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026" w:rsidRPr="005C2D2A" w:rsidRDefault="00AB28FA" w:rsidP="00443026">
      <w:pPr>
        <w:spacing w:after="0" w:line="240" w:lineRule="auto"/>
        <w:jc w:val="center"/>
        <w:rPr>
          <w:rFonts w:ascii="PT Astra Serif" w:hAnsi="PT Astra Serif"/>
          <w:sz w:val="24"/>
          <w:szCs w:val="24"/>
        </w:rPr>
      </w:pPr>
      <w:r w:rsidRPr="005C2D2A">
        <w:rPr>
          <w:rFonts w:ascii="PT Astra Serif" w:hAnsi="PT Astra Serif"/>
          <w:sz w:val="24"/>
          <w:szCs w:val="24"/>
        </w:rPr>
        <w:t xml:space="preserve"> </w:t>
      </w:r>
      <w:r w:rsidR="00443026" w:rsidRPr="005C2D2A">
        <w:rPr>
          <w:rFonts w:ascii="PT Astra Serif" w:hAnsi="PT Astra Serif"/>
          <w:sz w:val="24"/>
          <w:szCs w:val="24"/>
        </w:rPr>
        <w:t>Проект</w:t>
      </w:r>
    </w:p>
    <w:p w:rsidR="00443026" w:rsidRPr="005C2D2A" w:rsidRDefault="00443026" w:rsidP="00443026">
      <w:pPr>
        <w:spacing w:after="0" w:line="240" w:lineRule="auto"/>
        <w:jc w:val="center"/>
        <w:rPr>
          <w:rFonts w:ascii="PT Astra Serif" w:hAnsi="PT Astra Serif"/>
          <w:sz w:val="24"/>
          <w:szCs w:val="24"/>
        </w:rPr>
      </w:pPr>
      <w:r w:rsidRPr="005C2D2A">
        <w:rPr>
          <w:rFonts w:ascii="PT Astra Serif" w:hAnsi="PT Astra Serif"/>
          <w:sz w:val="24"/>
          <w:szCs w:val="24"/>
        </w:rPr>
        <w:t>Государственного контракта №_____</w:t>
      </w:r>
    </w:p>
    <w:p w:rsidR="00443026" w:rsidRPr="005C2D2A" w:rsidRDefault="00443026" w:rsidP="00443026">
      <w:pPr>
        <w:spacing w:after="0" w:line="240" w:lineRule="auto"/>
        <w:jc w:val="center"/>
        <w:rPr>
          <w:rFonts w:ascii="PT Astra Serif" w:hAnsi="PT Astra Serif"/>
          <w:color w:val="000000"/>
          <w:sz w:val="24"/>
          <w:szCs w:val="24"/>
        </w:rPr>
      </w:pPr>
      <w:r w:rsidRPr="005C2D2A">
        <w:rPr>
          <w:rFonts w:ascii="PT Astra Serif" w:hAnsi="PT Astra Serif"/>
          <w:sz w:val="24"/>
          <w:szCs w:val="24"/>
        </w:rPr>
        <w:t xml:space="preserve">Идентификационный код закупки </w:t>
      </w:r>
      <w:r w:rsidR="00522443" w:rsidRPr="00522443">
        <w:rPr>
          <w:rFonts w:ascii="PT Astra Serif" w:hAnsi="PT Astra Serif"/>
          <w:color w:val="000000"/>
          <w:sz w:val="24"/>
          <w:szCs w:val="24"/>
        </w:rPr>
        <w:t>26 1 2511032133 251101001 0008 000 0000 000</w:t>
      </w:r>
    </w:p>
    <w:p w:rsidR="00443026" w:rsidRPr="005C2D2A" w:rsidRDefault="00443026" w:rsidP="00443026">
      <w:pPr>
        <w:spacing w:after="0" w:line="240" w:lineRule="auto"/>
        <w:jc w:val="center"/>
        <w:rPr>
          <w:rFonts w:ascii="PT Astra Serif" w:hAnsi="PT Astra Serif"/>
          <w:b/>
          <w:bCs/>
          <w:sz w:val="24"/>
          <w:szCs w:val="24"/>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50"/>
        <w:gridCol w:w="5084"/>
      </w:tblGrid>
      <w:tr w:rsidR="00443026" w:rsidRPr="005C2D2A" w:rsidTr="00870695">
        <w:tc>
          <w:tcPr>
            <w:tcW w:w="2441" w:type="pct"/>
            <w:tcBorders>
              <w:top w:val="nil"/>
              <w:left w:val="nil"/>
              <w:bottom w:val="nil"/>
              <w:right w:val="nil"/>
            </w:tcBorders>
          </w:tcPr>
          <w:p w:rsidR="00443026" w:rsidRPr="005C2D2A" w:rsidRDefault="00443026" w:rsidP="00870695">
            <w:pPr>
              <w:widowControl w:val="0"/>
              <w:spacing w:after="0" w:line="240" w:lineRule="auto"/>
              <w:ind w:right="-55"/>
              <w:jc w:val="both"/>
              <w:rPr>
                <w:rFonts w:ascii="PT Astra Serif" w:hAnsi="PT Astra Serif"/>
                <w:sz w:val="24"/>
                <w:szCs w:val="24"/>
              </w:rPr>
            </w:pPr>
            <w:r w:rsidRPr="005C2D2A">
              <w:rPr>
                <w:rFonts w:ascii="PT Astra Serif" w:hAnsi="PT Astra Serif"/>
                <w:sz w:val="24"/>
                <w:szCs w:val="24"/>
              </w:rPr>
              <w:t xml:space="preserve">г. Уссурийск   </w:t>
            </w:r>
          </w:p>
          <w:p w:rsidR="00443026" w:rsidRPr="005C2D2A" w:rsidRDefault="00443026" w:rsidP="00870695">
            <w:pPr>
              <w:widowControl w:val="0"/>
              <w:spacing w:after="0" w:line="240" w:lineRule="auto"/>
              <w:ind w:right="-55" w:firstLine="720"/>
              <w:jc w:val="both"/>
              <w:rPr>
                <w:rFonts w:ascii="PT Astra Serif" w:hAnsi="PT Astra Serif"/>
                <w:sz w:val="24"/>
                <w:szCs w:val="24"/>
              </w:rPr>
            </w:pPr>
          </w:p>
        </w:tc>
        <w:tc>
          <w:tcPr>
            <w:tcW w:w="2559" w:type="pct"/>
            <w:tcBorders>
              <w:top w:val="nil"/>
              <w:left w:val="nil"/>
              <w:bottom w:val="nil"/>
              <w:right w:val="nil"/>
            </w:tcBorders>
          </w:tcPr>
          <w:p w:rsidR="00443026" w:rsidRPr="005C2D2A" w:rsidRDefault="00443026" w:rsidP="00465735">
            <w:pPr>
              <w:widowControl w:val="0"/>
              <w:spacing w:after="0" w:line="240" w:lineRule="auto"/>
              <w:ind w:right="-55" w:firstLine="720"/>
              <w:jc w:val="both"/>
              <w:rPr>
                <w:rFonts w:ascii="PT Astra Serif" w:hAnsi="PT Astra Serif"/>
                <w:sz w:val="24"/>
                <w:szCs w:val="24"/>
              </w:rPr>
            </w:pPr>
            <w:r w:rsidRPr="005C2D2A">
              <w:rPr>
                <w:rFonts w:ascii="PT Astra Serif" w:hAnsi="PT Astra Serif"/>
                <w:sz w:val="24"/>
                <w:szCs w:val="24"/>
              </w:rPr>
              <w:t xml:space="preserve">                     «___» ____________ 202</w:t>
            </w:r>
            <w:r w:rsidR="00465735">
              <w:rPr>
                <w:rFonts w:ascii="PT Astra Serif" w:hAnsi="PT Astra Serif"/>
                <w:sz w:val="24"/>
                <w:szCs w:val="24"/>
              </w:rPr>
              <w:t>6</w:t>
            </w:r>
            <w:r w:rsidRPr="005C2D2A">
              <w:rPr>
                <w:rFonts w:ascii="PT Astra Serif" w:hAnsi="PT Astra Serif"/>
                <w:sz w:val="24"/>
                <w:szCs w:val="24"/>
              </w:rPr>
              <w:t xml:space="preserve"> г.</w:t>
            </w:r>
          </w:p>
        </w:tc>
      </w:tr>
    </w:tbl>
    <w:p w:rsidR="00443026" w:rsidRPr="005C2D2A" w:rsidRDefault="00522443" w:rsidP="00841424">
      <w:pPr>
        <w:widowControl w:val="0"/>
        <w:tabs>
          <w:tab w:val="left" w:pos="720"/>
        </w:tabs>
        <w:spacing w:after="0" w:line="240" w:lineRule="auto"/>
        <w:ind w:right="-55" w:firstLine="720"/>
        <w:jc w:val="both"/>
        <w:rPr>
          <w:rFonts w:ascii="PT Astra Serif" w:hAnsi="PT Astra Serif"/>
          <w:sz w:val="24"/>
          <w:szCs w:val="24"/>
        </w:rPr>
      </w:pPr>
      <w:proofErr w:type="gramStart"/>
      <w:r w:rsidRPr="00522443">
        <w:rPr>
          <w:rFonts w:ascii="PT Astra Serif" w:hAnsi="PT Astra Serif"/>
          <w:sz w:val="24"/>
          <w:szCs w:val="24"/>
        </w:rPr>
        <w:t xml:space="preserve">Федеральное казенное учреждение дополнительного профессионального образования «Дальневосточный межрегиональный учебный центр Федеральной службы исполнения наказаний» (далее ФКУ ДПО ДМУЦ ФСИН России), выступающее от имени Российской Федерации, в лице </w:t>
      </w:r>
      <w:r w:rsidR="00A67A83">
        <w:rPr>
          <w:rFonts w:ascii="PT Astra Serif" w:hAnsi="PT Astra Serif"/>
          <w:sz w:val="24"/>
          <w:szCs w:val="24"/>
        </w:rPr>
        <w:t>________________________________________________________________</w:t>
      </w:r>
      <w:r w:rsidRPr="00522443">
        <w:rPr>
          <w:rFonts w:ascii="PT Astra Serif" w:hAnsi="PT Astra Serif"/>
          <w:sz w:val="24"/>
          <w:szCs w:val="24"/>
        </w:rPr>
        <w:t xml:space="preserve"> действующего на основании Устава, приказа ФСИН России от 27 апреля 2022 года № 251 «Об осуществлении ФСИН России, учреждениями, непосредственно подчиненными ФСИН России, территориальными органами ФСИН России и подведомственными им учреждениями уголовно-исполнительной системы Российской</w:t>
      </w:r>
      <w:proofErr w:type="gramEnd"/>
      <w:r w:rsidRPr="00522443">
        <w:rPr>
          <w:rFonts w:ascii="PT Astra Serif" w:hAnsi="PT Astra Serif"/>
          <w:sz w:val="24"/>
          <w:szCs w:val="24"/>
        </w:rPr>
        <w:t xml:space="preserve"> Федерации, иными организациями уголовно-исполнительной системы Российской Федерации полномочий заказчика», приказа ФСИН России от </w:t>
      </w:r>
      <w:r w:rsidR="00841424">
        <w:rPr>
          <w:rFonts w:ascii="PT Astra Serif" w:hAnsi="PT Astra Serif"/>
          <w:sz w:val="24"/>
          <w:szCs w:val="24"/>
        </w:rPr>
        <w:t>02</w:t>
      </w:r>
      <w:r w:rsidRPr="00522443">
        <w:rPr>
          <w:rFonts w:ascii="PT Astra Serif" w:hAnsi="PT Astra Serif"/>
          <w:sz w:val="24"/>
          <w:szCs w:val="24"/>
        </w:rPr>
        <w:t>.</w:t>
      </w:r>
      <w:r w:rsidR="00841424">
        <w:rPr>
          <w:rFonts w:ascii="PT Astra Serif" w:hAnsi="PT Astra Serif"/>
          <w:sz w:val="24"/>
          <w:szCs w:val="24"/>
        </w:rPr>
        <w:t>10</w:t>
      </w:r>
      <w:r w:rsidRPr="00522443">
        <w:rPr>
          <w:rFonts w:ascii="PT Astra Serif" w:hAnsi="PT Astra Serif"/>
          <w:sz w:val="24"/>
          <w:szCs w:val="24"/>
        </w:rPr>
        <w:t>.202</w:t>
      </w:r>
      <w:r w:rsidR="00841424">
        <w:rPr>
          <w:rFonts w:ascii="PT Astra Serif" w:hAnsi="PT Astra Serif"/>
          <w:sz w:val="24"/>
          <w:szCs w:val="24"/>
        </w:rPr>
        <w:t xml:space="preserve">6 </w:t>
      </w:r>
      <w:r w:rsidRPr="00522443">
        <w:rPr>
          <w:rFonts w:ascii="PT Astra Serif" w:hAnsi="PT Astra Serif"/>
          <w:sz w:val="24"/>
          <w:szCs w:val="24"/>
        </w:rPr>
        <w:t xml:space="preserve">№ </w:t>
      </w:r>
      <w:r w:rsidR="00841424">
        <w:rPr>
          <w:rFonts w:ascii="PT Astra Serif" w:hAnsi="PT Astra Serif"/>
          <w:sz w:val="24"/>
          <w:szCs w:val="24"/>
        </w:rPr>
        <w:t>976</w:t>
      </w:r>
      <w:r w:rsidRPr="00522443">
        <w:rPr>
          <w:rFonts w:ascii="PT Astra Serif" w:hAnsi="PT Astra Serif"/>
          <w:sz w:val="24"/>
          <w:szCs w:val="24"/>
        </w:rPr>
        <w:t>-лс «О возложении временного исполнения обязанностей на</w:t>
      </w:r>
      <w:r w:rsidR="00F67EBB">
        <w:rPr>
          <w:rFonts w:ascii="PT Astra Serif" w:hAnsi="PT Astra Serif"/>
          <w:sz w:val="24"/>
          <w:szCs w:val="24"/>
        </w:rPr>
        <w:t xml:space="preserve"> </w:t>
      </w:r>
      <w:proofErr w:type="spellStart"/>
      <w:r w:rsidR="00F67EBB">
        <w:rPr>
          <w:rFonts w:ascii="PT Astra Serif" w:hAnsi="PT Astra Serif"/>
          <w:sz w:val="24"/>
          <w:szCs w:val="24"/>
        </w:rPr>
        <w:t>Катунцева</w:t>
      </w:r>
      <w:proofErr w:type="spellEnd"/>
      <w:r w:rsidR="00F67EBB">
        <w:rPr>
          <w:rFonts w:ascii="PT Astra Serif" w:hAnsi="PT Astra Serif"/>
          <w:sz w:val="24"/>
          <w:szCs w:val="24"/>
        </w:rPr>
        <w:t xml:space="preserve"> С.В.,</w:t>
      </w:r>
      <w:r w:rsidRPr="00522443">
        <w:rPr>
          <w:rFonts w:ascii="PT Astra Serif" w:hAnsi="PT Astra Serif"/>
          <w:sz w:val="24"/>
          <w:szCs w:val="24"/>
        </w:rPr>
        <w:t xml:space="preserve"> </w:t>
      </w:r>
      <w:proofErr w:type="spellStart"/>
      <w:r w:rsidR="00841424">
        <w:rPr>
          <w:rFonts w:ascii="PT Astra Serif" w:hAnsi="PT Astra Serif"/>
          <w:sz w:val="24"/>
          <w:szCs w:val="24"/>
        </w:rPr>
        <w:t>Умуханова</w:t>
      </w:r>
      <w:proofErr w:type="spellEnd"/>
      <w:r w:rsidR="00841424">
        <w:rPr>
          <w:rFonts w:ascii="PT Astra Serif" w:hAnsi="PT Astra Serif"/>
          <w:sz w:val="24"/>
          <w:szCs w:val="24"/>
        </w:rPr>
        <w:t xml:space="preserve"> М</w:t>
      </w:r>
      <w:r w:rsidRPr="00522443">
        <w:rPr>
          <w:rFonts w:ascii="PT Astra Serif" w:hAnsi="PT Astra Serif"/>
          <w:sz w:val="24"/>
          <w:szCs w:val="24"/>
        </w:rPr>
        <w:t>.</w:t>
      </w:r>
      <w:proofErr w:type="gramStart"/>
      <w:r w:rsidR="00841424">
        <w:rPr>
          <w:rFonts w:ascii="PT Astra Serif" w:hAnsi="PT Astra Serif"/>
          <w:sz w:val="24"/>
          <w:szCs w:val="24"/>
        </w:rPr>
        <w:t>Р</w:t>
      </w:r>
      <w:proofErr w:type="gramEnd"/>
      <w:r w:rsidR="00841424">
        <w:rPr>
          <w:rFonts w:ascii="PT Astra Serif" w:hAnsi="PT Astra Serif"/>
          <w:sz w:val="24"/>
          <w:szCs w:val="24"/>
        </w:rPr>
        <w:t xml:space="preserve"> </w:t>
      </w:r>
      <w:r w:rsidRPr="00522443">
        <w:rPr>
          <w:rFonts w:ascii="PT Astra Serif" w:hAnsi="PT Astra Serif"/>
          <w:sz w:val="24"/>
          <w:szCs w:val="24"/>
        </w:rPr>
        <w:t>»</w:t>
      </w:r>
      <w:r w:rsidR="00841424">
        <w:rPr>
          <w:rFonts w:ascii="PT Astra Serif" w:hAnsi="PT Astra Serif"/>
          <w:sz w:val="24"/>
          <w:szCs w:val="24"/>
        </w:rPr>
        <w:t xml:space="preserve"> </w:t>
      </w:r>
      <w:r w:rsidRPr="00522443">
        <w:rPr>
          <w:rFonts w:ascii="PT Astra Serif" w:hAnsi="PT Astra Serif"/>
          <w:sz w:val="24"/>
          <w:szCs w:val="24"/>
        </w:rPr>
        <w:t>с одной стороны</w:t>
      </w:r>
      <w:r w:rsidR="00443026" w:rsidRPr="005C2D2A">
        <w:rPr>
          <w:rFonts w:ascii="PT Astra Serif" w:hAnsi="PT Astra Serif"/>
          <w:sz w:val="24"/>
          <w:szCs w:val="24"/>
        </w:rPr>
        <w:t xml:space="preserve">, и _____________________, действующий на основании _______________ именуемый в дальнейшем «Поставщик», вместе именуемые в дальнейшем «Стороны», руководствуясь п.5 ч.1 ст.93 Федерального закона от 05.04.2013 №44-ФЗ «О контрактной системе в сфере закупок товаров, работ, услуг для обеспечения государственных и муниципальных нужд», протоколом итоговой закупочной сессии </w:t>
      </w:r>
      <w:proofErr w:type="gramStart"/>
      <w:r w:rsidR="00443026" w:rsidRPr="005C2D2A">
        <w:rPr>
          <w:rFonts w:ascii="PT Astra Serif" w:hAnsi="PT Astra Serif"/>
          <w:sz w:val="24"/>
          <w:szCs w:val="24"/>
        </w:rPr>
        <w:t>от</w:t>
      </w:r>
      <w:proofErr w:type="gramEnd"/>
      <w:r w:rsidR="00443026" w:rsidRPr="005C2D2A">
        <w:rPr>
          <w:rFonts w:ascii="PT Astra Serif" w:hAnsi="PT Astra Serif"/>
          <w:sz w:val="24"/>
          <w:szCs w:val="24"/>
        </w:rPr>
        <w:t xml:space="preserve"> ____№__________, заключили настоящий государственный контракт (далее – Контракт) о нижеследующем.</w:t>
      </w:r>
    </w:p>
    <w:p w:rsidR="00443026" w:rsidRPr="005C2D2A" w:rsidRDefault="00443026" w:rsidP="00443026">
      <w:pPr>
        <w:widowControl w:val="0"/>
        <w:spacing w:after="0" w:line="240" w:lineRule="auto"/>
        <w:ind w:right="-55" w:firstLine="720"/>
        <w:jc w:val="center"/>
        <w:rPr>
          <w:rFonts w:ascii="PT Astra Serif" w:hAnsi="PT Astra Serif"/>
          <w:b/>
          <w:bCs/>
          <w:sz w:val="24"/>
          <w:szCs w:val="24"/>
        </w:rPr>
      </w:pPr>
    </w:p>
    <w:p w:rsidR="00443026" w:rsidRPr="005C2D2A" w:rsidRDefault="00443026" w:rsidP="00443026">
      <w:pPr>
        <w:widowControl w:val="0"/>
        <w:spacing w:after="0" w:line="240" w:lineRule="auto"/>
        <w:ind w:right="-55" w:firstLine="720"/>
        <w:jc w:val="center"/>
        <w:rPr>
          <w:rFonts w:ascii="PT Astra Serif" w:hAnsi="PT Astra Serif"/>
          <w:b/>
          <w:bCs/>
          <w:sz w:val="24"/>
          <w:szCs w:val="24"/>
        </w:rPr>
      </w:pPr>
      <w:r w:rsidRPr="005C2D2A">
        <w:rPr>
          <w:rFonts w:ascii="PT Astra Serif" w:hAnsi="PT Astra Serif"/>
          <w:b/>
          <w:bCs/>
          <w:sz w:val="24"/>
          <w:szCs w:val="24"/>
        </w:rPr>
        <w:t>1. Предмет Контракта</w:t>
      </w:r>
    </w:p>
    <w:p w:rsidR="00443026" w:rsidRPr="005C2D2A" w:rsidRDefault="00443026" w:rsidP="00443026">
      <w:pPr>
        <w:widowControl w:val="0"/>
        <w:spacing w:after="0" w:line="240" w:lineRule="auto"/>
        <w:ind w:right="-55" w:firstLine="720"/>
        <w:jc w:val="center"/>
        <w:rPr>
          <w:rFonts w:ascii="PT Astra Serif" w:hAnsi="PT Astra Serif"/>
          <w:b/>
          <w:bCs/>
          <w:sz w:val="24"/>
          <w:szCs w:val="24"/>
        </w:rPr>
      </w:pPr>
    </w:p>
    <w:p w:rsidR="00443026" w:rsidRPr="005C2D2A" w:rsidRDefault="00443026" w:rsidP="00443026">
      <w:pPr>
        <w:spacing w:after="0" w:line="240" w:lineRule="auto"/>
        <w:ind w:firstLine="709"/>
        <w:jc w:val="both"/>
        <w:rPr>
          <w:rFonts w:ascii="PT Astra Serif" w:hAnsi="PT Astra Serif"/>
          <w:color w:val="000000"/>
          <w:sz w:val="24"/>
          <w:szCs w:val="20"/>
        </w:rPr>
      </w:pPr>
      <w:r w:rsidRPr="005C2D2A">
        <w:rPr>
          <w:rFonts w:ascii="PT Astra Serif" w:hAnsi="PT Astra Serif"/>
          <w:color w:val="000000"/>
          <w:sz w:val="24"/>
          <w:szCs w:val="20"/>
        </w:rPr>
        <w:t>1.1. Предметом настоящего Контракта является поставка строительных материалов для нужд «Государственного заказчика» (далее – товар).</w:t>
      </w:r>
    </w:p>
    <w:p w:rsidR="00443026" w:rsidRPr="005C2D2A" w:rsidRDefault="00443026" w:rsidP="00443026">
      <w:pPr>
        <w:spacing w:after="0" w:line="240" w:lineRule="auto"/>
        <w:ind w:firstLine="709"/>
        <w:jc w:val="both"/>
        <w:rPr>
          <w:rFonts w:ascii="PT Astra Serif" w:hAnsi="PT Astra Serif"/>
          <w:color w:val="000000"/>
          <w:sz w:val="24"/>
          <w:szCs w:val="20"/>
        </w:rPr>
      </w:pPr>
      <w:r w:rsidRPr="005C2D2A">
        <w:rPr>
          <w:rFonts w:ascii="PT Astra Serif" w:hAnsi="PT Astra Serif"/>
          <w:color w:val="000000"/>
          <w:sz w:val="24"/>
          <w:szCs w:val="20"/>
        </w:rPr>
        <w:t>1.2. «Поставщик» поставляет товар «Государственному заказчику», а «Государственный заказчик» его принимает, оплачивает в количестве, и по цене, согласованной в спецификации (Приложение №1), подписанной Сторонами и являющейся неотъемлемой частью Контракта.</w:t>
      </w:r>
    </w:p>
    <w:p w:rsidR="00443026" w:rsidRPr="005C2D2A" w:rsidRDefault="00443026" w:rsidP="00443026">
      <w:pPr>
        <w:spacing w:after="0" w:line="240" w:lineRule="auto"/>
        <w:ind w:firstLine="709"/>
        <w:jc w:val="both"/>
        <w:rPr>
          <w:rFonts w:ascii="PT Astra Serif" w:hAnsi="PT Astra Serif"/>
          <w:color w:val="000000"/>
          <w:sz w:val="24"/>
          <w:szCs w:val="20"/>
        </w:rPr>
      </w:pPr>
      <w:r w:rsidRPr="005C2D2A">
        <w:rPr>
          <w:rFonts w:ascii="PT Astra Serif" w:hAnsi="PT Astra Serif"/>
          <w:sz w:val="24"/>
          <w:szCs w:val="20"/>
        </w:rPr>
        <w:t xml:space="preserve">1.3. </w:t>
      </w:r>
      <w:r w:rsidRPr="005C2D2A">
        <w:rPr>
          <w:rFonts w:ascii="PT Astra Serif" w:hAnsi="PT Astra Serif"/>
          <w:color w:val="000000"/>
          <w:sz w:val="24"/>
          <w:szCs w:val="20"/>
        </w:rPr>
        <w:t xml:space="preserve">Поставляемый товар должен соответствовать требованиям, </w:t>
      </w:r>
      <w:r w:rsidRPr="005C2D2A">
        <w:rPr>
          <w:rFonts w:ascii="PT Astra Serif" w:hAnsi="PT Astra Serif"/>
          <w:sz w:val="24"/>
          <w:szCs w:val="24"/>
        </w:rPr>
        <w:t>нормативных документов, стандартам и нормам, действующим на территории Российской Федерации для данного вида товаров</w:t>
      </w:r>
      <w:r w:rsidRPr="005C2D2A">
        <w:rPr>
          <w:rFonts w:ascii="PT Astra Serif" w:hAnsi="PT Astra Serif"/>
          <w:color w:val="000000"/>
          <w:sz w:val="24"/>
          <w:szCs w:val="20"/>
        </w:rPr>
        <w:t>.</w:t>
      </w:r>
    </w:p>
    <w:p w:rsidR="00443026" w:rsidRPr="005C2D2A" w:rsidRDefault="00443026" w:rsidP="00443026">
      <w:pPr>
        <w:spacing w:after="0" w:line="240" w:lineRule="auto"/>
        <w:ind w:firstLine="709"/>
        <w:jc w:val="both"/>
        <w:rPr>
          <w:rFonts w:ascii="PT Astra Serif" w:hAnsi="PT Astra Serif"/>
          <w:sz w:val="24"/>
          <w:szCs w:val="20"/>
        </w:rPr>
      </w:pPr>
      <w:r w:rsidRPr="005C2D2A">
        <w:rPr>
          <w:rFonts w:ascii="PT Astra Serif" w:hAnsi="PT Astra Serif"/>
          <w:sz w:val="24"/>
          <w:szCs w:val="20"/>
        </w:rPr>
        <w:t>1.4. Источник финансирования - средс</w:t>
      </w:r>
      <w:r w:rsidR="00522443">
        <w:rPr>
          <w:rFonts w:ascii="PT Astra Serif" w:hAnsi="PT Astra Serif"/>
          <w:sz w:val="24"/>
          <w:szCs w:val="20"/>
        </w:rPr>
        <w:t>тва федерального бюджета на 2026</w:t>
      </w:r>
      <w:r w:rsidRPr="005C2D2A">
        <w:rPr>
          <w:rFonts w:ascii="PT Astra Serif" w:hAnsi="PT Astra Serif"/>
          <w:sz w:val="24"/>
          <w:szCs w:val="20"/>
        </w:rPr>
        <w:t xml:space="preserve"> год.</w:t>
      </w:r>
    </w:p>
    <w:p w:rsidR="00443026" w:rsidRPr="005C2D2A" w:rsidRDefault="00443026" w:rsidP="00443026">
      <w:pPr>
        <w:spacing w:after="0" w:line="240" w:lineRule="auto"/>
        <w:ind w:firstLine="709"/>
        <w:jc w:val="both"/>
        <w:rPr>
          <w:rFonts w:ascii="PT Astra Serif" w:hAnsi="PT Astra Serif"/>
          <w:sz w:val="24"/>
          <w:szCs w:val="20"/>
        </w:rPr>
      </w:pPr>
    </w:p>
    <w:p w:rsidR="00443026" w:rsidRPr="005C2D2A" w:rsidRDefault="00443026" w:rsidP="00443026">
      <w:pPr>
        <w:spacing w:after="0" w:line="240" w:lineRule="auto"/>
        <w:ind w:left="450"/>
        <w:jc w:val="center"/>
        <w:rPr>
          <w:rFonts w:ascii="PT Astra Serif" w:hAnsi="PT Astra Serif"/>
          <w:sz w:val="24"/>
          <w:szCs w:val="24"/>
        </w:rPr>
      </w:pPr>
      <w:r w:rsidRPr="005C2D2A">
        <w:rPr>
          <w:rFonts w:ascii="PT Astra Serif" w:hAnsi="PT Astra Serif"/>
          <w:b/>
          <w:sz w:val="24"/>
          <w:szCs w:val="24"/>
        </w:rPr>
        <w:t>2. Цена Контракта, порядок и срок расчетов</w:t>
      </w:r>
    </w:p>
    <w:p w:rsidR="00443026" w:rsidRPr="005C2D2A" w:rsidRDefault="00443026" w:rsidP="00443026">
      <w:pPr>
        <w:spacing w:after="0" w:line="240" w:lineRule="auto"/>
        <w:ind w:left="450"/>
        <w:jc w:val="center"/>
        <w:rPr>
          <w:rFonts w:ascii="PT Astra Serif" w:hAnsi="PT Astra Serif"/>
          <w:sz w:val="24"/>
          <w:szCs w:val="24"/>
        </w:rPr>
      </w:pPr>
    </w:p>
    <w:p w:rsidR="00443026" w:rsidRPr="005C2D2A" w:rsidRDefault="00443026" w:rsidP="00443026">
      <w:pPr>
        <w:spacing w:after="0" w:line="240" w:lineRule="auto"/>
        <w:ind w:firstLine="709"/>
        <w:jc w:val="both"/>
        <w:rPr>
          <w:rFonts w:ascii="PT Astra Serif" w:hAnsi="PT Astra Serif"/>
          <w:sz w:val="24"/>
          <w:szCs w:val="24"/>
        </w:rPr>
      </w:pPr>
      <w:r w:rsidRPr="005C2D2A">
        <w:rPr>
          <w:rFonts w:ascii="PT Astra Serif" w:hAnsi="PT Astra Serif"/>
          <w:sz w:val="24"/>
          <w:szCs w:val="24"/>
        </w:rPr>
        <w:t xml:space="preserve">2.1. </w:t>
      </w:r>
      <w:proofErr w:type="gramStart"/>
      <w:r w:rsidRPr="005C2D2A">
        <w:rPr>
          <w:rFonts w:ascii="PT Astra Serif" w:hAnsi="PT Astra Serif"/>
          <w:sz w:val="24"/>
          <w:szCs w:val="24"/>
        </w:rPr>
        <w:t xml:space="preserve">Цена Контракта составляет: </w:t>
      </w:r>
      <w:r w:rsidRPr="005C2D2A">
        <w:rPr>
          <w:rFonts w:ascii="PT Astra Serif" w:hAnsi="PT Astra Serif"/>
          <w:b/>
          <w:sz w:val="24"/>
          <w:szCs w:val="24"/>
        </w:rPr>
        <w:t xml:space="preserve">________ </w:t>
      </w:r>
      <w:r w:rsidRPr="005C2D2A">
        <w:rPr>
          <w:rFonts w:ascii="PT Astra Serif" w:hAnsi="PT Astra Serif"/>
          <w:sz w:val="24"/>
          <w:szCs w:val="24"/>
        </w:rPr>
        <w:t xml:space="preserve">(_______________) рублей ___ копеек, в том числе </w:t>
      </w:r>
      <w:r w:rsidRPr="005C2D2A">
        <w:rPr>
          <w:rFonts w:ascii="PT Astra Serif" w:hAnsi="PT Astra Serif"/>
          <w:color w:val="000000"/>
          <w:sz w:val="24"/>
          <w:szCs w:val="24"/>
        </w:rPr>
        <w:t xml:space="preserve">НДС/НДС </w:t>
      </w:r>
      <w:r w:rsidRPr="005C2D2A">
        <w:rPr>
          <w:rFonts w:ascii="PT Astra Serif" w:hAnsi="PT Astra Serif"/>
          <w:bCs/>
          <w:color w:val="000000"/>
          <w:sz w:val="24"/>
          <w:szCs w:val="24"/>
        </w:rPr>
        <w:t>не облагается в соответствии с налоговым законодательством Российской Федерации,</w:t>
      </w:r>
      <w:r w:rsidRPr="005C2D2A">
        <w:rPr>
          <w:rFonts w:ascii="PT Astra Serif" w:hAnsi="PT Astra Serif"/>
          <w:noProof/>
          <w:sz w:val="24"/>
          <w:szCs w:val="24"/>
        </w:rPr>
        <w:t xml:space="preserve"> включает </w:t>
      </w:r>
      <w:r w:rsidRPr="005C2D2A">
        <w:rPr>
          <w:rFonts w:ascii="PT Astra Serif" w:hAnsi="PT Astra Serif"/>
          <w:sz w:val="24"/>
          <w:szCs w:val="24"/>
          <w:highlight w:val="white"/>
        </w:rPr>
        <w:t>стоимость товара, тары и упаковки, транспортные расходы по доставке до склада «Государственного заказчика»,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r w:rsidRPr="005C2D2A">
        <w:rPr>
          <w:rFonts w:ascii="PT Astra Serif" w:hAnsi="PT Astra Serif"/>
          <w:sz w:val="24"/>
          <w:szCs w:val="24"/>
        </w:rPr>
        <w:t>.</w:t>
      </w:r>
      <w:proofErr w:type="gramEnd"/>
    </w:p>
    <w:p w:rsidR="00443026" w:rsidRPr="005C2D2A" w:rsidRDefault="00443026" w:rsidP="00443026">
      <w:pPr>
        <w:spacing w:after="0" w:line="240" w:lineRule="auto"/>
        <w:jc w:val="both"/>
        <w:rPr>
          <w:rFonts w:ascii="PT Astra Serif" w:hAnsi="PT Astra Serif"/>
          <w:sz w:val="24"/>
          <w:szCs w:val="24"/>
        </w:rPr>
      </w:pPr>
      <w:r w:rsidRPr="005C2D2A">
        <w:rPr>
          <w:rFonts w:ascii="PT Astra Serif" w:hAnsi="PT Astra Serif"/>
          <w:sz w:val="24"/>
          <w:szCs w:val="24"/>
        </w:rPr>
        <w:tab/>
        <w:t>2.2.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 xml:space="preserve">2.3. </w:t>
      </w:r>
      <w:proofErr w:type="gramStart"/>
      <w:r w:rsidRPr="005C2D2A">
        <w:rPr>
          <w:rFonts w:ascii="PT Astra Serif" w:hAnsi="PT Astra Serif"/>
          <w:sz w:val="24"/>
          <w:szCs w:val="24"/>
        </w:rPr>
        <w:t>Оплата по Контракту осуществляется в рублях Российской Федерации в безналичном порядке в форме платежны</w:t>
      </w:r>
      <w:r w:rsidR="00D1406F">
        <w:rPr>
          <w:rFonts w:ascii="PT Astra Serif" w:hAnsi="PT Astra Serif"/>
          <w:sz w:val="24"/>
          <w:szCs w:val="24"/>
        </w:rPr>
        <w:t>м</w:t>
      </w:r>
      <w:r w:rsidRPr="005C2D2A">
        <w:rPr>
          <w:rFonts w:ascii="PT Astra Serif" w:hAnsi="PT Astra Serif"/>
          <w:sz w:val="24"/>
          <w:szCs w:val="24"/>
        </w:rPr>
        <w:t xml:space="preserve"> поручени</w:t>
      </w:r>
      <w:r w:rsidR="00D1406F">
        <w:rPr>
          <w:rFonts w:ascii="PT Astra Serif" w:hAnsi="PT Astra Serif"/>
          <w:sz w:val="24"/>
          <w:szCs w:val="24"/>
        </w:rPr>
        <w:t>ем</w:t>
      </w:r>
      <w:r w:rsidRPr="005C2D2A">
        <w:rPr>
          <w:rFonts w:ascii="PT Astra Serif" w:hAnsi="PT Astra Serif"/>
          <w:sz w:val="24"/>
          <w:szCs w:val="24"/>
        </w:rPr>
        <w:t xml:space="preserve"> путем перечисления «Государственным заказчиком» выделенных из федерального бюджета денежных средств на расчетный счет «Поставщика», в течение 10 (десяти) рабочих дней после получения товара от </w:t>
      </w:r>
      <w:r w:rsidRPr="005C2D2A">
        <w:rPr>
          <w:rFonts w:ascii="PT Astra Serif" w:hAnsi="PT Astra Serif"/>
          <w:sz w:val="24"/>
          <w:szCs w:val="24"/>
        </w:rPr>
        <w:lastRenderedPageBreak/>
        <w:t xml:space="preserve">«Поставщика» и подписанием «Государственным заказчиком» комплекта сопроводительной документации, указанной </w:t>
      </w:r>
      <w:r w:rsidRPr="005C2D2A">
        <w:rPr>
          <w:rFonts w:ascii="PT Astra Serif" w:hAnsi="PT Astra Serif"/>
          <w:color w:val="000000"/>
          <w:sz w:val="24"/>
          <w:szCs w:val="24"/>
        </w:rPr>
        <w:t>в п. 4.2.1.</w:t>
      </w:r>
      <w:proofErr w:type="gramEnd"/>
      <w:r w:rsidRPr="005C2D2A">
        <w:rPr>
          <w:rFonts w:ascii="PT Astra Serif" w:hAnsi="PT Astra Serif"/>
          <w:color w:val="000000"/>
          <w:sz w:val="24"/>
          <w:szCs w:val="24"/>
        </w:rPr>
        <w:t xml:space="preserve"> Контракта, </w:t>
      </w:r>
      <w:proofErr w:type="gramStart"/>
      <w:r w:rsidRPr="005C2D2A">
        <w:rPr>
          <w:rFonts w:ascii="PT Astra Serif" w:hAnsi="PT Astra Serif"/>
          <w:color w:val="000000"/>
          <w:sz w:val="24"/>
          <w:szCs w:val="24"/>
        </w:rPr>
        <w:t>с</w:t>
      </w:r>
      <w:r w:rsidRPr="005C2D2A">
        <w:rPr>
          <w:rFonts w:ascii="PT Astra Serif" w:hAnsi="PT Astra Serif"/>
          <w:sz w:val="24"/>
          <w:szCs w:val="24"/>
        </w:rPr>
        <w:t>огласованной</w:t>
      </w:r>
      <w:proofErr w:type="gramEnd"/>
      <w:r w:rsidRPr="005C2D2A">
        <w:rPr>
          <w:rFonts w:ascii="PT Astra Serif" w:hAnsi="PT Astra Serif"/>
          <w:sz w:val="24"/>
          <w:szCs w:val="24"/>
        </w:rPr>
        <w:t xml:space="preserve"> без замечаний.</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2.4.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2.5. В случае изменения банковских реквизитов «Поставщик» обязан в течение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443026" w:rsidRPr="005C2D2A" w:rsidRDefault="00443026" w:rsidP="00443026">
      <w:pPr>
        <w:widowControl w:val="0"/>
        <w:autoSpaceDE w:val="0"/>
        <w:autoSpaceDN w:val="0"/>
        <w:adjustRightInd w:val="0"/>
        <w:spacing w:after="0" w:line="240" w:lineRule="auto"/>
        <w:ind w:right="-55" w:firstLine="720"/>
        <w:jc w:val="both"/>
        <w:rPr>
          <w:rFonts w:ascii="PT Astra Serif" w:hAnsi="PT Astra Serif"/>
          <w:color w:val="000000"/>
          <w:sz w:val="24"/>
          <w:szCs w:val="24"/>
        </w:rPr>
      </w:pPr>
      <w:r w:rsidRPr="005C2D2A">
        <w:rPr>
          <w:rFonts w:ascii="PT Astra Serif" w:hAnsi="PT Astra Serif"/>
          <w:sz w:val="24"/>
          <w:szCs w:val="24"/>
        </w:rPr>
        <w:t xml:space="preserve">2.6. </w:t>
      </w:r>
      <w:r w:rsidRPr="005C2D2A">
        <w:rPr>
          <w:rFonts w:ascii="PT Astra Serif" w:hAnsi="PT Astra Serif"/>
          <w:color w:val="000000"/>
          <w:sz w:val="24"/>
          <w:szCs w:val="24"/>
        </w:rPr>
        <w:t>В случае наступления событий предусмотренных п. 6.4. Контракта, «</w:t>
      </w:r>
      <w:r w:rsidRPr="005C2D2A">
        <w:rPr>
          <w:rFonts w:ascii="PT Astra Serif" w:hAnsi="PT Astra Serif"/>
          <w:sz w:val="24"/>
          <w:szCs w:val="24"/>
        </w:rPr>
        <w:t>Поставщик»</w:t>
      </w:r>
      <w:r w:rsidRPr="005C2D2A">
        <w:rPr>
          <w:rFonts w:ascii="PT Astra Serif" w:hAnsi="PT Astra Serif"/>
          <w:color w:val="000000"/>
          <w:sz w:val="24"/>
          <w:szCs w:val="24"/>
        </w:rPr>
        <w:t xml:space="preserve"> обязан произвести оплату неустоек (штрафов, пени) в течение 5 (пяти) рабочих дней с момента поставки товара и подписания товарной накладной или универсального передаточного документа и акта о приемки товара. «Государственный заказчик» производит расчет за поставленный товар после поступления платежных документов, подтверждающих оплату неустойки «</w:t>
      </w:r>
      <w:r w:rsidRPr="005C2D2A">
        <w:rPr>
          <w:rFonts w:ascii="PT Astra Serif" w:hAnsi="PT Astra Serif"/>
          <w:sz w:val="24"/>
          <w:szCs w:val="24"/>
        </w:rPr>
        <w:t xml:space="preserve">Поставщиком» </w:t>
      </w:r>
      <w:r w:rsidRPr="005C2D2A">
        <w:rPr>
          <w:rFonts w:ascii="PT Astra Serif" w:hAnsi="PT Astra Serif"/>
          <w:color w:val="000000"/>
          <w:sz w:val="24"/>
          <w:szCs w:val="24"/>
        </w:rPr>
        <w:t>в течени</w:t>
      </w:r>
      <w:proofErr w:type="gramStart"/>
      <w:r w:rsidRPr="005C2D2A">
        <w:rPr>
          <w:rFonts w:ascii="PT Astra Serif" w:hAnsi="PT Astra Serif"/>
          <w:color w:val="000000"/>
          <w:sz w:val="24"/>
          <w:szCs w:val="24"/>
        </w:rPr>
        <w:t>и</w:t>
      </w:r>
      <w:proofErr w:type="gramEnd"/>
      <w:r w:rsidRPr="005C2D2A">
        <w:rPr>
          <w:rFonts w:ascii="PT Astra Serif" w:hAnsi="PT Astra Serif"/>
          <w:color w:val="000000"/>
          <w:sz w:val="24"/>
          <w:szCs w:val="24"/>
        </w:rPr>
        <w:t xml:space="preserve"> 10 (десяти) рабочих дней.</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 xml:space="preserve">2.7. </w:t>
      </w:r>
      <w:proofErr w:type="gramStart"/>
      <w:r w:rsidRPr="005C2D2A">
        <w:rPr>
          <w:rFonts w:ascii="PT Astra Serif" w:hAnsi="PT Astra Serif"/>
          <w:sz w:val="24"/>
          <w:szCs w:val="24"/>
        </w:rPr>
        <w:t>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443026" w:rsidRPr="005C2D2A" w:rsidRDefault="00443026" w:rsidP="00443026">
      <w:pPr>
        <w:autoSpaceDE w:val="0"/>
        <w:autoSpaceDN w:val="0"/>
        <w:adjustRightInd w:val="0"/>
        <w:spacing w:after="0" w:line="240" w:lineRule="auto"/>
        <w:jc w:val="both"/>
        <w:rPr>
          <w:rFonts w:ascii="PT Astra Serif" w:hAnsi="PT Astra Serif"/>
          <w:sz w:val="24"/>
          <w:szCs w:val="24"/>
          <w:lang w:eastAsia="en-US"/>
        </w:rPr>
      </w:pPr>
    </w:p>
    <w:p w:rsidR="00443026" w:rsidRPr="005C2D2A" w:rsidRDefault="00443026" w:rsidP="00443026">
      <w:pPr>
        <w:widowControl w:val="0"/>
        <w:spacing w:after="0" w:line="240" w:lineRule="auto"/>
        <w:ind w:right="-55" w:firstLine="720"/>
        <w:jc w:val="center"/>
        <w:rPr>
          <w:rFonts w:ascii="PT Astra Serif" w:hAnsi="PT Astra Serif"/>
          <w:b/>
          <w:bCs/>
          <w:sz w:val="24"/>
          <w:szCs w:val="24"/>
        </w:rPr>
      </w:pPr>
      <w:r w:rsidRPr="005C2D2A">
        <w:rPr>
          <w:rFonts w:ascii="PT Astra Serif" w:hAnsi="PT Astra Serif"/>
          <w:b/>
          <w:bCs/>
          <w:color w:val="000000"/>
          <w:sz w:val="24"/>
          <w:szCs w:val="24"/>
        </w:rPr>
        <w:t xml:space="preserve">3. </w:t>
      </w:r>
      <w:r w:rsidRPr="005C2D2A">
        <w:rPr>
          <w:rFonts w:ascii="PT Astra Serif" w:hAnsi="PT Astra Serif"/>
          <w:b/>
          <w:bCs/>
          <w:sz w:val="24"/>
          <w:szCs w:val="24"/>
        </w:rPr>
        <w:t>Качество, комплектность товара,</w:t>
      </w:r>
    </w:p>
    <w:p w:rsidR="00443026" w:rsidRPr="005C2D2A" w:rsidRDefault="00443026" w:rsidP="00443026">
      <w:pPr>
        <w:widowControl w:val="0"/>
        <w:spacing w:after="0" w:line="240" w:lineRule="auto"/>
        <w:ind w:right="-55" w:firstLine="720"/>
        <w:jc w:val="center"/>
        <w:rPr>
          <w:rFonts w:ascii="PT Astra Serif" w:hAnsi="PT Astra Serif"/>
          <w:b/>
          <w:bCs/>
          <w:sz w:val="24"/>
          <w:szCs w:val="24"/>
        </w:rPr>
      </w:pPr>
      <w:r w:rsidRPr="005C2D2A">
        <w:rPr>
          <w:rFonts w:ascii="PT Astra Serif" w:hAnsi="PT Astra Serif"/>
          <w:b/>
          <w:bCs/>
          <w:sz w:val="24"/>
          <w:szCs w:val="24"/>
        </w:rPr>
        <w:t>гарантийные обязательства</w:t>
      </w:r>
    </w:p>
    <w:p w:rsidR="00443026" w:rsidRPr="005C2D2A" w:rsidRDefault="00443026" w:rsidP="00443026">
      <w:pPr>
        <w:widowControl w:val="0"/>
        <w:spacing w:after="0" w:line="240" w:lineRule="auto"/>
        <w:ind w:right="-55" w:firstLine="720"/>
        <w:jc w:val="center"/>
        <w:rPr>
          <w:rFonts w:ascii="PT Astra Serif" w:hAnsi="PT Astra Serif"/>
          <w:b/>
          <w:bCs/>
          <w:sz w:val="24"/>
          <w:szCs w:val="24"/>
        </w:rPr>
      </w:pPr>
    </w:p>
    <w:p w:rsidR="00443026" w:rsidRPr="005C2D2A" w:rsidRDefault="00443026" w:rsidP="00443026">
      <w:pPr>
        <w:widowControl w:val="0"/>
        <w:tabs>
          <w:tab w:val="left" w:pos="1176"/>
        </w:tabs>
        <w:spacing w:after="0" w:line="240" w:lineRule="auto"/>
        <w:ind w:right="-55" w:firstLine="720"/>
        <w:jc w:val="both"/>
        <w:rPr>
          <w:rFonts w:ascii="PT Astra Serif" w:hAnsi="PT Astra Serif"/>
          <w:sz w:val="24"/>
          <w:szCs w:val="24"/>
        </w:rPr>
      </w:pPr>
      <w:r w:rsidRPr="005C2D2A">
        <w:rPr>
          <w:rFonts w:ascii="PT Astra Serif" w:hAnsi="PT Astra Serif"/>
          <w:sz w:val="24"/>
          <w:szCs w:val="24"/>
        </w:rPr>
        <w:t>3.1. Качество поставляемого товара должно соответствовать требованиям документов стандартизации и технического регулирования (ГОСТ, ТУ и других), установленных для данного типа (вида) товара.</w:t>
      </w:r>
    </w:p>
    <w:p w:rsidR="00443026" w:rsidRPr="005C2D2A" w:rsidRDefault="00443026" w:rsidP="00443026">
      <w:pPr>
        <w:widowControl w:val="0"/>
        <w:tabs>
          <w:tab w:val="left" w:pos="1176"/>
        </w:tabs>
        <w:spacing w:after="0" w:line="240" w:lineRule="auto"/>
        <w:ind w:right="-55" w:firstLine="720"/>
        <w:jc w:val="both"/>
        <w:rPr>
          <w:rFonts w:ascii="PT Astra Serif" w:hAnsi="PT Astra Serif"/>
          <w:sz w:val="24"/>
          <w:szCs w:val="24"/>
        </w:rPr>
      </w:pPr>
      <w:r w:rsidRPr="005C2D2A">
        <w:rPr>
          <w:rFonts w:ascii="PT Astra Serif" w:hAnsi="PT Astra Serif"/>
          <w:sz w:val="24"/>
          <w:szCs w:val="24"/>
        </w:rPr>
        <w:t>3.2. Гарантии «Поставщика»:</w:t>
      </w:r>
    </w:p>
    <w:p w:rsidR="00443026" w:rsidRPr="005C2D2A" w:rsidRDefault="00443026" w:rsidP="00443026">
      <w:pPr>
        <w:widowControl w:val="0"/>
        <w:spacing w:after="0" w:line="240" w:lineRule="auto"/>
        <w:ind w:right="-55" w:firstLine="720"/>
        <w:jc w:val="both"/>
        <w:rPr>
          <w:rFonts w:ascii="PT Astra Serif" w:hAnsi="PT Astra Serif"/>
          <w:sz w:val="24"/>
          <w:szCs w:val="24"/>
        </w:rPr>
      </w:pPr>
      <w:r w:rsidRPr="005C2D2A">
        <w:rPr>
          <w:rFonts w:ascii="PT Astra Serif" w:hAnsi="PT Astra Serif"/>
          <w:sz w:val="24"/>
          <w:szCs w:val="24"/>
        </w:rPr>
        <w:t>3.2.1. «Поставщик» гарантирует, что:</w:t>
      </w:r>
    </w:p>
    <w:p w:rsidR="00443026" w:rsidRPr="005C2D2A" w:rsidRDefault="00443026" w:rsidP="00443026">
      <w:pPr>
        <w:widowControl w:val="0"/>
        <w:spacing w:after="0" w:line="240" w:lineRule="auto"/>
        <w:ind w:right="-55" w:firstLine="720"/>
        <w:jc w:val="both"/>
        <w:rPr>
          <w:rFonts w:ascii="PT Astra Serif" w:hAnsi="PT Astra Serif"/>
          <w:sz w:val="24"/>
          <w:szCs w:val="20"/>
        </w:rPr>
      </w:pPr>
      <w:r w:rsidRPr="005C2D2A">
        <w:rPr>
          <w:rFonts w:ascii="PT Astra Serif" w:hAnsi="PT Astra Serif"/>
          <w:sz w:val="24"/>
          <w:szCs w:val="20"/>
        </w:rPr>
        <w:t>3.2.1.1. Поставляемый товар должен быть новым (не бывшим в употреблении), не является предметом иных договорных (контрактных) обязательств и свободно от прав и притязаний третьих лиц.</w:t>
      </w:r>
    </w:p>
    <w:p w:rsidR="00443026" w:rsidRPr="005C2D2A" w:rsidRDefault="00443026" w:rsidP="00443026">
      <w:pPr>
        <w:widowControl w:val="0"/>
        <w:spacing w:after="0" w:line="240" w:lineRule="auto"/>
        <w:ind w:right="-55" w:firstLine="720"/>
        <w:jc w:val="both"/>
        <w:rPr>
          <w:rFonts w:ascii="PT Astra Serif" w:hAnsi="PT Astra Serif"/>
          <w:sz w:val="24"/>
          <w:szCs w:val="20"/>
        </w:rPr>
      </w:pPr>
      <w:r w:rsidRPr="005C2D2A">
        <w:rPr>
          <w:rFonts w:ascii="PT Astra Serif" w:hAnsi="PT Astra Serif"/>
          <w:sz w:val="24"/>
          <w:szCs w:val="20"/>
        </w:rPr>
        <w:t xml:space="preserve">3.2.1.2. Исполнение обязательств по настоящему Контракту не нарушит имущественных и неимущественных прав «Государственного заказчика» и третьих лиц. </w:t>
      </w:r>
    </w:p>
    <w:p w:rsidR="00443026" w:rsidRPr="005C2D2A" w:rsidRDefault="00443026" w:rsidP="00443026">
      <w:pPr>
        <w:autoSpaceDE w:val="0"/>
        <w:autoSpaceDN w:val="0"/>
        <w:adjustRightInd w:val="0"/>
        <w:spacing w:after="0" w:line="240" w:lineRule="auto"/>
        <w:ind w:right="-55" w:firstLine="720"/>
        <w:jc w:val="both"/>
        <w:rPr>
          <w:rFonts w:ascii="PT Astra Serif" w:hAnsi="PT Astra Serif"/>
          <w:sz w:val="24"/>
          <w:szCs w:val="24"/>
        </w:rPr>
      </w:pPr>
      <w:r w:rsidRPr="005C2D2A">
        <w:rPr>
          <w:rFonts w:ascii="PT Astra Serif" w:hAnsi="PT Astra Serif"/>
          <w:sz w:val="24"/>
          <w:szCs w:val="24"/>
        </w:rPr>
        <w:t>3.2.1.3. Товар будет поставлен «Государственному заказчику» в надлежащей упаковке (таре), отвечающей требованиям ГОСТов, ТУ и обеспечивающий сохранность товара при обычных условиях перевозки и хранения.</w:t>
      </w:r>
    </w:p>
    <w:p w:rsidR="00443026" w:rsidRPr="005C2D2A" w:rsidRDefault="00443026" w:rsidP="00443026">
      <w:pPr>
        <w:widowControl w:val="0"/>
        <w:spacing w:after="0" w:line="240" w:lineRule="auto"/>
        <w:ind w:right="-55" w:firstLine="720"/>
        <w:jc w:val="both"/>
        <w:rPr>
          <w:rFonts w:ascii="PT Astra Serif" w:hAnsi="PT Astra Serif"/>
          <w:sz w:val="24"/>
          <w:szCs w:val="24"/>
        </w:rPr>
      </w:pPr>
      <w:r w:rsidRPr="005C2D2A">
        <w:rPr>
          <w:rFonts w:ascii="PT Astra Serif" w:hAnsi="PT Astra Serif"/>
          <w:sz w:val="24"/>
          <w:szCs w:val="24"/>
        </w:rPr>
        <w:t>3.3. Извещение о выявленных недостатках направляется «Государственным заказчиком» «Поставщику» в течение 3 (трех) рабочих дней со дня их обнаружения.</w:t>
      </w:r>
    </w:p>
    <w:p w:rsidR="00443026" w:rsidRPr="005C2D2A" w:rsidRDefault="00443026" w:rsidP="00443026">
      <w:pPr>
        <w:autoSpaceDE w:val="0"/>
        <w:autoSpaceDN w:val="0"/>
        <w:adjustRightInd w:val="0"/>
        <w:spacing w:after="0" w:line="240" w:lineRule="auto"/>
        <w:ind w:right="-55" w:firstLine="720"/>
        <w:jc w:val="both"/>
        <w:rPr>
          <w:rFonts w:ascii="PT Astra Serif" w:hAnsi="PT Astra Serif"/>
          <w:sz w:val="24"/>
          <w:szCs w:val="24"/>
        </w:rPr>
      </w:pPr>
      <w:r w:rsidRPr="005C2D2A">
        <w:rPr>
          <w:rFonts w:ascii="PT Astra Serif" w:hAnsi="PT Astra Serif"/>
          <w:sz w:val="24"/>
          <w:szCs w:val="24"/>
        </w:rPr>
        <w:t>3.4. Гарантийный срок на поставляемый товар составляет не менее 12 (двенадцати) месяцев с момента его передачи.</w:t>
      </w:r>
    </w:p>
    <w:p w:rsidR="00443026" w:rsidRPr="005C2D2A" w:rsidRDefault="00443026" w:rsidP="00443026">
      <w:pPr>
        <w:spacing w:after="0" w:line="240" w:lineRule="auto"/>
        <w:jc w:val="both"/>
        <w:rPr>
          <w:rFonts w:ascii="PT Astra Serif" w:hAnsi="PT Astra Serif"/>
          <w:sz w:val="24"/>
          <w:szCs w:val="24"/>
        </w:rPr>
      </w:pPr>
      <w:r w:rsidRPr="005C2D2A">
        <w:rPr>
          <w:rFonts w:ascii="PT Astra Serif" w:hAnsi="PT Astra Serif"/>
          <w:sz w:val="24"/>
          <w:szCs w:val="24"/>
        </w:rPr>
        <w:tab/>
        <w:t>3.5. Расходы, связанные с заменой товара ненадлежащего качества, в период срока годности (хранения) товара, а также при допоставке товара оплачиваются за счет «Поставщика».</w:t>
      </w:r>
    </w:p>
    <w:p w:rsidR="00443026" w:rsidRPr="005C2D2A" w:rsidRDefault="00443026" w:rsidP="00443026">
      <w:pPr>
        <w:spacing w:after="0" w:line="240" w:lineRule="auto"/>
        <w:jc w:val="both"/>
        <w:rPr>
          <w:rFonts w:ascii="PT Astra Serif" w:hAnsi="PT Astra Serif"/>
          <w:sz w:val="24"/>
          <w:szCs w:val="24"/>
        </w:rPr>
      </w:pPr>
      <w:r w:rsidRPr="005C2D2A">
        <w:rPr>
          <w:rFonts w:ascii="PT Astra Serif" w:hAnsi="PT Astra Serif"/>
          <w:sz w:val="24"/>
          <w:szCs w:val="24"/>
        </w:rPr>
        <w:tab/>
        <w:t>3.6. Замена товара ненадлежащего качества осуществляется «Поставщиком» по акту о замене товара.</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 xml:space="preserve">3.7. В случае выявления несоответствия количества, качества поставленного в адрес «Государственного заказчика» товара, составляется акт о приемке товара. </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 xml:space="preserve">3.8. Срок замены некачественного товара, а также допоставки товара составляет                       не более 10 (десяти) календарных дней с момента получения «Поставщиком» письменного требования «Государственного заказчика» о замене товара несоответствующего качества, а </w:t>
      </w:r>
      <w:r w:rsidRPr="005C2D2A">
        <w:rPr>
          <w:rFonts w:ascii="PT Astra Serif" w:hAnsi="PT Astra Serif"/>
          <w:sz w:val="24"/>
          <w:szCs w:val="24"/>
        </w:rPr>
        <w:lastRenderedPageBreak/>
        <w:t>также о допоставке товара. В данный срок входит время, затраченное на транспортировку товара.</w:t>
      </w:r>
    </w:p>
    <w:p w:rsidR="00443026" w:rsidRPr="005C2D2A" w:rsidRDefault="00443026" w:rsidP="00443026">
      <w:pPr>
        <w:spacing w:after="0" w:line="240" w:lineRule="auto"/>
        <w:ind w:firstLine="708"/>
        <w:jc w:val="center"/>
        <w:rPr>
          <w:rFonts w:ascii="PT Astra Serif" w:hAnsi="PT Astra Serif"/>
          <w:sz w:val="24"/>
          <w:szCs w:val="24"/>
        </w:rPr>
      </w:pPr>
      <w:r w:rsidRPr="005C2D2A">
        <w:rPr>
          <w:rFonts w:ascii="PT Astra Serif" w:hAnsi="PT Astra Serif"/>
          <w:b/>
          <w:bCs/>
          <w:color w:val="000000"/>
          <w:sz w:val="24"/>
          <w:szCs w:val="24"/>
        </w:rPr>
        <w:t xml:space="preserve">4. </w:t>
      </w:r>
      <w:r w:rsidRPr="005C2D2A">
        <w:rPr>
          <w:rFonts w:ascii="PT Astra Serif" w:hAnsi="PT Astra Serif"/>
          <w:b/>
          <w:sz w:val="24"/>
          <w:szCs w:val="24"/>
        </w:rPr>
        <w:t>Сроки и порядок поставки и приема товара</w:t>
      </w:r>
    </w:p>
    <w:p w:rsidR="00443026" w:rsidRPr="005C2D2A" w:rsidRDefault="00443026" w:rsidP="00443026">
      <w:pPr>
        <w:widowControl w:val="0"/>
        <w:spacing w:after="0" w:line="240" w:lineRule="auto"/>
        <w:ind w:right="-55" w:firstLine="720"/>
        <w:jc w:val="center"/>
        <w:rPr>
          <w:rFonts w:ascii="PT Astra Serif" w:hAnsi="PT Astra Serif"/>
          <w:b/>
          <w:bCs/>
          <w:sz w:val="24"/>
          <w:szCs w:val="24"/>
        </w:rPr>
      </w:pPr>
    </w:p>
    <w:p w:rsidR="00443026" w:rsidRPr="005C2D2A" w:rsidRDefault="00443026" w:rsidP="00443026">
      <w:pPr>
        <w:pStyle w:val="ConsPlusNormal"/>
        <w:spacing w:line="276" w:lineRule="auto"/>
        <w:ind w:right="282" w:firstLine="709"/>
        <w:jc w:val="both"/>
        <w:rPr>
          <w:rFonts w:ascii="PT Astra Serif" w:hAnsi="PT Astra Serif"/>
          <w:sz w:val="24"/>
          <w:szCs w:val="24"/>
          <w:lang w:eastAsia="ar-SA"/>
        </w:rPr>
      </w:pPr>
      <w:r w:rsidRPr="005C2D2A">
        <w:rPr>
          <w:rFonts w:ascii="PT Astra Serif" w:hAnsi="PT Astra Serif"/>
          <w:sz w:val="24"/>
          <w:szCs w:val="24"/>
        </w:rPr>
        <w:t>4.1. «Поставщик» осуществляет поставку товара силами, средствами и транспортом «Поставщика» по адресу: 692519, Россия, Приморский край, г.</w:t>
      </w:r>
      <w:r w:rsidR="00522443">
        <w:rPr>
          <w:rFonts w:ascii="PT Astra Serif" w:hAnsi="PT Astra Serif"/>
          <w:sz w:val="24"/>
          <w:szCs w:val="24"/>
        </w:rPr>
        <w:t xml:space="preserve"> </w:t>
      </w:r>
      <w:r w:rsidRPr="005C2D2A">
        <w:rPr>
          <w:rFonts w:ascii="PT Astra Serif" w:hAnsi="PT Astra Serif"/>
          <w:sz w:val="24"/>
          <w:szCs w:val="24"/>
        </w:rPr>
        <w:t>Уссурийск, ул.</w:t>
      </w:r>
      <w:r w:rsidR="00522443">
        <w:rPr>
          <w:rFonts w:ascii="PT Astra Serif" w:hAnsi="PT Astra Serif"/>
          <w:sz w:val="24"/>
          <w:szCs w:val="24"/>
        </w:rPr>
        <w:t xml:space="preserve"> </w:t>
      </w:r>
      <w:r w:rsidRPr="005C2D2A">
        <w:rPr>
          <w:rFonts w:ascii="PT Astra Serif" w:hAnsi="PT Astra Serif"/>
          <w:sz w:val="24"/>
          <w:szCs w:val="24"/>
        </w:rPr>
        <w:t xml:space="preserve">Целинная, 5А </w:t>
      </w:r>
      <w:r w:rsidRPr="005C2D2A">
        <w:rPr>
          <w:rFonts w:ascii="PT Astra Serif" w:hAnsi="PT Astra Serif"/>
          <w:lang w:eastAsia="en-US"/>
        </w:rPr>
        <w:t xml:space="preserve">в рабочие дни с 08.30 до 13.00 и с 14.00 до 17.00 (кроме выходных и праздничных дней) </w:t>
      </w:r>
      <w:r w:rsidRPr="005C2D2A">
        <w:rPr>
          <w:rFonts w:ascii="PT Astra Serif" w:hAnsi="PT Astra Serif"/>
          <w:sz w:val="24"/>
          <w:szCs w:val="24"/>
          <w:lang w:eastAsia="ar-SA"/>
        </w:rPr>
        <w:t xml:space="preserve">с момента вступление в силу Контракта и </w:t>
      </w:r>
      <w:r w:rsidR="00522443" w:rsidRPr="00522443">
        <w:rPr>
          <w:rFonts w:ascii="PT Astra Serif" w:hAnsi="PT Astra Serif"/>
          <w:b/>
          <w:sz w:val="24"/>
          <w:szCs w:val="24"/>
          <w:lang w:eastAsia="ar-SA"/>
        </w:rPr>
        <w:t>п</w:t>
      </w:r>
      <w:r w:rsidRPr="00522443">
        <w:rPr>
          <w:rFonts w:ascii="PT Astra Serif" w:hAnsi="PT Astra Serif"/>
          <w:b/>
          <w:sz w:val="24"/>
          <w:szCs w:val="24"/>
          <w:lang w:eastAsia="ar-SA"/>
        </w:rPr>
        <w:t xml:space="preserve">о </w:t>
      </w:r>
      <w:r w:rsidR="00D1406F">
        <w:rPr>
          <w:rFonts w:ascii="PT Astra Serif" w:hAnsi="PT Astra Serif"/>
          <w:b/>
          <w:sz w:val="24"/>
          <w:szCs w:val="24"/>
          <w:lang w:eastAsia="ar-SA"/>
        </w:rPr>
        <w:t>2</w:t>
      </w:r>
      <w:r w:rsidR="003E045B">
        <w:rPr>
          <w:rFonts w:ascii="PT Astra Serif" w:hAnsi="PT Astra Serif"/>
          <w:b/>
          <w:sz w:val="24"/>
          <w:szCs w:val="24"/>
          <w:lang w:eastAsia="ar-SA"/>
        </w:rPr>
        <w:t>6</w:t>
      </w:r>
      <w:r w:rsidR="009B75F3" w:rsidRPr="00522443">
        <w:rPr>
          <w:rFonts w:ascii="PT Astra Serif" w:hAnsi="PT Astra Serif"/>
          <w:b/>
          <w:sz w:val="24"/>
          <w:szCs w:val="24"/>
          <w:lang w:eastAsia="ar-SA"/>
        </w:rPr>
        <w:t>.</w:t>
      </w:r>
      <w:r w:rsidR="003E045B">
        <w:rPr>
          <w:rFonts w:ascii="PT Astra Serif" w:hAnsi="PT Astra Serif"/>
          <w:b/>
          <w:sz w:val="24"/>
          <w:szCs w:val="24"/>
          <w:lang w:eastAsia="ar-SA"/>
        </w:rPr>
        <w:t>1</w:t>
      </w:r>
      <w:r w:rsidR="009B75F3" w:rsidRPr="00522443">
        <w:rPr>
          <w:rFonts w:ascii="PT Astra Serif" w:hAnsi="PT Astra Serif"/>
          <w:b/>
          <w:sz w:val="24"/>
          <w:szCs w:val="24"/>
          <w:lang w:eastAsia="ar-SA"/>
        </w:rPr>
        <w:t>0</w:t>
      </w:r>
      <w:r w:rsidRPr="00522443">
        <w:rPr>
          <w:rFonts w:ascii="PT Astra Serif" w:hAnsi="PT Astra Serif"/>
          <w:b/>
          <w:sz w:val="24"/>
          <w:szCs w:val="24"/>
          <w:lang w:eastAsia="ar-SA"/>
        </w:rPr>
        <w:t>.202</w:t>
      </w:r>
      <w:r w:rsidR="00522443" w:rsidRPr="00522443">
        <w:rPr>
          <w:rFonts w:ascii="PT Astra Serif" w:hAnsi="PT Astra Serif"/>
          <w:b/>
          <w:sz w:val="24"/>
          <w:szCs w:val="24"/>
          <w:lang w:eastAsia="ar-SA"/>
        </w:rPr>
        <w:t>6</w:t>
      </w:r>
      <w:r w:rsidRPr="00522443">
        <w:rPr>
          <w:rFonts w:ascii="PT Astra Serif" w:hAnsi="PT Astra Serif"/>
          <w:b/>
          <w:sz w:val="24"/>
          <w:szCs w:val="24"/>
          <w:lang w:eastAsia="ar-SA"/>
        </w:rPr>
        <w:t xml:space="preserve"> включительно</w:t>
      </w:r>
      <w:r w:rsidRPr="001B5C57">
        <w:rPr>
          <w:rFonts w:ascii="PT Astra Serif" w:hAnsi="PT Astra Serif"/>
          <w:sz w:val="24"/>
          <w:szCs w:val="24"/>
          <w:lang w:eastAsia="ar-SA"/>
        </w:rPr>
        <w:t>.</w:t>
      </w:r>
    </w:p>
    <w:p w:rsidR="00443026" w:rsidRPr="005C2D2A" w:rsidRDefault="00443026" w:rsidP="00443026">
      <w:pPr>
        <w:widowControl w:val="0"/>
        <w:spacing w:after="0"/>
        <w:ind w:right="-55" w:firstLine="720"/>
        <w:jc w:val="both"/>
        <w:rPr>
          <w:rFonts w:ascii="PT Astra Serif" w:hAnsi="PT Astra Serif"/>
          <w:sz w:val="24"/>
          <w:szCs w:val="24"/>
        </w:rPr>
      </w:pPr>
      <w:r w:rsidRPr="005C2D2A">
        <w:rPr>
          <w:rFonts w:ascii="PT Astra Serif" w:hAnsi="PT Astra Serif"/>
          <w:sz w:val="24"/>
          <w:szCs w:val="24"/>
        </w:rPr>
        <w:t>4.2. Порядок приема-передачи товара:</w:t>
      </w:r>
    </w:p>
    <w:p w:rsidR="00443026" w:rsidRPr="005C2D2A" w:rsidRDefault="00443026" w:rsidP="00443026">
      <w:pPr>
        <w:widowControl w:val="0"/>
        <w:spacing w:after="0"/>
        <w:ind w:right="-55" w:firstLine="720"/>
        <w:jc w:val="both"/>
        <w:rPr>
          <w:rFonts w:ascii="PT Astra Serif" w:hAnsi="PT Astra Serif"/>
          <w:sz w:val="24"/>
          <w:szCs w:val="24"/>
        </w:rPr>
      </w:pPr>
      <w:r w:rsidRPr="005C2D2A">
        <w:rPr>
          <w:rFonts w:ascii="PT Astra Serif" w:hAnsi="PT Astra Serif"/>
          <w:color w:val="000000"/>
          <w:sz w:val="24"/>
          <w:szCs w:val="24"/>
          <w:highlight w:val="white"/>
        </w:rPr>
        <w:t>4.2.1</w:t>
      </w:r>
      <w:r w:rsidRPr="005C2D2A">
        <w:rPr>
          <w:rFonts w:ascii="PT Astra Serif" w:hAnsi="PT Astra Serif"/>
          <w:color w:val="000000"/>
          <w:sz w:val="24"/>
          <w:szCs w:val="24"/>
        </w:rPr>
        <w:t>.</w:t>
      </w:r>
      <w:r w:rsidRPr="005C2D2A">
        <w:rPr>
          <w:rFonts w:ascii="PT Astra Serif" w:hAnsi="PT Astra Serif"/>
          <w:sz w:val="24"/>
          <w:szCs w:val="24"/>
        </w:rPr>
        <w:t xml:space="preserve"> Вместе с товаром «Поставщик» передает «Государственному заказчику» относящуюся к товару документацию:</w:t>
      </w:r>
    </w:p>
    <w:p w:rsidR="00443026" w:rsidRPr="005C2D2A" w:rsidRDefault="00443026" w:rsidP="00443026">
      <w:pPr>
        <w:spacing w:after="0"/>
        <w:ind w:firstLine="708"/>
        <w:jc w:val="both"/>
        <w:rPr>
          <w:rFonts w:ascii="PT Astra Serif" w:hAnsi="PT Astra Serif"/>
          <w:sz w:val="24"/>
          <w:szCs w:val="24"/>
        </w:rPr>
      </w:pPr>
      <w:proofErr w:type="gramStart"/>
      <w:r w:rsidRPr="005C2D2A">
        <w:rPr>
          <w:rFonts w:ascii="PT Astra Serif" w:hAnsi="PT Astra Serif"/>
          <w:bCs/>
          <w:sz w:val="24"/>
          <w:szCs w:val="24"/>
        </w:rPr>
        <w:t>счет-фактуру/</w:t>
      </w:r>
      <w:r w:rsidRPr="005C2D2A">
        <w:rPr>
          <w:rFonts w:ascii="PT Astra Serif" w:hAnsi="PT Astra Serif"/>
          <w:sz w:val="24"/>
          <w:szCs w:val="24"/>
        </w:rPr>
        <w:t xml:space="preserve"> счет и</w:t>
      </w:r>
      <w:r w:rsidR="00522443">
        <w:rPr>
          <w:rFonts w:ascii="PT Astra Serif" w:hAnsi="PT Astra Serif"/>
          <w:sz w:val="24"/>
          <w:szCs w:val="24"/>
        </w:rPr>
        <w:t>ли</w:t>
      </w:r>
      <w:r w:rsidRPr="005C2D2A">
        <w:rPr>
          <w:rFonts w:ascii="PT Astra Serif" w:hAnsi="PT Astra Serif"/>
          <w:sz w:val="24"/>
          <w:szCs w:val="24"/>
        </w:rPr>
        <w:t xml:space="preserve"> универсальный передаточный документ,</w:t>
      </w:r>
      <w:r w:rsidRPr="005C2D2A">
        <w:rPr>
          <w:rFonts w:ascii="PT Astra Serif" w:hAnsi="PT Astra Serif"/>
          <w:bCs/>
          <w:sz w:val="24"/>
          <w:szCs w:val="24"/>
        </w:rPr>
        <w:t xml:space="preserve"> оформленные в 2 (двух) экземплярах (по одному для «Поставщика», и «Государственного заказчика»);</w:t>
      </w:r>
      <w:proofErr w:type="gramEnd"/>
    </w:p>
    <w:p w:rsidR="00443026" w:rsidRPr="005C2D2A" w:rsidRDefault="00443026" w:rsidP="00443026">
      <w:pPr>
        <w:spacing w:after="0"/>
        <w:ind w:firstLine="708"/>
        <w:jc w:val="both"/>
        <w:rPr>
          <w:rFonts w:ascii="PT Astra Serif" w:hAnsi="PT Astra Serif"/>
          <w:bCs/>
          <w:sz w:val="24"/>
          <w:szCs w:val="24"/>
        </w:rPr>
      </w:pPr>
      <w:r w:rsidRPr="005C2D2A">
        <w:rPr>
          <w:rFonts w:ascii="PT Astra Serif" w:hAnsi="PT Astra Serif"/>
          <w:bCs/>
          <w:sz w:val="24"/>
          <w:szCs w:val="24"/>
        </w:rPr>
        <w:t>товарную накладную (</w:t>
      </w:r>
      <w:r w:rsidRPr="005C2D2A">
        <w:rPr>
          <w:rFonts w:ascii="PT Astra Serif" w:hAnsi="PT Astra Serif"/>
          <w:sz w:val="24"/>
          <w:szCs w:val="24"/>
        </w:rPr>
        <w:t>в соответствии с действующим законодательством Российской Федерации</w:t>
      </w:r>
      <w:r w:rsidRPr="005C2D2A">
        <w:rPr>
          <w:rFonts w:ascii="PT Astra Serif" w:hAnsi="PT Astra Serif"/>
          <w:bCs/>
          <w:sz w:val="24"/>
          <w:szCs w:val="24"/>
        </w:rPr>
        <w:t>), оформленную в 2 (двух) экземплярах (по одному для «Поставщика», «Государственного заказчика») с печатью «Поставщика»;</w:t>
      </w:r>
    </w:p>
    <w:p w:rsidR="00443026" w:rsidRPr="005C2D2A" w:rsidRDefault="00443026" w:rsidP="00443026">
      <w:pPr>
        <w:spacing w:after="0"/>
        <w:ind w:firstLine="708"/>
        <w:jc w:val="both"/>
        <w:rPr>
          <w:rFonts w:ascii="PT Astra Serif" w:hAnsi="PT Astra Serif"/>
          <w:bCs/>
          <w:sz w:val="24"/>
          <w:szCs w:val="24"/>
        </w:rPr>
      </w:pPr>
      <w:r w:rsidRPr="005C2D2A">
        <w:rPr>
          <w:rFonts w:ascii="PT Astra Serif" w:hAnsi="PT Astra Serif"/>
          <w:bCs/>
          <w:sz w:val="24"/>
          <w:szCs w:val="24"/>
        </w:rPr>
        <w:t>Приемка Товара осуществляется в течение 3 (трех) рабочих дней с момента поставки Товара.</w:t>
      </w:r>
    </w:p>
    <w:p w:rsidR="00443026" w:rsidRPr="005C2D2A" w:rsidRDefault="00443026" w:rsidP="00443026">
      <w:pPr>
        <w:spacing w:after="0"/>
        <w:ind w:firstLine="708"/>
        <w:jc w:val="both"/>
        <w:rPr>
          <w:rFonts w:ascii="PT Astra Serif" w:hAnsi="PT Astra Serif"/>
          <w:bCs/>
          <w:sz w:val="24"/>
          <w:szCs w:val="24"/>
        </w:rPr>
      </w:pPr>
      <w:r w:rsidRPr="005C2D2A">
        <w:rPr>
          <w:rFonts w:ascii="PT Astra Serif" w:hAnsi="PT Astra Serif"/>
          <w:bCs/>
          <w:sz w:val="24"/>
          <w:szCs w:val="24"/>
        </w:rPr>
        <w:t>Государственным заказчиком проводится оценка поставляем</w:t>
      </w:r>
      <w:r w:rsidR="00D1406F">
        <w:rPr>
          <w:rFonts w:ascii="PT Astra Serif" w:hAnsi="PT Astra Serif"/>
          <w:bCs/>
          <w:sz w:val="24"/>
          <w:szCs w:val="24"/>
        </w:rPr>
        <w:t>ых</w:t>
      </w:r>
      <w:r w:rsidRPr="005C2D2A">
        <w:rPr>
          <w:rFonts w:ascii="PT Astra Serif" w:hAnsi="PT Astra Serif"/>
          <w:bCs/>
          <w:sz w:val="24"/>
          <w:szCs w:val="24"/>
        </w:rPr>
        <w:t xml:space="preserve"> </w:t>
      </w:r>
      <w:r w:rsidR="00D1406F">
        <w:rPr>
          <w:rFonts w:ascii="PT Astra Serif" w:hAnsi="PT Astra Serif"/>
          <w:bCs/>
          <w:sz w:val="24"/>
          <w:szCs w:val="24"/>
        </w:rPr>
        <w:t>товаров</w:t>
      </w:r>
      <w:r w:rsidRPr="005C2D2A">
        <w:rPr>
          <w:rFonts w:ascii="PT Astra Serif" w:hAnsi="PT Astra Serif"/>
          <w:bCs/>
          <w:sz w:val="24"/>
          <w:szCs w:val="24"/>
        </w:rPr>
        <w:t xml:space="preserve"> на соответствие требованиям, установленным законодательством Российской Федерации о техническом регулировании.</w:t>
      </w:r>
    </w:p>
    <w:p w:rsidR="00443026" w:rsidRPr="005C2D2A" w:rsidRDefault="00443026" w:rsidP="00443026">
      <w:pPr>
        <w:widowControl w:val="0"/>
        <w:spacing w:after="0"/>
        <w:ind w:right="-55" w:firstLine="720"/>
        <w:jc w:val="both"/>
        <w:rPr>
          <w:rFonts w:ascii="PT Astra Serif" w:hAnsi="PT Astra Serif"/>
          <w:sz w:val="24"/>
          <w:szCs w:val="24"/>
        </w:rPr>
      </w:pPr>
      <w:r w:rsidRPr="005C2D2A">
        <w:rPr>
          <w:rFonts w:ascii="PT Astra Serif" w:hAnsi="PT Astra Serif"/>
          <w:sz w:val="24"/>
          <w:szCs w:val="24"/>
        </w:rPr>
        <w:t xml:space="preserve">4.3. В случае если документы, указанные в п. </w:t>
      </w:r>
      <w:r w:rsidRPr="005C2D2A">
        <w:rPr>
          <w:rFonts w:ascii="PT Astra Serif" w:hAnsi="PT Astra Serif"/>
          <w:color w:val="000000"/>
          <w:sz w:val="24"/>
          <w:szCs w:val="24"/>
        </w:rPr>
        <w:t>4.2.1.</w:t>
      </w:r>
      <w:r w:rsidRPr="005C2D2A">
        <w:rPr>
          <w:rFonts w:ascii="PT Astra Serif" w:hAnsi="PT Astra Serif"/>
          <w:sz w:val="24"/>
          <w:szCs w:val="24"/>
        </w:rPr>
        <w:t xml:space="preserve"> Контракта, не переданы «Поставщиком» «Государственному заказчику» одновременно с товаром, товар считается                                       не поставленным и приемке не подлежит.</w:t>
      </w:r>
    </w:p>
    <w:p w:rsidR="00443026" w:rsidRPr="005C2D2A" w:rsidRDefault="00443026" w:rsidP="00443026">
      <w:pPr>
        <w:widowControl w:val="0"/>
        <w:spacing w:after="0"/>
        <w:ind w:right="-55" w:firstLine="720"/>
        <w:jc w:val="both"/>
        <w:rPr>
          <w:rFonts w:ascii="PT Astra Serif" w:hAnsi="PT Astra Serif"/>
          <w:sz w:val="24"/>
          <w:szCs w:val="24"/>
        </w:rPr>
      </w:pPr>
      <w:r w:rsidRPr="005C2D2A">
        <w:rPr>
          <w:rFonts w:ascii="PT Astra Serif" w:hAnsi="PT Astra Serif"/>
          <w:sz w:val="24"/>
          <w:szCs w:val="24"/>
        </w:rPr>
        <w:t>4.4. Обязательство «Поставщика» по поставке (передаче) товара считается исполненным с момента подписания «Государственным заказчиком» товарной накладной либо универсального передаточного документа.</w:t>
      </w:r>
    </w:p>
    <w:p w:rsidR="00443026" w:rsidRPr="005C2D2A" w:rsidRDefault="00443026" w:rsidP="00443026">
      <w:pPr>
        <w:widowControl w:val="0"/>
        <w:spacing w:after="0"/>
        <w:ind w:right="-55" w:firstLine="720"/>
        <w:jc w:val="both"/>
        <w:rPr>
          <w:rFonts w:ascii="PT Astra Serif" w:hAnsi="PT Astra Serif"/>
          <w:sz w:val="24"/>
          <w:szCs w:val="24"/>
        </w:rPr>
      </w:pPr>
      <w:r w:rsidRPr="005C2D2A">
        <w:rPr>
          <w:rFonts w:ascii="PT Astra Serif" w:hAnsi="PT Astra Serif"/>
          <w:sz w:val="24"/>
          <w:szCs w:val="24"/>
        </w:rPr>
        <w:t>4.5. В случае несоответствия количества, качества, свойств товара, «Государственным  заказчиком» составляется акт о приёмки товара с указанием выявленных недостатков и направляется в адрес «Поставщика» в течени</w:t>
      </w:r>
      <w:proofErr w:type="gramStart"/>
      <w:r w:rsidRPr="005C2D2A">
        <w:rPr>
          <w:rFonts w:ascii="PT Astra Serif" w:hAnsi="PT Astra Serif"/>
          <w:sz w:val="24"/>
          <w:szCs w:val="24"/>
        </w:rPr>
        <w:t>и</w:t>
      </w:r>
      <w:proofErr w:type="gramEnd"/>
      <w:r w:rsidRPr="005C2D2A">
        <w:rPr>
          <w:rFonts w:ascii="PT Astra Serif" w:hAnsi="PT Astra Serif"/>
          <w:sz w:val="24"/>
          <w:szCs w:val="24"/>
        </w:rPr>
        <w:t xml:space="preserve"> 3 (трёх) рабочих дней.</w:t>
      </w:r>
    </w:p>
    <w:p w:rsidR="00443026" w:rsidRPr="005C2D2A" w:rsidRDefault="00443026" w:rsidP="00443026">
      <w:pPr>
        <w:widowControl w:val="0"/>
        <w:spacing w:after="0"/>
        <w:ind w:right="-55" w:firstLine="720"/>
        <w:jc w:val="both"/>
        <w:rPr>
          <w:rFonts w:ascii="PT Astra Serif" w:hAnsi="PT Astra Serif"/>
          <w:sz w:val="24"/>
          <w:szCs w:val="24"/>
        </w:rPr>
      </w:pPr>
      <w:r w:rsidRPr="005C2D2A">
        <w:rPr>
          <w:rFonts w:ascii="PT Astra Serif" w:hAnsi="PT Astra Serif"/>
          <w:sz w:val="24"/>
          <w:szCs w:val="24"/>
        </w:rPr>
        <w:t xml:space="preserve">4.6. Право собственности на товар переходит к «Государственному заказчику» с момента подписания «Государственным заказчиком» и «Поставщиком» товарной накладной, либо универсального передаточного документа. </w:t>
      </w:r>
    </w:p>
    <w:p w:rsidR="00443026" w:rsidRPr="005C2D2A" w:rsidRDefault="00443026" w:rsidP="00443026">
      <w:pPr>
        <w:widowControl w:val="0"/>
        <w:spacing w:after="0"/>
        <w:ind w:right="-55" w:firstLine="720"/>
        <w:jc w:val="both"/>
        <w:rPr>
          <w:rFonts w:ascii="PT Astra Serif" w:hAnsi="PT Astra Serif"/>
          <w:sz w:val="24"/>
          <w:szCs w:val="24"/>
        </w:rPr>
      </w:pPr>
      <w:r w:rsidRPr="005C2D2A">
        <w:rPr>
          <w:rFonts w:ascii="PT Astra Serif" w:hAnsi="PT Astra Serif"/>
          <w:sz w:val="24"/>
          <w:szCs w:val="24"/>
        </w:rPr>
        <w:t>4.7. Риск случайной гибели или случайного повреждения товара переходит                                        на «Государственного заказчика» с момента подписания «Государственным заказчиком» товарной накладной, либо универсального передаточного документа по факту приемки товара.</w:t>
      </w:r>
    </w:p>
    <w:p w:rsidR="00443026" w:rsidRPr="005C2D2A" w:rsidRDefault="00443026" w:rsidP="00443026">
      <w:pPr>
        <w:spacing w:after="0"/>
        <w:jc w:val="both"/>
        <w:rPr>
          <w:rFonts w:ascii="PT Astra Serif" w:hAnsi="PT Astra Serif"/>
          <w:sz w:val="24"/>
          <w:szCs w:val="24"/>
        </w:rPr>
      </w:pPr>
      <w:r w:rsidRPr="005C2D2A">
        <w:rPr>
          <w:rFonts w:ascii="PT Astra Serif" w:hAnsi="PT Astra Serif"/>
          <w:sz w:val="24"/>
          <w:szCs w:val="24"/>
        </w:rPr>
        <w:tab/>
        <w:t>4.8. Не позднее, чем за 1 (один) рабочий день до планируемой даты поставки, с использованием любых сре</w:t>
      </w:r>
      <w:proofErr w:type="gramStart"/>
      <w:r w:rsidRPr="005C2D2A">
        <w:rPr>
          <w:rFonts w:ascii="PT Astra Serif" w:hAnsi="PT Astra Serif"/>
          <w:sz w:val="24"/>
          <w:szCs w:val="24"/>
        </w:rPr>
        <w:t>дств св</w:t>
      </w:r>
      <w:proofErr w:type="gramEnd"/>
      <w:r w:rsidRPr="005C2D2A">
        <w:rPr>
          <w:rFonts w:ascii="PT Astra Serif" w:hAnsi="PT Astra Serif"/>
          <w:sz w:val="24"/>
          <w:szCs w:val="24"/>
        </w:rPr>
        <w:t xml:space="preserve">язи известить «Государственного заказчика» о готовности товара к поставке и о дате поставки товара. </w:t>
      </w:r>
    </w:p>
    <w:p w:rsidR="00443026" w:rsidRPr="005C2D2A" w:rsidRDefault="00443026" w:rsidP="00443026">
      <w:pPr>
        <w:widowControl w:val="0"/>
        <w:autoSpaceDE w:val="0"/>
        <w:autoSpaceDN w:val="0"/>
        <w:spacing w:after="0"/>
        <w:ind w:firstLine="720"/>
        <w:jc w:val="both"/>
        <w:rPr>
          <w:rFonts w:ascii="PT Astra Serif" w:hAnsi="PT Astra Serif"/>
          <w:sz w:val="24"/>
          <w:szCs w:val="24"/>
        </w:rPr>
      </w:pPr>
      <w:r w:rsidRPr="005C2D2A">
        <w:rPr>
          <w:rFonts w:ascii="PT Astra Serif" w:hAnsi="PT Astra Serif"/>
          <w:sz w:val="24"/>
          <w:szCs w:val="24"/>
        </w:rPr>
        <w:t xml:space="preserve">4.9.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проводит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Pr="005C2D2A">
          <w:rPr>
            <w:rFonts w:ascii="PT Astra Serif" w:hAnsi="PT Astra Serif"/>
            <w:color w:val="000000"/>
            <w:sz w:val="24"/>
            <w:szCs w:val="24"/>
          </w:rPr>
          <w:t>законом</w:t>
        </w:r>
      </w:hyperlink>
      <w:r w:rsidRPr="005C2D2A">
        <w:rPr>
          <w:rFonts w:ascii="PT Astra Serif" w:hAnsi="PT Astra Serif"/>
          <w:color w:val="000000"/>
          <w:sz w:val="24"/>
          <w:szCs w:val="24"/>
        </w:rPr>
        <w:t xml:space="preserve"> от 5 апрел</w:t>
      </w:r>
      <w:r w:rsidRPr="005C2D2A">
        <w:rPr>
          <w:rFonts w:ascii="PT Astra Serif" w:hAnsi="PT Astra Serif"/>
          <w:sz w:val="24"/>
          <w:szCs w:val="24"/>
        </w:rPr>
        <w:t xml:space="preserve">я 2013г. № 44-ФЗ «О контрактной системе в </w:t>
      </w:r>
      <w:r w:rsidRPr="005C2D2A">
        <w:rPr>
          <w:rFonts w:ascii="PT Astra Serif" w:hAnsi="PT Astra Serif"/>
          <w:sz w:val="24"/>
          <w:szCs w:val="24"/>
        </w:rPr>
        <w:lastRenderedPageBreak/>
        <w:t>сфере закупок товаров, работ, услуг для обеспечения государственных и муниципальных нужд».</w:t>
      </w:r>
    </w:p>
    <w:p w:rsidR="00443026" w:rsidRPr="005C2D2A" w:rsidRDefault="00443026" w:rsidP="00443026">
      <w:pPr>
        <w:widowControl w:val="0"/>
        <w:shd w:val="clear" w:color="auto" w:fill="FFFFFF"/>
        <w:spacing w:after="0" w:line="240" w:lineRule="auto"/>
        <w:ind w:right="-55"/>
        <w:jc w:val="center"/>
        <w:rPr>
          <w:rFonts w:ascii="PT Astra Serif" w:hAnsi="PT Astra Serif"/>
          <w:b/>
          <w:bCs/>
          <w:color w:val="000000"/>
          <w:sz w:val="24"/>
          <w:szCs w:val="24"/>
        </w:rPr>
      </w:pPr>
    </w:p>
    <w:p w:rsidR="00443026" w:rsidRPr="005C2D2A" w:rsidRDefault="00443026" w:rsidP="00443026">
      <w:pPr>
        <w:widowControl w:val="0"/>
        <w:shd w:val="clear" w:color="auto" w:fill="FFFFFF"/>
        <w:spacing w:after="0" w:line="240" w:lineRule="auto"/>
        <w:ind w:right="-55"/>
        <w:jc w:val="center"/>
        <w:rPr>
          <w:rFonts w:ascii="PT Astra Serif" w:hAnsi="PT Astra Serif"/>
          <w:b/>
          <w:bCs/>
          <w:color w:val="000000"/>
          <w:sz w:val="24"/>
          <w:szCs w:val="24"/>
        </w:rPr>
      </w:pPr>
      <w:r w:rsidRPr="005C2D2A">
        <w:rPr>
          <w:rFonts w:ascii="PT Astra Serif" w:hAnsi="PT Astra Serif"/>
          <w:b/>
          <w:bCs/>
          <w:color w:val="000000"/>
          <w:sz w:val="24"/>
          <w:szCs w:val="24"/>
        </w:rPr>
        <w:t>5. Права и обязанности Сторон</w:t>
      </w:r>
    </w:p>
    <w:p w:rsidR="00443026" w:rsidRPr="005C2D2A" w:rsidRDefault="00443026" w:rsidP="00443026">
      <w:pPr>
        <w:widowControl w:val="0"/>
        <w:shd w:val="clear" w:color="auto" w:fill="FFFFFF"/>
        <w:tabs>
          <w:tab w:val="left" w:pos="1061"/>
        </w:tabs>
        <w:spacing w:after="0" w:line="240" w:lineRule="auto"/>
        <w:ind w:right="-55" w:firstLine="720"/>
        <w:jc w:val="both"/>
        <w:rPr>
          <w:rFonts w:ascii="PT Astra Serif" w:hAnsi="PT Astra Serif"/>
          <w:b/>
          <w:sz w:val="24"/>
          <w:szCs w:val="24"/>
        </w:rPr>
      </w:pPr>
      <w:r w:rsidRPr="005C2D2A">
        <w:rPr>
          <w:rFonts w:ascii="PT Astra Serif" w:hAnsi="PT Astra Serif"/>
          <w:color w:val="000000"/>
          <w:sz w:val="24"/>
          <w:szCs w:val="24"/>
        </w:rPr>
        <w:t xml:space="preserve">5.1. </w:t>
      </w:r>
      <w:r w:rsidRPr="005C2D2A">
        <w:rPr>
          <w:rFonts w:ascii="PT Astra Serif" w:hAnsi="PT Astra Serif"/>
          <w:b/>
          <w:color w:val="000000"/>
          <w:sz w:val="24"/>
          <w:szCs w:val="24"/>
        </w:rPr>
        <w:t>«Государственный заказчик» вправе:</w:t>
      </w:r>
    </w:p>
    <w:p w:rsidR="00443026" w:rsidRPr="005C2D2A" w:rsidRDefault="00443026" w:rsidP="00443026">
      <w:pPr>
        <w:widowControl w:val="0"/>
        <w:shd w:val="clear" w:color="auto" w:fill="FFFFFF"/>
        <w:tabs>
          <w:tab w:val="left" w:pos="1238"/>
        </w:tabs>
        <w:autoSpaceDE w:val="0"/>
        <w:autoSpaceDN w:val="0"/>
        <w:adjustRightInd w:val="0"/>
        <w:spacing w:after="0" w:line="240" w:lineRule="auto"/>
        <w:ind w:right="-55" w:firstLine="720"/>
        <w:jc w:val="both"/>
        <w:rPr>
          <w:rFonts w:ascii="PT Astra Serif" w:hAnsi="PT Astra Serif"/>
          <w:color w:val="000000"/>
          <w:sz w:val="24"/>
          <w:szCs w:val="24"/>
        </w:rPr>
      </w:pPr>
      <w:r w:rsidRPr="005C2D2A">
        <w:rPr>
          <w:rFonts w:ascii="PT Astra Serif" w:hAnsi="PT Astra Serif"/>
          <w:color w:val="000000"/>
          <w:sz w:val="24"/>
          <w:szCs w:val="24"/>
        </w:rPr>
        <w:t>5.1.1. Требовать от «Поставщика» надлежащего исполнения принятых им обязательств, а также своевременного устранения выявленных недостатков.</w:t>
      </w:r>
    </w:p>
    <w:p w:rsidR="00443026" w:rsidRPr="005C2D2A" w:rsidRDefault="00443026" w:rsidP="00443026">
      <w:pPr>
        <w:widowControl w:val="0"/>
        <w:shd w:val="clear" w:color="auto" w:fill="FFFFFF"/>
        <w:tabs>
          <w:tab w:val="left" w:pos="1238"/>
        </w:tabs>
        <w:autoSpaceDE w:val="0"/>
        <w:autoSpaceDN w:val="0"/>
        <w:adjustRightInd w:val="0"/>
        <w:spacing w:after="0" w:line="240" w:lineRule="auto"/>
        <w:ind w:right="-55" w:firstLine="720"/>
        <w:jc w:val="both"/>
        <w:rPr>
          <w:rFonts w:ascii="PT Astra Serif" w:hAnsi="PT Astra Serif"/>
          <w:color w:val="000000"/>
          <w:sz w:val="24"/>
          <w:szCs w:val="24"/>
        </w:rPr>
      </w:pPr>
      <w:r w:rsidRPr="005C2D2A">
        <w:rPr>
          <w:rFonts w:ascii="PT Astra Serif" w:hAnsi="PT Astra Serif"/>
          <w:color w:val="000000"/>
          <w:sz w:val="24"/>
          <w:szCs w:val="24"/>
        </w:rPr>
        <w:t>5.1.2. Требовать от «Поставщика» предоставления надлежаще оформленных документов, подтверждающих исполнение принятых им обязательств.</w:t>
      </w:r>
    </w:p>
    <w:p w:rsidR="00443026" w:rsidRPr="005C2D2A" w:rsidRDefault="00443026" w:rsidP="00443026">
      <w:pPr>
        <w:widowControl w:val="0"/>
        <w:shd w:val="clear" w:color="auto" w:fill="FFFFFF"/>
        <w:tabs>
          <w:tab w:val="left" w:pos="1238"/>
        </w:tabs>
        <w:autoSpaceDE w:val="0"/>
        <w:autoSpaceDN w:val="0"/>
        <w:adjustRightInd w:val="0"/>
        <w:spacing w:after="0" w:line="240" w:lineRule="auto"/>
        <w:ind w:right="-55" w:firstLine="720"/>
        <w:jc w:val="both"/>
        <w:rPr>
          <w:rFonts w:ascii="PT Astra Serif" w:hAnsi="PT Astra Serif"/>
          <w:color w:val="000000"/>
          <w:sz w:val="24"/>
          <w:szCs w:val="24"/>
        </w:rPr>
      </w:pPr>
      <w:r w:rsidRPr="005C2D2A">
        <w:rPr>
          <w:rFonts w:ascii="PT Astra Serif" w:hAnsi="PT Astra Serif"/>
          <w:color w:val="000000"/>
          <w:sz w:val="24"/>
          <w:szCs w:val="24"/>
        </w:rPr>
        <w:t>5.1.3.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приеме товара.</w:t>
      </w:r>
    </w:p>
    <w:p w:rsidR="00443026" w:rsidRPr="005C2D2A" w:rsidRDefault="00443026" w:rsidP="00443026">
      <w:pPr>
        <w:widowControl w:val="0"/>
        <w:shd w:val="clear" w:color="auto" w:fill="FFFFFF"/>
        <w:tabs>
          <w:tab w:val="left" w:pos="1238"/>
        </w:tabs>
        <w:autoSpaceDE w:val="0"/>
        <w:autoSpaceDN w:val="0"/>
        <w:adjustRightInd w:val="0"/>
        <w:spacing w:after="0" w:line="240" w:lineRule="auto"/>
        <w:ind w:right="-55" w:firstLine="720"/>
        <w:jc w:val="both"/>
        <w:rPr>
          <w:rFonts w:ascii="PT Astra Serif" w:hAnsi="PT Astra Serif"/>
          <w:color w:val="000000"/>
          <w:sz w:val="24"/>
          <w:szCs w:val="24"/>
        </w:rPr>
      </w:pPr>
      <w:r w:rsidRPr="005C2D2A">
        <w:rPr>
          <w:rFonts w:ascii="PT Astra Serif" w:hAnsi="PT Astra Serif"/>
          <w:color w:val="000000"/>
          <w:sz w:val="24"/>
          <w:szCs w:val="24"/>
        </w:rPr>
        <w:t>5.1.4. Контролировать ход поставки товара, соблюдение срока поставки, проверять соответствие товара условиям настоящего Контракта, Спецификации.</w:t>
      </w:r>
    </w:p>
    <w:p w:rsidR="00443026" w:rsidRPr="005C2D2A" w:rsidRDefault="00443026" w:rsidP="00443026">
      <w:pPr>
        <w:widowControl w:val="0"/>
        <w:shd w:val="clear" w:color="auto" w:fill="FFFFFF"/>
        <w:tabs>
          <w:tab w:val="left" w:pos="1238"/>
        </w:tabs>
        <w:autoSpaceDE w:val="0"/>
        <w:autoSpaceDN w:val="0"/>
        <w:adjustRightInd w:val="0"/>
        <w:spacing w:after="0" w:line="240" w:lineRule="auto"/>
        <w:ind w:right="-55" w:firstLine="720"/>
        <w:jc w:val="both"/>
        <w:rPr>
          <w:rFonts w:ascii="PT Astra Serif" w:hAnsi="PT Astra Serif"/>
          <w:color w:val="000000"/>
          <w:sz w:val="24"/>
          <w:szCs w:val="24"/>
        </w:rPr>
      </w:pPr>
      <w:r w:rsidRPr="005C2D2A">
        <w:rPr>
          <w:rFonts w:ascii="PT Astra Serif" w:hAnsi="PT Astra Serif"/>
          <w:color w:val="000000"/>
          <w:sz w:val="24"/>
          <w:szCs w:val="24"/>
        </w:rPr>
        <w:t xml:space="preserve">5.1.5. При обнаружении недостатков товара, требовать их устранения. Требование подлежит обязательному выполнению «Поставщиком». </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color w:val="000000"/>
          <w:sz w:val="24"/>
          <w:szCs w:val="24"/>
        </w:rPr>
        <w:t>5.1.6.</w:t>
      </w:r>
      <w:r w:rsidRPr="005C2D2A">
        <w:rPr>
          <w:rFonts w:ascii="PT Astra Serif" w:hAnsi="PT Astra Serif"/>
          <w:sz w:val="24"/>
          <w:szCs w:val="24"/>
        </w:rPr>
        <w:t xml:space="preserve"> Определять лиц, непосредственно участвующих в </w:t>
      </w:r>
      <w:proofErr w:type="gramStart"/>
      <w:r w:rsidRPr="005C2D2A">
        <w:rPr>
          <w:rFonts w:ascii="PT Astra Serif" w:hAnsi="PT Astra Serif"/>
          <w:sz w:val="24"/>
          <w:szCs w:val="24"/>
        </w:rPr>
        <w:t>контроле за</w:t>
      </w:r>
      <w:proofErr w:type="gramEnd"/>
      <w:r w:rsidRPr="005C2D2A">
        <w:rPr>
          <w:rFonts w:ascii="PT Astra Serif" w:hAnsi="PT Astra Serif"/>
          <w:sz w:val="24"/>
          <w:szCs w:val="24"/>
        </w:rPr>
        <w:t xml:space="preserve"> осуществлением поставки товара «Поставщиком» и (или) лиц, участвующих в приемке товара по количеству и качеству. </w:t>
      </w:r>
    </w:p>
    <w:p w:rsidR="00443026" w:rsidRPr="00474C22" w:rsidRDefault="00443026" w:rsidP="00443026">
      <w:pPr>
        <w:spacing w:after="0" w:line="240" w:lineRule="auto"/>
        <w:ind w:firstLine="708"/>
        <w:jc w:val="both"/>
        <w:rPr>
          <w:rFonts w:ascii="PT Astra Serif" w:hAnsi="PT Astra Serif"/>
          <w:sz w:val="24"/>
          <w:szCs w:val="24"/>
        </w:rPr>
      </w:pPr>
      <w:r w:rsidRPr="00474C22">
        <w:rPr>
          <w:rFonts w:ascii="PT Astra Serif" w:hAnsi="PT Astra Serif"/>
          <w:sz w:val="24"/>
          <w:szCs w:val="24"/>
        </w:rPr>
        <w:t xml:space="preserve">5.1.7. Принять решение об одностороннем отказе от исполнения настоящего Контракта в соответствии со ст. 95 </w:t>
      </w:r>
      <w:hyperlink r:id="rId10" w:history="1">
        <w:r w:rsidRPr="00474C22">
          <w:rPr>
            <w:rStyle w:val="a7"/>
            <w:rFonts w:ascii="PT Astra Serif" w:hAnsi="PT Astra Serif"/>
            <w:sz w:val="24"/>
            <w:szCs w:val="24"/>
          </w:rPr>
          <w:t>Законом</w:t>
        </w:r>
      </w:hyperlink>
      <w:r w:rsidRPr="00474C22">
        <w:rPr>
          <w:rFonts w:ascii="PT Astra Serif" w:hAnsi="PT Astra Serif"/>
          <w:sz w:val="24"/>
          <w:szCs w:val="24"/>
        </w:rPr>
        <w:t xml:space="preserve"> № 44-ФЗ от 05.04.2013 и Гражданским Кодексом Российской Федерации.</w:t>
      </w:r>
    </w:p>
    <w:p w:rsidR="00A67A83" w:rsidRPr="00474C22" w:rsidRDefault="00A67A83" w:rsidP="00443026">
      <w:pPr>
        <w:spacing w:after="0" w:line="240" w:lineRule="auto"/>
        <w:ind w:firstLine="708"/>
        <w:jc w:val="both"/>
        <w:rPr>
          <w:rFonts w:ascii="PT Astra Serif" w:hAnsi="PT Astra Serif"/>
          <w:sz w:val="24"/>
          <w:szCs w:val="24"/>
        </w:rPr>
      </w:pPr>
      <w:r w:rsidRPr="00474C22">
        <w:rPr>
          <w:rFonts w:ascii="PT Astra Serif" w:hAnsi="PT Astra Serif"/>
          <w:sz w:val="24"/>
          <w:szCs w:val="24"/>
        </w:rPr>
        <w:t>5.1.8.</w:t>
      </w:r>
      <w:r w:rsidR="00474C22" w:rsidRPr="00474C22">
        <w:rPr>
          <w:rFonts w:ascii="PT Astra Serif" w:hAnsi="PT Astra Serif"/>
          <w:sz w:val="24"/>
          <w:szCs w:val="24"/>
        </w:rPr>
        <w:t xml:space="preserve"> </w:t>
      </w:r>
      <w:r w:rsidR="00BE618A" w:rsidRPr="00474C22">
        <w:rPr>
          <w:rFonts w:ascii="PT Astra Serif" w:hAnsi="PT Astra Serif"/>
          <w:sz w:val="24"/>
          <w:szCs w:val="24"/>
        </w:rPr>
        <w:t>Удержать суммы неисполненных поставщиком требований от уплаты неустоек (штрафов, пеней), предъявляемых Государственным заказчиком в соответствии с п.6 контракта из суммы подлежащей оплате «Поставщику».</w:t>
      </w:r>
    </w:p>
    <w:p w:rsidR="00443026" w:rsidRPr="00474C22" w:rsidRDefault="00443026" w:rsidP="00443026">
      <w:pPr>
        <w:widowControl w:val="0"/>
        <w:shd w:val="clear" w:color="auto" w:fill="FFFFFF"/>
        <w:tabs>
          <w:tab w:val="left" w:pos="1238"/>
        </w:tabs>
        <w:autoSpaceDE w:val="0"/>
        <w:autoSpaceDN w:val="0"/>
        <w:adjustRightInd w:val="0"/>
        <w:spacing w:after="0" w:line="240" w:lineRule="auto"/>
        <w:ind w:right="-55" w:firstLine="720"/>
        <w:jc w:val="both"/>
        <w:rPr>
          <w:rFonts w:ascii="PT Astra Serif" w:hAnsi="PT Astra Serif"/>
          <w:sz w:val="24"/>
          <w:szCs w:val="24"/>
        </w:rPr>
      </w:pPr>
      <w:r w:rsidRPr="00474C22">
        <w:rPr>
          <w:rFonts w:ascii="PT Astra Serif" w:hAnsi="PT Astra Serif"/>
          <w:color w:val="000000"/>
          <w:sz w:val="24"/>
          <w:szCs w:val="24"/>
        </w:rPr>
        <w:t>5.1.</w:t>
      </w:r>
      <w:r w:rsidR="00A67A83" w:rsidRPr="00474C22">
        <w:rPr>
          <w:rFonts w:ascii="PT Astra Serif" w:hAnsi="PT Astra Serif"/>
          <w:color w:val="000000"/>
          <w:sz w:val="24"/>
          <w:szCs w:val="24"/>
        </w:rPr>
        <w:t>9</w:t>
      </w:r>
      <w:r w:rsidR="00474C22" w:rsidRPr="00474C22">
        <w:rPr>
          <w:rFonts w:ascii="PT Astra Serif" w:hAnsi="PT Astra Serif"/>
          <w:color w:val="000000"/>
          <w:sz w:val="24"/>
          <w:szCs w:val="24"/>
        </w:rPr>
        <w:t xml:space="preserve">. </w:t>
      </w:r>
      <w:r w:rsidRPr="00474C22">
        <w:rPr>
          <w:rFonts w:ascii="PT Astra Serif" w:hAnsi="PT Astra Serif"/>
          <w:color w:val="000000"/>
          <w:sz w:val="24"/>
          <w:szCs w:val="24"/>
        </w:rPr>
        <w:t xml:space="preserve">Осуществлять иные права в соответствии с </w:t>
      </w:r>
      <w:r w:rsidRPr="00474C22">
        <w:rPr>
          <w:rFonts w:ascii="PT Astra Serif" w:hAnsi="PT Astra Serif"/>
          <w:sz w:val="24"/>
          <w:szCs w:val="24"/>
        </w:rPr>
        <w:t>действующим законодательством Российской Федерации.</w:t>
      </w:r>
    </w:p>
    <w:p w:rsidR="00443026" w:rsidRPr="005C2D2A" w:rsidRDefault="00443026" w:rsidP="00443026">
      <w:pPr>
        <w:widowControl w:val="0"/>
        <w:shd w:val="clear" w:color="auto" w:fill="FFFFFF"/>
        <w:tabs>
          <w:tab w:val="left" w:pos="1238"/>
        </w:tabs>
        <w:autoSpaceDE w:val="0"/>
        <w:autoSpaceDN w:val="0"/>
        <w:adjustRightInd w:val="0"/>
        <w:spacing w:after="0" w:line="240" w:lineRule="auto"/>
        <w:ind w:right="-55" w:firstLine="720"/>
        <w:jc w:val="both"/>
        <w:rPr>
          <w:rFonts w:ascii="PT Astra Serif" w:hAnsi="PT Astra Serif"/>
          <w:sz w:val="24"/>
          <w:szCs w:val="24"/>
        </w:rPr>
      </w:pPr>
      <w:r w:rsidRPr="005C2D2A">
        <w:rPr>
          <w:rFonts w:ascii="PT Astra Serif" w:hAnsi="PT Astra Serif"/>
          <w:b/>
          <w:color w:val="000000"/>
          <w:sz w:val="24"/>
          <w:szCs w:val="24"/>
        </w:rPr>
        <w:t>5.2. «Государственный заказчик» обязан:</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 xml:space="preserve">5.2.1. Осуществлять </w:t>
      </w:r>
      <w:proofErr w:type="gramStart"/>
      <w:r w:rsidRPr="005C2D2A">
        <w:rPr>
          <w:rFonts w:ascii="PT Astra Serif" w:hAnsi="PT Astra Serif"/>
          <w:sz w:val="24"/>
          <w:szCs w:val="24"/>
        </w:rPr>
        <w:t>контроль за</w:t>
      </w:r>
      <w:proofErr w:type="gramEnd"/>
      <w:r w:rsidRPr="005C2D2A">
        <w:rPr>
          <w:rFonts w:ascii="PT Astra Serif" w:hAnsi="PT Astra Serif"/>
          <w:sz w:val="24"/>
          <w:szCs w:val="24"/>
        </w:rPr>
        <w:t xml:space="preserve"> исполнением «Поставщиком» условий Контракта в соответствии с законодательством Российской Федерации.</w:t>
      </w:r>
    </w:p>
    <w:p w:rsidR="00443026" w:rsidRPr="005C2D2A" w:rsidRDefault="00443026" w:rsidP="00443026">
      <w:pPr>
        <w:spacing w:after="0" w:line="240" w:lineRule="auto"/>
        <w:ind w:firstLine="720"/>
        <w:jc w:val="both"/>
        <w:rPr>
          <w:rFonts w:ascii="PT Astra Serif" w:hAnsi="PT Astra Serif"/>
          <w:sz w:val="24"/>
          <w:szCs w:val="24"/>
        </w:rPr>
      </w:pPr>
      <w:r w:rsidRPr="005C2D2A">
        <w:rPr>
          <w:rFonts w:ascii="PT Astra Serif" w:hAnsi="PT Astra Serif"/>
          <w:color w:val="000000"/>
          <w:sz w:val="24"/>
          <w:szCs w:val="24"/>
        </w:rPr>
        <w:t xml:space="preserve">5.2.2. </w:t>
      </w:r>
      <w:r w:rsidRPr="005C2D2A">
        <w:rPr>
          <w:rFonts w:ascii="PT Astra Serif" w:hAnsi="PT Astra Serif"/>
          <w:sz w:val="24"/>
          <w:szCs w:val="24"/>
        </w:rPr>
        <w:t>Провести экспертизу поставленного товара своими силами или с привлечением экспертов, экспертных организаций проводить экспертизу поставленного «Поставщиком» товара, для проверки его соответствия условиям Контрактам.</w:t>
      </w:r>
    </w:p>
    <w:p w:rsidR="00443026" w:rsidRPr="005C2D2A" w:rsidRDefault="00443026" w:rsidP="00443026">
      <w:pPr>
        <w:widowControl w:val="0"/>
        <w:shd w:val="clear" w:color="auto" w:fill="FFFFFF"/>
        <w:tabs>
          <w:tab w:val="left" w:pos="720"/>
        </w:tabs>
        <w:spacing w:after="0" w:line="240" w:lineRule="auto"/>
        <w:ind w:right="-55"/>
        <w:jc w:val="both"/>
        <w:rPr>
          <w:rFonts w:ascii="PT Astra Serif" w:hAnsi="PT Astra Serif"/>
          <w:color w:val="000000"/>
          <w:sz w:val="24"/>
          <w:szCs w:val="24"/>
        </w:rPr>
      </w:pPr>
      <w:r w:rsidRPr="005C2D2A">
        <w:rPr>
          <w:rFonts w:ascii="PT Astra Serif" w:hAnsi="PT Astra Serif"/>
          <w:color w:val="000000"/>
          <w:sz w:val="24"/>
          <w:szCs w:val="24"/>
        </w:rPr>
        <w:tab/>
        <w:t>5.2.3. При надлежащем извещении «Поставщиком» о факте произведенной поставки товара организовать и произвести его прием.</w:t>
      </w:r>
    </w:p>
    <w:p w:rsidR="00443026" w:rsidRPr="005C2D2A" w:rsidRDefault="00443026" w:rsidP="00443026">
      <w:pPr>
        <w:widowControl w:val="0"/>
        <w:shd w:val="clear" w:color="auto" w:fill="FFFFFF"/>
        <w:tabs>
          <w:tab w:val="left" w:pos="720"/>
        </w:tabs>
        <w:spacing w:after="0" w:line="240" w:lineRule="auto"/>
        <w:ind w:right="-55"/>
        <w:jc w:val="both"/>
        <w:rPr>
          <w:rFonts w:ascii="PT Astra Serif" w:hAnsi="PT Astra Serif"/>
          <w:sz w:val="24"/>
          <w:szCs w:val="24"/>
        </w:rPr>
      </w:pPr>
      <w:r w:rsidRPr="005C2D2A">
        <w:rPr>
          <w:rFonts w:ascii="PT Astra Serif" w:hAnsi="PT Astra Serif"/>
          <w:color w:val="000000"/>
          <w:sz w:val="24"/>
          <w:szCs w:val="24"/>
        </w:rPr>
        <w:tab/>
        <w:t xml:space="preserve">5.2.4. </w:t>
      </w:r>
      <w:r w:rsidRPr="005C2D2A">
        <w:rPr>
          <w:rFonts w:ascii="PT Astra Serif" w:hAnsi="PT Astra Serif"/>
          <w:sz w:val="24"/>
          <w:szCs w:val="24"/>
        </w:rPr>
        <w:t>Обеспечить оплату товара в соответствии с условиями Контракта.</w:t>
      </w:r>
    </w:p>
    <w:p w:rsidR="00443026" w:rsidRPr="005C2D2A" w:rsidRDefault="00443026" w:rsidP="00443026">
      <w:pPr>
        <w:widowControl w:val="0"/>
        <w:spacing w:after="0" w:line="240" w:lineRule="auto"/>
        <w:ind w:firstLine="720"/>
        <w:jc w:val="both"/>
        <w:rPr>
          <w:rFonts w:ascii="PT Astra Serif" w:hAnsi="PT Astra Serif"/>
          <w:color w:val="00000A"/>
          <w:sz w:val="24"/>
          <w:szCs w:val="24"/>
          <w:highlight w:val="white"/>
        </w:rPr>
      </w:pPr>
      <w:r w:rsidRPr="005C2D2A">
        <w:rPr>
          <w:rFonts w:ascii="PT Astra Serif" w:hAnsi="PT Astra Serif"/>
          <w:color w:val="00000A"/>
          <w:sz w:val="24"/>
          <w:szCs w:val="24"/>
        </w:rPr>
        <w:t>5.2.5.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актов о приёмке товаров.</w:t>
      </w:r>
    </w:p>
    <w:p w:rsidR="00443026" w:rsidRPr="005C2D2A" w:rsidRDefault="00443026" w:rsidP="00443026">
      <w:pPr>
        <w:widowControl w:val="0"/>
        <w:spacing w:after="0" w:line="240" w:lineRule="auto"/>
        <w:ind w:firstLine="720"/>
        <w:jc w:val="both"/>
        <w:rPr>
          <w:rFonts w:ascii="PT Astra Serif" w:hAnsi="PT Astra Serif"/>
          <w:color w:val="00000A"/>
          <w:sz w:val="24"/>
          <w:szCs w:val="24"/>
        </w:rPr>
      </w:pPr>
      <w:r w:rsidRPr="005C2D2A">
        <w:rPr>
          <w:rFonts w:ascii="PT Astra Serif" w:hAnsi="PT Astra Serif"/>
          <w:color w:val="00000A"/>
          <w:sz w:val="24"/>
          <w:szCs w:val="24"/>
          <w:highlight w:val="white"/>
        </w:rPr>
        <w:t>5.2.6. В случае, если по результатам экспертизы товара будут установлены нарушения требований Контракта, не препятствующие приемке товара, в заключени</w:t>
      </w:r>
      <w:proofErr w:type="gramStart"/>
      <w:r w:rsidRPr="005C2D2A">
        <w:rPr>
          <w:rFonts w:ascii="PT Astra Serif" w:hAnsi="PT Astra Serif"/>
          <w:color w:val="00000A"/>
          <w:sz w:val="24"/>
          <w:szCs w:val="24"/>
          <w:highlight w:val="white"/>
        </w:rPr>
        <w:t>и</w:t>
      </w:r>
      <w:proofErr w:type="gramEnd"/>
      <w:r w:rsidRPr="005C2D2A">
        <w:rPr>
          <w:rFonts w:ascii="PT Astra Serif" w:hAnsi="PT Astra Serif"/>
          <w:color w:val="00000A"/>
          <w:sz w:val="24"/>
          <w:szCs w:val="24"/>
          <w:highlight w:val="white"/>
        </w:rPr>
        <w:t xml:space="preserve"> экспертизы могут содержаться предложения об устранении данных нарушений, в том числе с указанием срока  их устранения. При этом</w:t>
      </w:r>
      <w:proofErr w:type="gramStart"/>
      <w:r w:rsidRPr="005C2D2A">
        <w:rPr>
          <w:rFonts w:ascii="PT Astra Serif" w:hAnsi="PT Astra Serif"/>
          <w:color w:val="00000A"/>
          <w:sz w:val="24"/>
          <w:szCs w:val="24"/>
          <w:highlight w:val="white"/>
        </w:rPr>
        <w:t>,</w:t>
      </w:r>
      <w:proofErr w:type="gramEnd"/>
      <w:r w:rsidRPr="005C2D2A">
        <w:rPr>
          <w:rFonts w:ascii="PT Astra Serif" w:hAnsi="PT Astra Serif"/>
          <w:color w:val="00000A"/>
          <w:sz w:val="24"/>
          <w:szCs w:val="24"/>
          <w:highlight w:val="white"/>
        </w:rPr>
        <w:t xml:space="preserve">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443026" w:rsidRPr="005C2D2A" w:rsidRDefault="00443026" w:rsidP="00443026">
      <w:pPr>
        <w:spacing w:after="0" w:line="240" w:lineRule="auto"/>
        <w:ind w:firstLine="720"/>
        <w:jc w:val="both"/>
        <w:rPr>
          <w:rFonts w:ascii="PT Astra Serif" w:hAnsi="PT Astra Serif"/>
          <w:sz w:val="24"/>
          <w:szCs w:val="24"/>
          <w:highlight w:val="white"/>
        </w:rPr>
      </w:pPr>
      <w:r w:rsidRPr="005C2D2A">
        <w:rPr>
          <w:rFonts w:ascii="PT Astra Serif" w:hAnsi="PT Astra Serif"/>
          <w:sz w:val="24"/>
          <w:szCs w:val="24"/>
          <w:highlight w:val="white"/>
        </w:rPr>
        <w:t>5.2.7. В случае несоответствия поставленного товара требованиям, установленным Контрактом и законодательством Российской Федерации о техническом регулировании, «Государственный заказчик» дает «Поставщику» мотивированный отказ от приемки товара.</w:t>
      </w:r>
    </w:p>
    <w:p w:rsidR="00443026" w:rsidRPr="005C2D2A" w:rsidRDefault="00443026" w:rsidP="00443026">
      <w:pPr>
        <w:spacing w:after="0" w:line="240" w:lineRule="auto"/>
        <w:ind w:firstLine="720"/>
        <w:jc w:val="both"/>
        <w:rPr>
          <w:rFonts w:ascii="PT Astra Serif" w:hAnsi="PT Astra Serif"/>
          <w:sz w:val="24"/>
          <w:szCs w:val="24"/>
          <w:highlight w:val="white"/>
        </w:rPr>
      </w:pPr>
      <w:r w:rsidRPr="005C2D2A">
        <w:rPr>
          <w:rFonts w:ascii="PT Astra Serif" w:hAnsi="PT Astra Serif"/>
          <w:sz w:val="24"/>
          <w:szCs w:val="24"/>
          <w:highlight w:val="white"/>
        </w:rPr>
        <w:t>5.2.8. При недопоставке товара «Государственному заказчику», «Государственный заказчик» оформляет акт о выявленной недостаче и предоставляет его «Поставщику»;</w:t>
      </w:r>
    </w:p>
    <w:p w:rsidR="00443026" w:rsidRPr="005C2D2A" w:rsidRDefault="00443026" w:rsidP="00443026">
      <w:pPr>
        <w:spacing w:after="0" w:line="240" w:lineRule="auto"/>
        <w:ind w:firstLine="720"/>
        <w:jc w:val="both"/>
        <w:rPr>
          <w:rFonts w:ascii="PT Astra Serif" w:hAnsi="PT Astra Serif"/>
          <w:sz w:val="24"/>
          <w:szCs w:val="24"/>
          <w:highlight w:val="white"/>
        </w:rPr>
      </w:pPr>
      <w:r w:rsidRPr="005C2D2A">
        <w:rPr>
          <w:rFonts w:ascii="PT Astra Serif" w:hAnsi="PT Astra Serif"/>
          <w:sz w:val="24"/>
          <w:szCs w:val="24"/>
          <w:highlight w:val="white"/>
        </w:rPr>
        <w:lastRenderedPageBreak/>
        <w:t>5.2.9. Вести претензионную работу по вопросам ненадлежащего исполнения условий Контракта (в части касаемо качества и количества поставляемого товара).</w:t>
      </w:r>
    </w:p>
    <w:p w:rsidR="00443026" w:rsidRPr="005C2D2A" w:rsidRDefault="00443026" w:rsidP="00443026">
      <w:pPr>
        <w:spacing w:after="0" w:line="240" w:lineRule="auto"/>
        <w:ind w:firstLine="720"/>
        <w:jc w:val="both"/>
        <w:rPr>
          <w:rFonts w:ascii="PT Astra Serif" w:hAnsi="PT Astra Serif"/>
          <w:sz w:val="24"/>
          <w:szCs w:val="24"/>
        </w:rPr>
      </w:pPr>
      <w:r w:rsidRPr="005C2D2A">
        <w:rPr>
          <w:rFonts w:ascii="PT Astra Serif" w:hAnsi="PT Astra Serif"/>
          <w:sz w:val="24"/>
          <w:szCs w:val="24"/>
        </w:rPr>
        <w:t>5.2.10.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443026" w:rsidRPr="005C2D2A" w:rsidRDefault="00443026" w:rsidP="00443026">
      <w:pPr>
        <w:spacing w:after="0" w:line="240" w:lineRule="auto"/>
        <w:ind w:firstLine="720"/>
        <w:jc w:val="both"/>
        <w:rPr>
          <w:rFonts w:ascii="PT Astra Serif" w:hAnsi="PT Astra Serif"/>
          <w:sz w:val="24"/>
          <w:szCs w:val="24"/>
        </w:rPr>
      </w:pPr>
      <w:r w:rsidRPr="005C2D2A">
        <w:rPr>
          <w:rFonts w:ascii="PT Astra Serif" w:hAnsi="PT Astra Serif"/>
          <w:sz w:val="24"/>
          <w:szCs w:val="24"/>
        </w:rPr>
        <w:t>5.2.11. Выполнять иные обязанности, предусмотренные законодательством Российской Федерации и Контрактом.</w:t>
      </w:r>
    </w:p>
    <w:p w:rsidR="00443026" w:rsidRPr="005C2D2A" w:rsidRDefault="00443026" w:rsidP="00443026">
      <w:pPr>
        <w:spacing w:after="0" w:line="240" w:lineRule="auto"/>
        <w:ind w:firstLine="720"/>
        <w:jc w:val="both"/>
        <w:rPr>
          <w:rFonts w:ascii="PT Astra Serif" w:hAnsi="PT Astra Serif"/>
          <w:sz w:val="24"/>
          <w:szCs w:val="24"/>
        </w:rPr>
      </w:pPr>
      <w:r w:rsidRPr="005C2D2A">
        <w:rPr>
          <w:rFonts w:ascii="PT Astra Serif" w:hAnsi="PT Astra Serif"/>
          <w:sz w:val="24"/>
          <w:szCs w:val="24"/>
          <w:highlight w:val="white"/>
        </w:rPr>
        <w:t>5.2.12. В случае нарушения условий Контракта о сроках поставки и качестве товара, «Государственный заказчик» вправе отказаться от исполнения Контракта.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5 (пяти) рабочих дней со дня получения соответствующего требования «Государственного заказчика».</w:t>
      </w:r>
    </w:p>
    <w:p w:rsidR="00443026" w:rsidRPr="005C2D2A" w:rsidRDefault="00443026" w:rsidP="00443026">
      <w:pPr>
        <w:widowControl w:val="0"/>
        <w:shd w:val="clear" w:color="auto" w:fill="FFFFFF"/>
        <w:spacing w:after="0" w:line="240" w:lineRule="auto"/>
        <w:ind w:right="-55" w:firstLine="426"/>
        <w:jc w:val="both"/>
        <w:rPr>
          <w:rFonts w:ascii="PT Astra Serif" w:hAnsi="PT Astra Serif"/>
          <w:b/>
          <w:sz w:val="24"/>
          <w:szCs w:val="24"/>
        </w:rPr>
      </w:pPr>
      <w:r w:rsidRPr="005C2D2A">
        <w:rPr>
          <w:rFonts w:ascii="PT Astra Serif" w:hAnsi="PT Astra Serif"/>
          <w:b/>
          <w:color w:val="000000"/>
          <w:sz w:val="24"/>
          <w:szCs w:val="24"/>
        </w:rPr>
        <w:t>5.3. «Поставщик» вправе:</w:t>
      </w:r>
    </w:p>
    <w:p w:rsidR="00443026" w:rsidRPr="005C2D2A" w:rsidRDefault="00443026" w:rsidP="00443026">
      <w:pPr>
        <w:widowControl w:val="0"/>
        <w:shd w:val="clear" w:color="auto" w:fill="FFFFFF"/>
        <w:tabs>
          <w:tab w:val="left" w:pos="2549"/>
        </w:tabs>
        <w:autoSpaceDE w:val="0"/>
        <w:autoSpaceDN w:val="0"/>
        <w:adjustRightInd w:val="0"/>
        <w:spacing w:after="0" w:line="240" w:lineRule="auto"/>
        <w:ind w:right="-55" w:firstLine="426"/>
        <w:jc w:val="both"/>
        <w:rPr>
          <w:rFonts w:ascii="PT Astra Serif" w:hAnsi="PT Astra Serif"/>
          <w:color w:val="000000"/>
          <w:sz w:val="24"/>
          <w:szCs w:val="24"/>
        </w:rPr>
      </w:pPr>
      <w:r w:rsidRPr="005C2D2A">
        <w:rPr>
          <w:rFonts w:ascii="PT Astra Serif" w:hAnsi="PT Astra Serif"/>
          <w:color w:val="000000"/>
          <w:sz w:val="24"/>
          <w:szCs w:val="24"/>
        </w:rPr>
        <w:t>5.3.1. Требовать своевременного подписания «Государственным заказчиком» товарной накладной или универсального передаточного документа.</w:t>
      </w:r>
    </w:p>
    <w:p w:rsidR="00443026" w:rsidRPr="005C2D2A" w:rsidRDefault="00443026" w:rsidP="00443026">
      <w:pPr>
        <w:widowControl w:val="0"/>
        <w:shd w:val="clear" w:color="auto" w:fill="FFFFFF"/>
        <w:tabs>
          <w:tab w:val="left" w:pos="2549"/>
        </w:tabs>
        <w:autoSpaceDE w:val="0"/>
        <w:autoSpaceDN w:val="0"/>
        <w:adjustRightInd w:val="0"/>
        <w:spacing w:after="0" w:line="240" w:lineRule="auto"/>
        <w:ind w:right="-55" w:firstLine="426"/>
        <w:jc w:val="both"/>
        <w:rPr>
          <w:rFonts w:ascii="PT Astra Serif" w:hAnsi="PT Astra Serif"/>
          <w:color w:val="000000"/>
          <w:sz w:val="24"/>
          <w:szCs w:val="24"/>
        </w:rPr>
      </w:pPr>
      <w:r w:rsidRPr="005C2D2A">
        <w:rPr>
          <w:rFonts w:ascii="PT Astra Serif" w:hAnsi="PT Astra Serif"/>
          <w:color w:val="000000"/>
          <w:sz w:val="24"/>
          <w:szCs w:val="24"/>
        </w:rPr>
        <w:t xml:space="preserve">5.3.2. Требовать своевременной оплаты принятого «Государственным заказчиком» товара. </w:t>
      </w:r>
    </w:p>
    <w:p w:rsidR="00443026" w:rsidRPr="005C2D2A" w:rsidRDefault="00443026" w:rsidP="00443026">
      <w:pPr>
        <w:widowControl w:val="0"/>
        <w:shd w:val="clear" w:color="auto" w:fill="FFFFFF"/>
        <w:tabs>
          <w:tab w:val="left" w:pos="1061"/>
        </w:tabs>
        <w:spacing w:after="0" w:line="240" w:lineRule="auto"/>
        <w:ind w:right="-55" w:firstLine="567"/>
        <w:jc w:val="both"/>
        <w:rPr>
          <w:rFonts w:ascii="PT Astra Serif" w:hAnsi="PT Astra Serif"/>
          <w:sz w:val="24"/>
          <w:szCs w:val="24"/>
        </w:rPr>
      </w:pPr>
      <w:r w:rsidRPr="005C2D2A">
        <w:rPr>
          <w:rFonts w:ascii="PT Astra Serif" w:hAnsi="PT Astra Serif"/>
          <w:sz w:val="24"/>
          <w:szCs w:val="24"/>
        </w:rPr>
        <w:t xml:space="preserve">5.3.3. Принять решение об одностороннем отказе от исполнения Контракта в соответствии с гражданским законодательством Российской Федерации и Федеральным </w:t>
      </w:r>
      <w:hyperlink r:id="rId11" w:history="1">
        <w:r w:rsidRPr="005C2D2A">
          <w:rPr>
            <w:rFonts w:ascii="PT Astra Serif" w:hAnsi="PT Astra Serif"/>
            <w:color w:val="000000"/>
            <w:sz w:val="24"/>
            <w:szCs w:val="24"/>
          </w:rPr>
          <w:t>законом</w:t>
        </w:r>
      </w:hyperlink>
      <w:r w:rsidRPr="005C2D2A">
        <w:rPr>
          <w:rFonts w:ascii="PT Astra Serif" w:hAnsi="PT Astra Serif"/>
          <w:color w:val="000000"/>
          <w:sz w:val="24"/>
          <w:szCs w:val="24"/>
        </w:rPr>
        <w:t xml:space="preserve"> от 5 апрел</w:t>
      </w:r>
      <w:r w:rsidRPr="005C2D2A">
        <w:rPr>
          <w:rFonts w:ascii="PT Astra Serif" w:hAnsi="PT Astra Serif"/>
          <w:sz w:val="24"/>
          <w:szCs w:val="24"/>
        </w:rPr>
        <w:t>я 2013г. № 44-ФЗ.</w:t>
      </w:r>
    </w:p>
    <w:p w:rsidR="00443026" w:rsidRPr="005C2D2A" w:rsidRDefault="00443026" w:rsidP="00443026">
      <w:pPr>
        <w:spacing w:after="0" w:line="240" w:lineRule="auto"/>
        <w:ind w:firstLine="567"/>
        <w:jc w:val="both"/>
        <w:rPr>
          <w:rFonts w:ascii="PT Astra Serif" w:hAnsi="PT Astra Serif"/>
          <w:sz w:val="24"/>
          <w:szCs w:val="24"/>
        </w:rPr>
      </w:pPr>
      <w:r w:rsidRPr="005C2D2A">
        <w:rPr>
          <w:rFonts w:ascii="PT Astra Serif" w:hAnsi="PT Astra Serif"/>
          <w:sz w:val="24"/>
          <w:szCs w:val="24"/>
        </w:rPr>
        <w:t>5.3.4. Требовать уплату пеней и штрафа согласно условиям Контракта.</w:t>
      </w:r>
    </w:p>
    <w:p w:rsidR="00443026" w:rsidRPr="005C2D2A" w:rsidRDefault="00443026" w:rsidP="00443026">
      <w:pPr>
        <w:widowControl w:val="0"/>
        <w:shd w:val="clear" w:color="auto" w:fill="FFFFFF"/>
        <w:tabs>
          <w:tab w:val="left" w:pos="1061"/>
        </w:tabs>
        <w:spacing w:after="0" w:line="240" w:lineRule="auto"/>
        <w:ind w:right="-55" w:firstLine="567"/>
        <w:jc w:val="both"/>
        <w:rPr>
          <w:rFonts w:ascii="PT Astra Serif" w:hAnsi="PT Astra Serif"/>
          <w:sz w:val="24"/>
          <w:szCs w:val="24"/>
        </w:rPr>
      </w:pPr>
      <w:r w:rsidRPr="005C2D2A">
        <w:rPr>
          <w:rFonts w:ascii="PT Astra Serif" w:hAnsi="PT Astra Serif"/>
          <w:color w:val="000000"/>
          <w:sz w:val="24"/>
          <w:szCs w:val="24"/>
        </w:rPr>
        <w:t xml:space="preserve">5.3.5. Осуществлять иные права в соответствии с </w:t>
      </w:r>
      <w:r w:rsidRPr="005C2D2A">
        <w:rPr>
          <w:rFonts w:ascii="PT Astra Serif" w:hAnsi="PT Astra Serif"/>
          <w:sz w:val="24"/>
          <w:szCs w:val="24"/>
        </w:rPr>
        <w:t>действующим законодательством РФ.</w:t>
      </w:r>
    </w:p>
    <w:p w:rsidR="00443026" w:rsidRPr="005C2D2A" w:rsidRDefault="00443026" w:rsidP="00443026">
      <w:pPr>
        <w:widowControl w:val="0"/>
        <w:shd w:val="clear" w:color="auto" w:fill="FFFFFF"/>
        <w:tabs>
          <w:tab w:val="left" w:pos="2549"/>
        </w:tabs>
        <w:autoSpaceDE w:val="0"/>
        <w:autoSpaceDN w:val="0"/>
        <w:adjustRightInd w:val="0"/>
        <w:spacing w:after="0" w:line="240" w:lineRule="auto"/>
        <w:ind w:right="-55" w:firstLine="567"/>
        <w:jc w:val="both"/>
        <w:rPr>
          <w:rFonts w:ascii="PT Astra Serif" w:hAnsi="PT Astra Serif"/>
          <w:b/>
          <w:sz w:val="24"/>
          <w:szCs w:val="24"/>
        </w:rPr>
      </w:pPr>
      <w:r w:rsidRPr="005C2D2A">
        <w:rPr>
          <w:rFonts w:ascii="PT Astra Serif" w:hAnsi="PT Astra Serif"/>
          <w:b/>
          <w:color w:val="000000"/>
          <w:sz w:val="24"/>
          <w:szCs w:val="24"/>
        </w:rPr>
        <w:t>5.4. «Поставщик» обязан:</w:t>
      </w:r>
    </w:p>
    <w:p w:rsidR="00443026" w:rsidRPr="005C2D2A" w:rsidRDefault="00443026" w:rsidP="00443026">
      <w:pPr>
        <w:widowControl w:val="0"/>
        <w:tabs>
          <w:tab w:val="left" w:pos="0"/>
        </w:tabs>
        <w:spacing w:after="0" w:line="240" w:lineRule="auto"/>
        <w:ind w:firstLine="567"/>
        <w:jc w:val="both"/>
        <w:rPr>
          <w:rFonts w:ascii="PT Astra Serif" w:hAnsi="PT Astra Serif"/>
          <w:color w:val="00000A"/>
          <w:sz w:val="24"/>
          <w:szCs w:val="24"/>
        </w:rPr>
      </w:pPr>
      <w:r w:rsidRPr="005C2D2A">
        <w:rPr>
          <w:rFonts w:ascii="PT Astra Serif" w:hAnsi="PT Astra Serif"/>
          <w:color w:val="000000"/>
          <w:sz w:val="24"/>
          <w:szCs w:val="24"/>
        </w:rPr>
        <w:t>5.4.1.</w:t>
      </w:r>
      <w:r w:rsidRPr="005C2D2A">
        <w:rPr>
          <w:rFonts w:ascii="PT Astra Serif" w:hAnsi="PT Astra Serif"/>
          <w:color w:val="00000A"/>
          <w:sz w:val="24"/>
          <w:szCs w:val="24"/>
        </w:rPr>
        <w:t xml:space="preserve"> Передать товар, по показателям качества и </w:t>
      </w:r>
      <w:proofErr w:type="gramStart"/>
      <w:r w:rsidRPr="005C2D2A">
        <w:rPr>
          <w:rFonts w:ascii="PT Astra Serif" w:hAnsi="PT Astra Serif"/>
          <w:color w:val="00000A"/>
          <w:sz w:val="24"/>
          <w:szCs w:val="24"/>
        </w:rPr>
        <w:t>безопасности</w:t>
      </w:r>
      <w:proofErr w:type="gramEnd"/>
      <w:r w:rsidRPr="005C2D2A">
        <w:rPr>
          <w:rFonts w:ascii="PT Astra Serif" w:hAnsi="PT Astra Serif"/>
          <w:color w:val="00000A"/>
          <w:sz w:val="24"/>
          <w:szCs w:val="24"/>
        </w:rPr>
        <w:t xml:space="preserve"> соответствующих требованиям, нормативных документов, стандартов и норм, действующих на территории Российской Федерации для данного вида товаров, в количестве, предусмотренном настоящим Контрактом, не обремененным правами третьих лиц.</w:t>
      </w:r>
    </w:p>
    <w:p w:rsidR="00443026" w:rsidRPr="005C2D2A" w:rsidRDefault="00443026" w:rsidP="00443026">
      <w:pPr>
        <w:tabs>
          <w:tab w:val="left" w:pos="0"/>
        </w:tabs>
        <w:spacing w:after="0" w:line="240" w:lineRule="auto"/>
        <w:ind w:firstLine="567"/>
        <w:jc w:val="both"/>
        <w:rPr>
          <w:rFonts w:ascii="PT Astra Serif" w:hAnsi="PT Astra Serif"/>
          <w:color w:val="000000"/>
          <w:sz w:val="24"/>
          <w:szCs w:val="24"/>
        </w:rPr>
      </w:pPr>
      <w:r w:rsidRPr="005C2D2A">
        <w:rPr>
          <w:rFonts w:ascii="PT Astra Serif" w:hAnsi="PT Astra Serif"/>
          <w:color w:val="000000"/>
          <w:sz w:val="24"/>
          <w:szCs w:val="24"/>
        </w:rPr>
        <w:t xml:space="preserve">5.4.2. Передать платежные и иные документы в порядке и на условиях, установленных </w:t>
      </w:r>
      <w:r w:rsidRPr="005C2D2A">
        <w:rPr>
          <w:rFonts w:ascii="PT Astra Serif" w:hAnsi="PT Astra Serif"/>
          <w:color w:val="000000"/>
          <w:sz w:val="24"/>
          <w:szCs w:val="24"/>
          <w:highlight w:val="white"/>
        </w:rPr>
        <w:t>п. 4.2.1.</w:t>
      </w:r>
      <w:r w:rsidRPr="005C2D2A">
        <w:rPr>
          <w:rFonts w:ascii="PT Astra Serif" w:hAnsi="PT Astra Serif"/>
          <w:color w:val="000000"/>
          <w:sz w:val="24"/>
          <w:szCs w:val="24"/>
        </w:rPr>
        <w:t>. Контракта.</w:t>
      </w:r>
    </w:p>
    <w:p w:rsidR="00443026" w:rsidRPr="005C2D2A" w:rsidRDefault="00443026" w:rsidP="00443026">
      <w:pPr>
        <w:tabs>
          <w:tab w:val="left" w:pos="0"/>
        </w:tabs>
        <w:spacing w:after="0" w:line="240" w:lineRule="auto"/>
        <w:ind w:firstLine="567"/>
        <w:jc w:val="both"/>
        <w:rPr>
          <w:rFonts w:ascii="PT Astra Serif" w:hAnsi="PT Astra Serif"/>
          <w:sz w:val="24"/>
          <w:szCs w:val="24"/>
        </w:rPr>
      </w:pPr>
      <w:r w:rsidRPr="005C2D2A">
        <w:rPr>
          <w:rFonts w:ascii="PT Astra Serif" w:hAnsi="PT Astra Serif"/>
          <w:color w:val="000000"/>
          <w:sz w:val="24"/>
          <w:szCs w:val="24"/>
        </w:rPr>
        <w:t>5.4.3. П</w:t>
      </w:r>
      <w:r w:rsidRPr="005C2D2A">
        <w:rPr>
          <w:rFonts w:ascii="PT Astra Serif" w:hAnsi="PT Astra Serif"/>
          <w:sz w:val="24"/>
          <w:szCs w:val="24"/>
        </w:rPr>
        <w:t>роизводить замену некачественного товара, в порядке и на условиях, предусмотренных разделом</w:t>
      </w:r>
      <w:r w:rsidRPr="005C2D2A">
        <w:rPr>
          <w:rFonts w:ascii="PT Astra Serif" w:hAnsi="PT Astra Serif"/>
          <w:color w:val="000000"/>
          <w:sz w:val="24"/>
          <w:szCs w:val="24"/>
        </w:rPr>
        <w:t xml:space="preserve"> 3</w:t>
      </w:r>
      <w:r w:rsidRPr="005C2D2A">
        <w:rPr>
          <w:rFonts w:ascii="PT Astra Serif" w:hAnsi="PT Astra Serif"/>
          <w:sz w:val="24"/>
          <w:szCs w:val="24"/>
        </w:rPr>
        <w:t xml:space="preserve"> Контракта.</w:t>
      </w:r>
    </w:p>
    <w:p w:rsidR="00443026" w:rsidRPr="005C2D2A" w:rsidRDefault="00443026" w:rsidP="00443026">
      <w:pPr>
        <w:tabs>
          <w:tab w:val="left" w:pos="0"/>
        </w:tabs>
        <w:spacing w:after="0" w:line="240" w:lineRule="auto"/>
        <w:ind w:firstLine="567"/>
        <w:jc w:val="both"/>
        <w:rPr>
          <w:rFonts w:ascii="PT Astra Serif" w:hAnsi="PT Astra Serif"/>
          <w:color w:val="00000A"/>
          <w:sz w:val="24"/>
          <w:szCs w:val="24"/>
        </w:rPr>
      </w:pPr>
      <w:r w:rsidRPr="005C2D2A">
        <w:rPr>
          <w:rFonts w:ascii="PT Astra Serif" w:hAnsi="PT Astra Serif"/>
          <w:color w:val="00000A"/>
          <w:sz w:val="24"/>
          <w:szCs w:val="24"/>
        </w:rPr>
        <w:t>5.4.4. В случае нарушения условий Контракта о сроках поставки и качестве товара возместить убытки, в порядке и на условиях, предусмотренных Контрактом.</w:t>
      </w:r>
    </w:p>
    <w:p w:rsidR="00443026" w:rsidRPr="005C2D2A" w:rsidRDefault="00443026" w:rsidP="00443026">
      <w:pPr>
        <w:widowControl w:val="0"/>
        <w:shd w:val="clear" w:color="auto" w:fill="FFFFFF"/>
        <w:tabs>
          <w:tab w:val="left" w:pos="2534"/>
        </w:tabs>
        <w:autoSpaceDE w:val="0"/>
        <w:autoSpaceDN w:val="0"/>
        <w:adjustRightInd w:val="0"/>
        <w:spacing w:after="0" w:line="240" w:lineRule="auto"/>
        <w:ind w:right="-55" w:firstLine="567"/>
        <w:jc w:val="both"/>
        <w:rPr>
          <w:rFonts w:ascii="PT Astra Serif" w:hAnsi="PT Astra Serif"/>
          <w:color w:val="000000"/>
          <w:sz w:val="24"/>
          <w:szCs w:val="24"/>
        </w:rPr>
      </w:pPr>
      <w:r w:rsidRPr="005C2D2A">
        <w:rPr>
          <w:rFonts w:ascii="PT Astra Serif" w:hAnsi="PT Astra Serif"/>
          <w:color w:val="000000"/>
          <w:sz w:val="24"/>
          <w:szCs w:val="24"/>
        </w:rPr>
        <w:t>5.4.5. В срок, установленный в письменном запросе «Государственным заказчиком», предоставлять информацию о ходе исполнения принятых на себя обязательств.</w:t>
      </w:r>
    </w:p>
    <w:p w:rsidR="00443026" w:rsidRPr="005C2D2A" w:rsidRDefault="00443026" w:rsidP="00443026">
      <w:pPr>
        <w:widowControl w:val="0"/>
        <w:shd w:val="clear" w:color="auto" w:fill="FFFFFF"/>
        <w:tabs>
          <w:tab w:val="left" w:pos="2534"/>
        </w:tabs>
        <w:autoSpaceDE w:val="0"/>
        <w:autoSpaceDN w:val="0"/>
        <w:adjustRightInd w:val="0"/>
        <w:spacing w:after="0" w:line="240" w:lineRule="auto"/>
        <w:ind w:right="-55" w:firstLine="567"/>
        <w:jc w:val="both"/>
        <w:rPr>
          <w:rFonts w:ascii="PT Astra Serif" w:hAnsi="PT Astra Serif"/>
          <w:color w:val="000000"/>
          <w:sz w:val="24"/>
          <w:szCs w:val="24"/>
        </w:rPr>
      </w:pPr>
      <w:r w:rsidRPr="005C2D2A">
        <w:rPr>
          <w:rFonts w:ascii="PT Astra Serif" w:hAnsi="PT Astra Serif"/>
          <w:color w:val="000000"/>
          <w:sz w:val="24"/>
          <w:szCs w:val="24"/>
        </w:rPr>
        <w:t>5.4.6. Уведомить «Государственного заказчика» о готовности к передаче товара не позднее, чем за 1 (один) рабочий день до момента его доставки к месту поставки.</w:t>
      </w:r>
    </w:p>
    <w:p w:rsidR="00443026" w:rsidRPr="005C2D2A" w:rsidRDefault="00443026" w:rsidP="00443026">
      <w:pPr>
        <w:widowControl w:val="0"/>
        <w:tabs>
          <w:tab w:val="left" w:pos="0"/>
          <w:tab w:val="left" w:pos="540"/>
        </w:tabs>
        <w:spacing w:after="0" w:line="240" w:lineRule="auto"/>
        <w:jc w:val="both"/>
        <w:rPr>
          <w:rFonts w:ascii="PT Astra Serif" w:hAnsi="PT Astra Serif"/>
          <w:color w:val="00000A"/>
          <w:sz w:val="24"/>
          <w:szCs w:val="24"/>
        </w:rPr>
      </w:pPr>
      <w:r w:rsidRPr="005C2D2A">
        <w:rPr>
          <w:rFonts w:ascii="PT Astra Serif" w:hAnsi="PT Astra Serif"/>
          <w:color w:val="00000A"/>
          <w:sz w:val="24"/>
          <w:szCs w:val="24"/>
        </w:rPr>
        <w:tab/>
        <w:t xml:space="preserve">5.4.7. Соответствовать требованиям </w:t>
      </w:r>
      <w:proofErr w:type="gramStart"/>
      <w:r w:rsidRPr="005C2D2A">
        <w:rPr>
          <w:rFonts w:ascii="PT Astra Serif" w:hAnsi="PT Astra Serif"/>
          <w:color w:val="00000A"/>
          <w:sz w:val="24"/>
          <w:szCs w:val="24"/>
        </w:rPr>
        <w:t>указанных</w:t>
      </w:r>
      <w:proofErr w:type="gramEnd"/>
      <w:r w:rsidRPr="005C2D2A">
        <w:rPr>
          <w:rFonts w:ascii="PT Astra Serif" w:hAnsi="PT Astra Serif"/>
          <w:color w:val="00000A"/>
          <w:sz w:val="24"/>
          <w:szCs w:val="24"/>
        </w:rPr>
        <w:t xml:space="preserve"> в ч.1 ст.31</w:t>
      </w:r>
      <w:r w:rsidRPr="005C2D2A">
        <w:rPr>
          <w:rFonts w:ascii="PT Astra Serif" w:hAnsi="PT Astra Serif"/>
          <w:color w:val="00000A"/>
          <w:sz w:val="24"/>
          <w:szCs w:val="24"/>
          <w:lang w:eastAsia="en-US"/>
        </w:rPr>
        <w:t xml:space="preserve"> Федерального закона </w:t>
      </w:r>
      <w:r w:rsidRPr="005C2D2A">
        <w:rPr>
          <w:rFonts w:ascii="PT Astra Serif" w:hAnsi="PT Astra Serif"/>
          <w:color w:val="00000A"/>
          <w:sz w:val="24"/>
          <w:szCs w:val="24"/>
          <w:lang w:eastAsia="ar-SA"/>
        </w:rPr>
        <w:t>от 05.04.2013 № 44-ФЗ.</w:t>
      </w:r>
    </w:p>
    <w:p w:rsidR="00443026" w:rsidRPr="005C2D2A" w:rsidRDefault="00443026" w:rsidP="00443026">
      <w:pPr>
        <w:widowControl w:val="0"/>
        <w:shd w:val="clear" w:color="auto" w:fill="FFFFFF"/>
        <w:tabs>
          <w:tab w:val="left" w:pos="709"/>
          <w:tab w:val="left" w:pos="1330"/>
        </w:tabs>
        <w:spacing w:after="0" w:line="240" w:lineRule="auto"/>
        <w:ind w:right="-55" w:firstLine="567"/>
        <w:jc w:val="both"/>
        <w:rPr>
          <w:rFonts w:ascii="PT Astra Serif" w:hAnsi="PT Astra Serif"/>
          <w:sz w:val="24"/>
          <w:szCs w:val="24"/>
        </w:rPr>
      </w:pPr>
      <w:r w:rsidRPr="005C2D2A">
        <w:rPr>
          <w:rFonts w:ascii="PT Astra Serif" w:hAnsi="PT Astra Serif"/>
          <w:sz w:val="24"/>
          <w:szCs w:val="24"/>
        </w:rPr>
        <w:t>5.4.8. Надлежащим образом исполнять  принятые на себя обязательства по Контракту.</w:t>
      </w:r>
    </w:p>
    <w:p w:rsidR="00443026" w:rsidRPr="005C2D2A" w:rsidRDefault="00443026" w:rsidP="00522443">
      <w:pPr>
        <w:tabs>
          <w:tab w:val="left" w:pos="8172"/>
        </w:tabs>
        <w:autoSpaceDE w:val="0"/>
        <w:autoSpaceDN w:val="0"/>
        <w:adjustRightInd w:val="0"/>
        <w:spacing w:after="0" w:line="240" w:lineRule="auto"/>
        <w:ind w:firstLine="567"/>
        <w:jc w:val="both"/>
        <w:rPr>
          <w:rFonts w:ascii="PT Astra Serif" w:hAnsi="PT Astra Serif"/>
          <w:color w:val="00000A"/>
          <w:sz w:val="24"/>
          <w:szCs w:val="24"/>
        </w:rPr>
      </w:pPr>
      <w:r w:rsidRPr="005C2D2A">
        <w:rPr>
          <w:rFonts w:ascii="PT Astra Serif" w:hAnsi="PT Astra Serif"/>
          <w:sz w:val="24"/>
          <w:szCs w:val="24"/>
        </w:rPr>
        <w:t xml:space="preserve">5.4.9. </w:t>
      </w:r>
      <w:r w:rsidRPr="005C2D2A">
        <w:rPr>
          <w:rFonts w:ascii="PT Astra Serif" w:eastAsia="Calibri" w:hAnsi="PT Astra Serif"/>
          <w:sz w:val="24"/>
          <w:szCs w:val="24"/>
          <w:lang w:eastAsia="en-US"/>
        </w:rPr>
        <w:t>Исполнять иные обязательства, предусмотренные действующим законодательством и Контрактом.</w:t>
      </w:r>
    </w:p>
    <w:p w:rsidR="00443026" w:rsidRPr="005C2D2A" w:rsidRDefault="00443026" w:rsidP="00443026">
      <w:pPr>
        <w:tabs>
          <w:tab w:val="left" w:pos="0"/>
        </w:tabs>
        <w:spacing w:after="0" w:line="240" w:lineRule="auto"/>
        <w:jc w:val="center"/>
        <w:rPr>
          <w:rFonts w:ascii="PT Astra Serif" w:hAnsi="PT Astra Serif"/>
          <w:b/>
          <w:color w:val="000000"/>
          <w:sz w:val="24"/>
          <w:szCs w:val="24"/>
        </w:rPr>
      </w:pPr>
    </w:p>
    <w:p w:rsidR="00443026" w:rsidRPr="005C2D2A" w:rsidRDefault="00443026" w:rsidP="00443026">
      <w:pPr>
        <w:tabs>
          <w:tab w:val="left" w:pos="0"/>
        </w:tabs>
        <w:spacing w:after="0" w:line="240" w:lineRule="auto"/>
        <w:jc w:val="center"/>
        <w:rPr>
          <w:rFonts w:ascii="PT Astra Serif" w:hAnsi="PT Astra Serif"/>
          <w:b/>
          <w:color w:val="000000"/>
          <w:sz w:val="24"/>
          <w:szCs w:val="24"/>
        </w:rPr>
      </w:pPr>
      <w:r w:rsidRPr="005C2D2A">
        <w:rPr>
          <w:rFonts w:ascii="PT Astra Serif" w:hAnsi="PT Astra Serif"/>
          <w:b/>
          <w:color w:val="000000"/>
          <w:sz w:val="24"/>
          <w:szCs w:val="24"/>
        </w:rPr>
        <w:t>6. Ответственность Сторон</w:t>
      </w:r>
    </w:p>
    <w:p w:rsidR="00443026" w:rsidRPr="005C2D2A" w:rsidRDefault="00443026" w:rsidP="00443026">
      <w:pPr>
        <w:widowControl w:val="0"/>
        <w:spacing w:after="0" w:line="240" w:lineRule="auto"/>
        <w:ind w:firstLine="720"/>
        <w:jc w:val="both"/>
        <w:rPr>
          <w:rFonts w:ascii="PT Astra Serif" w:hAnsi="PT Astra Serif"/>
          <w:color w:val="00000A"/>
          <w:sz w:val="24"/>
          <w:szCs w:val="24"/>
        </w:rPr>
      </w:pPr>
      <w:r w:rsidRPr="005C2D2A">
        <w:rPr>
          <w:rFonts w:ascii="PT Astra Serif" w:hAnsi="PT Astra Serif"/>
          <w:color w:val="00000A"/>
          <w:sz w:val="24"/>
          <w:szCs w:val="24"/>
        </w:rPr>
        <w:t>6.1. В случае неисполнения или ненадлежащего исполнения обязательств, предусмотренных Контрактом, Стороны несут ответственность в соответствии с действующим законодательством РФ и Контрактом, при этом виновная Сторона обязана возместить другой Стороне причиненные в результате этого убытки.</w:t>
      </w:r>
    </w:p>
    <w:p w:rsidR="00443026" w:rsidRPr="005C2D2A" w:rsidRDefault="00443026" w:rsidP="00443026">
      <w:pPr>
        <w:widowControl w:val="0"/>
        <w:spacing w:after="0" w:line="240" w:lineRule="auto"/>
        <w:ind w:firstLine="720"/>
        <w:jc w:val="both"/>
        <w:rPr>
          <w:rFonts w:ascii="PT Astra Serif" w:hAnsi="PT Astra Serif"/>
          <w:color w:val="00000A"/>
          <w:sz w:val="24"/>
          <w:szCs w:val="24"/>
        </w:rPr>
      </w:pPr>
      <w:r w:rsidRPr="005C2D2A">
        <w:rPr>
          <w:rFonts w:ascii="PT Astra Serif" w:hAnsi="PT Astra Serif"/>
          <w:color w:val="00000A"/>
          <w:sz w:val="24"/>
          <w:szCs w:val="24"/>
        </w:rPr>
        <w:t xml:space="preserve">6.2.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w:t>
      </w:r>
      <w:r w:rsidRPr="005C2D2A">
        <w:rPr>
          <w:rFonts w:ascii="PT Astra Serif" w:hAnsi="PT Astra Serif"/>
          <w:color w:val="00000A"/>
          <w:sz w:val="24"/>
          <w:szCs w:val="24"/>
        </w:rPr>
        <w:lastRenderedPageBreak/>
        <w:t xml:space="preserve">произошло вследствие непреодолимой силы или по вине другой Стороны. </w:t>
      </w:r>
    </w:p>
    <w:p w:rsidR="00443026" w:rsidRPr="005C2D2A" w:rsidRDefault="00443026" w:rsidP="00443026">
      <w:pPr>
        <w:widowControl w:val="0"/>
        <w:spacing w:after="0" w:line="240" w:lineRule="auto"/>
        <w:ind w:firstLine="720"/>
        <w:jc w:val="both"/>
        <w:rPr>
          <w:rFonts w:ascii="PT Astra Serif" w:hAnsi="PT Astra Serif"/>
          <w:b/>
          <w:color w:val="000000"/>
          <w:sz w:val="24"/>
          <w:szCs w:val="24"/>
        </w:rPr>
      </w:pPr>
      <w:r w:rsidRPr="005C2D2A">
        <w:rPr>
          <w:rFonts w:ascii="PT Astra Serif" w:hAnsi="PT Astra Serif"/>
          <w:b/>
          <w:color w:val="000000"/>
          <w:sz w:val="24"/>
          <w:szCs w:val="24"/>
        </w:rPr>
        <w:t>6.3. Ответственность «Государственного заказчика»:</w:t>
      </w:r>
    </w:p>
    <w:p w:rsidR="00443026" w:rsidRPr="005C2D2A" w:rsidRDefault="00443026" w:rsidP="00443026">
      <w:pPr>
        <w:widowControl w:val="0"/>
        <w:spacing w:after="0" w:line="240" w:lineRule="auto"/>
        <w:ind w:firstLine="720"/>
        <w:jc w:val="both"/>
        <w:rPr>
          <w:rFonts w:ascii="PT Astra Serif" w:hAnsi="PT Astra Serif"/>
          <w:color w:val="00000A"/>
          <w:sz w:val="24"/>
          <w:szCs w:val="24"/>
        </w:rPr>
      </w:pPr>
      <w:r w:rsidRPr="005C2D2A">
        <w:rPr>
          <w:rFonts w:ascii="PT Astra Serif" w:hAnsi="PT Astra Serif"/>
          <w:color w:val="00000A"/>
          <w:sz w:val="24"/>
          <w:szCs w:val="24"/>
        </w:rPr>
        <w:t xml:space="preserve">6.3.1.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«Поставщик» вправе потребовать уплату неустоек (пеней, штрафов). </w:t>
      </w:r>
    </w:p>
    <w:p w:rsidR="00443026" w:rsidRPr="005C2D2A" w:rsidRDefault="00443026" w:rsidP="00443026">
      <w:pPr>
        <w:widowControl w:val="0"/>
        <w:shd w:val="clear" w:color="auto" w:fill="FFFFFF"/>
        <w:spacing w:after="0" w:line="240" w:lineRule="auto"/>
        <w:ind w:firstLine="720"/>
        <w:jc w:val="both"/>
        <w:rPr>
          <w:rFonts w:ascii="PT Astra Serif" w:hAnsi="PT Astra Serif"/>
          <w:color w:val="00000A"/>
          <w:sz w:val="24"/>
          <w:szCs w:val="24"/>
        </w:rPr>
      </w:pPr>
      <w:r w:rsidRPr="005C2D2A">
        <w:rPr>
          <w:rFonts w:ascii="PT Astra Serif" w:hAnsi="PT Astra Serif"/>
          <w:color w:val="00000A"/>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443026" w:rsidRPr="005C2D2A" w:rsidRDefault="00443026" w:rsidP="00443026">
      <w:pPr>
        <w:widowControl w:val="0"/>
        <w:shd w:val="clear" w:color="auto" w:fill="FFFFFF"/>
        <w:spacing w:after="0" w:line="240" w:lineRule="auto"/>
        <w:ind w:firstLine="720"/>
        <w:jc w:val="both"/>
        <w:rPr>
          <w:rFonts w:ascii="PT Astra Serif" w:hAnsi="PT Astra Serif"/>
          <w:color w:val="00000A"/>
          <w:sz w:val="24"/>
          <w:szCs w:val="24"/>
        </w:rPr>
      </w:pPr>
      <w:r w:rsidRPr="005C2D2A">
        <w:rPr>
          <w:rFonts w:ascii="PT Astra Serif" w:hAnsi="PT Astra Serif"/>
          <w:color w:val="00000A"/>
          <w:sz w:val="24"/>
          <w:szCs w:val="24"/>
        </w:rPr>
        <w:t>Пеня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rsidR="00443026" w:rsidRPr="005C2D2A" w:rsidRDefault="00443026" w:rsidP="00443026">
      <w:pPr>
        <w:widowControl w:val="0"/>
        <w:shd w:val="clear" w:color="auto" w:fill="FFFFFF"/>
        <w:spacing w:after="0" w:line="240" w:lineRule="auto"/>
        <w:ind w:firstLine="851"/>
        <w:jc w:val="both"/>
        <w:rPr>
          <w:rFonts w:ascii="PT Astra Serif" w:hAnsi="PT Astra Serif"/>
          <w:color w:val="00000A"/>
          <w:sz w:val="24"/>
          <w:szCs w:val="24"/>
        </w:rPr>
      </w:pPr>
      <w:r w:rsidRPr="005C2D2A">
        <w:rPr>
          <w:rFonts w:ascii="PT Astra Serif" w:hAnsi="PT Astra Serif"/>
          <w:color w:val="00000A"/>
          <w:sz w:val="24"/>
          <w:szCs w:val="24"/>
        </w:rPr>
        <w:t xml:space="preserve">6.3.2.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 от 30.08.2017 </w:t>
      </w:r>
      <w:r w:rsidRPr="005C2D2A">
        <w:rPr>
          <w:rFonts w:ascii="PT Astra Serif" w:hAnsi="PT Astra Serif"/>
          <w:color w:val="00000A"/>
          <w:sz w:val="24"/>
          <w:szCs w:val="24"/>
          <w:shd w:val="clear" w:color="auto" w:fill="FFFFFF"/>
        </w:rPr>
        <w:t>№ 1042 в размере 1000 (одна</w:t>
      </w:r>
      <w:r w:rsidRPr="005C2D2A">
        <w:rPr>
          <w:rFonts w:ascii="PT Astra Serif" w:hAnsi="PT Astra Serif"/>
          <w:color w:val="00000A"/>
          <w:sz w:val="24"/>
          <w:szCs w:val="24"/>
        </w:rPr>
        <w:t xml:space="preserve"> тысяча) рублей 00 копеек.</w:t>
      </w:r>
    </w:p>
    <w:p w:rsidR="00443026" w:rsidRPr="005C2D2A" w:rsidRDefault="00443026" w:rsidP="00443026">
      <w:pPr>
        <w:widowControl w:val="0"/>
        <w:shd w:val="clear" w:color="auto" w:fill="FFFFFF"/>
        <w:spacing w:after="0" w:line="240" w:lineRule="auto"/>
        <w:ind w:firstLine="851"/>
        <w:jc w:val="both"/>
        <w:rPr>
          <w:rFonts w:ascii="PT Astra Serif" w:hAnsi="PT Astra Serif"/>
          <w:color w:val="00000A"/>
          <w:sz w:val="24"/>
          <w:szCs w:val="24"/>
        </w:rPr>
      </w:pPr>
      <w:r w:rsidRPr="005C2D2A">
        <w:rPr>
          <w:rFonts w:ascii="PT Astra Serif" w:hAnsi="PT Astra Serif"/>
          <w:color w:val="00000A"/>
          <w:sz w:val="24"/>
          <w:szCs w:val="24"/>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443026" w:rsidRPr="005C2D2A" w:rsidRDefault="00443026" w:rsidP="00443026">
      <w:pPr>
        <w:widowControl w:val="0"/>
        <w:shd w:val="clear" w:color="auto" w:fill="FFFFFF"/>
        <w:spacing w:after="0" w:line="240" w:lineRule="auto"/>
        <w:ind w:firstLine="851"/>
        <w:jc w:val="both"/>
        <w:rPr>
          <w:rFonts w:ascii="PT Astra Serif" w:hAnsi="PT Astra Serif"/>
          <w:b/>
          <w:color w:val="00000A"/>
          <w:sz w:val="24"/>
          <w:szCs w:val="24"/>
        </w:rPr>
      </w:pPr>
      <w:r w:rsidRPr="005C2D2A">
        <w:rPr>
          <w:rFonts w:ascii="PT Astra Serif" w:hAnsi="PT Astra Serif"/>
          <w:b/>
          <w:color w:val="00000A"/>
          <w:sz w:val="24"/>
          <w:szCs w:val="24"/>
        </w:rPr>
        <w:t>6.4. Ответственность «Поставщика»:</w:t>
      </w:r>
    </w:p>
    <w:p w:rsidR="00443026" w:rsidRPr="005C2D2A" w:rsidRDefault="00443026" w:rsidP="00443026">
      <w:pPr>
        <w:widowControl w:val="0"/>
        <w:spacing w:after="0" w:line="240" w:lineRule="auto"/>
        <w:ind w:firstLine="851"/>
        <w:jc w:val="both"/>
        <w:rPr>
          <w:rFonts w:ascii="PT Astra Serif" w:hAnsi="PT Astra Serif"/>
          <w:color w:val="00000A"/>
          <w:sz w:val="24"/>
          <w:szCs w:val="24"/>
        </w:rPr>
      </w:pPr>
      <w:r w:rsidRPr="005C2D2A">
        <w:rPr>
          <w:rFonts w:ascii="PT Astra Serif" w:hAnsi="PT Astra Serif"/>
          <w:color w:val="00000A"/>
          <w:spacing w:val="-2"/>
          <w:sz w:val="24"/>
          <w:szCs w:val="24"/>
        </w:rPr>
        <w:t xml:space="preserve">6.4.1. </w:t>
      </w:r>
      <w:proofErr w:type="gramStart"/>
      <w:r w:rsidRPr="005C2D2A">
        <w:rPr>
          <w:rFonts w:ascii="PT Astra Serif" w:hAnsi="PT Astra Serif"/>
          <w:color w:val="00000A"/>
          <w:spacing w:val="-2"/>
          <w:sz w:val="24"/>
          <w:szCs w:val="24"/>
        </w:rPr>
        <w:t xml:space="preserve">В </w:t>
      </w:r>
      <w:r w:rsidRPr="005C2D2A">
        <w:rPr>
          <w:rFonts w:ascii="PT Astra Serif" w:hAnsi="PT Astra Serif"/>
          <w:color w:val="00000A"/>
          <w:sz w:val="24"/>
          <w:szCs w:val="24"/>
        </w:rPr>
        <w:t>случае просрочки исполнения «Поставщиком» обязательств,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Контактом, «Государственный заказчик» направляет «Поставщику» требования об уплате неустойки (штрафов, пени).</w:t>
      </w:r>
      <w:proofErr w:type="gramEnd"/>
    </w:p>
    <w:p w:rsidR="00443026" w:rsidRPr="005C2D2A" w:rsidRDefault="00443026" w:rsidP="00443026">
      <w:pPr>
        <w:widowControl w:val="0"/>
        <w:spacing w:after="0" w:line="240" w:lineRule="auto"/>
        <w:ind w:firstLine="851"/>
        <w:jc w:val="both"/>
        <w:rPr>
          <w:rFonts w:ascii="PT Astra Serif" w:hAnsi="PT Astra Serif"/>
          <w:color w:val="00000A"/>
          <w:sz w:val="24"/>
          <w:szCs w:val="24"/>
        </w:rPr>
      </w:pPr>
      <w:r w:rsidRPr="005C2D2A">
        <w:rPr>
          <w:rFonts w:ascii="PT Astra Serif" w:hAnsi="PT Astra Serif"/>
          <w:color w:val="00000A"/>
          <w:sz w:val="24"/>
          <w:szCs w:val="24"/>
        </w:rPr>
        <w:t xml:space="preserve">6.4.2. </w:t>
      </w:r>
      <w:proofErr w:type="gramStart"/>
      <w:r w:rsidRPr="005C2D2A">
        <w:rPr>
          <w:rFonts w:ascii="PT Astra Serif" w:hAnsi="PT Astra Serif"/>
          <w:color w:val="00000A"/>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443026" w:rsidRPr="005C2D2A" w:rsidRDefault="00443026" w:rsidP="00443026">
      <w:pPr>
        <w:autoSpaceDE w:val="0"/>
        <w:spacing w:after="0" w:line="240" w:lineRule="auto"/>
        <w:ind w:firstLine="567"/>
        <w:jc w:val="both"/>
        <w:rPr>
          <w:rFonts w:ascii="PT Astra Serif" w:hAnsi="PT Astra Serif"/>
          <w:spacing w:val="-2"/>
          <w:sz w:val="24"/>
          <w:szCs w:val="24"/>
        </w:rPr>
      </w:pPr>
      <w:r w:rsidRPr="005C2D2A">
        <w:rPr>
          <w:rFonts w:ascii="PT Astra Serif" w:hAnsi="PT Astra Serif"/>
          <w:sz w:val="24"/>
          <w:szCs w:val="24"/>
          <w:shd w:val="clear" w:color="auto" w:fill="FFFFFF"/>
        </w:rPr>
        <w:t>6.4.3. За каждый факт неисполнения или ненадлежащего исполнения «</w:t>
      </w:r>
      <w:r w:rsidRPr="005C2D2A">
        <w:rPr>
          <w:rFonts w:ascii="PT Astra Serif" w:hAnsi="PT Astra Serif"/>
          <w:sz w:val="24"/>
          <w:szCs w:val="24"/>
        </w:rPr>
        <w:t xml:space="preserve">Поставщиком» </w:t>
      </w:r>
      <w:r w:rsidRPr="005C2D2A">
        <w:rPr>
          <w:rFonts w:ascii="PT Astra Serif" w:hAnsi="PT Astra Serif"/>
          <w:sz w:val="24"/>
          <w:szCs w:val="24"/>
          <w:shd w:val="clear" w:color="auto" w:fill="FFFFFF"/>
        </w:rPr>
        <w:t>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w:t>
      </w:r>
      <w:r w:rsidRPr="005C2D2A">
        <w:rPr>
          <w:rFonts w:ascii="PT Astra Serif" w:hAnsi="PT Astra Serif"/>
          <w:sz w:val="24"/>
          <w:szCs w:val="24"/>
        </w:rPr>
        <w:t xml:space="preserve"> штрафа устанавливается в соответствии с постановлением Правительства Российской Федерации от 30.08.2017 № 1042</w:t>
      </w:r>
      <w:r w:rsidRPr="005C2D2A">
        <w:rPr>
          <w:rFonts w:ascii="PT Astra Serif" w:hAnsi="PT Astra Serif"/>
          <w:spacing w:val="-2"/>
          <w:sz w:val="24"/>
          <w:szCs w:val="24"/>
        </w:rPr>
        <w:t xml:space="preserve"> в размере _____________________ рублей ___ копеек, что составляет 10 (десять) % от цены настоящего Контракта.</w:t>
      </w:r>
    </w:p>
    <w:p w:rsidR="00443026" w:rsidRPr="005C2D2A" w:rsidRDefault="00443026" w:rsidP="00443026">
      <w:pPr>
        <w:autoSpaceDE w:val="0"/>
        <w:spacing w:after="0" w:line="240" w:lineRule="auto"/>
        <w:ind w:firstLine="567"/>
        <w:jc w:val="both"/>
        <w:rPr>
          <w:rFonts w:ascii="PT Astra Serif" w:hAnsi="PT Astra Serif"/>
          <w:spacing w:val="-2"/>
          <w:sz w:val="24"/>
          <w:szCs w:val="24"/>
        </w:rPr>
      </w:pPr>
      <w:r w:rsidRPr="005C2D2A">
        <w:rPr>
          <w:rFonts w:ascii="PT Astra Serif" w:hAnsi="PT Astra Serif"/>
          <w:sz w:val="24"/>
          <w:szCs w:val="24"/>
          <w:shd w:val="clear" w:color="auto" w:fill="FFFFFF"/>
        </w:rPr>
        <w:t xml:space="preserve">6.4.4. За каждый факт неисполнения или ненадлежащего исполнения </w:t>
      </w:r>
      <w:r w:rsidRPr="005C2D2A">
        <w:rPr>
          <w:rFonts w:ascii="PT Astra Serif" w:hAnsi="PT Astra Serif"/>
          <w:sz w:val="24"/>
          <w:szCs w:val="24"/>
        </w:rPr>
        <w:t>«Поставщиком» обязательства, предусмотренного Контрактом, которое не имеет стоимостного выражения, размер штрафа устанавливается в соответствии с постановлением Правительства Российской Федерации от 30.08.</w:t>
      </w:r>
      <w:r w:rsidRPr="005C2D2A">
        <w:rPr>
          <w:rFonts w:ascii="PT Astra Serif" w:hAnsi="PT Astra Serif"/>
          <w:sz w:val="24"/>
          <w:szCs w:val="24"/>
          <w:shd w:val="clear" w:color="auto" w:fill="FFFFFF"/>
        </w:rPr>
        <w:t>2017 № 1042 в размере 1000</w:t>
      </w:r>
      <w:r w:rsidRPr="005C2D2A">
        <w:rPr>
          <w:rFonts w:ascii="PT Astra Serif" w:hAnsi="PT Astra Serif"/>
          <w:sz w:val="24"/>
          <w:szCs w:val="24"/>
        </w:rPr>
        <w:t xml:space="preserve"> (одна тысяча) рублей 00 копеек.</w:t>
      </w:r>
    </w:p>
    <w:p w:rsidR="00443026" w:rsidRPr="005C2D2A" w:rsidRDefault="00443026" w:rsidP="00443026">
      <w:pPr>
        <w:widowControl w:val="0"/>
        <w:shd w:val="clear" w:color="auto" w:fill="FFFFFF"/>
        <w:spacing w:after="0" w:line="240" w:lineRule="auto"/>
        <w:ind w:firstLine="720"/>
        <w:jc w:val="both"/>
        <w:rPr>
          <w:rFonts w:ascii="PT Astra Serif" w:hAnsi="PT Astra Serif"/>
          <w:color w:val="00000A"/>
          <w:sz w:val="24"/>
          <w:szCs w:val="24"/>
        </w:rPr>
      </w:pPr>
      <w:r w:rsidRPr="005C2D2A">
        <w:rPr>
          <w:rFonts w:ascii="PT Astra Serif" w:hAnsi="PT Astra Serif"/>
          <w:color w:val="00000A"/>
          <w:sz w:val="24"/>
          <w:szCs w:val="24"/>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443026" w:rsidRPr="005C2D2A" w:rsidRDefault="00443026" w:rsidP="00443026">
      <w:pPr>
        <w:widowControl w:val="0"/>
        <w:shd w:val="clear" w:color="auto" w:fill="FFFFFF"/>
        <w:tabs>
          <w:tab w:val="left" w:pos="567"/>
        </w:tabs>
        <w:spacing w:after="0" w:line="240" w:lineRule="auto"/>
        <w:jc w:val="both"/>
        <w:rPr>
          <w:rFonts w:ascii="PT Astra Serif" w:hAnsi="PT Astra Serif"/>
          <w:color w:val="00000A"/>
          <w:sz w:val="24"/>
          <w:szCs w:val="24"/>
        </w:rPr>
      </w:pPr>
      <w:r w:rsidRPr="005C2D2A">
        <w:rPr>
          <w:rFonts w:ascii="PT Astra Serif" w:hAnsi="PT Astra Serif"/>
          <w:color w:val="00000A"/>
          <w:sz w:val="24"/>
          <w:szCs w:val="24"/>
        </w:rPr>
        <w:t xml:space="preserve">         6.5. Уплата неустойки (пени, штрафов) не освобождает Сторону от исполнения обязательств по Контракту.</w:t>
      </w:r>
    </w:p>
    <w:p w:rsidR="00443026" w:rsidRPr="005C2D2A" w:rsidRDefault="00443026" w:rsidP="00443026">
      <w:pPr>
        <w:widowControl w:val="0"/>
        <w:shd w:val="clear" w:color="auto" w:fill="FFFFFF"/>
        <w:spacing w:after="0" w:line="240" w:lineRule="auto"/>
        <w:jc w:val="both"/>
        <w:rPr>
          <w:rFonts w:ascii="PT Astra Serif" w:hAnsi="PT Astra Serif"/>
          <w:color w:val="00000A"/>
          <w:sz w:val="24"/>
          <w:szCs w:val="24"/>
        </w:rPr>
      </w:pPr>
      <w:r w:rsidRPr="005C2D2A">
        <w:rPr>
          <w:rFonts w:ascii="PT Astra Serif" w:hAnsi="PT Astra Serif"/>
          <w:color w:val="00000A"/>
          <w:sz w:val="24"/>
          <w:szCs w:val="24"/>
        </w:rPr>
        <w:t xml:space="preserve">         6.6. Вред, причиненный третьим лицам по вине «Поставщика» при исполнении обязательств по настоящему Контракту, возмещается за счет «Поставщика».</w:t>
      </w:r>
    </w:p>
    <w:p w:rsidR="00443026" w:rsidRPr="005C2D2A" w:rsidRDefault="00443026" w:rsidP="00443026">
      <w:pPr>
        <w:shd w:val="clear" w:color="auto" w:fill="FFFFFF"/>
        <w:spacing w:after="0" w:line="240" w:lineRule="auto"/>
        <w:contextualSpacing/>
        <w:jc w:val="both"/>
        <w:rPr>
          <w:rFonts w:ascii="PT Astra Serif" w:hAnsi="PT Astra Serif"/>
          <w:sz w:val="24"/>
          <w:szCs w:val="24"/>
        </w:rPr>
      </w:pPr>
      <w:r w:rsidRPr="005C2D2A">
        <w:rPr>
          <w:rFonts w:ascii="PT Astra Serif" w:hAnsi="PT Astra Serif"/>
          <w:sz w:val="24"/>
          <w:szCs w:val="24"/>
        </w:rPr>
        <w:t xml:space="preserve">         6.7. Убытки «Государственного заказчика», связанные с расторжением Контракта по вине «Поставщика», взыскиваются в полном объеме сверх суммы неустойки.</w:t>
      </w:r>
    </w:p>
    <w:p w:rsidR="00443026" w:rsidRDefault="00443026" w:rsidP="00443026">
      <w:pPr>
        <w:spacing w:after="0" w:line="240" w:lineRule="auto"/>
        <w:rPr>
          <w:rFonts w:ascii="PT Astra Serif" w:hAnsi="PT Astra Serif"/>
          <w:b/>
          <w:color w:val="000000"/>
          <w:sz w:val="24"/>
          <w:szCs w:val="24"/>
        </w:rPr>
      </w:pPr>
    </w:p>
    <w:p w:rsidR="00522443" w:rsidRDefault="00522443" w:rsidP="00443026">
      <w:pPr>
        <w:spacing w:after="0" w:line="240" w:lineRule="auto"/>
        <w:rPr>
          <w:rFonts w:ascii="PT Astra Serif" w:hAnsi="PT Astra Serif"/>
          <w:b/>
          <w:color w:val="000000"/>
          <w:sz w:val="24"/>
          <w:szCs w:val="24"/>
        </w:rPr>
      </w:pPr>
    </w:p>
    <w:p w:rsidR="00522443" w:rsidRPr="005C2D2A" w:rsidRDefault="00522443" w:rsidP="00443026">
      <w:pPr>
        <w:spacing w:after="0" w:line="240" w:lineRule="auto"/>
        <w:rPr>
          <w:rFonts w:ascii="PT Astra Serif" w:hAnsi="PT Astra Serif"/>
          <w:b/>
          <w:color w:val="000000"/>
          <w:sz w:val="24"/>
          <w:szCs w:val="24"/>
        </w:rPr>
      </w:pPr>
    </w:p>
    <w:p w:rsidR="00443026" w:rsidRPr="005C2D2A" w:rsidRDefault="00443026" w:rsidP="00443026">
      <w:pPr>
        <w:spacing w:after="0" w:line="240" w:lineRule="auto"/>
        <w:jc w:val="center"/>
        <w:rPr>
          <w:rFonts w:ascii="PT Astra Serif" w:hAnsi="PT Astra Serif"/>
          <w:b/>
          <w:color w:val="000000"/>
          <w:sz w:val="24"/>
          <w:szCs w:val="24"/>
        </w:rPr>
      </w:pPr>
      <w:r w:rsidRPr="005C2D2A">
        <w:rPr>
          <w:rFonts w:ascii="PT Astra Serif" w:hAnsi="PT Astra Serif"/>
          <w:b/>
          <w:color w:val="000000"/>
          <w:sz w:val="24"/>
          <w:szCs w:val="24"/>
        </w:rPr>
        <w:t>7. Форс-мажорные обстоятельства</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 xml:space="preserve">7.2. При наступлении обстоятельств непреодолимой силы, Сторона должна без промедления, но не позднее 3 (трех) рабочих дней, известить о них другую Сторону в любой форме, предпочтительно </w:t>
      </w:r>
      <w:proofErr w:type="gramStart"/>
      <w:r w:rsidRPr="005C2D2A">
        <w:rPr>
          <w:rFonts w:ascii="PT Astra Serif" w:hAnsi="PT Astra Serif"/>
          <w:sz w:val="24"/>
          <w:szCs w:val="24"/>
        </w:rPr>
        <w:t>в</w:t>
      </w:r>
      <w:proofErr w:type="gramEnd"/>
      <w:r w:rsidRPr="005C2D2A">
        <w:rPr>
          <w:rFonts w:ascii="PT Astra Serif" w:hAnsi="PT Astra Serif"/>
          <w:sz w:val="24"/>
          <w:szCs w:val="24"/>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7.3. По прекращении указанных обстоятель</w:t>
      </w:r>
      <w:proofErr w:type="gramStart"/>
      <w:r w:rsidRPr="005C2D2A">
        <w:rPr>
          <w:rFonts w:ascii="PT Astra Serif" w:hAnsi="PT Astra Serif"/>
          <w:sz w:val="24"/>
          <w:szCs w:val="24"/>
        </w:rPr>
        <w:t>ств Ст</w:t>
      </w:r>
      <w:proofErr w:type="gramEnd"/>
      <w:r w:rsidRPr="005C2D2A">
        <w:rPr>
          <w:rFonts w:ascii="PT Astra Serif" w:hAnsi="PT Astra Serif"/>
          <w:sz w:val="24"/>
          <w:szCs w:val="24"/>
        </w:rPr>
        <w:t>орона должна без промедления,</w:t>
      </w:r>
      <w:r w:rsidR="00522443">
        <w:rPr>
          <w:rFonts w:ascii="PT Astra Serif" w:hAnsi="PT Astra Serif"/>
          <w:sz w:val="24"/>
          <w:szCs w:val="24"/>
        </w:rPr>
        <w:br/>
      </w:r>
      <w:r w:rsidRPr="005C2D2A">
        <w:rPr>
          <w:rFonts w:ascii="PT Astra Serif" w:hAnsi="PT Astra Serif"/>
          <w:sz w:val="24"/>
          <w:szCs w:val="24"/>
        </w:rPr>
        <w:t>но не позднее 3 (трех)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7.4. Сторона должна в течение 10 (десяти) рабочих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7.5. В случае наступления форс-мажорных обстоятель</w:t>
      </w:r>
      <w:proofErr w:type="gramStart"/>
      <w:r w:rsidRPr="005C2D2A">
        <w:rPr>
          <w:rFonts w:ascii="PT Astra Serif" w:hAnsi="PT Astra Serif"/>
          <w:sz w:val="24"/>
          <w:szCs w:val="24"/>
        </w:rPr>
        <w:t>ств ср</w:t>
      </w:r>
      <w:proofErr w:type="gramEnd"/>
      <w:r w:rsidRPr="005C2D2A">
        <w:rPr>
          <w:rFonts w:ascii="PT Astra Serif" w:hAnsi="PT Astra Serif"/>
          <w:sz w:val="24"/>
          <w:szCs w:val="24"/>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443026" w:rsidRPr="005C2D2A" w:rsidRDefault="00443026" w:rsidP="00443026">
      <w:pPr>
        <w:widowControl w:val="0"/>
        <w:spacing w:after="0" w:line="240" w:lineRule="auto"/>
        <w:ind w:right="-55"/>
        <w:jc w:val="both"/>
        <w:rPr>
          <w:rFonts w:ascii="PT Astra Serif" w:hAnsi="PT Astra Serif"/>
          <w:sz w:val="24"/>
          <w:szCs w:val="24"/>
        </w:rPr>
      </w:pPr>
    </w:p>
    <w:p w:rsidR="00443026" w:rsidRPr="005C2D2A" w:rsidRDefault="00443026" w:rsidP="00443026">
      <w:pPr>
        <w:spacing w:after="0" w:line="240" w:lineRule="auto"/>
        <w:jc w:val="center"/>
        <w:rPr>
          <w:rFonts w:ascii="PT Astra Serif" w:hAnsi="PT Astra Serif"/>
          <w:b/>
          <w:bCs/>
          <w:sz w:val="24"/>
          <w:szCs w:val="24"/>
        </w:rPr>
      </w:pPr>
      <w:r w:rsidRPr="005C2D2A">
        <w:rPr>
          <w:rFonts w:ascii="PT Astra Serif" w:hAnsi="PT Astra Serif"/>
          <w:b/>
          <w:bCs/>
          <w:sz w:val="24"/>
          <w:szCs w:val="24"/>
        </w:rPr>
        <w:t>8. Антикоррупционная оговорка</w:t>
      </w:r>
    </w:p>
    <w:p w:rsidR="00443026" w:rsidRPr="005C2D2A" w:rsidRDefault="00443026" w:rsidP="00443026">
      <w:pPr>
        <w:spacing w:after="0" w:line="240" w:lineRule="auto"/>
        <w:jc w:val="both"/>
        <w:rPr>
          <w:rFonts w:ascii="PT Astra Serif" w:hAnsi="PT Astra Serif"/>
          <w:sz w:val="24"/>
          <w:szCs w:val="24"/>
        </w:rPr>
      </w:pPr>
      <w:r w:rsidRPr="005C2D2A">
        <w:rPr>
          <w:rFonts w:ascii="PT Astra Serif" w:hAnsi="PT Astra Serif"/>
          <w:sz w:val="24"/>
          <w:szCs w:val="24"/>
        </w:rPr>
        <w:tab/>
        <w:t>8.1.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443026" w:rsidRPr="005C2D2A" w:rsidRDefault="00443026" w:rsidP="00443026">
      <w:pPr>
        <w:spacing w:after="0" w:line="240" w:lineRule="auto"/>
        <w:jc w:val="both"/>
        <w:rPr>
          <w:rFonts w:ascii="PT Astra Serif" w:hAnsi="PT Astra Serif"/>
          <w:sz w:val="24"/>
          <w:szCs w:val="24"/>
        </w:rPr>
      </w:pPr>
      <w:r w:rsidRPr="005C2D2A">
        <w:rPr>
          <w:rFonts w:ascii="PT Astra Serif" w:hAnsi="PT Astra Serif"/>
          <w:sz w:val="24"/>
          <w:szCs w:val="24"/>
        </w:rPr>
        <w:tab/>
        <w:t xml:space="preserve">8.2. </w:t>
      </w:r>
      <w:proofErr w:type="gramStart"/>
      <w:r w:rsidRPr="005C2D2A">
        <w:rPr>
          <w:rFonts w:ascii="PT Astra Serif" w:hAnsi="PT Astra Serif"/>
          <w:sz w:val="24"/>
          <w:szCs w:val="24"/>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roofErr w:type="gramEnd"/>
    </w:p>
    <w:p w:rsidR="00443026" w:rsidRPr="005C2D2A" w:rsidRDefault="00443026" w:rsidP="00443026">
      <w:pPr>
        <w:spacing w:after="0" w:line="240" w:lineRule="auto"/>
        <w:jc w:val="both"/>
        <w:rPr>
          <w:rFonts w:ascii="PT Astra Serif" w:hAnsi="PT Astra Serif"/>
          <w:sz w:val="24"/>
          <w:szCs w:val="24"/>
        </w:rPr>
      </w:pPr>
      <w:r w:rsidRPr="005C2D2A">
        <w:rPr>
          <w:rFonts w:ascii="PT Astra Serif" w:hAnsi="PT Astra Serif"/>
          <w:sz w:val="24"/>
          <w:szCs w:val="24"/>
        </w:rPr>
        <w:tab/>
        <w:t>8.3.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43026" w:rsidRPr="005C2D2A" w:rsidRDefault="00443026" w:rsidP="00443026">
      <w:pPr>
        <w:spacing w:after="0" w:line="240" w:lineRule="auto"/>
        <w:jc w:val="both"/>
        <w:rPr>
          <w:rFonts w:ascii="PT Astra Serif" w:hAnsi="PT Astra Serif"/>
          <w:sz w:val="24"/>
          <w:szCs w:val="24"/>
        </w:rPr>
      </w:pPr>
      <w:r w:rsidRPr="005C2D2A">
        <w:rPr>
          <w:rFonts w:ascii="PT Astra Serif" w:hAnsi="PT Astra Serif"/>
          <w:sz w:val="24"/>
          <w:szCs w:val="24"/>
        </w:rPr>
        <w:lastRenderedPageBreak/>
        <w:tab/>
        <w:t xml:space="preserve">8.4.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произошли или не произойдут. Это подтверждение должно быть направлено в течение 10 (десяти) рабочих дней </w:t>
      </w:r>
      <w:proofErr w:type="gramStart"/>
      <w:r w:rsidRPr="005C2D2A">
        <w:rPr>
          <w:rFonts w:ascii="PT Astra Serif" w:hAnsi="PT Astra Serif"/>
          <w:sz w:val="24"/>
          <w:szCs w:val="24"/>
        </w:rPr>
        <w:t>с даты направления</w:t>
      </w:r>
      <w:proofErr w:type="gramEnd"/>
      <w:r w:rsidRPr="005C2D2A">
        <w:rPr>
          <w:rFonts w:ascii="PT Astra Serif" w:hAnsi="PT Astra Serif"/>
          <w:sz w:val="24"/>
          <w:szCs w:val="24"/>
        </w:rPr>
        <w:t xml:space="preserve"> письменного уведомления.</w:t>
      </w:r>
    </w:p>
    <w:p w:rsidR="00443026" w:rsidRPr="005C2D2A" w:rsidRDefault="00443026" w:rsidP="00443026">
      <w:pPr>
        <w:spacing w:after="0" w:line="240" w:lineRule="auto"/>
        <w:jc w:val="both"/>
        <w:rPr>
          <w:rFonts w:ascii="PT Astra Serif" w:hAnsi="PT Astra Serif"/>
          <w:sz w:val="24"/>
          <w:szCs w:val="24"/>
        </w:rPr>
      </w:pPr>
      <w:r w:rsidRPr="005C2D2A">
        <w:rPr>
          <w:rFonts w:ascii="PT Astra Serif" w:hAnsi="PT Astra Serif"/>
          <w:sz w:val="24"/>
          <w:szCs w:val="24"/>
        </w:rPr>
        <w:tab/>
        <w:t xml:space="preserve">8.5. </w:t>
      </w:r>
      <w:proofErr w:type="gramStart"/>
      <w:r w:rsidRPr="005C2D2A">
        <w:rPr>
          <w:rFonts w:ascii="PT Astra Serif" w:hAnsi="PT Astra Serif"/>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w:t>
      </w:r>
      <w:proofErr w:type="gramEnd"/>
      <w:r w:rsidRPr="005C2D2A">
        <w:rPr>
          <w:rFonts w:ascii="PT Astra Serif" w:hAnsi="PT Astra Serif"/>
          <w:sz w:val="24"/>
          <w:szCs w:val="24"/>
        </w:rPr>
        <w:t xml:space="preserve"> доходов, полученных преступным путем.</w:t>
      </w:r>
    </w:p>
    <w:p w:rsidR="00443026" w:rsidRPr="005C2D2A" w:rsidRDefault="00443026" w:rsidP="00443026">
      <w:pPr>
        <w:spacing w:after="0" w:line="240" w:lineRule="auto"/>
        <w:jc w:val="both"/>
        <w:rPr>
          <w:rFonts w:ascii="PT Astra Serif" w:hAnsi="PT Astra Serif"/>
          <w:sz w:val="24"/>
          <w:szCs w:val="24"/>
        </w:rPr>
      </w:pPr>
      <w:r w:rsidRPr="005C2D2A">
        <w:rPr>
          <w:rFonts w:ascii="PT Astra Serif" w:hAnsi="PT Astra Serif"/>
          <w:sz w:val="24"/>
          <w:szCs w:val="24"/>
        </w:rPr>
        <w:tab/>
        <w:t xml:space="preserve">8.6. В случае подтверждения нарушения одной Стороной обязательств воздерживаться от запрещенных в настоящем разделе Контракта действий 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w:t>
      </w:r>
      <w:proofErr w:type="gramStart"/>
      <w:r w:rsidRPr="005C2D2A">
        <w:rPr>
          <w:rFonts w:ascii="PT Astra Serif" w:hAnsi="PT Astra Serif"/>
          <w:sz w:val="24"/>
          <w:szCs w:val="24"/>
        </w:rPr>
        <w:t>был</w:t>
      </w:r>
      <w:proofErr w:type="gramEnd"/>
      <w:r w:rsidRPr="005C2D2A">
        <w:rPr>
          <w:rFonts w:ascii="PT Astra Serif" w:hAnsi="PT Astra Serif"/>
          <w:sz w:val="24"/>
          <w:szCs w:val="24"/>
        </w:rPr>
        <w:t xml:space="preserve">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443026" w:rsidRPr="005C2D2A" w:rsidRDefault="00443026" w:rsidP="00443026">
      <w:pPr>
        <w:spacing w:after="0" w:line="240" w:lineRule="auto"/>
        <w:jc w:val="both"/>
        <w:rPr>
          <w:rFonts w:ascii="PT Astra Serif" w:hAnsi="PT Astra Serif"/>
          <w:sz w:val="24"/>
          <w:szCs w:val="24"/>
        </w:rPr>
      </w:pPr>
    </w:p>
    <w:p w:rsidR="00443026" w:rsidRPr="005C2D2A" w:rsidRDefault="00443026" w:rsidP="00443026">
      <w:pPr>
        <w:spacing w:after="0" w:line="240" w:lineRule="auto"/>
        <w:jc w:val="center"/>
        <w:rPr>
          <w:rFonts w:ascii="PT Astra Serif" w:hAnsi="PT Astra Serif"/>
          <w:sz w:val="24"/>
          <w:szCs w:val="24"/>
        </w:rPr>
      </w:pPr>
      <w:r w:rsidRPr="005C2D2A">
        <w:rPr>
          <w:rFonts w:ascii="PT Astra Serif" w:hAnsi="PT Astra Serif"/>
          <w:b/>
          <w:sz w:val="24"/>
          <w:szCs w:val="24"/>
        </w:rPr>
        <w:t>9. Изменение, расторжение Контракта</w:t>
      </w:r>
    </w:p>
    <w:p w:rsidR="00443026" w:rsidRPr="005C2D2A" w:rsidRDefault="00443026" w:rsidP="00443026">
      <w:pPr>
        <w:widowControl w:val="0"/>
        <w:tabs>
          <w:tab w:val="left" w:pos="0"/>
        </w:tabs>
        <w:spacing w:after="0" w:line="240" w:lineRule="auto"/>
        <w:ind w:firstLine="709"/>
        <w:jc w:val="both"/>
        <w:rPr>
          <w:rFonts w:ascii="PT Astra Serif" w:hAnsi="PT Astra Serif"/>
          <w:color w:val="00000A"/>
          <w:sz w:val="24"/>
          <w:szCs w:val="24"/>
        </w:rPr>
      </w:pPr>
      <w:r w:rsidRPr="005C2D2A">
        <w:rPr>
          <w:rFonts w:ascii="PT Astra Serif" w:hAnsi="PT Astra Serif"/>
          <w:color w:val="00000A"/>
          <w:sz w:val="24"/>
          <w:szCs w:val="24"/>
        </w:rPr>
        <w:t>9.1.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443026" w:rsidRPr="005C2D2A" w:rsidRDefault="00443026" w:rsidP="00443026">
      <w:pPr>
        <w:widowControl w:val="0"/>
        <w:autoSpaceDE w:val="0"/>
        <w:autoSpaceDN w:val="0"/>
        <w:spacing w:after="0" w:line="240" w:lineRule="auto"/>
        <w:ind w:firstLine="720"/>
        <w:jc w:val="both"/>
        <w:rPr>
          <w:rFonts w:ascii="PT Astra Serif" w:hAnsi="PT Astra Serif"/>
          <w:color w:val="000000"/>
          <w:sz w:val="24"/>
          <w:szCs w:val="24"/>
        </w:rPr>
      </w:pPr>
      <w:r w:rsidRPr="005C2D2A">
        <w:rPr>
          <w:rFonts w:ascii="PT Astra Serif" w:hAnsi="PT Astra Serif"/>
          <w:sz w:val="24"/>
          <w:szCs w:val="24"/>
        </w:rPr>
        <w:t xml:space="preserve">9.2. Изменение существенных условий Контракта при его исполнении не допускается, за исключением их изменения по соглашению Сторон в случаях Федеральным </w:t>
      </w:r>
      <w:hyperlink r:id="rId12" w:history="1">
        <w:r w:rsidRPr="005C2D2A">
          <w:rPr>
            <w:rFonts w:ascii="PT Astra Serif" w:hAnsi="PT Astra Serif"/>
            <w:color w:val="000000"/>
            <w:sz w:val="24"/>
            <w:szCs w:val="24"/>
          </w:rPr>
          <w:t>законом</w:t>
        </w:r>
      </w:hyperlink>
      <w:r w:rsidRPr="005C2D2A">
        <w:rPr>
          <w:rFonts w:ascii="PT Astra Serif" w:hAnsi="PT Astra Serif"/>
          <w:color w:val="000000"/>
          <w:sz w:val="24"/>
          <w:szCs w:val="24"/>
        </w:rPr>
        <w:t xml:space="preserve"> </w:t>
      </w:r>
      <w:proofErr w:type="gramStart"/>
      <w:r w:rsidRPr="005C2D2A">
        <w:rPr>
          <w:rFonts w:ascii="PT Astra Serif" w:hAnsi="PT Astra Serif"/>
          <w:color w:val="000000"/>
          <w:sz w:val="24"/>
          <w:szCs w:val="24"/>
        </w:rPr>
        <w:t>от</w:t>
      </w:r>
      <w:proofErr w:type="gramEnd"/>
    </w:p>
    <w:p w:rsidR="00443026" w:rsidRPr="005C2D2A" w:rsidRDefault="00443026" w:rsidP="00443026">
      <w:pPr>
        <w:widowControl w:val="0"/>
        <w:autoSpaceDE w:val="0"/>
        <w:autoSpaceDN w:val="0"/>
        <w:spacing w:after="0" w:line="240" w:lineRule="auto"/>
        <w:jc w:val="both"/>
        <w:rPr>
          <w:rFonts w:ascii="PT Astra Serif" w:hAnsi="PT Astra Serif"/>
          <w:sz w:val="24"/>
          <w:szCs w:val="24"/>
        </w:rPr>
      </w:pPr>
      <w:r w:rsidRPr="005C2D2A">
        <w:rPr>
          <w:rFonts w:ascii="PT Astra Serif" w:hAnsi="PT Astra Serif"/>
          <w:color w:val="000000"/>
          <w:sz w:val="24"/>
          <w:szCs w:val="24"/>
        </w:rPr>
        <w:t xml:space="preserve"> 5 апрел</w:t>
      </w:r>
      <w:r w:rsidRPr="005C2D2A">
        <w:rPr>
          <w:rFonts w:ascii="PT Astra Serif" w:hAnsi="PT Astra Serif"/>
          <w:sz w:val="24"/>
          <w:szCs w:val="24"/>
        </w:rPr>
        <w:t>я 2013г. № 44-ФЗ «О контрактной системе в сфере закупок товаров, работ, услуг для обеспечения государственных и муниципальных нужд».</w:t>
      </w:r>
    </w:p>
    <w:p w:rsidR="00443026" w:rsidRPr="005C2D2A" w:rsidRDefault="00443026" w:rsidP="00443026">
      <w:pPr>
        <w:widowControl w:val="0"/>
        <w:tabs>
          <w:tab w:val="left" w:pos="0"/>
        </w:tabs>
        <w:spacing w:after="0" w:line="240" w:lineRule="auto"/>
        <w:ind w:firstLine="709"/>
        <w:jc w:val="both"/>
        <w:rPr>
          <w:rFonts w:ascii="PT Astra Serif" w:hAnsi="PT Astra Serif"/>
          <w:color w:val="00000A"/>
          <w:sz w:val="24"/>
          <w:szCs w:val="24"/>
        </w:rPr>
      </w:pPr>
      <w:proofErr w:type="gramStart"/>
      <w:r w:rsidRPr="005C2D2A">
        <w:rPr>
          <w:rFonts w:ascii="PT Astra Serif" w:hAnsi="PT Astra Serif"/>
          <w:color w:val="00000A"/>
          <w:sz w:val="24"/>
          <w:szCs w:val="24"/>
        </w:rPr>
        <w:t>9.3 .При исполнении Контракта (за исключением случаев, которые предусмотрены нормативными  правовыми  актами, принятыми  в  соответствии с</w:t>
      </w:r>
      <w:r w:rsidR="001B5C57">
        <w:rPr>
          <w:rFonts w:ascii="PT Astra Serif" w:hAnsi="PT Astra Serif"/>
          <w:color w:val="00000A"/>
          <w:sz w:val="24"/>
          <w:szCs w:val="24"/>
        </w:rPr>
        <w:t>о</w:t>
      </w:r>
      <w:r w:rsidRPr="005C2D2A">
        <w:rPr>
          <w:rFonts w:ascii="PT Astra Serif" w:hAnsi="PT Astra Serif"/>
          <w:color w:val="00000A"/>
          <w:sz w:val="24"/>
          <w:szCs w:val="24"/>
        </w:rPr>
        <w:t xml:space="preserve"> стать</w:t>
      </w:r>
      <w:r w:rsidR="001B5C57">
        <w:rPr>
          <w:rFonts w:ascii="PT Astra Serif" w:hAnsi="PT Astra Serif"/>
          <w:color w:val="00000A"/>
          <w:sz w:val="24"/>
          <w:szCs w:val="24"/>
        </w:rPr>
        <w:t>ей</w:t>
      </w:r>
      <w:r w:rsidRPr="005C2D2A">
        <w:rPr>
          <w:rFonts w:ascii="PT Astra Serif" w:hAnsi="PT Astra Serif"/>
          <w:color w:val="00000A"/>
          <w:sz w:val="24"/>
          <w:szCs w:val="24"/>
        </w:rPr>
        <w:t xml:space="preserve"> 14 Федерального закона от 05.04.2013 №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p>
    <w:p w:rsidR="00443026" w:rsidRPr="005C2D2A" w:rsidRDefault="00443026" w:rsidP="00443026">
      <w:pPr>
        <w:widowControl w:val="0"/>
        <w:tabs>
          <w:tab w:val="left" w:pos="0"/>
        </w:tabs>
        <w:spacing w:after="0" w:line="240" w:lineRule="auto"/>
        <w:jc w:val="both"/>
        <w:rPr>
          <w:rFonts w:ascii="PT Astra Serif" w:hAnsi="PT Astra Serif"/>
          <w:color w:val="00000A"/>
          <w:sz w:val="24"/>
          <w:szCs w:val="24"/>
        </w:rPr>
      </w:pPr>
      <w:r w:rsidRPr="005C2D2A">
        <w:rPr>
          <w:rFonts w:ascii="PT Astra Serif" w:hAnsi="PT Astra Serif"/>
          <w:color w:val="00000A"/>
          <w:sz w:val="24"/>
          <w:szCs w:val="24"/>
        </w:rPr>
        <w:tab/>
        <w:t>9.4. Вышеуказанные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443026" w:rsidRPr="005C2D2A" w:rsidRDefault="00443026" w:rsidP="00443026">
      <w:pPr>
        <w:autoSpaceDE w:val="0"/>
        <w:autoSpaceDN w:val="0"/>
        <w:adjustRightInd w:val="0"/>
        <w:spacing w:after="0" w:line="240" w:lineRule="auto"/>
        <w:ind w:firstLine="3"/>
        <w:jc w:val="both"/>
        <w:rPr>
          <w:rFonts w:ascii="PT Astra Serif" w:hAnsi="PT Astra Serif"/>
          <w:bCs/>
          <w:sz w:val="24"/>
          <w:szCs w:val="24"/>
          <w:lang w:eastAsia="en-US"/>
        </w:rPr>
      </w:pPr>
      <w:r w:rsidRPr="005C2D2A">
        <w:rPr>
          <w:rFonts w:ascii="PT Astra Serif" w:hAnsi="PT Astra Serif"/>
          <w:sz w:val="24"/>
          <w:szCs w:val="24"/>
        </w:rPr>
        <w:tab/>
        <w:t xml:space="preserve">9.5.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w:t>
      </w:r>
      <w:r w:rsidRPr="005C2D2A">
        <w:rPr>
          <w:rFonts w:ascii="PT Astra Serif" w:hAnsi="PT Astra Serif"/>
          <w:color w:val="000000"/>
          <w:sz w:val="24"/>
          <w:szCs w:val="24"/>
        </w:rPr>
        <w:t>гражданским законодательством Российской Федерации и Федеральным законом</w:t>
      </w:r>
      <w:r w:rsidRPr="005C2D2A">
        <w:rPr>
          <w:rFonts w:ascii="PT Astra Serif" w:hAnsi="PT Astra Serif"/>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443026" w:rsidRPr="005C2D2A" w:rsidRDefault="00443026" w:rsidP="00443026">
      <w:pPr>
        <w:autoSpaceDE w:val="0"/>
        <w:autoSpaceDN w:val="0"/>
        <w:adjustRightInd w:val="0"/>
        <w:spacing w:after="0" w:line="240" w:lineRule="auto"/>
        <w:ind w:firstLine="3"/>
        <w:jc w:val="both"/>
        <w:rPr>
          <w:rFonts w:ascii="PT Astra Serif" w:hAnsi="PT Astra Serif"/>
          <w:bCs/>
          <w:sz w:val="24"/>
          <w:szCs w:val="24"/>
          <w:lang w:eastAsia="en-US"/>
        </w:rPr>
      </w:pPr>
      <w:r w:rsidRPr="005C2D2A">
        <w:rPr>
          <w:rFonts w:ascii="PT Astra Serif" w:hAnsi="PT Astra Serif"/>
          <w:sz w:val="24"/>
          <w:szCs w:val="24"/>
        </w:rPr>
        <w:tab/>
        <w:t>9.6. В случае расторжения настоящего Контракта по соглашению Сторон, Стороны подписывают акт сверки</w:t>
      </w:r>
      <w:r w:rsidR="00D1406F">
        <w:rPr>
          <w:rFonts w:ascii="PT Astra Serif" w:hAnsi="PT Astra Serif"/>
          <w:sz w:val="24"/>
          <w:szCs w:val="24"/>
        </w:rPr>
        <w:t xml:space="preserve"> взаимных</w:t>
      </w:r>
      <w:r w:rsidRPr="005C2D2A">
        <w:rPr>
          <w:rFonts w:ascii="PT Astra Serif" w:hAnsi="PT Astra Serif"/>
          <w:sz w:val="24"/>
          <w:szCs w:val="24"/>
        </w:rPr>
        <w:t xml:space="preserve"> расчетов</w:t>
      </w:r>
      <w:r w:rsidR="00D1406F" w:rsidRPr="00D1406F">
        <w:rPr>
          <w:rFonts w:ascii="PT Astra Serif" w:hAnsi="PT Astra Serif"/>
          <w:sz w:val="24"/>
          <w:szCs w:val="24"/>
        </w:rPr>
        <w:t xml:space="preserve"> </w:t>
      </w:r>
      <w:r w:rsidR="00D1406F" w:rsidRPr="005C2D2A">
        <w:rPr>
          <w:rFonts w:ascii="PT Astra Serif" w:hAnsi="PT Astra Serif"/>
          <w:sz w:val="24"/>
          <w:szCs w:val="24"/>
        </w:rPr>
        <w:t>Сторон за период исполнения Контракта до момента его расторжения</w:t>
      </w:r>
      <w:r w:rsidR="000825B2">
        <w:rPr>
          <w:rFonts w:ascii="PT Astra Serif" w:hAnsi="PT Astra Serif"/>
          <w:sz w:val="24"/>
          <w:szCs w:val="24"/>
        </w:rPr>
        <w:t>.</w:t>
      </w:r>
    </w:p>
    <w:p w:rsidR="00443026" w:rsidRPr="005C2D2A" w:rsidRDefault="00443026" w:rsidP="00443026">
      <w:pPr>
        <w:autoSpaceDE w:val="0"/>
        <w:autoSpaceDN w:val="0"/>
        <w:adjustRightInd w:val="0"/>
        <w:spacing w:after="0" w:line="240" w:lineRule="auto"/>
        <w:ind w:firstLine="3"/>
        <w:jc w:val="both"/>
        <w:rPr>
          <w:rFonts w:ascii="PT Astra Serif" w:hAnsi="PT Astra Serif"/>
          <w:bCs/>
          <w:sz w:val="24"/>
          <w:szCs w:val="24"/>
          <w:lang w:eastAsia="en-US"/>
        </w:rPr>
      </w:pPr>
      <w:r w:rsidRPr="005C2D2A">
        <w:rPr>
          <w:rFonts w:ascii="PT Astra Serif" w:hAnsi="PT Astra Serif"/>
          <w:sz w:val="24"/>
          <w:szCs w:val="24"/>
        </w:rPr>
        <w:lastRenderedPageBreak/>
        <w:tab/>
        <w:t>9.7. Расторжение Контракта влечет за собой прекращение обязатель</w:t>
      </w:r>
      <w:proofErr w:type="gramStart"/>
      <w:r w:rsidRPr="005C2D2A">
        <w:rPr>
          <w:rFonts w:ascii="PT Astra Serif" w:hAnsi="PT Astra Serif"/>
          <w:sz w:val="24"/>
          <w:szCs w:val="24"/>
        </w:rPr>
        <w:t>ств Ст</w:t>
      </w:r>
      <w:proofErr w:type="gramEnd"/>
      <w:r w:rsidRPr="005C2D2A">
        <w:rPr>
          <w:rFonts w:ascii="PT Astra Serif" w:hAnsi="PT Astra Serif"/>
          <w:sz w:val="24"/>
          <w:szCs w:val="24"/>
        </w:rPr>
        <w:t>орон по нему, но не освобождает от ответственности за неисполнение обязательств, которые имели место до расторжения Контракта.</w:t>
      </w:r>
    </w:p>
    <w:p w:rsidR="00443026" w:rsidRPr="005C2D2A" w:rsidRDefault="00443026" w:rsidP="00443026">
      <w:pPr>
        <w:tabs>
          <w:tab w:val="left" w:pos="0"/>
        </w:tabs>
        <w:spacing w:after="0" w:line="240" w:lineRule="auto"/>
        <w:ind w:firstLine="3"/>
        <w:jc w:val="both"/>
        <w:rPr>
          <w:rFonts w:ascii="PT Astra Serif" w:hAnsi="PT Astra Serif"/>
          <w:sz w:val="24"/>
          <w:szCs w:val="24"/>
        </w:rPr>
      </w:pPr>
      <w:r w:rsidRPr="005C2D2A">
        <w:rPr>
          <w:rFonts w:ascii="PT Astra Serif" w:hAnsi="PT Astra Serif"/>
          <w:sz w:val="24"/>
          <w:szCs w:val="24"/>
        </w:rPr>
        <w:tab/>
        <w:t>9.8. При принятии «Государственным заказчиком» решения об одностороннем отказе от исполнения Контракта, «Государственный заказчик» направляет «Поставщику» уведомление в соответствии с действующим законодательством.</w:t>
      </w:r>
    </w:p>
    <w:p w:rsidR="00443026" w:rsidRPr="005C2D2A" w:rsidRDefault="00443026" w:rsidP="00443026">
      <w:pPr>
        <w:spacing w:after="0" w:line="240" w:lineRule="auto"/>
        <w:ind w:firstLine="3"/>
        <w:jc w:val="both"/>
        <w:rPr>
          <w:rFonts w:ascii="PT Astra Serif" w:hAnsi="PT Astra Serif"/>
          <w:color w:val="000000"/>
          <w:sz w:val="24"/>
          <w:szCs w:val="24"/>
        </w:rPr>
      </w:pPr>
      <w:r w:rsidRPr="005C2D2A">
        <w:rPr>
          <w:rFonts w:ascii="PT Astra Serif" w:hAnsi="PT Astra Serif"/>
          <w:sz w:val="24"/>
          <w:szCs w:val="24"/>
        </w:rPr>
        <w:tab/>
        <w:t xml:space="preserve">9.9. При отказе «Государственного заказчика» от исполнения Контракта, «Государственный заказчик» оплачивает «Поставщику» стоимость </w:t>
      </w:r>
      <w:r w:rsidRPr="005C2D2A">
        <w:rPr>
          <w:rFonts w:ascii="PT Astra Serif" w:hAnsi="PT Astra Serif"/>
          <w:color w:val="000000"/>
          <w:sz w:val="24"/>
          <w:szCs w:val="24"/>
        </w:rPr>
        <w:t>реализованной части настоящего Контракта.</w:t>
      </w:r>
    </w:p>
    <w:p w:rsidR="00443026" w:rsidRPr="005C2D2A" w:rsidRDefault="00443026" w:rsidP="00443026">
      <w:pPr>
        <w:spacing w:after="0" w:line="240" w:lineRule="auto"/>
        <w:ind w:firstLine="3"/>
        <w:jc w:val="both"/>
        <w:rPr>
          <w:rFonts w:ascii="PT Astra Serif" w:hAnsi="PT Astra Serif"/>
          <w:color w:val="000000"/>
          <w:sz w:val="24"/>
          <w:szCs w:val="24"/>
        </w:rPr>
      </w:pPr>
      <w:r w:rsidRPr="005C2D2A">
        <w:rPr>
          <w:rFonts w:ascii="PT Astra Serif" w:hAnsi="PT Astra Serif"/>
          <w:sz w:val="24"/>
          <w:szCs w:val="24"/>
        </w:rPr>
        <w:tab/>
        <w:t xml:space="preserve">9.10. </w:t>
      </w:r>
      <w:proofErr w:type="gramStart"/>
      <w:r w:rsidRPr="005C2D2A">
        <w:rPr>
          <w:rFonts w:ascii="PT Astra Serif" w:hAnsi="PT Astra Serif"/>
          <w:sz w:val="24"/>
          <w:szCs w:val="24"/>
        </w:rPr>
        <w:t>При принятии</w:t>
      </w:r>
      <w:r w:rsidRPr="005C2D2A">
        <w:rPr>
          <w:rFonts w:ascii="PT Astra Serif" w:hAnsi="PT Astra Serif"/>
          <w:color w:val="000000"/>
          <w:sz w:val="24"/>
          <w:szCs w:val="24"/>
        </w:rPr>
        <w:t xml:space="preserve"> «Поставщиком» решения об одностороннем отказе от исполнения Контракта в соответствии с гражданским законодательством Российской Федерации, «Поставщик» направляет такое решение не позднее, чем в течение 3 (трех) рабочих дней с даты его принятия «Государственному заказчику» по почте заказным письмом с уведомлением о вручении по адресу «Государственного заказчика», указанному в </w:t>
      </w:r>
      <w:r w:rsidRPr="005C2D2A">
        <w:rPr>
          <w:rFonts w:ascii="PT Astra Serif" w:hAnsi="PT Astra Serif"/>
          <w:sz w:val="24"/>
          <w:szCs w:val="24"/>
        </w:rPr>
        <w:t>разделе 13</w:t>
      </w:r>
      <w:r w:rsidRPr="005C2D2A">
        <w:rPr>
          <w:rFonts w:ascii="PT Astra Serif" w:hAnsi="PT Astra Serif"/>
          <w:color w:val="000000"/>
          <w:sz w:val="24"/>
          <w:szCs w:val="24"/>
        </w:rPr>
        <w:t xml:space="preserve"> Контракта, а также телеграммой, либо посредством факсимильной связи</w:t>
      </w:r>
      <w:proofErr w:type="gramEnd"/>
      <w:r w:rsidRPr="005C2D2A">
        <w:rPr>
          <w:rFonts w:ascii="PT Astra Serif" w:hAnsi="PT Astra Serif"/>
          <w:color w:val="000000"/>
          <w:sz w:val="24"/>
          <w:szCs w:val="24"/>
        </w:rPr>
        <w:t>, либо по адресу электронной почты, либо с использованием иных сре</w:t>
      </w:r>
      <w:proofErr w:type="gramStart"/>
      <w:r w:rsidRPr="005C2D2A">
        <w:rPr>
          <w:rFonts w:ascii="PT Astra Serif" w:hAnsi="PT Astra Serif"/>
          <w:color w:val="000000"/>
          <w:sz w:val="24"/>
          <w:szCs w:val="24"/>
        </w:rPr>
        <w:t>дств св</w:t>
      </w:r>
      <w:proofErr w:type="gramEnd"/>
      <w:r w:rsidRPr="005C2D2A">
        <w:rPr>
          <w:rFonts w:ascii="PT Astra Serif" w:hAnsi="PT Astra Serif"/>
          <w:color w:val="000000"/>
          <w:sz w:val="24"/>
          <w:szCs w:val="24"/>
        </w:rPr>
        <w:t>язи и доставки, обеспечивающих фиксирование такого уведомления и получение «Государственным заказчиком» подтверждения о его вручении «Государственному заказчику». Выполнение «Поставщиком» вышеуказанных требований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«Государственному заказчику» указанного уведомления.</w:t>
      </w:r>
    </w:p>
    <w:p w:rsidR="00443026" w:rsidRPr="005C2D2A" w:rsidRDefault="00443026" w:rsidP="00443026">
      <w:pPr>
        <w:spacing w:after="0" w:line="240" w:lineRule="auto"/>
        <w:ind w:firstLine="3"/>
        <w:jc w:val="both"/>
        <w:rPr>
          <w:rFonts w:ascii="PT Astra Serif" w:hAnsi="PT Astra Serif"/>
          <w:color w:val="000000"/>
          <w:sz w:val="24"/>
          <w:szCs w:val="24"/>
        </w:rPr>
      </w:pPr>
      <w:r w:rsidRPr="005C2D2A">
        <w:rPr>
          <w:rFonts w:ascii="PT Astra Serif" w:hAnsi="PT Astra Serif"/>
          <w:sz w:val="24"/>
          <w:szCs w:val="24"/>
        </w:rPr>
        <w:tab/>
        <w:t xml:space="preserve">9.11. Если в результате </w:t>
      </w:r>
      <w:proofErr w:type="gramStart"/>
      <w:r w:rsidRPr="005C2D2A">
        <w:rPr>
          <w:rFonts w:ascii="PT Astra Serif" w:hAnsi="PT Astra Serif"/>
          <w:sz w:val="24"/>
          <w:szCs w:val="24"/>
        </w:rPr>
        <w:t>издания акта органа государственной власти Российской Федерации</w:t>
      </w:r>
      <w:proofErr w:type="gramEnd"/>
      <w:r w:rsidRPr="005C2D2A">
        <w:rPr>
          <w:rFonts w:ascii="PT Astra Serif" w:hAnsi="PT Astra Serif"/>
          <w:sz w:val="24"/>
          <w:szCs w:val="24"/>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443026" w:rsidRPr="005C2D2A" w:rsidRDefault="00443026" w:rsidP="00443026">
      <w:pPr>
        <w:spacing w:after="0" w:line="240" w:lineRule="auto"/>
        <w:ind w:left="360"/>
        <w:jc w:val="center"/>
        <w:rPr>
          <w:rFonts w:ascii="PT Astra Serif" w:hAnsi="PT Astra Serif"/>
          <w:b/>
          <w:sz w:val="24"/>
          <w:szCs w:val="24"/>
        </w:rPr>
      </w:pPr>
    </w:p>
    <w:p w:rsidR="00443026" w:rsidRPr="005C2D2A" w:rsidRDefault="00443026" w:rsidP="00443026">
      <w:pPr>
        <w:spacing w:after="0" w:line="240" w:lineRule="auto"/>
        <w:ind w:left="360"/>
        <w:jc w:val="center"/>
        <w:rPr>
          <w:rFonts w:ascii="PT Astra Serif" w:hAnsi="PT Astra Serif"/>
          <w:b/>
          <w:sz w:val="24"/>
          <w:szCs w:val="24"/>
        </w:rPr>
      </w:pPr>
      <w:r w:rsidRPr="005C2D2A">
        <w:rPr>
          <w:rFonts w:ascii="PT Astra Serif" w:hAnsi="PT Astra Serif"/>
          <w:b/>
          <w:sz w:val="24"/>
          <w:szCs w:val="24"/>
        </w:rPr>
        <w:t>10. Порядок разрешения споров</w:t>
      </w:r>
    </w:p>
    <w:p w:rsidR="00443026" w:rsidRPr="005C2D2A" w:rsidRDefault="00443026" w:rsidP="00443026">
      <w:pPr>
        <w:spacing w:after="0" w:line="240" w:lineRule="auto"/>
        <w:ind w:left="360"/>
        <w:rPr>
          <w:rFonts w:ascii="PT Astra Serif" w:hAnsi="PT Astra Serif"/>
          <w:sz w:val="24"/>
          <w:szCs w:val="24"/>
        </w:rPr>
      </w:pPr>
    </w:p>
    <w:p w:rsidR="00443026" w:rsidRPr="005C2D2A" w:rsidRDefault="00443026" w:rsidP="00443026">
      <w:pPr>
        <w:suppressAutoHyphens/>
        <w:spacing w:after="0" w:line="240" w:lineRule="auto"/>
        <w:ind w:firstLine="709"/>
        <w:jc w:val="both"/>
        <w:rPr>
          <w:rFonts w:ascii="PT Astra Serif" w:eastAsia="SimSun" w:hAnsi="PT Astra Serif"/>
          <w:sz w:val="24"/>
          <w:szCs w:val="24"/>
          <w:lang w:eastAsia="ar-SA"/>
        </w:rPr>
      </w:pPr>
      <w:r w:rsidRPr="005C2D2A">
        <w:rPr>
          <w:rFonts w:ascii="PT Astra Serif" w:eastAsia="SimSun" w:hAnsi="PT Astra Serif"/>
          <w:sz w:val="24"/>
          <w:szCs w:val="24"/>
          <w:lang w:eastAsia="ar-SA"/>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Приморского края (г. Владивосток) в порядке, предусмотренном законодательством Российской Федерации.</w:t>
      </w:r>
    </w:p>
    <w:p w:rsidR="00443026" w:rsidRPr="005C2D2A" w:rsidRDefault="00443026" w:rsidP="00443026">
      <w:pPr>
        <w:suppressAutoHyphens/>
        <w:spacing w:after="0" w:line="240" w:lineRule="auto"/>
        <w:ind w:firstLine="709"/>
        <w:jc w:val="both"/>
        <w:rPr>
          <w:rFonts w:ascii="PT Astra Serif" w:eastAsia="SimSun" w:hAnsi="PT Astra Serif"/>
          <w:sz w:val="24"/>
          <w:szCs w:val="24"/>
          <w:lang w:eastAsia="ar-SA"/>
        </w:rPr>
      </w:pPr>
      <w:r w:rsidRPr="005C2D2A">
        <w:rPr>
          <w:rFonts w:ascii="PT Astra Serif" w:eastAsia="SimSun" w:hAnsi="PT Astra Serif"/>
          <w:sz w:val="24"/>
          <w:szCs w:val="24"/>
          <w:lang w:eastAsia="ar-SA"/>
        </w:rPr>
        <w:t xml:space="preserve">10.2. Досудебный порядок урегулирования споров, предусматривающий направление претензии стороне, является обязательным. Сторона, которой предъявлена претензия, обязана рассмотреть такую претензию в течение </w:t>
      </w:r>
      <w:r w:rsidR="00474C22">
        <w:rPr>
          <w:rFonts w:ascii="PT Astra Serif" w:eastAsia="SimSun" w:hAnsi="PT Astra Serif"/>
          <w:sz w:val="24"/>
          <w:szCs w:val="24"/>
          <w:lang w:eastAsia="ar-SA"/>
        </w:rPr>
        <w:t>5</w:t>
      </w:r>
      <w:r w:rsidRPr="005C2D2A">
        <w:rPr>
          <w:rFonts w:ascii="PT Astra Serif" w:eastAsia="SimSun" w:hAnsi="PT Astra Serif"/>
          <w:sz w:val="24"/>
          <w:szCs w:val="24"/>
          <w:lang w:eastAsia="ar-SA"/>
        </w:rPr>
        <w:t xml:space="preserve"> (</w:t>
      </w:r>
      <w:r w:rsidR="00474C22">
        <w:rPr>
          <w:rFonts w:ascii="PT Astra Serif" w:eastAsia="SimSun" w:hAnsi="PT Astra Serif"/>
          <w:sz w:val="24"/>
          <w:szCs w:val="24"/>
          <w:lang w:eastAsia="ar-SA"/>
        </w:rPr>
        <w:t>пяти</w:t>
      </w:r>
      <w:bookmarkStart w:id="0" w:name="_GoBack"/>
      <w:bookmarkEnd w:id="0"/>
      <w:r w:rsidRPr="005C2D2A">
        <w:rPr>
          <w:rFonts w:ascii="PT Astra Serif" w:eastAsia="SimSun" w:hAnsi="PT Astra Serif"/>
          <w:sz w:val="24"/>
          <w:szCs w:val="24"/>
          <w:lang w:eastAsia="ar-SA"/>
        </w:rPr>
        <w:t>) рабочих дней с момента ее получения и сообщить о своем решении другой Стороне путем направления ответа в письменной форме.</w:t>
      </w:r>
    </w:p>
    <w:p w:rsidR="00443026" w:rsidRPr="005C2D2A" w:rsidRDefault="00443026" w:rsidP="00443026">
      <w:pPr>
        <w:tabs>
          <w:tab w:val="left" w:pos="720"/>
          <w:tab w:val="left" w:pos="1171"/>
          <w:tab w:val="left" w:pos="3466"/>
          <w:tab w:val="left" w:pos="4234"/>
          <w:tab w:val="left" w:pos="5472"/>
          <w:tab w:val="left" w:pos="6058"/>
          <w:tab w:val="left" w:pos="7474"/>
        </w:tabs>
        <w:spacing w:after="0" w:line="240" w:lineRule="auto"/>
        <w:jc w:val="both"/>
        <w:rPr>
          <w:rFonts w:ascii="PT Astra Serif" w:hAnsi="PT Astra Serif"/>
          <w:sz w:val="24"/>
          <w:szCs w:val="24"/>
        </w:rPr>
      </w:pPr>
      <w:r w:rsidRPr="005C2D2A">
        <w:rPr>
          <w:rFonts w:ascii="PT Astra Serif" w:hAnsi="PT Astra Serif"/>
          <w:sz w:val="24"/>
          <w:szCs w:val="24"/>
        </w:rPr>
        <w:tab/>
        <w:t>10.3.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товара, а также вести исковую работу.</w:t>
      </w:r>
    </w:p>
    <w:p w:rsidR="00443026" w:rsidRPr="005C2D2A" w:rsidRDefault="00443026" w:rsidP="00443026">
      <w:pPr>
        <w:tabs>
          <w:tab w:val="left" w:pos="1171"/>
          <w:tab w:val="left" w:pos="1522"/>
          <w:tab w:val="left" w:pos="3466"/>
          <w:tab w:val="left" w:pos="4234"/>
          <w:tab w:val="left" w:pos="5472"/>
          <w:tab w:val="left" w:pos="6058"/>
          <w:tab w:val="left" w:pos="7474"/>
        </w:tabs>
        <w:spacing w:after="0" w:line="240" w:lineRule="auto"/>
        <w:rPr>
          <w:rFonts w:ascii="PT Astra Serif" w:hAnsi="PT Astra Serif"/>
          <w:sz w:val="24"/>
          <w:szCs w:val="24"/>
        </w:rPr>
      </w:pPr>
    </w:p>
    <w:p w:rsidR="00443026" w:rsidRPr="005C2D2A" w:rsidRDefault="00443026" w:rsidP="00443026">
      <w:pPr>
        <w:spacing w:after="0" w:line="240" w:lineRule="auto"/>
        <w:ind w:left="360"/>
        <w:jc w:val="center"/>
        <w:rPr>
          <w:rFonts w:ascii="PT Astra Serif" w:hAnsi="PT Astra Serif"/>
          <w:b/>
          <w:sz w:val="24"/>
          <w:szCs w:val="24"/>
        </w:rPr>
      </w:pPr>
      <w:r w:rsidRPr="005C2D2A">
        <w:rPr>
          <w:rFonts w:ascii="PT Astra Serif" w:hAnsi="PT Astra Serif"/>
          <w:b/>
          <w:sz w:val="24"/>
          <w:szCs w:val="24"/>
        </w:rPr>
        <w:t>11. Прочие условия</w:t>
      </w:r>
    </w:p>
    <w:p w:rsidR="00443026" w:rsidRPr="005C2D2A" w:rsidRDefault="00443026" w:rsidP="00443026">
      <w:pPr>
        <w:spacing w:after="0" w:line="240" w:lineRule="auto"/>
        <w:ind w:left="360"/>
        <w:rPr>
          <w:rFonts w:ascii="PT Astra Serif" w:hAnsi="PT Astra Serif"/>
          <w:sz w:val="24"/>
          <w:szCs w:val="24"/>
        </w:rPr>
      </w:pPr>
    </w:p>
    <w:p w:rsidR="00443026" w:rsidRPr="005C2D2A" w:rsidRDefault="00443026" w:rsidP="00443026">
      <w:pPr>
        <w:widowControl w:val="0"/>
        <w:tabs>
          <w:tab w:val="left" w:pos="0"/>
        </w:tabs>
        <w:spacing w:after="0" w:line="240" w:lineRule="auto"/>
        <w:jc w:val="both"/>
        <w:rPr>
          <w:rFonts w:ascii="PT Astra Serif" w:hAnsi="PT Astra Serif"/>
          <w:i/>
          <w:color w:val="00000A"/>
          <w:sz w:val="24"/>
          <w:szCs w:val="24"/>
        </w:rPr>
      </w:pPr>
      <w:r w:rsidRPr="005C2D2A">
        <w:rPr>
          <w:rFonts w:ascii="PT Astra Serif" w:hAnsi="PT Astra Serif"/>
          <w:color w:val="000000"/>
          <w:sz w:val="24"/>
          <w:szCs w:val="24"/>
        </w:rPr>
        <w:tab/>
        <w:t>11.1.</w:t>
      </w:r>
      <w:r w:rsidRPr="005C2D2A">
        <w:rPr>
          <w:rFonts w:ascii="PT Astra Serif" w:hAnsi="PT Astra Serif"/>
          <w:i/>
          <w:color w:val="00000A"/>
          <w:sz w:val="24"/>
          <w:szCs w:val="24"/>
        </w:rPr>
        <w:t>Настоящий Контракт составлен в двух подлинных экземплярах, идентичных по содержанию и имеющих одинаковую юридическую силу, по одному экземпляру для каждой из Сторон.</w:t>
      </w:r>
    </w:p>
    <w:p w:rsidR="00443026" w:rsidRPr="005C2D2A" w:rsidRDefault="00443026" w:rsidP="00443026">
      <w:pPr>
        <w:widowControl w:val="0"/>
        <w:tabs>
          <w:tab w:val="left" w:pos="720"/>
        </w:tabs>
        <w:spacing w:after="0" w:line="240" w:lineRule="auto"/>
        <w:ind w:right="-55" w:firstLine="720"/>
        <w:jc w:val="both"/>
        <w:rPr>
          <w:rFonts w:ascii="PT Astra Serif" w:hAnsi="PT Astra Serif"/>
          <w:i/>
          <w:color w:val="000000"/>
          <w:sz w:val="24"/>
          <w:szCs w:val="24"/>
        </w:rPr>
      </w:pPr>
      <w:r w:rsidRPr="005C2D2A">
        <w:rPr>
          <w:rFonts w:ascii="PT Astra Serif" w:hAnsi="PT Astra Serif"/>
          <w:i/>
          <w:sz w:val="24"/>
          <w:szCs w:val="24"/>
        </w:rPr>
        <w:t>Настоящий Контракт подписан Сторонами посредством усиленной электронной подписи и имеет равную юридическую силу для каждой из Сторон.</w:t>
      </w:r>
    </w:p>
    <w:p w:rsidR="00443026" w:rsidRPr="005C2D2A" w:rsidRDefault="00443026" w:rsidP="00443026">
      <w:pPr>
        <w:suppressAutoHyphens/>
        <w:spacing w:after="0" w:line="240" w:lineRule="auto"/>
        <w:ind w:firstLine="720"/>
        <w:jc w:val="both"/>
        <w:rPr>
          <w:rFonts w:ascii="PT Astra Serif" w:eastAsia="SimSun" w:hAnsi="PT Astra Serif"/>
          <w:sz w:val="24"/>
          <w:szCs w:val="24"/>
          <w:lang w:eastAsia="ar-SA"/>
        </w:rPr>
      </w:pPr>
      <w:r w:rsidRPr="005C2D2A">
        <w:rPr>
          <w:rFonts w:ascii="PT Astra Serif" w:eastAsia="SimSun" w:hAnsi="PT Astra Serif"/>
          <w:sz w:val="24"/>
          <w:szCs w:val="24"/>
          <w:lang w:eastAsia="ar-SA"/>
        </w:rPr>
        <w:t xml:space="preserve">11.2.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w:t>
      </w:r>
      <w:r w:rsidRPr="005C2D2A">
        <w:rPr>
          <w:rFonts w:ascii="PT Astra Serif" w:eastAsia="SimSun" w:hAnsi="PT Astra Serif"/>
          <w:sz w:val="24"/>
          <w:szCs w:val="24"/>
          <w:lang w:eastAsia="ar-SA"/>
        </w:rPr>
        <w:lastRenderedPageBreak/>
        <w:t>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443026" w:rsidRPr="005C2D2A" w:rsidRDefault="00443026" w:rsidP="00443026">
      <w:pPr>
        <w:tabs>
          <w:tab w:val="left" w:pos="897"/>
        </w:tabs>
        <w:spacing w:after="0" w:line="240" w:lineRule="auto"/>
        <w:ind w:firstLine="709"/>
        <w:jc w:val="both"/>
        <w:rPr>
          <w:rFonts w:ascii="PT Astra Serif" w:hAnsi="PT Astra Serif"/>
          <w:color w:val="000000"/>
          <w:sz w:val="24"/>
          <w:szCs w:val="24"/>
        </w:rPr>
      </w:pPr>
      <w:r w:rsidRPr="005C2D2A">
        <w:rPr>
          <w:rFonts w:ascii="PT Astra Serif" w:hAnsi="PT Astra Serif"/>
          <w:color w:val="000000"/>
          <w:sz w:val="24"/>
          <w:szCs w:val="24"/>
        </w:rPr>
        <w:t>11.3. Все изменения к Контракту оформляются путем составления дополнительного соглашения и подписываются уполномоченными на то лицами.</w:t>
      </w:r>
    </w:p>
    <w:p w:rsidR="00443026" w:rsidRPr="005C2D2A" w:rsidRDefault="00443026" w:rsidP="00443026">
      <w:pPr>
        <w:spacing w:after="0" w:line="240" w:lineRule="auto"/>
        <w:ind w:firstLine="708"/>
        <w:jc w:val="both"/>
        <w:rPr>
          <w:rFonts w:ascii="PT Astra Serif" w:hAnsi="PT Astra Serif"/>
          <w:sz w:val="24"/>
          <w:szCs w:val="24"/>
        </w:rPr>
      </w:pPr>
      <w:r w:rsidRPr="005C2D2A">
        <w:rPr>
          <w:rFonts w:ascii="PT Astra Serif" w:hAnsi="PT Astra Serif"/>
          <w:sz w:val="24"/>
          <w:szCs w:val="24"/>
        </w:rPr>
        <w:t>11.4. Во всем остальном, что не предусмотрено Контрактом, Стороны руководствуются законодательством Российской Федерации.</w:t>
      </w:r>
    </w:p>
    <w:p w:rsidR="00443026" w:rsidRPr="005C2D2A" w:rsidRDefault="00443026" w:rsidP="00443026">
      <w:pPr>
        <w:spacing w:after="0" w:line="240" w:lineRule="auto"/>
        <w:ind w:firstLine="709"/>
        <w:jc w:val="both"/>
        <w:rPr>
          <w:rFonts w:ascii="PT Astra Serif" w:hAnsi="PT Astra Serif"/>
          <w:color w:val="000000"/>
          <w:sz w:val="24"/>
          <w:szCs w:val="24"/>
        </w:rPr>
      </w:pPr>
      <w:r w:rsidRPr="005C2D2A">
        <w:rPr>
          <w:rFonts w:ascii="PT Astra Serif" w:hAnsi="PT Astra Serif"/>
          <w:sz w:val="24"/>
          <w:szCs w:val="24"/>
        </w:rPr>
        <w:t xml:space="preserve">11.5. После исполнения обязательств по Контракту, Стороны обязуются подписать акт сверки взаимных расчетов. </w:t>
      </w:r>
      <w:r w:rsidRPr="005C2D2A">
        <w:rPr>
          <w:rFonts w:ascii="PT Astra Serif" w:hAnsi="PT Astra Serif"/>
          <w:color w:val="000000"/>
          <w:sz w:val="24"/>
          <w:szCs w:val="24"/>
        </w:rPr>
        <w:t>В случае неполучения «Государственным заказчиком» от «Поставщика» в течени</w:t>
      </w:r>
      <w:proofErr w:type="gramStart"/>
      <w:r w:rsidRPr="005C2D2A">
        <w:rPr>
          <w:rFonts w:ascii="PT Astra Serif" w:hAnsi="PT Astra Serif"/>
          <w:color w:val="000000"/>
          <w:sz w:val="24"/>
          <w:szCs w:val="24"/>
        </w:rPr>
        <w:t>и</w:t>
      </w:r>
      <w:proofErr w:type="gramEnd"/>
      <w:r w:rsidRPr="005C2D2A">
        <w:rPr>
          <w:rFonts w:ascii="PT Astra Serif" w:hAnsi="PT Astra Serif"/>
          <w:color w:val="000000"/>
          <w:sz w:val="24"/>
          <w:szCs w:val="24"/>
        </w:rPr>
        <w:t xml:space="preserve"> 15 (пятнадцати) рабочих дней акта сверки взаимных расчетов, подписанный акт сверки взаимных расчетов, либо мотивированных возражений на акт сверки взаимных расчетов, акт сверки считается принятым и подписанным в редакции «Государственного заказчика».</w:t>
      </w:r>
    </w:p>
    <w:p w:rsidR="00443026" w:rsidRPr="005C2D2A" w:rsidRDefault="00443026" w:rsidP="00443026">
      <w:pPr>
        <w:spacing w:after="0" w:line="240" w:lineRule="auto"/>
        <w:ind w:firstLine="709"/>
        <w:jc w:val="both"/>
        <w:rPr>
          <w:rFonts w:ascii="PT Astra Serif" w:hAnsi="PT Astra Serif"/>
          <w:color w:val="000000"/>
          <w:sz w:val="24"/>
          <w:szCs w:val="24"/>
        </w:rPr>
      </w:pPr>
      <w:r w:rsidRPr="005C2D2A">
        <w:rPr>
          <w:rFonts w:ascii="PT Astra Serif" w:hAnsi="PT Astra Serif"/>
          <w:color w:val="000000"/>
          <w:sz w:val="24"/>
          <w:szCs w:val="24"/>
        </w:rPr>
        <w:t>11.6. Приложения к Контракту, являющиеся его неотъемлемой частью:</w:t>
      </w:r>
    </w:p>
    <w:p w:rsidR="00443026" w:rsidRPr="005C2D2A" w:rsidRDefault="00443026" w:rsidP="00443026">
      <w:pPr>
        <w:spacing w:after="0" w:line="240" w:lineRule="auto"/>
        <w:rPr>
          <w:rFonts w:ascii="PT Astra Serif" w:hAnsi="PT Astra Serif"/>
          <w:b/>
          <w:color w:val="000000"/>
          <w:sz w:val="24"/>
          <w:szCs w:val="24"/>
        </w:rPr>
      </w:pPr>
      <w:r w:rsidRPr="005C2D2A">
        <w:rPr>
          <w:rFonts w:ascii="PT Astra Serif" w:hAnsi="PT Astra Serif"/>
          <w:color w:val="000000"/>
          <w:sz w:val="24"/>
          <w:szCs w:val="24"/>
        </w:rPr>
        <w:tab/>
        <w:t>Приложение № 1 – [спецификация на поставку товара].</w:t>
      </w:r>
    </w:p>
    <w:p w:rsidR="00443026" w:rsidRPr="005C2D2A" w:rsidRDefault="00443026" w:rsidP="00443026">
      <w:pPr>
        <w:spacing w:after="0" w:line="240" w:lineRule="auto"/>
        <w:jc w:val="center"/>
        <w:rPr>
          <w:rFonts w:ascii="PT Astra Serif" w:hAnsi="PT Astra Serif"/>
          <w:b/>
          <w:color w:val="000000"/>
          <w:sz w:val="24"/>
          <w:szCs w:val="24"/>
        </w:rPr>
      </w:pPr>
    </w:p>
    <w:p w:rsidR="00443026" w:rsidRPr="005C2D2A" w:rsidRDefault="00443026" w:rsidP="00443026">
      <w:pPr>
        <w:spacing w:after="0" w:line="240" w:lineRule="auto"/>
        <w:jc w:val="center"/>
        <w:rPr>
          <w:rFonts w:ascii="PT Astra Serif" w:hAnsi="PT Astra Serif"/>
          <w:b/>
          <w:color w:val="000000"/>
          <w:sz w:val="24"/>
          <w:szCs w:val="24"/>
        </w:rPr>
      </w:pPr>
      <w:r w:rsidRPr="005C2D2A">
        <w:rPr>
          <w:rFonts w:ascii="PT Astra Serif" w:hAnsi="PT Astra Serif"/>
          <w:b/>
          <w:color w:val="000000"/>
          <w:sz w:val="24"/>
          <w:szCs w:val="24"/>
        </w:rPr>
        <w:t>12. Срок действия Контракта</w:t>
      </w:r>
    </w:p>
    <w:p w:rsidR="00443026" w:rsidRPr="005C2D2A" w:rsidRDefault="00443026" w:rsidP="00443026">
      <w:pPr>
        <w:spacing w:after="0" w:line="240" w:lineRule="auto"/>
        <w:ind w:left="360"/>
        <w:rPr>
          <w:rFonts w:ascii="PT Astra Serif" w:hAnsi="PT Astra Serif"/>
          <w:color w:val="000000"/>
          <w:sz w:val="24"/>
          <w:szCs w:val="24"/>
        </w:rPr>
      </w:pPr>
    </w:p>
    <w:p w:rsidR="00443026" w:rsidRPr="005C2D2A" w:rsidRDefault="00443026" w:rsidP="00443026">
      <w:pPr>
        <w:widowControl w:val="0"/>
        <w:spacing w:after="0" w:line="240" w:lineRule="auto"/>
        <w:ind w:firstLine="709"/>
        <w:jc w:val="both"/>
        <w:rPr>
          <w:rFonts w:ascii="PT Astra Serif" w:hAnsi="PT Astra Serif"/>
          <w:bCs/>
          <w:color w:val="000000"/>
          <w:sz w:val="24"/>
          <w:szCs w:val="24"/>
        </w:rPr>
      </w:pPr>
      <w:r w:rsidRPr="005C2D2A">
        <w:rPr>
          <w:rFonts w:ascii="PT Astra Serif" w:hAnsi="PT Astra Serif"/>
          <w:color w:val="000000"/>
          <w:sz w:val="24"/>
          <w:szCs w:val="24"/>
        </w:rPr>
        <w:t xml:space="preserve">12.1. </w:t>
      </w:r>
      <w:r w:rsidRPr="005C2D2A">
        <w:rPr>
          <w:rFonts w:ascii="PT Astra Serif" w:hAnsi="PT Astra Serif"/>
          <w:bCs/>
          <w:color w:val="000000"/>
          <w:sz w:val="24"/>
          <w:szCs w:val="24"/>
        </w:rPr>
        <w:t>Настоящий Контракт, вступает в силу с момента подписания его сторонами и действует по «30» декабря 202</w:t>
      </w:r>
      <w:r w:rsidR="00522443">
        <w:rPr>
          <w:rFonts w:ascii="PT Astra Serif" w:hAnsi="PT Astra Serif"/>
          <w:bCs/>
          <w:color w:val="000000"/>
          <w:sz w:val="24"/>
          <w:szCs w:val="24"/>
        </w:rPr>
        <w:t>6</w:t>
      </w:r>
      <w:r w:rsidRPr="005C2D2A">
        <w:rPr>
          <w:rFonts w:ascii="PT Astra Serif" w:hAnsi="PT Astra Serif"/>
          <w:bCs/>
          <w:color w:val="000000"/>
          <w:sz w:val="24"/>
          <w:szCs w:val="24"/>
        </w:rPr>
        <w:t xml:space="preserve"> года, а в части гарантийных обязательств, начисления и уплаты пеней и штрафов – до их полного исполнения.</w:t>
      </w:r>
    </w:p>
    <w:p w:rsidR="00443026" w:rsidRPr="005C2D2A" w:rsidRDefault="00443026" w:rsidP="00443026">
      <w:pPr>
        <w:spacing w:after="0" w:line="240" w:lineRule="auto"/>
        <w:ind w:firstLine="708"/>
        <w:jc w:val="both"/>
        <w:rPr>
          <w:rFonts w:ascii="PT Astra Serif" w:hAnsi="PT Astra Serif"/>
          <w:color w:val="000000"/>
          <w:sz w:val="24"/>
          <w:szCs w:val="24"/>
        </w:rPr>
      </w:pPr>
    </w:p>
    <w:p w:rsidR="00443026" w:rsidRPr="005C2D2A" w:rsidRDefault="00443026" w:rsidP="00443026">
      <w:pPr>
        <w:spacing w:after="0" w:line="240" w:lineRule="auto"/>
        <w:ind w:left="360"/>
        <w:jc w:val="center"/>
        <w:rPr>
          <w:rFonts w:ascii="PT Astra Serif" w:hAnsi="PT Astra Serif"/>
          <w:b/>
          <w:bCs/>
          <w:sz w:val="24"/>
          <w:szCs w:val="24"/>
        </w:rPr>
      </w:pPr>
      <w:r w:rsidRPr="005C2D2A">
        <w:rPr>
          <w:rFonts w:ascii="PT Astra Serif" w:hAnsi="PT Astra Serif"/>
          <w:b/>
          <w:sz w:val="24"/>
          <w:szCs w:val="24"/>
        </w:rPr>
        <w:t>13.</w:t>
      </w:r>
      <w:r w:rsidRPr="005C2D2A">
        <w:rPr>
          <w:rFonts w:ascii="PT Astra Serif" w:hAnsi="PT Astra Serif"/>
          <w:b/>
          <w:bCs/>
          <w:sz w:val="24"/>
          <w:szCs w:val="24"/>
        </w:rPr>
        <w:t xml:space="preserve">Юридические адреса, банковские реквизиты Сторон </w:t>
      </w:r>
    </w:p>
    <w:p w:rsidR="00443026" w:rsidRPr="005C2D2A" w:rsidRDefault="00443026" w:rsidP="00443026">
      <w:pPr>
        <w:spacing w:after="0" w:line="240" w:lineRule="auto"/>
        <w:jc w:val="center"/>
        <w:rPr>
          <w:rFonts w:ascii="PT Astra Serif" w:hAnsi="PT Astra Serif"/>
          <w:b/>
          <w:bCs/>
          <w:sz w:val="24"/>
          <w:szCs w:val="24"/>
        </w:rPr>
      </w:pPr>
      <w:r w:rsidRPr="005C2D2A">
        <w:rPr>
          <w:rFonts w:ascii="PT Astra Serif" w:hAnsi="PT Astra Serif"/>
          <w:b/>
          <w:bCs/>
          <w:sz w:val="24"/>
          <w:szCs w:val="24"/>
        </w:rPr>
        <w:t>на момент подписания Контракта</w:t>
      </w:r>
    </w:p>
    <w:p w:rsidR="00443026" w:rsidRPr="005C2D2A" w:rsidRDefault="00443026" w:rsidP="00443026">
      <w:pPr>
        <w:widowControl w:val="0"/>
        <w:autoSpaceDE w:val="0"/>
        <w:autoSpaceDN w:val="0"/>
        <w:spacing w:after="0" w:line="240" w:lineRule="auto"/>
        <w:ind w:firstLine="720"/>
        <w:jc w:val="center"/>
        <w:outlineLvl w:val="1"/>
        <w:rPr>
          <w:rFonts w:ascii="PT Astra Serif" w:hAnsi="PT Astra Serif"/>
          <w:b/>
          <w:sz w:val="24"/>
          <w:szCs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3"/>
        <w:gridCol w:w="2575"/>
        <w:gridCol w:w="260"/>
        <w:gridCol w:w="2125"/>
        <w:gridCol w:w="2553"/>
      </w:tblGrid>
      <w:tr w:rsidR="00443026" w:rsidRPr="005C2D2A" w:rsidTr="00870695">
        <w:tc>
          <w:tcPr>
            <w:tcW w:w="4668" w:type="dxa"/>
            <w:gridSpan w:val="2"/>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jc w:val="center"/>
              <w:rPr>
                <w:rFonts w:ascii="PT Astra Serif" w:hAnsi="PT Astra Serif"/>
                <w:color w:val="000000"/>
                <w:sz w:val="20"/>
                <w:szCs w:val="20"/>
                <w:lang w:eastAsia="ar-SA"/>
              </w:rPr>
            </w:pPr>
            <w:r w:rsidRPr="005C2D2A">
              <w:rPr>
                <w:rFonts w:ascii="PT Astra Serif" w:hAnsi="PT Astra Serif"/>
                <w:color w:val="000000"/>
                <w:sz w:val="20"/>
                <w:szCs w:val="20"/>
                <w:lang w:eastAsia="ar-SA"/>
              </w:rPr>
              <w:t>«Государственный заказчик»:</w:t>
            </w:r>
          </w:p>
        </w:tc>
        <w:tc>
          <w:tcPr>
            <w:tcW w:w="260" w:type="dxa"/>
            <w:tcBorders>
              <w:top w:val="nil"/>
              <w:left w:val="single" w:sz="4" w:space="0" w:color="auto"/>
              <w:bottom w:val="nil"/>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c>
          <w:tcPr>
            <w:tcW w:w="4678" w:type="dxa"/>
            <w:gridSpan w:val="2"/>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jc w:val="center"/>
              <w:rPr>
                <w:rFonts w:ascii="PT Astra Serif" w:hAnsi="PT Astra Serif"/>
                <w:sz w:val="20"/>
                <w:szCs w:val="20"/>
                <w:lang w:eastAsia="ar-SA"/>
              </w:rPr>
            </w:pPr>
            <w:r w:rsidRPr="005C2D2A">
              <w:rPr>
                <w:rFonts w:ascii="PT Astra Serif" w:hAnsi="PT Astra Serif"/>
                <w:sz w:val="20"/>
                <w:szCs w:val="20"/>
                <w:lang w:eastAsia="ar-SA"/>
              </w:rPr>
              <w:t>«Поставщик»:</w:t>
            </w:r>
          </w:p>
        </w:tc>
      </w:tr>
      <w:tr w:rsidR="00443026" w:rsidRPr="005C2D2A" w:rsidTr="00870695">
        <w:tc>
          <w:tcPr>
            <w:tcW w:w="4668" w:type="dxa"/>
            <w:gridSpan w:val="2"/>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jc w:val="both"/>
              <w:rPr>
                <w:rFonts w:ascii="PT Astra Serif" w:hAnsi="PT Astra Serif"/>
                <w:color w:val="000000"/>
                <w:sz w:val="20"/>
                <w:szCs w:val="20"/>
                <w:lang w:eastAsia="ar-SA"/>
              </w:rPr>
            </w:pPr>
            <w:r w:rsidRPr="005C2D2A">
              <w:rPr>
                <w:rFonts w:ascii="PT Astra Serif" w:hAnsi="PT Astra Serif"/>
                <w:color w:val="000000"/>
                <w:sz w:val="20"/>
                <w:szCs w:val="20"/>
                <w:lang w:eastAsia="ar-SA"/>
              </w:rPr>
              <w:t>Федеральное казенное учреждение дополнительного профессионального образования «Дальневосточный межрегиональный учебный центр Федеральной службы исполнения наказаний» (ФКУ ДПО ДМУЦФСИН России)</w:t>
            </w:r>
          </w:p>
        </w:tc>
        <w:tc>
          <w:tcPr>
            <w:tcW w:w="260" w:type="dxa"/>
            <w:tcBorders>
              <w:top w:val="nil"/>
              <w:left w:val="single" w:sz="4" w:space="0" w:color="auto"/>
              <w:bottom w:val="nil"/>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c>
          <w:tcPr>
            <w:tcW w:w="4678" w:type="dxa"/>
            <w:gridSpan w:val="2"/>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jc w:val="center"/>
              <w:rPr>
                <w:rFonts w:ascii="PT Astra Serif" w:hAnsi="PT Astra Serif"/>
                <w:sz w:val="20"/>
                <w:szCs w:val="20"/>
                <w:lang w:eastAsia="ar-SA"/>
              </w:rPr>
            </w:pPr>
          </w:p>
        </w:tc>
      </w:tr>
      <w:tr w:rsidR="00443026" w:rsidRPr="005C2D2A" w:rsidTr="00870695">
        <w:tc>
          <w:tcPr>
            <w:tcW w:w="2093"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 xml:space="preserve">Юридический адрес:  </w:t>
            </w:r>
          </w:p>
          <w:p w:rsidR="00443026" w:rsidRPr="005C2D2A" w:rsidRDefault="00443026" w:rsidP="00870695">
            <w:pPr>
              <w:suppressAutoHyphens/>
              <w:spacing w:after="0" w:line="240" w:lineRule="auto"/>
              <w:rPr>
                <w:rFonts w:ascii="PT Astra Serif" w:hAnsi="PT Astra Serif"/>
                <w:color w:val="000000"/>
                <w:sz w:val="20"/>
                <w:szCs w:val="20"/>
                <w:lang w:eastAsia="ar-SA"/>
              </w:rPr>
            </w:pPr>
          </w:p>
          <w:p w:rsidR="00443026" w:rsidRPr="005C2D2A" w:rsidRDefault="00443026" w:rsidP="00870695">
            <w:pPr>
              <w:suppressAutoHyphens/>
              <w:spacing w:after="0" w:line="240" w:lineRule="auto"/>
              <w:rPr>
                <w:rFonts w:ascii="PT Astra Serif" w:hAnsi="PT Astra Serif"/>
                <w:color w:val="000000"/>
                <w:sz w:val="20"/>
                <w:szCs w:val="20"/>
                <w:lang w:eastAsia="ar-SA"/>
              </w:rPr>
            </w:pPr>
          </w:p>
          <w:p w:rsidR="00443026" w:rsidRPr="005C2D2A" w:rsidRDefault="00443026" w:rsidP="00870695">
            <w:pPr>
              <w:suppressAutoHyphens/>
              <w:spacing w:after="0" w:line="240" w:lineRule="auto"/>
              <w:rPr>
                <w:rFonts w:ascii="PT Astra Serif" w:hAnsi="PT Astra Serif"/>
                <w:color w:val="000000"/>
                <w:sz w:val="20"/>
                <w:szCs w:val="20"/>
                <w:lang w:eastAsia="ar-SA"/>
              </w:rPr>
            </w:pPr>
          </w:p>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 xml:space="preserve">Почтовый адрес:                                               </w:t>
            </w:r>
          </w:p>
        </w:tc>
        <w:tc>
          <w:tcPr>
            <w:tcW w:w="2575"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692519, Приморский край, г. Уссурийск,</w:t>
            </w:r>
          </w:p>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ул. Целинная 5-А</w:t>
            </w:r>
          </w:p>
          <w:p w:rsidR="00443026" w:rsidRPr="005C2D2A" w:rsidRDefault="00443026" w:rsidP="00870695">
            <w:pPr>
              <w:suppressAutoHyphens/>
              <w:spacing w:after="0" w:line="240" w:lineRule="auto"/>
              <w:rPr>
                <w:rFonts w:ascii="PT Astra Serif" w:hAnsi="PT Astra Serif"/>
                <w:color w:val="000000"/>
                <w:sz w:val="20"/>
                <w:szCs w:val="20"/>
                <w:lang w:eastAsia="ar-SA"/>
              </w:rPr>
            </w:pPr>
          </w:p>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 xml:space="preserve">692519, Приморский край, г. Уссурийск, </w:t>
            </w:r>
          </w:p>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ул. Целинная, 5-А</w:t>
            </w:r>
          </w:p>
        </w:tc>
        <w:tc>
          <w:tcPr>
            <w:tcW w:w="260" w:type="dxa"/>
            <w:tcBorders>
              <w:top w:val="nil"/>
              <w:left w:val="single" w:sz="4" w:space="0" w:color="auto"/>
              <w:bottom w:val="nil"/>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r w:rsidRPr="005C2D2A">
              <w:rPr>
                <w:rFonts w:ascii="PT Astra Serif" w:hAnsi="PT Astra Serif"/>
                <w:sz w:val="20"/>
                <w:szCs w:val="20"/>
                <w:lang w:eastAsia="ar-SA"/>
              </w:rPr>
              <w:t>Юридические и почтовые реквизиты:</w:t>
            </w:r>
          </w:p>
          <w:p w:rsidR="00443026" w:rsidRPr="005C2D2A" w:rsidRDefault="00443026" w:rsidP="00870695">
            <w:pPr>
              <w:suppressAutoHyphens/>
              <w:spacing w:after="0" w:line="240" w:lineRule="auto"/>
              <w:rPr>
                <w:rFonts w:ascii="PT Astra Serif" w:hAnsi="PT Astra Serif"/>
                <w:sz w:val="20"/>
                <w:szCs w:val="20"/>
                <w:lang w:eastAsia="ar-SA"/>
              </w:rPr>
            </w:pPr>
          </w:p>
          <w:p w:rsidR="00443026" w:rsidRPr="005C2D2A" w:rsidRDefault="00443026" w:rsidP="00870695">
            <w:pPr>
              <w:suppressAutoHyphens/>
              <w:spacing w:after="0" w:line="240" w:lineRule="auto"/>
              <w:rPr>
                <w:rFonts w:ascii="PT Astra Serif" w:hAnsi="PT Astra Serif"/>
                <w:sz w:val="20"/>
                <w:szCs w:val="20"/>
                <w:lang w:eastAsia="ar-SA"/>
              </w:rPr>
            </w:pPr>
          </w:p>
          <w:p w:rsidR="00443026" w:rsidRPr="005C2D2A" w:rsidRDefault="00443026" w:rsidP="00870695">
            <w:pPr>
              <w:suppressAutoHyphens/>
              <w:spacing w:after="0" w:line="240" w:lineRule="auto"/>
              <w:rPr>
                <w:rFonts w:ascii="PT Astra Serif" w:hAnsi="PT Astra Serif"/>
                <w:sz w:val="20"/>
                <w:szCs w:val="20"/>
                <w:lang w:eastAsia="ar-SA"/>
              </w:rPr>
            </w:pPr>
            <w:r w:rsidRPr="005C2D2A">
              <w:rPr>
                <w:rFonts w:ascii="PT Astra Serif" w:hAnsi="PT Astra Serif"/>
                <w:sz w:val="20"/>
                <w:szCs w:val="20"/>
                <w:lang w:eastAsia="ar-SA"/>
              </w:rPr>
              <w:t>Почтовый адрес:</w:t>
            </w:r>
          </w:p>
        </w:tc>
        <w:tc>
          <w:tcPr>
            <w:tcW w:w="2553"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r>
      <w:tr w:rsidR="00443026" w:rsidRPr="005C2D2A" w:rsidTr="00870695">
        <w:tc>
          <w:tcPr>
            <w:tcW w:w="4668" w:type="dxa"/>
            <w:gridSpan w:val="2"/>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b/>
                <w:color w:val="000000"/>
                <w:sz w:val="20"/>
                <w:szCs w:val="20"/>
                <w:lang w:eastAsia="ar-SA"/>
              </w:rPr>
              <w:t>Банковские реквизиты:</w:t>
            </w:r>
          </w:p>
        </w:tc>
        <w:tc>
          <w:tcPr>
            <w:tcW w:w="260" w:type="dxa"/>
            <w:tcBorders>
              <w:top w:val="nil"/>
              <w:left w:val="single" w:sz="4" w:space="0" w:color="auto"/>
              <w:bottom w:val="nil"/>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c>
          <w:tcPr>
            <w:tcW w:w="4678" w:type="dxa"/>
            <w:gridSpan w:val="2"/>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b/>
                <w:sz w:val="20"/>
                <w:szCs w:val="20"/>
                <w:lang w:eastAsia="ar-SA"/>
              </w:rPr>
            </w:pPr>
            <w:r w:rsidRPr="005C2D2A">
              <w:rPr>
                <w:rFonts w:ascii="PT Astra Serif" w:hAnsi="PT Astra Serif"/>
                <w:b/>
                <w:sz w:val="20"/>
                <w:szCs w:val="20"/>
                <w:lang w:eastAsia="ar-SA"/>
              </w:rPr>
              <w:t>Банковские реквизиты:</w:t>
            </w:r>
          </w:p>
        </w:tc>
      </w:tr>
      <w:tr w:rsidR="00443026" w:rsidRPr="005C2D2A" w:rsidTr="00870695">
        <w:tc>
          <w:tcPr>
            <w:tcW w:w="2093"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ИНН/КПП</w:t>
            </w:r>
          </w:p>
        </w:tc>
        <w:tc>
          <w:tcPr>
            <w:tcW w:w="2575"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2511032133/ 251101001</w:t>
            </w:r>
          </w:p>
        </w:tc>
        <w:tc>
          <w:tcPr>
            <w:tcW w:w="260" w:type="dxa"/>
            <w:tcBorders>
              <w:top w:val="nil"/>
              <w:left w:val="single" w:sz="4" w:space="0" w:color="auto"/>
              <w:bottom w:val="nil"/>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r w:rsidRPr="005C2D2A">
              <w:rPr>
                <w:rFonts w:ascii="PT Astra Serif" w:hAnsi="PT Astra Serif"/>
                <w:sz w:val="20"/>
                <w:szCs w:val="20"/>
                <w:lang w:eastAsia="ar-SA"/>
              </w:rPr>
              <w:t>ИНН/КПП</w:t>
            </w:r>
          </w:p>
        </w:tc>
        <w:tc>
          <w:tcPr>
            <w:tcW w:w="2553"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r>
      <w:tr w:rsidR="00443026" w:rsidRPr="005C2D2A" w:rsidTr="00870695">
        <w:tc>
          <w:tcPr>
            <w:tcW w:w="2093"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Лицевой счёт</w:t>
            </w:r>
          </w:p>
        </w:tc>
        <w:tc>
          <w:tcPr>
            <w:tcW w:w="2575"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 xml:space="preserve">03201444000 </w:t>
            </w:r>
          </w:p>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в отделе № 11 УФК по Приморскому краю</w:t>
            </w:r>
          </w:p>
        </w:tc>
        <w:tc>
          <w:tcPr>
            <w:tcW w:w="260" w:type="dxa"/>
            <w:tcBorders>
              <w:top w:val="nil"/>
              <w:left w:val="single" w:sz="4" w:space="0" w:color="auto"/>
              <w:bottom w:val="nil"/>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r w:rsidRPr="005C2D2A">
              <w:rPr>
                <w:rFonts w:ascii="PT Astra Serif" w:hAnsi="PT Astra Serif"/>
                <w:sz w:val="20"/>
                <w:szCs w:val="20"/>
                <w:lang w:eastAsia="ar-SA"/>
              </w:rPr>
              <w:t>Расчётный счёт</w:t>
            </w:r>
          </w:p>
        </w:tc>
        <w:tc>
          <w:tcPr>
            <w:tcW w:w="2553"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r>
      <w:tr w:rsidR="00443026" w:rsidRPr="005C2D2A" w:rsidTr="00870695">
        <w:tc>
          <w:tcPr>
            <w:tcW w:w="2093" w:type="dxa"/>
            <w:vMerge w:val="restart"/>
            <w:tcBorders>
              <w:top w:val="single" w:sz="4" w:space="0" w:color="auto"/>
              <w:left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 xml:space="preserve">Расчетный счёт </w:t>
            </w:r>
          </w:p>
          <w:p w:rsidR="00443026" w:rsidRPr="005C2D2A" w:rsidRDefault="00443026" w:rsidP="00870695">
            <w:pPr>
              <w:suppressAutoHyphens/>
              <w:spacing w:after="0" w:line="240" w:lineRule="auto"/>
              <w:rPr>
                <w:rFonts w:ascii="PT Astra Serif" w:hAnsi="PT Astra Serif"/>
                <w:color w:val="000000"/>
                <w:sz w:val="20"/>
                <w:szCs w:val="20"/>
                <w:lang w:eastAsia="ar-SA"/>
              </w:rPr>
            </w:pPr>
          </w:p>
          <w:p w:rsidR="00443026" w:rsidRPr="005C2D2A" w:rsidRDefault="00443026" w:rsidP="00870695">
            <w:pPr>
              <w:suppressAutoHyphens/>
              <w:spacing w:after="0" w:line="240" w:lineRule="auto"/>
              <w:rPr>
                <w:rFonts w:ascii="PT Astra Serif" w:hAnsi="PT Astra Serif"/>
                <w:color w:val="000000"/>
                <w:sz w:val="20"/>
                <w:szCs w:val="20"/>
                <w:lang w:eastAsia="ar-SA"/>
              </w:rPr>
            </w:pPr>
          </w:p>
          <w:p w:rsidR="00443026" w:rsidRPr="005C2D2A" w:rsidRDefault="00443026" w:rsidP="00870695">
            <w:pPr>
              <w:suppressAutoHyphens/>
              <w:spacing w:after="0" w:line="240" w:lineRule="auto"/>
              <w:rPr>
                <w:rFonts w:ascii="PT Astra Serif" w:hAnsi="PT Astra Serif"/>
                <w:color w:val="000000"/>
                <w:sz w:val="20"/>
                <w:szCs w:val="20"/>
                <w:lang w:eastAsia="ar-SA"/>
              </w:rPr>
            </w:pPr>
          </w:p>
          <w:p w:rsidR="00443026" w:rsidRPr="005C2D2A" w:rsidRDefault="00443026" w:rsidP="00870695">
            <w:pPr>
              <w:suppressAutoHyphens/>
              <w:spacing w:after="0" w:line="240" w:lineRule="auto"/>
              <w:rPr>
                <w:rFonts w:ascii="PT Astra Serif" w:hAnsi="PT Astra Serif"/>
                <w:color w:val="000000"/>
                <w:sz w:val="20"/>
                <w:szCs w:val="20"/>
                <w:lang w:eastAsia="ar-SA"/>
              </w:rPr>
            </w:pPr>
          </w:p>
          <w:p w:rsidR="00443026" w:rsidRPr="005C2D2A" w:rsidRDefault="00443026" w:rsidP="00870695">
            <w:pPr>
              <w:suppressAutoHyphens/>
              <w:spacing w:after="0" w:line="240" w:lineRule="auto"/>
              <w:rPr>
                <w:rFonts w:ascii="PT Astra Serif" w:hAnsi="PT Astra Serif"/>
                <w:sz w:val="20"/>
                <w:szCs w:val="20"/>
                <w:lang w:eastAsia="ar-SA"/>
              </w:rPr>
            </w:pPr>
            <w:r w:rsidRPr="005C2D2A">
              <w:rPr>
                <w:rFonts w:ascii="PT Astra Serif" w:hAnsi="PT Astra Serif"/>
                <w:sz w:val="20"/>
                <w:szCs w:val="20"/>
                <w:lang w:eastAsia="ar-SA"/>
              </w:rPr>
              <w:t>Корреспондентский счёт</w:t>
            </w:r>
          </w:p>
          <w:p w:rsidR="00443026" w:rsidRPr="005C2D2A" w:rsidRDefault="00443026" w:rsidP="00870695">
            <w:pPr>
              <w:suppressAutoHyphens/>
              <w:spacing w:after="0" w:line="240" w:lineRule="auto"/>
              <w:rPr>
                <w:rFonts w:ascii="PT Astra Serif" w:hAnsi="PT Astra Serif"/>
                <w:color w:val="000000"/>
                <w:sz w:val="20"/>
                <w:szCs w:val="20"/>
                <w:lang w:eastAsia="ar-SA"/>
              </w:rPr>
            </w:pPr>
          </w:p>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БИК</w:t>
            </w:r>
          </w:p>
        </w:tc>
        <w:tc>
          <w:tcPr>
            <w:tcW w:w="2575" w:type="dxa"/>
            <w:vMerge w:val="restart"/>
            <w:tcBorders>
              <w:top w:val="single" w:sz="4" w:space="0" w:color="auto"/>
              <w:left w:val="single" w:sz="4" w:space="0" w:color="auto"/>
              <w:right w:val="single" w:sz="4" w:space="0" w:color="auto"/>
            </w:tcBorders>
          </w:tcPr>
          <w:p w:rsidR="00522443" w:rsidRPr="00522443" w:rsidRDefault="00443026" w:rsidP="00522443">
            <w:pPr>
              <w:spacing w:after="0" w:line="240" w:lineRule="auto"/>
              <w:ind w:right="227"/>
              <w:rPr>
                <w:rFonts w:ascii="PT Astra Serif" w:hAnsi="PT Astra Serif"/>
                <w:sz w:val="20"/>
                <w:szCs w:val="20"/>
                <w:lang w:eastAsia="en-US"/>
              </w:rPr>
            </w:pPr>
            <w:r w:rsidRPr="005C2D2A">
              <w:rPr>
                <w:rFonts w:ascii="PT Astra Serif" w:hAnsi="PT Astra Serif"/>
                <w:sz w:val="20"/>
                <w:szCs w:val="20"/>
                <w:lang w:eastAsia="en-US"/>
              </w:rPr>
              <w:t xml:space="preserve">03211643000000012000, </w:t>
            </w:r>
            <w:r w:rsidR="00522443" w:rsidRPr="00522443">
              <w:rPr>
                <w:rFonts w:ascii="PT Astra Serif" w:hAnsi="PT Astra Serif"/>
                <w:sz w:val="20"/>
                <w:szCs w:val="20"/>
                <w:lang w:eastAsia="en-US"/>
              </w:rPr>
              <w:t xml:space="preserve">ОКЦ № 1 ДГУ БАНКА РОССИИ//УФК по Приморскому краю, </w:t>
            </w:r>
          </w:p>
          <w:p w:rsidR="00443026" w:rsidRPr="005C2D2A" w:rsidRDefault="00522443" w:rsidP="00522443">
            <w:pPr>
              <w:spacing w:after="0" w:line="240" w:lineRule="auto"/>
              <w:ind w:right="227"/>
              <w:rPr>
                <w:rFonts w:ascii="PT Astra Serif" w:hAnsi="PT Astra Serif"/>
                <w:sz w:val="20"/>
                <w:szCs w:val="20"/>
                <w:lang w:eastAsia="en-US"/>
              </w:rPr>
            </w:pPr>
            <w:r w:rsidRPr="00522443">
              <w:rPr>
                <w:rFonts w:ascii="PT Astra Serif" w:hAnsi="PT Astra Serif"/>
                <w:sz w:val="20"/>
                <w:szCs w:val="20"/>
                <w:lang w:eastAsia="en-US"/>
              </w:rPr>
              <w:t>г. Владивосток</w:t>
            </w:r>
          </w:p>
          <w:p w:rsidR="00443026" w:rsidRPr="005C2D2A" w:rsidRDefault="00443026" w:rsidP="00870695">
            <w:pPr>
              <w:spacing w:after="0" w:line="240" w:lineRule="auto"/>
              <w:ind w:right="227"/>
              <w:rPr>
                <w:rFonts w:ascii="PT Astra Serif" w:hAnsi="PT Astra Serif"/>
                <w:sz w:val="20"/>
                <w:szCs w:val="20"/>
                <w:lang w:eastAsia="en-US"/>
              </w:rPr>
            </w:pPr>
            <w:r w:rsidRPr="005C2D2A">
              <w:rPr>
                <w:rFonts w:ascii="PT Astra Serif" w:hAnsi="PT Astra Serif"/>
                <w:sz w:val="20"/>
                <w:szCs w:val="20"/>
                <w:lang w:eastAsia="en-US"/>
              </w:rPr>
              <w:t>40102810545370000012</w:t>
            </w:r>
          </w:p>
          <w:p w:rsidR="00443026" w:rsidRPr="005C2D2A" w:rsidRDefault="00443026" w:rsidP="00870695">
            <w:pPr>
              <w:spacing w:after="0" w:line="240" w:lineRule="auto"/>
              <w:ind w:right="227"/>
              <w:rPr>
                <w:rFonts w:ascii="PT Astra Serif" w:hAnsi="PT Astra Serif"/>
                <w:sz w:val="20"/>
                <w:szCs w:val="20"/>
                <w:lang w:eastAsia="en-US"/>
              </w:rPr>
            </w:pPr>
          </w:p>
          <w:p w:rsidR="00443026" w:rsidRPr="005C2D2A" w:rsidRDefault="00443026" w:rsidP="00870695">
            <w:pPr>
              <w:spacing w:after="0" w:line="240" w:lineRule="auto"/>
              <w:ind w:right="227"/>
              <w:rPr>
                <w:rFonts w:ascii="PT Astra Serif" w:hAnsi="PT Astra Serif"/>
                <w:sz w:val="20"/>
                <w:szCs w:val="20"/>
                <w:lang w:eastAsia="en-US"/>
              </w:rPr>
            </w:pPr>
          </w:p>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sz w:val="20"/>
                <w:szCs w:val="20"/>
                <w:lang w:eastAsia="en-US"/>
              </w:rPr>
              <w:t>010507002</w:t>
            </w:r>
          </w:p>
        </w:tc>
        <w:tc>
          <w:tcPr>
            <w:tcW w:w="260" w:type="dxa"/>
            <w:tcBorders>
              <w:top w:val="nil"/>
              <w:left w:val="single" w:sz="4" w:space="0" w:color="auto"/>
              <w:bottom w:val="nil"/>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r w:rsidRPr="005C2D2A">
              <w:rPr>
                <w:rFonts w:ascii="PT Astra Serif" w:hAnsi="PT Astra Serif"/>
                <w:sz w:val="20"/>
                <w:szCs w:val="20"/>
                <w:lang w:eastAsia="ar-SA"/>
              </w:rPr>
              <w:t>Корреспондентский счёт, БИК</w:t>
            </w:r>
          </w:p>
        </w:tc>
        <w:tc>
          <w:tcPr>
            <w:tcW w:w="2553"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ind w:left="-105"/>
              <w:rPr>
                <w:rFonts w:ascii="PT Astra Serif" w:hAnsi="PT Astra Serif"/>
                <w:bCs/>
                <w:sz w:val="20"/>
                <w:szCs w:val="20"/>
                <w:lang w:eastAsia="ar-SA"/>
              </w:rPr>
            </w:pPr>
          </w:p>
        </w:tc>
      </w:tr>
      <w:tr w:rsidR="00443026" w:rsidRPr="005C2D2A" w:rsidTr="00870695">
        <w:tc>
          <w:tcPr>
            <w:tcW w:w="2093" w:type="dxa"/>
            <w:vMerge/>
            <w:tcBorders>
              <w:left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000000"/>
                <w:sz w:val="20"/>
                <w:szCs w:val="20"/>
                <w:lang w:eastAsia="ar-SA"/>
              </w:rPr>
            </w:pPr>
          </w:p>
        </w:tc>
        <w:tc>
          <w:tcPr>
            <w:tcW w:w="2575" w:type="dxa"/>
            <w:vMerge/>
            <w:tcBorders>
              <w:left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000000"/>
                <w:sz w:val="20"/>
                <w:szCs w:val="20"/>
                <w:lang w:eastAsia="ar-SA"/>
              </w:rPr>
            </w:pPr>
          </w:p>
        </w:tc>
        <w:tc>
          <w:tcPr>
            <w:tcW w:w="260" w:type="dxa"/>
            <w:tcBorders>
              <w:top w:val="nil"/>
              <w:left w:val="single" w:sz="4" w:space="0" w:color="auto"/>
              <w:bottom w:val="nil"/>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r w:rsidRPr="005C2D2A">
              <w:rPr>
                <w:rFonts w:ascii="PT Astra Serif" w:hAnsi="PT Astra Serif"/>
                <w:sz w:val="20"/>
                <w:szCs w:val="20"/>
                <w:lang w:eastAsia="ar-SA"/>
              </w:rPr>
              <w:t>ОГРН</w:t>
            </w:r>
          </w:p>
        </w:tc>
        <w:tc>
          <w:tcPr>
            <w:tcW w:w="2553"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FF0000"/>
                <w:sz w:val="20"/>
                <w:szCs w:val="20"/>
                <w:lang w:eastAsia="ar-SA"/>
              </w:rPr>
            </w:pPr>
          </w:p>
        </w:tc>
      </w:tr>
      <w:tr w:rsidR="00443026" w:rsidRPr="005C2D2A" w:rsidTr="00870695">
        <w:tc>
          <w:tcPr>
            <w:tcW w:w="2093"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Телефон, факс</w:t>
            </w:r>
          </w:p>
        </w:tc>
        <w:tc>
          <w:tcPr>
            <w:tcW w:w="2575" w:type="dxa"/>
            <w:tcBorders>
              <w:top w:val="single" w:sz="4" w:space="0" w:color="auto"/>
              <w:left w:val="single" w:sz="4" w:space="0" w:color="auto"/>
              <w:bottom w:val="single" w:sz="4" w:space="0" w:color="auto"/>
              <w:right w:val="single" w:sz="4" w:space="0" w:color="auto"/>
            </w:tcBorders>
          </w:tcPr>
          <w:p w:rsidR="00443026" w:rsidRPr="005C2D2A" w:rsidRDefault="00443026" w:rsidP="00522443">
            <w:pPr>
              <w:suppressAutoHyphens/>
              <w:spacing w:after="0" w:line="240" w:lineRule="auto"/>
              <w:rPr>
                <w:rFonts w:ascii="PT Astra Serif" w:hAnsi="PT Astra Serif"/>
                <w:color w:val="000000"/>
                <w:sz w:val="20"/>
                <w:szCs w:val="20"/>
                <w:lang w:eastAsia="ar-SA"/>
              </w:rPr>
            </w:pPr>
            <w:r w:rsidRPr="005C2D2A">
              <w:rPr>
                <w:rFonts w:ascii="PT Astra Serif" w:hAnsi="PT Astra Serif"/>
                <w:color w:val="000000"/>
                <w:sz w:val="20"/>
                <w:szCs w:val="20"/>
                <w:lang w:eastAsia="ar-SA"/>
              </w:rPr>
              <w:t>8 (4234) 32-59-50</w:t>
            </w:r>
          </w:p>
        </w:tc>
        <w:tc>
          <w:tcPr>
            <w:tcW w:w="260" w:type="dxa"/>
            <w:tcBorders>
              <w:top w:val="nil"/>
              <w:left w:val="single" w:sz="4" w:space="0" w:color="auto"/>
              <w:bottom w:val="nil"/>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r w:rsidRPr="005C2D2A">
              <w:rPr>
                <w:rFonts w:ascii="PT Astra Serif" w:hAnsi="PT Astra Serif"/>
                <w:sz w:val="20"/>
                <w:szCs w:val="20"/>
                <w:lang w:eastAsia="ar-SA"/>
              </w:rPr>
              <w:t>Телефон, факс</w:t>
            </w:r>
          </w:p>
        </w:tc>
        <w:tc>
          <w:tcPr>
            <w:tcW w:w="2553"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widowControl w:val="0"/>
              <w:suppressAutoHyphens/>
              <w:autoSpaceDE w:val="0"/>
              <w:autoSpaceDN w:val="0"/>
              <w:adjustRightInd w:val="0"/>
              <w:spacing w:after="0" w:line="240" w:lineRule="auto"/>
              <w:rPr>
                <w:rFonts w:ascii="PT Astra Serif" w:hAnsi="PT Astra Serif"/>
                <w:sz w:val="20"/>
                <w:szCs w:val="20"/>
                <w:lang w:eastAsia="ar-SA"/>
              </w:rPr>
            </w:pPr>
          </w:p>
        </w:tc>
      </w:tr>
      <w:tr w:rsidR="00443026" w:rsidRPr="005C2D2A" w:rsidTr="00870695">
        <w:tc>
          <w:tcPr>
            <w:tcW w:w="2093"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color w:val="000000"/>
                <w:sz w:val="20"/>
                <w:szCs w:val="20"/>
                <w:lang w:eastAsia="ar-SA"/>
              </w:rPr>
            </w:pPr>
            <w:proofErr w:type="spellStart"/>
            <w:r w:rsidRPr="005C2D2A">
              <w:rPr>
                <w:rFonts w:ascii="PT Astra Serif" w:hAnsi="PT Astra Serif"/>
                <w:color w:val="000000"/>
                <w:sz w:val="20"/>
                <w:szCs w:val="20"/>
                <w:lang w:eastAsia="ar-SA"/>
              </w:rPr>
              <w:t>Эл</w:t>
            </w:r>
            <w:proofErr w:type="gramStart"/>
            <w:r w:rsidRPr="005C2D2A">
              <w:rPr>
                <w:rFonts w:ascii="PT Astra Serif" w:hAnsi="PT Astra Serif"/>
                <w:color w:val="000000"/>
                <w:sz w:val="20"/>
                <w:szCs w:val="20"/>
                <w:lang w:eastAsia="ar-SA"/>
              </w:rPr>
              <w:t>.а</w:t>
            </w:r>
            <w:proofErr w:type="gramEnd"/>
            <w:r w:rsidRPr="005C2D2A">
              <w:rPr>
                <w:rFonts w:ascii="PT Astra Serif" w:hAnsi="PT Astra Serif"/>
                <w:color w:val="000000"/>
                <w:sz w:val="20"/>
                <w:szCs w:val="20"/>
                <w:lang w:eastAsia="ar-SA"/>
              </w:rPr>
              <w:t>дрес</w:t>
            </w:r>
            <w:proofErr w:type="spellEnd"/>
          </w:p>
        </w:tc>
        <w:tc>
          <w:tcPr>
            <w:tcW w:w="2575" w:type="dxa"/>
            <w:tcBorders>
              <w:top w:val="single" w:sz="4" w:space="0" w:color="auto"/>
              <w:left w:val="single" w:sz="4" w:space="0" w:color="auto"/>
              <w:bottom w:val="single" w:sz="4" w:space="0" w:color="auto"/>
              <w:right w:val="single" w:sz="4" w:space="0" w:color="auto"/>
            </w:tcBorders>
          </w:tcPr>
          <w:p w:rsidR="00443026" w:rsidRPr="005C2D2A" w:rsidRDefault="00184360" w:rsidP="00870695">
            <w:pPr>
              <w:suppressAutoHyphens/>
              <w:spacing w:after="0" w:line="240" w:lineRule="auto"/>
              <w:rPr>
                <w:rFonts w:ascii="PT Astra Serif" w:hAnsi="PT Astra Serif"/>
                <w:color w:val="000000"/>
                <w:sz w:val="20"/>
                <w:szCs w:val="20"/>
                <w:lang w:eastAsia="ar-SA"/>
              </w:rPr>
            </w:pPr>
            <w:hyperlink r:id="rId13" w:history="1">
              <w:r w:rsidR="00443026" w:rsidRPr="005C2D2A">
                <w:rPr>
                  <w:rStyle w:val="a7"/>
                  <w:rFonts w:ascii="PT Astra Serif" w:hAnsi="PT Astra Serif"/>
                </w:rPr>
                <w:t>dmuc@25.fsin.</w:t>
              </w:r>
              <w:proofErr w:type="spellStart"/>
              <w:r w:rsidR="00443026" w:rsidRPr="005C2D2A">
                <w:rPr>
                  <w:rStyle w:val="a7"/>
                  <w:rFonts w:ascii="PT Astra Serif" w:hAnsi="PT Astra Serif"/>
                  <w:lang w:val="en-US"/>
                </w:rPr>
                <w:t>gov</w:t>
              </w:r>
              <w:proofErr w:type="spellEnd"/>
              <w:r w:rsidR="00443026" w:rsidRPr="005C2D2A">
                <w:rPr>
                  <w:rStyle w:val="a7"/>
                  <w:rFonts w:ascii="PT Astra Serif" w:hAnsi="PT Astra Serif"/>
                </w:rPr>
                <w:t>.</w:t>
              </w:r>
              <w:proofErr w:type="spellStart"/>
              <w:r w:rsidR="00443026" w:rsidRPr="005C2D2A">
                <w:rPr>
                  <w:rStyle w:val="a7"/>
                  <w:rFonts w:ascii="PT Astra Serif" w:hAnsi="PT Astra Serif"/>
                  <w:lang w:val="en-US"/>
                </w:rPr>
                <w:t>ru</w:t>
              </w:r>
              <w:proofErr w:type="spellEnd"/>
            </w:hyperlink>
          </w:p>
        </w:tc>
        <w:tc>
          <w:tcPr>
            <w:tcW w:w="260" w:type="dxa"/>
            <w:tcBorders>
              <w:top w:val="nil"/>
              <w:left w:val="single" w:sz="4" w:space="0" w:color="auto"/>
              <w:bottom w:val="nil"/>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suppressAutoHyphens/>
              <w:spacing w:after="0" w:line="240" w:lineRule="auto"/>
              <w:rPr>
                <w:rFonts w:ascii="PT Astra Serif" w:hAnsi="PT Astra Serif"/>
                <w:sz w:val="20"/>
                <w:szCs w:val="20"/>
                <w:lang w:eastAsia="ar-SA"/>
              </w:rPr>
            </w:pPr>
            <w:proofErr w:type="spellStart"/>
            <w:r w:rsidRPr="005C2D2A">
              <w:rPr>
                <w:rFonts w:ascii="PT Astra Serif" w:hAnsi="PT Astra Serif"/>
                <w:sz w:val="20"/>
                <w:szCs w:val="20"/>
                <w:lang w:eastAsia="ar-SA"/>
              </w:rPr>
              <w:t>Эл</w:t>
            </w:r>
            <w:proofErr w:type="gramStart"/>
            <w:r w:rsidRPr="005C2D2A">
              <w:rPr>
                <w:rFonts w:ascii="PT Astra Serif" w:hAnsi="PT Astra Serif"/>
                <w:sz w:val="20"/>
                <w:szCs w:val="20"/>
                <w:lang w:eastAsia="ar-SA"/>
              </w:rPr>
              <w:t>.а</w:t>
            </w:r>
            <w:proofErr w:type="gramEnd"/>
            <w:r w:rsidRPr="005C2D2A">
              <w:rPr>
                <w:rFonts w:ascii="PT Astra Serif" w:hAnsi="PT Astra Serif"/>
                <w:sz w:val="20"/>
                <w:szCs w:val="20"/>
                <w:lang w:eastAsia="ar-SA"/>
              </w:rPr>
              <w:t>дрес</w:t>
            </w:r>
            <w:proofErr w:type="spellEnd"/>
          </w:p>
        </w:tc>
        <w:tc>
          <w:tcPr>
            <w:tcW w:w="2553" w:type="dxa"/>
            <w:tcBorders>
              <w:top w:val="single" w:sz="4" w:space="0" w:color="auto"/>
              <w:left w:val="single" w:sz="4" w:space="0" w:color="auto"/>
              <w:bottom w:val="single" w:sz="4" w:space="0" w:color="auto"/>
              <w:right w:val="single" w:sz="4" w:space="0" w:color="auto"/>
            </w:tcBorders>
          </w:tcPr>
          <w:p w:rsidR="00443026" w:rsidRPr="005C2D2A" w:rsidRDefault="00443026" w:rsidP="00870695">
            <w:pPr>
              <w:widowControl w:val="0"/>
              <w:suppressAutoHyphens/>
              <w:autoSpaceDE w:val="0"/>
              <w:autoSpaceDN w:val="0"/>
              <w:adjustRightInd w:val="0"/>
              <w:spacing w:after="0" w:line="240" w:lineRule="auto"/>
              <w:rPr>
                <w:rFonts w:ascii="PT Astra Serif" w:hAnsi="PT Astra Serif"/>
                <w:sz w:val="20"/>
                <w:szCs w:val="20"/>
                <w:lang w:eastAsia="ar-SA"/>
              </w:rPr>
            </w:pPr>
          </w:p>
        </w:tc>
      </w:tr>
    </w:tbl>
    <w:p w:rsidR="00443026" w:rsidRPr="005C2D2A" w:rsidRDefault="00443026" w:rsidP="00443026">
      <w:pPr>
        <w:tabs>
          <w:tab w:val="left" w:pos="4680"/>
        </w:tabs>
        <w:spacing w:after="0" w:line="240" w:lineRule="auto"/>
        <w:jc w:val="both"/>
        <w:rPr>
          <w:rFonts w:ascii="PT Astra Serif" w:hAnsi="PT Astra Serif"/>
          <w:color w:val="000000"/>
          <w:sz w:val="24"/>
          <w:szCs w:val="24"/>
          <w:u w:val="single"/>
          <w:lang w:eastAsia="en-US"/>
        </w:rPr>
      </w:pPr>
    </w:p>
    <w:p w:rsidR="00443026" w:rsidRPr="005C2D2A" w:rsidRDefault="00443026" w:rsidP="00443026">
      <w:pPr>
        <w:suppressAutoHyphens/>
        <w:spacing w:after="0" w:line="240" w:lineRule="auto"/>
        <w:ind w:right="227"/>
        <w:jc w:val="both"/>
        <w:rPr>
          <w:rFonts w:ascii="PT Astra Serif" w:hAnsi="PT Astra Serif"/>
          <w:b/>
          <w:sz w:val="24"/>
          <w:szCs w:val="24"/>
          <w:lang w:eastAsia="ar-SA"/>
        </w:rPr>
      </w:pPr>
      <w:r w:rsidRPr="005C2D2A">
        <w:rPr>
          <w:rFonts w:ascii="PT Astra Serif" w:hAnsi="PT Astra Serif"/>
          <w:b/>
          <w:bCs/>
          <w:sz w:val="24"/>
          <w:szCs w:val="24"/>
          <w:lang w:eastAsia="ar-SA"/>
        </w:rPr>
        <w:t>«Государственный заказчик»                                                     «Поставщик»</w:t>
      </w:r>
    </w:p>
    <w:p w:rsidR="00443026" w:rsidRPr="005C2D2A" w:rsidRDefault="00443026" w:rsidP="00443026">
      <w:pPr>
        <w:suppressAutoHyphens/>
        <w:spacing w:after="0" w:line="240" w:lineRule="auto"/>
        <w:ind w:right="227"/>
        <w:rPr>
          <w:rFonts w:ascii="PT Astra Serif" w:hAnsi="PT Astra Serif"/>
          <w:b/>
          <w:sz w:val="24"/>
          <w:szCs w:val="24"/>
          <w:lang w:eastAsia="ar-SA"/>
        </w:rPr>
      </w:pPr>
    </w:p>
    <w:p w:rsidR="00443026" w:rsidRPr="005C2D2A" w:rsidRDefault="00443026" w:rsidP="00443026">
      <w:pPr>
        <w:suppressAutoHyphens/>
        <w:spacing w:after="0" w:line="240" w:lineRule="auto"/>
        <w:ind w:right="227"/>
        <w:rPr>
          <w:rFonts w:ascii="PT Astra Serif" w:hAnsi="PT Astra Serif"/>
          <w:i/>
          <w:sz w:val="24"/>
          <w:szCs w:val="24"/>
          <w:lang w:eastAsia="ar-SA"/>
        </w:rPr>
      </w:pPr>
      <w:r w:rsidRPr="005C2D2A">
        <w:rPr>
          <w:rFonts w:ascii="PT Astra Serif" w:hAnsi="PT Astra Serif"/>
          <w:sz w:val="24"/>
          <w:szCs w:val="24"/>
          <w:lang w:eastAsia="ar-SA"/>
        </w:rPr>
        <w:lastRenderedPageBreak/>
        <w:t xml:space="preserve">___________________  (____________ )           </w:t>
      </w:r>
      <w:r w:rsidRPr="005C2D2A">
        <w:rPr>
          <w:rFonts w:ascii="PT Astra Serif" w:hAnsi="PT Astra Serif"/>
          <w:b/>
          <w:sz w:val="24"/>
          <w:szCs w:val="24"/>
          <w:lang w:eastAsia="ar-SA"/>
        </w:rPr>
        <w:t>_______________________</w:t>
      </w:r>
      <w:r w:rsidRPr="005C2D2A">
        <w:rPr>
          <w:rFonts w:ascii="PT Astra Serif" w:hAnsi="PT Astra Serif"/>
          <w:sz w:val="24"/>
          <w:szCs w:val="24"/>
          <w:lang w:eastAsia="ar-SA"/>
        </w:rPr>
        <w:t>(____________)</w:t>
      </w:r>
      <w:r w:rsidRPr="005C2D2A">
        <w:rPr>
          <w:rFonts w:ascii="PT Astra Serif" w:hAnsi="PT Astra Serif"/>
          <w:i/>
          <w:sz w:val="24"/>
          <w:szCs w:val="24"/>
          <w:lang w:eastAsia="ar-SA"/>
        </w:rPr>
        <w:t xml:space="preserve">                                                                 (подпись)                                                                         (подпись)     </w:t>
      </w:r>
    </w:p>
    <w:p w:rsidR="00443026" w:rsidRPr="005C2D2A" w:rsidRDefault="00443026" w:rsidP="00443026">
      <w:pPr>
        <w:suppressAutoHyphens/>
        <w:spacing w:after="0" w:line="240" w:lineRule="auto"/>
        <w:ind w:right="227"/>
        <w:rPr>
          <w:rFonts w:ascii="PT Astra Serif" w:hAnsi="PT Astra Serif"/>
          <w:b/>
          <w:sz w:val="20"/>
        </w:rPr>
      </w:pPr>
      <w:r w:rsidRPr="005C2D2A">
        <w:rPr>
          <w:rFonts w:ascii="PT Astra Serif" w:hAnsi="PT Astra Serif"/>
          <w:sz w:val="20"/>
          <w:szCs w:val="20"/>
          <w:lang w:eastAsia="ar-SA"/>
        </w:rPr>
        <w:t xml:space="preserve">                            М.П.                                                                                      М.П.</w:t>
      </w:r>
    </w:p>
    <w:p w:rsidR="00443026" w:rsidRPr="005C2D2A" w:rsidRDefault="00443026" w:rsidP="00443026">
      <w:pPr>
        <w:widowControl w:val="0"/>
        <w:autoSpaceDE w:val="0"/>
        <w:autoSpaceDN w:val="0"/>
        <w:spacing w:after="0" w:line="240" w:lineRule="auto"/>
        <w:ind w:firstLine="720"/>
        <w:jc w:val="right"/>
        <w:outlineLvl w:val="1"/>
        <w:rPr>
          <w:rFonts w:ascii="PT Astra Serif" w:hAnsi="PT Astra Serif"/>
          <w:sz w:val="20"/>
          <w:szCs w:val="20"/>
        </w:rPr>
      </w:pPr>
      <w:r w:rsidRPr="005C2D2A">
        <w:rPr>
          <w:rFonts w:ascii="PT Astra Serif" w:hAnsi="PT Astra Serif"/>
          <w:sz w:val="20"/>
          <w:szCs w:val="20"/>
        </w:rPr>
        <w:t>Приложение №1</w:t>
      </w:r>
    </w:p>
    <w:p w:rsidR="00443026" w:rsidRPr="005C2D2A" w:rsidRDefault="00443026" w:rsidP="00443026">
      <w:pPr>
        <w:widowControl w:val="0"/>
        <w:autoSpaceDE w:val="0"/>
        <w:autoSpaceDN w:val="0"/>
        <w:spacing w:after="0" w:line="240" w:lineRule="auto"/>
        <w:ind w:firstLine="720"/>
        <w:jc w:val="right"/>
        <w:rPr>
          <w:rFonts w:ascii="PT Astra Serif" w:hAnsi="PT Astra Serif"/>
          <w:sz w:val="20"/>
          <w:szCs w:val="20"/>
        </w:rPr>
      </w:pPr>
      <w:r w:rsidRPr="005C2D2A">
        <w:rPr>
          <w:rFonts w:ascii="PT Astra Serif" w:hAnsi="PT Astra Serif"/>
          <w:sz w:val="20"/>
          <w:szCs w:val="20"/>
        </w:rPr>
        <w:t>к проекту государственного контракта</w:t>
      </w:r>
    </w:p>
    <w:p w:rsidR="00443026" w:rsidRPr="005C2D2A" w:rsidRDefault="00443026" w:rsidP="00443026">
      <w:pPr>
        <w:widowControl w:val="0"/>
        <w:autoSpaceDE w:val="0"/>
        <w:autoSpaceDN w:val="0"/>
        <w:spacing w:after="0" w:line="240" w:lineRule="auto"/>
        <w:ind w:firstLine="720"/>
        <w:jc w:val="right"/>
        <w:rPr>
          <w:rFonts w:ascii="PT Astra Serif" w:hAnsi="PT Astra Serif"/>
          <w:sz w:val="20"/>
          <w:szCs w:val="20"/>
        </w:rPr>
      </w:pPr>
      <w:r w:rsidRPr="005C2D2A">
        <w:rPr>
          <w:rFonts w:ascii="PT Astra Serif" w:hAnsi="PT Astra Serif"/>
          <w:sz w:val="20"/>
          <w:szCs w:val="20"/>
        </w:rPr>
        <w:t>от__________________ 202</w:t>
      </w:r>
      <w:r w:rsidR="00522443">
        <w:rPr>
          <w:rFonts w:ascii="PT Astra Serif" w:hAnsi="PT Astra Serif"/>
          <w:sz w:val="20"/>
          <w:szCs w:val="20"/>
        </w:rPr>
        <w:t>6</w:t>
      </w:r>
      <w:r w:rsidRPr="005C2D2A">
        <w:rPr>
          <w:rFonts w:ascii="PT Astra Serif" w:hAnsi="PT Astra Serif"/>
          <w:sz w:val="20"/>
          <w:szCs w:val="20"/>
        </w:rPr>
        <w:t xml:space="preserve">г. № ______ </w:t>
      </w:r>
    </w:p>
    <w:p w:rsidR="00443026" w:rsidRDefault="00443026" w:rsidP="00443026">
      <w:pPr>
        <w:spacing w:after="0" w:line="240" w:lineRule="auto"/>
        <w:jc w:val="center"/>
        <w:rPr>
          <w:rFonts w:ascii="PT Astra Serif" w:hAnsi="PT Astra Serif"/>
          <w:b/>
          <w:sz w:val="24"/>
          <w:szCs w:val="24"/>
        </w:rPr>
      </w:pPr>
      <w:bookmarkStart w:id="1" w:name="_Hlk196462178"/>
      <w:r w:rsidRPr="005C2D2A">
        <w:rPr>
          <w:rFonts w:ascii="PT Astra Serif" w:hAnsi="PT Astra Serif"/>
          <w:b/>
          <w:sz w:val="24"/>
          <w:szCs w:val="24"/>
        </w:rPr>
        <w:t>СПЕЦИФИКАЦИЯ</w:t>
      </w:r>
      <w:bookmarkStart w:id="2" w:name="_Hlk196308136"/>
    </w:p>
    <w:p w:rsidR="00522443" w:rsidRPr="005C2D2A" w:rsidRDefault="00522443" w:rsidP="00443026">
      <w:pPr>
        <w:spacing w:after="0" w:line="240" w:lineRule="auto"/>
        <w:jc w:val="center"/>
        <w:rPr>
          <w:rFonts w:ascii="PT Astra Serif" w:hAnsi="PT Astra Serif"/>
          <w:b/>
          <w:sz w:val="24"/>
          <w:szCs w:val="24"/>
        </w:rPr>
      </w:pP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
        <w:gridCol w:w="1984"/>
        <w:gridCol w:w="3827"/>
        <w:gridCol w:w="633"/>
        <w:gridCol w:w="992"/>
        <w:gridCol w:w="939"/>
        <w:gridCol w:w="1112"/>
      </w:tblGrid>
      <w:tr w:rsidR="00522443" w:rsidRPr="00522443" w:rsidTr="00726264">
        <w:trPr>
          <w:trHeight w:val="871"/>
          <w:tblHeader/>
          <w:jc w:val="center"/>
        </w:trPr>
        <w:tc>
          <w:tcPr>
            <w:tcW w:w="621" w:type="dxa"/>
            <w:vAlign w:val="center"/>
          </w:tcPr>
          <w:bookmarkEnd w:id="1"/>
          <w:bookmarkEnd w:id="2"/>
          <w:p w:rsidR="00522443" w:rsidRPr="00522443" w:rsidRDefault="00522443" w:rsidP="00522443">
            <w:pPr>
              <w:spacing w:after="0" w:line="240" w:lineRule="auto"/>
              <w:jc w:val="center"/>
              <w:rPr>
                <w:rFonts w:ascii="PT Astra Serif" w:hAnsi="PT Astra Serif"/>
                <w:color w:val="000000"/>
                <w:sz w:val="18"/>
                <w:szCs w:val="18"/>
              </w:rPr>
            </w:pPr>
            <w:r w:rsidRPr="00522443">
              <w:rPr>
                <w:rFonts w:ascii="PT Astra Serif" w:hAnsi="PT Astra Serif"/>
                <w:color w:val="000000"/>
                <w:sz w:val="18"/>
                <w:szCs w:val="18"/>
              </w:rPr>
              <w:t>№</w:t>
            </w:r>
            <w:r w:rsidRPr="00522443">
              <w:rPr>
                <w:rFonts w:ascii="PT Astra Serif" w:hAnsi="PT Astra Serif"/>
                <w:color w:val="000000"/>
                <w:sz w:val="18"/>
                <w:szCs w:val="18"/>
              </w:rPr>
              <w:br/>
            </w:r>
            <w:proofErr w:type="gramStart"/>
            <w:r w:rsidRPr="00522443">
              <w:rPr>
                <w:rFonts w:ascii="PT Astra Serif" w:hAnsi="PT Astra Serif"/>
                <w:color w:val="000000"/>
                <w:sz w:val="18"/>
                <w:szCs w:val="18"/>
              </w:rPr>
              <w:t>п</w:t>
            </w:r>
            <w:proofErr w:type="gramEnd"/>
            <w:r w:rsidRPr="00522443">
              <w:rPr>
                <w:rFonts w:ascii="PT Astra Serif" w:hAnsi="PT Astra Serif"/>
                <w:color w:val="000000"/>
                <w:sz w:val="18"/>
                <w:szCs w:val="18"/>
              </w:rPr>
              <w:t>/п</w:t>
            </w:r>
          </w:p>
        </w:tc>
        <w:tc>
          <w:tcPr>
            <w:tcW w:w="1984" w:type="dxa"/>
            <w:noWrap/>
            <w:vAlign w:val="center"/>
          </w:tcPr>
          <w:p w:rsidR="00522443" w:rsidRPr="00522443" w:rsidRDefault="00522443" w:rsidP="00522443">
            <w:pPr>
              <w:spacing w:after="0" w:line="240" w:lineRule="auto"/>
              <w:ind w:right="-49"/>
              <w:jc w:val="center"/>
              <w:rPr>
                <w:rFonts w:ascii="PT Astra Serif" w:hAnsi="PT Astra Serif"/>
                <w:color w:val="000000"/>
                <w:sz w:val="18"/>
                <w:szCs w:val="18"/>
              </w:rPr>
            </w:pPr>
            <w:r w:rsidRPr="00522443">
              <w:rPr>
                <w:rFonts w:ascii="PT Astra Serif" w:hAnsi="PT Astra Serif"/>
                <w:color w:val="000000"/>
                <w:sz w:val="18"/>
                <w:szCs w:val="18"/>
              </w:rPr>
              <w:t>Наименование товара</w:t>
            </w:r>
          </w:p>
        </w:tc>
        <w:tc>
          <w:tcPr>
            <w:tcW w:w="3827" w:type="dxa"/>
          </w:tcPr>
          <w:p w:rsidR="00522443" w:rsidRPr="00522443" w:rsidRDefault="00522443" w:rsidP="00522443">
            <w:pPr>
              <w:suppressAutoHyphens/>
              <w:spacing w:after="0" w:line="240" w:lineRule="auto"/>
              <w:jc w:val="center"/>
              <w:rPr>
                <w:rFonts w:ascii="PT Astra Serif" w:hAnsi="PT Astra Serif"/>
                <w:sz w:val="20"/>
                <w:szCs w:val="20"/>
              </w:rPr>
            </w:pPr>
            <w:r w:rsidRPr="00522443">
              <w:rPr>
                <w:rFonts w:ascii="PT Astra Serif" w:hAnsi="PT Astra Serif"/>
                <w:sz w:val="20"/>
                <w:szCs w:val="20"/>
              </w:rPr>
              <w:t>Характеристики объекта закупки,</w:t>
            </w:r>
          </w:p>
          <w:p w:rsidR="00522443" w:rsidRPr="00522443" w:rsidRDefault="00522443" w:rsidP="00522443">
            <w:pPr>
              <w:spacing w:after="0" w:line="240" w:lineRule="auto"/>
              <w:jc w:val="center"/>
              <w:rPr>
                <w:rFonts w:ascii="PT Astra Serif" w:hAnsi="PT Astra Serif"/>
                <w:color w:val="000000"/>
                <w:sz w:val="18"/>
                <w:szCs w:val="18"/>
              </w:rPr>
            </w:pPr>
            <w:r w:rsidRPr="00522443">
              <w:rPr>
                <w:rFonts w:ascii="PT Astra Serif" w:hAnsi="PT Astra Serif"/>
                <w:sz w:val="20"/>
                <w:szCs w:val="20"/>
              </w:rPr>
              <w:t>ОКПД</w:t>
            </w:r>
            <w:proofErr w:type="gramStart"/>
            <w:r w:rsidRPr="00522443">
              <w:rPr>
                <w:rFonts w:ascii="PT Astra Serif" w:hAnsi="PT Astra Serif"/>
                <w:sz w:val="20"/>
                <w:szCs w:val="20"/>
              </w:rPr>
              <w:t>2</w:t>
            </w:r>
            <w:proofErr w:type="gramEnd"/>
            <w:r w:rsidRPr="00522443">
              <w:rPr>
                <w:rFonts w:ascii="PT Astra Serif" w:hAnsi="PT Astra Serif"/>
                <w:sz w:val="20"/>
                <w:szCs w:val="20"/>
              </w:rPr>
              <w:t>; КТРУ (дата начала обязательного применения)</w:t>
            </w:r>
          </w:p>
        </w:tc>
        <w:tc>
          <w:tcPr>
            <w:tcW w:w="633" w:type="dxa"/>
            <w:noWrap/>
            <w:vAlign w:val="center"/>
          </w:tcPr>
          <w:p w:rsidR="00522443" w:rsidRPr="00522443" w:rsidRDefault="00522443" w:rsidP="00522443">
            <w:pPr>
              <w:spacing w:after="0" w:line="240" w:lineRule="auto"/>
              <w:jc w:val="center"/>
              <w:rPr>
                <w:rFonts w:ascii="PT Astra Serif" w:hAnsi="PT Astra Serif"/>
                <w:color w:val="000000"/>
                <w:sz w:val="18"/>
                <w:szCs w:val="18"/>
              </w:rPr>
            </w:pPr>
            <w:r w:rsidRPr="00522443">
              <w:rPr>
                <w:rFonts w:ascii="PT Astra Serif" w:hAnsi="PT Astra Serif"/>
                <w:color w:val="000000"/>
                <w:sz w:val="18"/>
                <w:szCs w:val="18"/>
              </w:rPr>
              <w:t>Ед.</w:t>
            </w:r>
            <w:r w:rsidRPr="00522443">
              <w:rPr>
                <w:rFonts w:ascii="PT Astra Serif" w:hAnsi="PT Astra Serif"/>
                <w:color w:val="000000"/>
                <w:sz w:val="18"/>
                <w:szCs w:val="18"/>
              </w:rPr>
              <w:br/>
              <w:t>изм.</w:t>
            </w:r>
          </w:p>
        </w:tc>
        <w:tc>
          <w:tcPr>
            <w:tcW w:w="992" w:type="dxa"/>
            <w:noWrap/>
            <w:vAlign w:val="center"/>
          </w:tcPr>
          <w:p w:rsidR="00522443" w:rsidRPr="00522443" w:rsidRDefault="00522443" w:rsidP="00522443">
            <w:pPr>
              <w:spacing w:after="0" w:line="240" w:lineRule="auto"/>
              <w:jc w:val="center"/>
              <w:rPr>
                <w:rFonts w:ascii="PT Astra Serif" w:hAnsi="PT Astra Serif"/>
                <w:color w:val="000000"/>
                <w:sz w:val="18"/>
                <w:szCs w:val="18"/>
                <w:highlight w:val="yellow"/>
              </w:rPr>
            </w:pPr>
            <w:r w:rsidRPr="00522443">
              <w:rPr>
                <w:rFonts w:ascii="PT Astra Serif" w:hAnsi="PT Astra Serif"/>
                <w:color w:val="000000"/>
                <w:sz w:val="18"/>
                <w:szCs w:val="18"/>
              </w:rPr>
              <w:t>Кол-во</w:t>
            </w:r>
          </w:p>
        </w:tc>
        <w:tc>
          <w:tcPr>
            <w:tcW w:w="939" w:type="dxa"/>
            <w:vAlign w:val="center"/>
          </w:tcPr>
          <w:p w:rsidR="00522443" w:rsidRPr="00522443" w:rsidRDefault="00522443" w:rsidP="00522443">
            <w:pPr>
              <w:widowControl w:val="0"/>
              <w:spacing w:after="0" w:line="240" w:lineRule="auto"/>
              <w:jc w:val="center"/>
              <w:rPr>
                <w:rFonts w:ascii="PT Astra Serif" w:hAnsi="PT Astra Serif"/>
                <w:color w:val="000000"/>
                <w:sz w:val="18"/>
                <w:szCs w:val="18"/>
                <w:highlight w:val="white"/>
              </w:rPr>
            </w:pPr>
            <w:r w:rsidRPr="00522443">
              <w:rPr>
                <w:rFonts w:ascii="PT Astra Serif" w:hAnsi="PT Astra Serif"/>
                <w:color w:val="000000"/>
                <w:sz w:val="18"/>
                <w:szCs w:val="18"/>
                <w:highlight w:val="white"/>
              </w:rPr>
              <w:t xml:space="preserve">Цена за единицу </w:t>
            </w:r>
          </w:p>
          <w:p w:rsidR="00522443" w:rsidRPr="00522443" w:rsidRDefault="00522443" w:rsidP="00522443">
            <w:pPr>
              <w:spacing w:after="0" w:line="240" w:lineRule="auto"/>
              <w:jc w:val="center"/>
              <w:rPr>
                <w:rFonts w:ascii="PT Astra Serif" w:hAnsi="PT Astra Serif"/>
                <w:color w:val="000000"/>
                <w:sz w:val="18"/>
                <w:szCs w:val="18"/>
              </w:rPr>
            </w:pPr>
            <w:r w:rsidRPr="00522443">
              <w:rPr>
                <w:rFonts w:ascii="PT Astra Serif" w:hAnsi="PT Astra Serif"/>
                <w:color w:val="000000"/>
                <w:sz w:val="18"/>
                <w:szCs w:val="18"/>
                <w:highlight w:val="white"/>
              </w:rPr>
              <w:t xml:space="preserve">товара, руб., </w:t>
            </w:r>
          </w:p>
        </w:tc>
        <w:tc>
          <w:tcPr>
            <w:tcW w:w="1112" w:type="dxa"/>
          </w:tcPr>
          <w:p w:rsidR="00522443" w:rsidRPr="00522443" w:rsidRDefault="00522443" w:rsidP="00522443">
            <w:pPr>
              <w:spacing w:after="0" w:line="240" w:lineRule="auto"/>
              <w:jc w:val="center"/>
              <w:rPr>
                <w:rFonts w:ascii="PT Astra Serif" w:hAnsi="PT Astra Serif"/>
                <w:color w:val="000000"/>
                <w:sz w:val="18"/>
                <w:szCs w:val="18"/>
              </w:rPr>
            </w:pPr>
            <w:r w:rsidRPr="00522443">
              <w:rPr>
                <w:rFonts w:ascii="PT Astra Serif" w:hAnsi="PT Astra Serif"/>
                <w:color w:val="000000"/>
                <w:sz w:val="18"/>
                <w:szCs w:val="18"/>
                <w:highlight w:val="white"/>
              </w:rPr>
              <w:t>Сумма рублей</w:t>
            </w:r>
          </w:p>
        </w:tc>
      </w:tr>
      <w:tr w:rsidR="003E045B" w:rsidRPr="00522443" w:rsidTr="00726264">
        <w:trPr>
          <w:trHeight w:val="871"/>
          <w:tblHeader/>
          <w:jc w:val="center"/>
        </w:trPr>
        <w:tc>
          <w:tcPr>
            <w:tcW w:w="621" w:type="dxa"/>
            <w:vAlign w:val="center"/>
          </w:tcPr>
          <w:p w:rsidR="003E045B" w:rsidRPr="00AC3CDD" w:rsidRDefault="003E045B" w:rsidP="001B0B62">
            <w:pPr>
              <w:jc w:val="center"/>
              <w:rPr>
                <w:rFonts w:ascii="PT Astra Serif" w:hAnsi="PT Astra Serif"/>
                <w:color w:val="000000"/>
              </w:rPr>
            </w:pPr>
            <w:r w:rsidRPr="00AC3CDD">
              <w:rPr>
                <w:rFonts w:ascii="PT Astra Serif" w:hAnsi="PT Astra Serif"/>
                <w:color w:val="000000"/>
              </w:rPr>
              <w:t>1</w:t>
            </w:r>
          </w:p>
        </w:tc>
        <w:tc>
          <w:tcPr>
            <w:tcW w:w="1984"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shd w:val="clear" w:color="auto" w:fill="FFFFFF"/>
              </w:rPr>
              <w:t>Краска на основе акриловых или виниловых  полимеров в водной среде</w:t>
            </w:r>
          </w:p>
        </w:tc>
        <w:tc>
          <w:tcPr>
            <w:tcW w:w="3827" w:type="dxa"/>
            <w:vAlign w:val="center"/>
          </w:tcPr>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ОКПД</w:t>
            </w:r>
            <w:proofErr w:type="gramStart"/>
            <w:r w:rsidRPr="00AC3CDD">
              <w:rPr>
                <w:rFonts w:ascii="PT Astra Serif" w:hAnsi="PT Astra Serif"/>
                <w:sz w:val="18"/>
                <w:szCs w:val="18"/>
              </w:rPr>
              <w:t>2</w:t>
            </w:r>
            <w:proofErr w:type="gramEnd"/>
            <w:r w:rsidRPr="00AC3CDD">
              <w:rPr>
                <w:rFonts w:ascii="PT Astra Serif" w:hAnsi="PT Astra Serif"/>
                <w:sz w:val="18"/>
                <w:szCs w:val="18"/>
              </w:rPr>
              <w:t xml:space="preserve"> 20.30.11.120</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КТРУ 20.30.11.120-00000002</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 xml:space="preserve">Область применения - </w:t>
            </w:r>
            <w:r w:rsidRPr="00AC3CDD">
              <w:rPr>
                <w:rFonts w:ascii="PT Astra Serif" w:hAnsi="PT Astra Serif"/>
                <w:sz w:val="18"/>
                <w:szCs w:val="18"/>
                <w:shd w:val="clear" w:color="auto" w:fill="FFFFFF"/>
              </w:rPr>
              <w:t>внутренняя окраска</w:t>
            </w:r>
          </w:p>
          <w:p w:rsidR="003E045B" w:rsidRPr="00AC3CDD" w:rsidRDefault="003E045B" w:rsidP="003E045B">
            <w:pPr>
              <w:spacing w:after="0" w:line="240" w:lineRule="auto"/>
              <w:jc w:val="center"/>
              <w:rPr>
                <w:rFonts w:ascii="PT Astra Serif" w:hAnsi="PT Astra Serif"/>
                <w:sz w:val="18"/>
                <w:szCs w:val="18"/>
                <w:shd w:val="clear" w:color="auto" w:fill="FFFFFF"/>
              </w:rPr>
            </w:pPr>
            <w:r w:rsidRPr="00AC3CDD">
              <w:rPr>
                <w:rFonts w:ascii="PT Astra Serif" w:hAnsi="PT Astra Serif"/>
                <w:sz w:val="18"/>
                <w:szCs w:val="18"/>
                <w:shd w:val="clear" w:color="auto" w:fill="FFFFFF"/>
              </w:rPr>
              <w:t>Основа состава</w:t>
            </w:r>
            <w:r w:rsidRPr="00AC3CDD">
              <w:rPr>
                <w:rFonts w:ascii="PT Astra Serif" w:hAnsi="PT Astra Serif"/>
                <w:sz w:val="18"/>
                <w:szCs w:val="18"/>
              </w:rPr>
              <w:t xml:space="preserve"> – </w:t>
            </w:r>
            <w:r w:rsidRPr="00AC3CDD">
              <w:rPr>
                <w:rFonts w:ascii="PT Astra Serif" w:hAnsi="PT Astra Serif"/>
                <w:sz w:val="18"/>
                <w:szCs w:val="18"/>
                <w:shd w:val="clear" w:color="auto" w:fill="FFFFFF"/>
              </w:rPr>
              <w:t>акриловая</w:t>
            </w:r>
          </w:p>
          <w:p w:rsidR="003E045B" w:rsidRPr="00AC3CDD" w:rsidRDefault="003E045B" w:rsidP="003E045B">
            <w:pPr>
              <w:spacing w:after="0" w:line="240" w:lineRule="auto"/>
              <w:jc w:val="center"/>
              <w:rPr>
                <w:rFonts w:ascii="PT Astra Serif" w:hAnsi="PT Astra Serif"/>
                <w:sz w:val="18"/>
                <w:szCs w:val="18"/>
                <w:shd w:val="clear" w:color="auto" w:fill="FFFFFF"/>
              </w:rPr>
            </w:pPr>
            <w:r w:rsidRPr="00AC3CDD">
              <w:rPr>
                <w:rFonts w:ascii="PT Astra Serif" w:hAnsi="PT Astra Serif"/>
                <w:sz w:val="18"/>
                <w:szCs w:val="18"/>
                <w:shd w:val="clear" w:color="auto" w:fill="FFFFFF"/>
              </w:rPr>
              <w:t xml:space="preserve">Тип краски – </w:t>
            </w:r>
            <w:proofErr w:type="gramStart"/>
            <w:r w:rsidRPr="00AC3CDD">
              <w:rPr>
                <w:rFonts w:ascii="PT Astra Serif" w:hAnsi="PT Astra Serif"/>
                <w:sz w:val="18"/>
                <w:szCs w:val="18"/>
                <w:shd w:val="clear" w:color="auto" w:fill="FFFFFF"/>
              </w:rPr>
              <w:t>водоэмульсионная</w:t>
            </w:r>
            <w:proofErr w:type="gramEnd"/>
          </w:p>
          <w:p w:rsidR="003E045B" w:rsidRPr="00AC3CDD" w:rsidRDefault="003E045B" w:rsidP="003E045B">
            <w:pPr>
              <w:spacing w:after="0" w:line="240" w:lineRule="auto"/>
              <w:jc w:val="center"/>
              <w:rPr>
                <w:rFonts w:ascii="PT Astra Serif" w:hAnsi="PT Astra Serif"/>
                <w:sz w:val="18"/>
                <w:szCs w:val="18"/>
                <w:shd w:val="clear" w:color="auto" w:fill="FFFFFF"/>
              </w:rPr>
            </w:pPr>
            <w:r w:rsidRPr="00AC3CDD">
              <w:rPr>
                <w:rFonts w:ascii="PT Astra Serif" w:hAnsi="PT Astra Serif"/>
                <w:sz w:val="18"/>
                <w:szCs w:val="18"/>
                <w:bdr w:val="none" w:sz="0" w:space="0" w:color="auto" w:frame="1"/>
                <w:shd w:val="clear" w:color="auto" w:fill="FFFFFF"/>
              </w:rPr>
              <w:t>Обязательное применение 05.08.2023</w:t>
            </w:r>
          </w:p>
          <w:p w:rsidR="003E045B" w:rsidRPr="00AC3CDD" w:rsidRDefault="003E045B" w:rsidP="003E045B">
            <w:pPr>
              <w:spacing w:after="0" w:line="240" w:lineRule="auto"/>
              <w:jc w:val="center"/>
              <w:rPr>
                <w:rFonts w:ascii="PT Astra Serif" w:hAnsi="PT Astra Serif"/>
                <w:sz w:val="18"/>
                <w:szCs w:val="18"/>
                <w:shd w:val="clear" w:color="auto" w:fill="FFFFFF"/>
              </w:rPr>
            </w:pPr>
            <w:r w:rsidRPr="00AC3CDD">
              <w:rPr>
                <w:rFonts w:ascii="PT Astra Serif" w:hAnsi="PT Astra Serif"/>
                <w:sz w:val="18"/>
                <w:szCs w:val="18"/>
              </w:rPr>
              <w:t>изготовление не ранее 06.2026</w:t>
            </w:r>
          </w:p>
        </w:tc>
        <w:tc>
          <w:tcPr>
            <w:tcW w:w="633" w:type="dxa"/>
            <w:noWrap/>
            <w:vAlign w:val="center"/>
          </w:tcPr>
          <w:p w:rsidR="003E045B" w:rsidRPr="00AC3CDD" w:rsidRDefault="003E045B" w:rsidP="003E045B">
            <w:pPr>
              <w:spacing w:after="0" w:line="240" w:lineRule="auto"/>
              <w:jc w:val="center"/>
              <w:rPr>
                <w:rFonts w:ascii="PT Astra Serif" w:hAnsi="PT Astra Serif"/>
                <w:sz w:val="20"/>
                <w:szCs w:val="20"/>
              </w:rPr>
            </w:pPr>
            <w:proofErr w:type="gramStart"/>
            <w:r w:rsidRPr="00AC3CDD">
              <w:rPr>
                <w:rFonts w:ascii="PT Astra Serif" w:hAnsi="PT Astra Serif"/>
                <w:sz w:val="20"/>
                <w:szCs w:val="20"/>
              </w:rPr>
              <w:t>кг</w:t>
            </w:r>
            <w:proofErr w:type="gramEnd"/>
            <w:r w:rsidRPr="00AC3CDD">
              <w:rPr>
                <w:rFonts w:ascii="PT Astra Serif" w:hAnsi="PT Astra Serif"/>
                <w:sz w:val="20"/>
                <w:szCs w:val="20"/>
              </w:rPr>
              <w:t>.</w:t>
            </w:r>
          </w:p>
        </w:tc>
        <w:tc>
          <w:tcPr>
            <w:tcW w:w="992"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100</w:t>
            </w:r>
          </w:p>
        </w:tc>
        <w:tc>
          <w:tcPr>
            <w:tcW w:w="939" w:type="dxa"/>
            <w:vAlign w:val="center"/>
          </w:tcPr>
          <w:p w:rsidR="003E045B" w:rsidRPr="00AC3CDD" w:rsidRDefault="003E045B" w:rsidP="00522443">
            <w:pPr>
              <w:widowControl w:val="0"/>
              <w:spacing w:after="0" w:line="240" w:lineRule="auto"/>
              <w:jc w:val="center"/>
              <w:rPr>
                <w:rFonts w:ascii="PT Astra Serif" w:hAnsi="PT Astra Serif"/>
                <w:color w:val="000000"/>
                <w:sz w:val="18"/>
                <w:szCs w:val="18"/>
              </w:rPr>
            </w:pPr>
          </w:p>
        </w:tc>
        <w:tc>
          <w:tcPr>
            <w:tcW w:w="1112" w:type="dxa"/>
          </w:tcPr>
          <w:p w:rsidR="003E045B" w:rsidRPr="00AC3CDD" w:rsidRDefault="003E045B" w:rsidP="00522443">
            <w:pPr>
              <w:spacing w:after="0" w:line="240" w:lineRule="auto"/>
              <w:jc w:val="center"/>
              <w:rPr>
                <w:rFonts w:ascii="PT Astra Serif" w:hAnsi="PT Astra Serif"/>
                <w:color w:val="000000"/>
                <w:sz w:val="18"/>
                <w:szCs w:val="18"/>
              </w:rPr>
            </w:pPr>
          </w:p>
        </w:tc>
      </w:tr>
      <w:tr w:rsidR="003E045B" w:rsidRPr="00522443" w:rsidTr="00726264">
        <w:trPr>
          <w:trHeight w:val="871"/>
          <w:tblHeader/>
          <w:jc w:val="center"/>
        </w:trPr>
        <w:tc>
          <w:tcPr>
            <w:tcW w:w="621" w:type="dxa"/>
            <w:vAlign w:val="center"/>
          </w:tcPr>
          <w:p w:rsidR="003E045B" w:rsidRPr="00AC3CDD" w:rsidRDefault="003E045B" w:rsidP="001B0B62">
            <w:pPr>
              <w:jc w:val="center"/>
              <w:rPr>
                <w:rFonts w:ascii="PT Astra Serif" w:hAnsi="PT Astra Serif"/>
                <w:color w:val="000000"/>
              </w:rPr>
            </w:pPr>
            <w:r w:rsidRPr="00AC3CDD">
              <w:rPr>
                <w:rFonts w:ascii="PT Astra Serif" w:hAnsi="PT Astra Serif"/>
                <w:color w:val="000000"/>
              </w:rPr>
              <w:t>2</w:t>
            </w:r>
          </w:p>
        </w:tc>
        <w:tc>
          <w:tcPr>
            <w:tcW w:w="1984" w:type="dxa"/>
            <w:noWrap/>
            <w:vAlign w:val="center"/>
          </w:tcPr>
          <w:p w:rsidR="003E045B" w:rsidRPr="00AC3CDD" w:rsidRDefault="003E045B" w:rsidP="003E045B">
            <w:pPr>
              <w:spacing w:after="0" w:line="240" w:lineRule="auto"/>
              <w:jc w:val="center"/>
              <w:rPr>
                <w:rFonts w:ascii="PT Astra Serif" w:hAnsi="PT Astra Serif"/>
              </w:rPr>
            </w:pPr>
            <w:r w:rsidRPr="00AC3CDD">
              <w:rPr>
                <w:rFonts w:ascii="PT Astra Serif" w:hAnsi="PT Astra Serif"/>
                <w:sz w:val="18"/>
                <w:szCs w:val="18"/>
              </w:rPr>
              <w:t>Смесь сухая строительная</w:t>
            </w:r>
          </w:p>
        </w:tc>
        <w:tc>
          <w:tcPr>
            <w:tcW w:w="3827" w:type="dxa"/>
            <w:vAlign w:val="center"/>
          </w:tcPr>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ОКПД</w:t>
            </w:r>
            <w:proofErr w:type="gramStart"/>
            <w:r w:rsidRPr="00AC3CDD">
              <w:rPr>
                <w:rFonts w:ascii="PT Astra Serif" w:hAnsi="PT Astra Serif"/>
                <w:sz w:val="18"/>
                <w:szCs w:val="18"/>
              </w:rPr>
              <w:t>2</w:t>
            </w:r>
            <w:proofErr w:type="gramEnd"/>
            <w:r w:rsidRPr="00AC3CDD">
              <w:rPr>
                <w:rFonts w:ascii="PT Astra Serif" w:hAnsi="PT Astra Serif"/>
                <w:sz w:val="18"/>
                <w:szCs w:val="18"/>
              </w:rPr>
              <w:t>: 23.64.10.110</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КТРУ: 23.64.10.110-00000003</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 xml:space="preserve">Вид применяемого вяжущего </w:t>
            </w:r>
            <w:proofErr w:type="gramStart"/>
            <w:r w:rsidRPr="00AC3CDD">
              <w:rPr>
                <w:rFonts w:ascii="PT Astra Serif" w:hAnsi="PT Astra Serif"/>
                <w:sz w:val="18"/>
                <w:szCs w:val="18"/>
              </w:rPr>
              <w:t>–г</w:t>
            </w:r>
            <w:proofErr w:type="gramEnd"/>
            <w:r w:rsidRPr="00AC3CDD">
              <w:rPr>
                <w:rFonts w:ascii="PT Astra Serif" w:hAnsi="PT Astra Serif"/>
                <w:sz w:val="18"/>
                <w:szCs w:val="18"/>
              </w:rPr>
              <w:t>ипсовый Назначение фасадной смеси -</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для устройства выравнивающего слоя</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Способ нанесения – ручной</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Тип кладочной смеси - толстослойная (толщина слоя более 5 мм)</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 xml:space="preserve">Тип шпаклевочной смеси - </w:t>
            </w:r>
            <w:proofErr w:type="gramStart"/>
            <w:r w:rsidRPr="00AC3CDD">
              <w:rPr>
                <w:rFonts w:ascii="PT Astra Serif" w:hAnsi="PT Astra Serif"/>
                <w:sz w:val="18"/>
                <w:szCs w:val="18"/>
              </w:rPr>
              <w:t>выравнивающая</w:t>
            </w:r>
            <w:proofErr w:type="gramEnd"/>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Условия применения - для внутренних работ</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 xml:space="preserve">Функциональное назначение смеси - </w:t>
            </w:r>
            <w:proofErr w:type="gramStart"/>
            <w:r w:rsidRPr="00AC3CDD">
              <w:rPr>
                <w:rFonts w:ascii="PT Astra Serif" w:hAnsi="PT Astra Serif"/>
                <w:sz w:val="18"/>
                <w:szCs w:val="18"/>
              </w:rPr>
              <w:t>штукатурная</w:t>
            </w:r>
            <w:proofErr w:type="gramEnd"/>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Дата изготовления не ранее: 06.2026</w:t>
            </w:r>
          </w:p>
        </w:tc>
        <w:tc>
          <w:tcPr>
            <w:tcW w:w="633" w:type="dxa"/>
            <w:noWrap/>
            <w:vAlign w:val="center"/>
          </w:tcPr>
          <w:p w:rsidR="003E045B" w:rsidRPr="00AC3CDD" w:rsidRDefault="003E045B" w:rsidP="003E045B">
            <w:pPr>
              <w:spacing w:after="0" w:line="240" w:lineRule="auto"/>
              <w:jc w:val="center"/>
              <w:rPr>
                <w:rFonts w:ascii="PT Astra Serif" w:hAnsi="PT Astra Serif"/>
                <w:sz w:val="20"/>
                <w:szCs w:val="20"/>
              </w:rPr>
            </w:pPr>
            <w:proofErr w:type="gramStart"/>
            <w:r w:rsidRPr="00AC3CDD">
              <w:rPr>
                <w:rFonts w:ascii="PT Astra Serif" w:hAnsi="PT Astra Serif"/>
                <w:sz w:val="20"/>
                <w:szCs w:val="20"/>
              </w:rPr>
              <w:t>кг</w:t>
            </w:r>
            <w:proofErr w:type="gramEnd"/>
            <w:r w:rsidRPr="00AC3CDD">
              <w:rPr>
                <w:rFonts w:ascii="PT Astra Serif" w:hAnsi="PT Astra Serif"/>
                <w:sz w:val="20"/>
                <w:szCs w:val="20"/>
              </w:rPr>
              <w:t>.</w:t>
            </w:r>
          </w:p>
        </w:tc>
        <w:tc>
          <w:tcPr>
            <w:tcW w:w="992"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60</w:t>
            </w:r>
          </w:p>
        </w:tc>
        <w:tc>
          <w:tcPr>
            <w:tcW w:w="939" w:type="dxa"/>
            <w:vAlign w:val="center"/>
          </w:tcPr>
          <w:p w:rsidR="003E045B" w:rsidRPr="00AC3CDD" w:rsidRDefault="003E045B" w:rsidP="00522443">
            <w:pPr>
              <w:widowControl w:val="0"/>
              <w:spacing w:after="0" w:line="240" w:lineRule="auto"/>
              <w:jc w:val="center"/>
              <w:rPr>
                <w:rFonts w:ascii="PT Astra Serif" w:hAnsi="PT Astra Serif"/>
                <w:color w:val="000000"/>
                <w:sz w:val="18"/>
                <w:szCs w:val="18"/>
              </w:rPr>
            </w:pPr>
          </w:p>
        </w:tc>
        <w:tc>
          <w:tcPr>
            <w:tcW w:w="1112" w:type="dxa"/>
          </w:tcPr>
          <w:p w:rsidR="003E045B" w:rsidRPr="00AC3CDD" w:rsidRDefault="003E045B" w:rsidP="00522443">
            <w:pPr>
              <w:spacing w:after="0" w:line="240" w:lineRule="auto"/>
              <w:jc w:val="center"/>
              <w:rPr>
                <w:rFonts w:ascii="PT Astra Serif" w:hAnsi="PT Astra Serif"/>
                <w:color w:val="000000"/>
                <w:sz w:val="18"/>
                <w:szCs w:val="18"/>
              </w:rPr>
            </w:pPr>
          </w:p>
        </w:tc>
      </w:tr>
      <w:tr w:rsidR="003E045B" w:rsidRPr="00522443" w:rsidTr="00726264">
        <w:trPr>
          <w:trHeight w:val="375"/>
          <w:tblHeader/>
          <w:jc w:val="center"/>
        </w:trPr>
        <w:tc>
          <w:tcPr>
            <w:tcW w:w="621" w:type="dxa"/>
            <w:vAlign w:val="center"/>
          </w:tcPr>
          <w:p w:rsidR="003E045B" w:rsidRPr="00AC3CDD" w:rsidRDefault="003E045B" w:rsidP="001B0B62">
            <w:pPr>
              <w:jc w:val="center"/>
              <w:rPr>
                <w:rFonts w:ascii="PT Astra Serif" w:hAnsi="PT Astra Serif"/>
                <w:color w:val="000000"/>
              </w:rPr>
            </w:pPr>
            <w:r w:rsidRPr="00AC3CDD">
              <w:rPr>
                <w:rFonts w:ascii="PT Astra Serif" w:hAnsi="PT Astra Serif"/>
                <w:color w:val="000000"/>
              </w:rPr>
              <w:t>3</w:t>
            </w:r>
          </w:p>
        </w:tc>
        <w:tc>
          <w:tcPr>
            <w:tcW w:w="1984"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18"/>
                <w:szCs w:val="18"/>
              </w:rPr>
              <w:t>Лента малярная</w:t>
            </w:r>
          </w:p>
        </w:tc>
        <w:tc>
          <w:tcPr>
            <w:tcW w:w="3827" w:type="dxa"/>
            <w:vAlign w:val="center"/>
          </w:tcPr>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ОКПД</w:t>
            </w:r>
            <w:proofErr w:type="gramStart"/>
            <w:r w:rsidRPr="00AC3CDD">
              <w:rPr>
                <w:rFonts w:ascii="PT Astra Serif" w:hAnsi="PT Astra Serif"/>
                <w:sz w:val="18"/>
                <w:szCs w:val="18"/>
              </w:rPr>
              <w:t>2</w:t>
            </w:r>
            <w:proofErr w:type="gramEnd"/>
            <w:r w:rsidRPr="00AC3CDD">
              <w:rPr>
                <w:rFonts w:ascii="PT Astra Serif" w:hAnsi="PT Astra Serif"/>
                <w:sz w:val="18"/>
                <w:szCs w:val="18"/>
              </w:rPr>
              <w:t xml:space="preserve"> 22.29.21.000</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shd w:val="clear" w:color="auto" w:fill="FFFFFF"/>
              </w:rPr>
              <w:t>Длина рулона - 48 м</w:t>
            </w:r>
          </w:p>
          <w:p w:rsidR="003E045B" w:rsidRPr="00AC3CDD" w:rsidRDefault="003E045B" w:rsidP="003E045B">
            <w:pPr>
              <w:spacing w:after="0" w:line="240" w:lineRule="auto"/>
              <w:jc w:val="center"/>
              <w:rPr>
                <w:rFonts w:ascii="PT Astra Serif" w:hAnsi="PT Astra Serif"/>
                <w:sz w:val="18"/>
                <w:szCs w:val="18"/>
                <w:shd w:val="clear" w:color="auto" w:fill="FFFFFF"/>
              </w:rPr>
            </w:pPr>
            <w:r w:rsidRPr="00AC3CDD">
              <w:rPr>
                <w:rFonts w:ascii="PT Astra Serif" w:hAnsi="PT Astra Serif"/>
                <w:sz w:val="18"/>
                <w:szCs w:val="18"/>
                <w:shd w:val="clear" w:color="auto" w:fill="FFFFFF"/>
              </w:rPr>
              <w:t>Ширина рулона – 45 мм</w:t>
            </w:r>
          </w:p>
        </w:tc>
        <w:tc>
          <w:tcPr>
            <w:tcW w:w="633"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шт.</w:t>
            </w:r>
          </w:p>
        </w:tc>
        <w:tc>
          <w:tcPr>
            <w:tcW w:w="992"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30</w:t>
            </w:r>
          </w:p>
        </w:tc>
        <w:tc>
          <w:tcPr>
            <w:tcW w:w="939" w:type="dxa"/>
            <w:vAlign w:val="center"/>
          </w:tcPr>
          <w:p w:rsidR="003E045B" w:rsidRPr="00AC3CDD" w:rsidRDefault="003E045B" w:rsidP="00522443">
            <w:pPr>
              <w:spacing w:after="0" w:line="240" w:lineRule="auto"/>
              <w:jc w:val="center"/>
              <w:rPr>
                <w:rFonts w:ascii="PT Astra Serif" w:hAnsi="PT Astra Serif"/>
                <w:sz w:val="20"/>
                <w:szCs w:val="20"/>
              </w:rPr>
            </w:pPr>
          </w:p>
        </w:tc>
        <w:tc>
          <w:tcPr>
            <w:tcW w:w="1112" w:type="dxa"/>
            <w:vAlign w:val="center"/>
          </w:tcPr>
          <w:p w:rsidR="003E045B" w:rsidRPr="00AC3CDD" w:rsidRDefault="003E045B" w:rsidP="00522443">
            <w:pPr>
              <w:spacing w:after="0" w:line="240" w:lineRule="auto"/>
              <w:jc w:val="center"/>
              <w:rPr>
                <w:rFonts w:ascii="PT Astra Serif" w:hAnsi="PT Astra Serif"/>
                <w:sz w:val="20"/>
                <w:szCs w:val="20"/>
              </w:rPr>
            </w:pPr>
          </w:p>
        </w:tc>
      </w:tr>
      <w:tr w:rsidR="003E045B" w:rsidRPr="00522443" w:rsidTr="00726264">
        <w:trPr>
          <w:trHeight w:val="375"/>
          <w:tblHeader/>
          <w:jc w:val="center"/>
        </w:trPr>
        <w:tc>
          <w:tcPr>
            <w:tcW w:w="621" w:type="dxa"/>
            <w:vAlign w:val="center"/>
          </w:tcPr>
          <w:p w:rsidR="003E045B" w:rsidRPr="00AC3CDD" w:rsidRDefault="003E045B" w:rsidP="001B0B62">
            <w:pPr>
              <w:jc w:val="center"/>
              <w:rPr>
                <w:rFonts w:ascii="PT Astra Serif" w:hAnsi="PT Astra Serif"/>
                <w:color w:val="000000"/>
              </w:rPr>
            </w:pPr>
            <w:r w:rsidRPr="00AC3CDD">
              <w:rPr>
                <w:rFonts w:ascii="PT Astra Serif" w:hAnsi="PT Astra Serif"/>
                <w:color w:val="000000"/>
              </w:rPr>
              <w:t>4</w:t>
            </w:r>
          </w:p>
        </w:tc>
        <w:tc>
          <w:tcPr>
            <w:tcW w:w="1984"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18"/>
                <w:szCs w:val="18"/>
              </w:rPr>
              <w:t>Кисть</w:t>
            </w:r>
          </w:p>
        </w:tc>
        <w:tc>
          <w:tcPr>
            <w:tcW w:w="3827" w:type="dxa"/>
            <w:vAlign w:val="center"/>
          </w:tcPr>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ОКПД</w:t>
            </w:r>
            <w:proofErr w:type="gramStart"/>
            <w:r w:rsidRPr="00AC3CDD">
              <w:rPr>
                <w:rFonts w:ascii="PT Astra Serif" w:hAnsi="PT Astra Serif"/>
                <w:sz w:val="18"/>
                <w:szCs w:val="18"/>
              </w:rPr>
              <w:t>2</w:t>
            </w:r>
            <w:proofErr w:type="gramEnd"/>
            <w:r w:rsidRPr="00AC3CDD">
              <w:rPr>
                <w:rFonts w:ascii="PT Astra Serif" w:hAnsi="PT Astra Serif"/>
                <w:sz w:val="18"/>
                <w:szCs w:val="18"/>
              </w:rPr>
              <w:t xml:space="preserve"> 32.91.19.120</w:t>
            </w:r>
          </w:p>
          <w:p w:rsidR="003E045B" w:rsidRPr="00AC3CDD" w:rsidRDefault="003E045B" w:rsidP="003E045B">
            <w:pPr>
              <w:spacing w:after="0" w:line="240" w:lineRule="auto"/>
              <w:jc w:val="center"/>
              <w:rPr>
                <w:rFonts w:ascii="PT Astra Serif" w:hAnsi="PT Astra Serif"/>
                <w:sz w:val="18"/>
                <w:szCs w:val="18"/>
                <w:shd w:val="clear" w:color="auto" w:fill="FFFFFF"/>
              </w:rPr>
            </w:pPr>
            <w:r w:rsidRPr="00AC3CDD">
              <w:rPr>
                <w:rFonts w:ascii="PT Astra Serif" w:hAnsi="PT Astra Serif"/>
                <w:sz w:val="18"/>
                <w:szCs w:val="18"/>
                <w:shd w:val="clear" w:color="auto" w:fill="FFFFFF"/>
              </w:rPr>
              <w:t>Вид материала рукоятки – дерево, пластик</w:t>
            </w:r>
          </w:p>
          <w:p w:rsidR="003E045B" w:rsidRPr="00AC3CDD" w:rsidRDefault="003E045B" w:rsidP="003E045B">
            <w:pPr>
              <w:spacing w:after="0" w:line="240" w:lineRule="auto"/>
              <w:jc w:val="center"/>
              <w:rPr>
                <w:rFonts w:ascii="PT Astra Serif" w:hAnsi="PT Astra Serif"/>
                <w:sz w:val="18"/>
                <w:szCs w:val="18"/>
                <w:shd w:val="clear" w:color="auto" w:fill="FFFFFF"/>
              </w:rPr>
            </w:pPr>
            <w:r w:rsidRPr="00AC3CDD">
              <w:rPr>
                <w:rFonts w:ascii="PT Astra Serif" w:hAnsi="PT Astra Serif"/>
                <w:sz w:val="18"/>
                <w:szCs w:val="18"/>
                <w:shd w:val="clear" w:color="auto" w:fill="FFFFFF"/>
              </w:rPr>
              <w:t>Вид щетины – искусственная, смешанная</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shd w:val="clear" w:color="auto" w:fill="FFFFFF"/>
              </w:rPr>
              <w:t>Форма пучка - прямоугольная</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Ширина - 100мм</w:t>
            </w:r>
          </w:p>
        </w:tc>
        <w:tc>
          <w:tcPr>
            <w:tcW w:w="633"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шт.</w:t>
            </w:r>
          </w:p>
        </w:tc>
        <w:tc>
          <w:tcPr>
            <w:tcW w:w="992"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10</w:t>
            </w:r>
          </w:p>
        </w:tc>
        <w:tc>
          <w:tcPr>
            <w:tcW w:w="939" w:type="dxa"/>
            <w:vAlign w:val="center"/>
          </w:tcPr>
          <w:p w:rsidR="003E045B" w:rsidRPr="00AC3CDD" w:rsidRDefault="003E045B" w:rsidP="00522443">
            <w:pPr>
              <w:spacing w:after="0" w:line="240" w:lineRule="auto"/>
              <w:jc w:val="center"/>
              <w:rPr>
                <w:rFonts w:ascii="PT Astra Serif" w:hAnsi="PT Astra Serif"/>
                <w:sz w:val="20"/>
                <w:szCs w:val="20"/>
              </w:rPr>
            </w:pPr>
          </w:p>
        </w:tc>
        <w:tc>
          <w:tcPr>
            <w:tcW w:w="1112" w:type="dxa"/>
            <w:vAlign w:val="center"/>
          </w:tcPr>
          <w:p w:rsidR="003E045B" w:rsidRPr="00AC3CDD" w:rsidRDefault="003E045B" w:rsidP="00522443">
            <w:pPr>
              <w:spacing w:after="0" w:line="240" w:lineRule="auto"/>
              <w:jc w:val="center"/>
              <w:rPr>
                <w:rFonts w:ascii="PT Astra Serif" w:hAnsi="PT Astra Serif"/>
                <w:sz w:val="20"/>
                <w:szCs w:val="20"/>
              </w:rPr>
            </w:pPr>
          </w:p>
        </w:tc>
      </w:tr>
      <w:tr w:rsidR="003E045B" w:rsidRPr="00522443" w:rsidTr="00726264">
        <w:trPr>
          <w:trHeight w:val="375"/>
          <w:tblHeader/>
          <w:jc w:val="center"/>
        </w:trPr>
        <w:tc>
          <w:tcPr>
            <w:tcW w:w="621" w:type="dxa"/>
            <w:vAlign w:val="center"/>
          </w:tcPr>
          <w:p w:rsidR="003E045B" w:rsidRPr="00AC3CDD" w:rsidRDefault="003E045B" w:rsidP="001B0B62">
            <w:pPr>
              <w:jc w:val="center"/>
              <w:rPr>
                <w:rFonts w:ascii="PT Astra Serif" w:hAnsi="PT Astra Serif"/>
                <w:color w:val="000000"/>
              </w:rPr>
            </w:pPr>
            <w:r w:rsidRPr="00AC3CDD">
              <w:rPr>
                <w:rFonts w:ascii="PT Astra Serif" w:hAnsi="PT Astra Serif"/>
                <w:color w:val="000000"/>
              </w:rPr>
              <w:t>5</w:t>
            </w:r>
          </w:p>
        </w:tc>
        <w:tc>
          <w:tcPr>
            <w:tcW w:w="1984" w:type="dxa"/>
            <w:noWrap/>
            <w:vAlign w:val="center"/>
          </w:tcPr>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Валик</w:t>
            </w:r>
          </w:p>
        </w:tc>
        <w:tc>
          <w:tcPr>
            <w:tcW w:w="3827" w:type="dxa"/>
            <w:vAlign w:val="center"/>
          </w:tcPr>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ОКПД</w:t>
            </w:r>
            <w:proofErr w:type="gramStart"/>
            <w:r w:rsidRPr="00AC3CDD">
              <w:rPr>
                <w:rFonts w:ascii="PT Astra Serif" w:hAnsi="PT Astra Serif"/>
                <w:sz w:val="18"/>
                <w:szCs w:val="18"/>
              </w:rPr>
              <w:t>2</w:t>
            </w:r>
            <w:proofErr w:type="gramEnd"/>
            <w:r w:rsidRPr="00AC3CDD">
              <w:rPr>
                <w:rFonts w:ascii="PT Astra Serif" w:hAnsi="PT Astra Serif"/>
                <w:sz w:val="18"/>
                <w:szCs w:val="18"/>
              </w:rPr>
              <w:t xml:space="preserve"> 32.99.59.000</w:t>
            </w:r>
          </w:p>
          <w:p w:rsidR="003E045B" w:rsidRPr="00AC3CDD" w:rsidRDefault="003E045B" w:rsidP="00AC3CDD">
            <w:pPr>
              <w:spacing w:after="0" w:line="240" w:lineRule="auto"/>
              <w:jc w:val="center"/>
              <w:rPr>
                <w:rFonts w:ascii="PT Astra Serif" w:hAnsi="PT Astra Serif"/>
                <w:sz w:val="18"/>
                <w:szCs w:val="18"/>
              </w:rPr>
            </w:pPr>
            <w:r w:rsidRPr="00AC3CDD">
              <w:rPr>
                <w:rFonts w:ascii="PT Astra Serif" w:hAnsi="PT Astra Serif"/>
                <w:sz w:val="18"/>
                <w:szCs w:val="18"/>
              </w:rPr>
              <w:t>Ширина - 2</w:t>
            </w:r>
            <w:r w:rsidR="00AC3CDD">
              <w:rPr>
                <w:rFonts w:ascii="PT Astra Serif" w:hAnsi="PT Astra Serif"/>
                <w:sz w:val="18"/>
                <w:szCs w:val="18"/>
              </w:rPr>
              <w:t>4</w:t>
            </w:r>
            <w:r w:rsidRPr="00AC3CDD">
              <w:rPr>
                <w:rFonts w:ascii="PT Astra Serif" w:hAnsi="PT Astra Serif"/>
                <w:sz w:val="18"/>
                <w:szCs w:val="18"/>
              </w:rPr>
              <w:t>0 мм</w:t>
            </w:r>
          </w:p>
        </w:tc>
        <w:tc>
          <w:tcPr>
            <w:tcW w:w="633"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шт.</w:t>
            </w:r>
          </w:p>
        </w:tc>
        <w:tc>
          <w:tcPr>
            <w:tcW w:w="992" w:type="dxa"/>
            <w:noWrap/>
            <w:vAlign w:val="center"/>
          </w:tcPr>
          <w:p w:rsidR="003E045B" w:rsidRPr="00AC3CDD" w:rsidRDefault="00CC2DBC" w:rsidP="003E045B">
            <w:pPr>
              <w:spacing w:after="0" w:line="240" w:lineRule="auto"/>
              <w:jc w:val="center"/>
              <w:rPr>
                <w:rFonts w:ascii="PT Astra Serif" w:hAnsi="PT Astra Serif"/>
                <w:sz w:val="20"/>
                <w:szCs w:val="20"/>
              </w:rPr>
            </w:pPr>
            <w:r>
              <w:rPr>
                <w:rFonts w:ascii="PT Astra Serif" w:hAnsi="PT Astra Serif"/>
                <w:sz w:val="20"/>
                <w:szCs w:val="20"/>
              </w:rPr>
              <w:t>8</w:t>
            </w:r>
          </w:p>
        </w:tc>
        <w:tc>
          <w:tcPr>
            <w:tcW w:w="939" w:type="dxa"/>
            <w:vAlign w:val="center"/>
          </w:tcPr>
          <w:p w:rsidR="003E045B" w:rsidRPr="00AC3CDD" w:rsidRDefault="003E045B" w:rsidP="00522443">
            <w:pPr>
              <w:spacing w:after="0" w:line="240" w:lineRule="auto"/>
              <w:jc w:val="center"/>
              <w:rPr>
                <w:rFonts w:ascii="PT Astra Serif" w:hAnsi="PT Astra Serif"/>
                <w:sz w:val="20"/>
                <w:szCs w:val="20"/>
              </w:rPr>
            </w:pPr>
          </w:p>
        </w:tc>
        <w:tc>
          <w:tcPr>
            <w:tcW w:w="1112" w:type="dxa"/>
            <w:vAlign w:val="center"/>
          </w:tcPr>
          <w:p w:rsidR="003E045B" w:rsidRPr="00AC3CDD" w:rsidRDefault="003E045B" w:rsidP="00522443">
            <w:pPr>
              <w:spacing w:after="0" w:line="240" w:lineRule="auto"/>
              <w:jc w:val="center"/>
              <w:rPr>
                <w:rFonts w:ascii="PT Astra Serif" w:hAnsi="PT Astra Serif"/>
                <w:sz w:val="20"/>
                <w:szCs w:val="20"/>
              </w:rPr>
            </w:pPr>
          </w:p>
        </w:tc>
      </w:tr>
      <w:tr w:rsidR="003E045B" w:rsidRPr="00522443" w:rsidTr="00726264">
        <w:trPr>
          <w:trHeight w:val="375"/>
          <w:tblHeader/>
          <w:jc w:val="center"/>
        </w:trPr>
        <w:tc>
          <w:tcPr>
            <w:tcW w:w="621" w:type="dxa"/>
            <w:vAlign w:val="center"/>
          </w:tcPr>
          <w:p w:rsidR="003E045B" w:rsidRPr="00AC3CDD" w:rsidRDefault="003E045B" w:rsidP="001B0B62">
            <w:pPr>
              <w:jc w:val="center"/>
              <w:rPr>
                <w:rFonts w:ascii="PT Astra Serif" w:hAnsi="PT Astra Serif"/>
                <w:color w:val="000000"/>
              </w:rPr>
            </w:pPr>
            <w:r w:rsidRPr="00AC3CDD">
              <w:rPr>
                <w:rFonts w:ascii="PT Astra Serif" w:hAnsi="PT Astra Serif"/>
                <w:color w:val="000000"/>
              </w:rPr>
              <w:t>6</w:t>
            </w:r>
          </w:p>
        </w:tc>
        <w:tc>
          <w:tcPr>
            <w:tcW w:w="1984" w:type="dxa"/>
            <w:noWrap/>
            <w:vAlign w:val="center"/>
          </w:tcPr>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Ванночка малярная</w:t>
            </w:r>
          </w:p>
        </w:tc>
        <w:tc>
          <w:tcPr>
            <w:tcW w:w="3827" w:type="dxa"/>
            <w:vAlign w:val="center"/>
          </w:tcPr>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ОКПД</w:t>
            </w:r>
            <w:proofErr w:type="gramStart"/>
            <w:r w:rsidRPr="00AC3CDD">
              <w:rPr>
                <w:rFonts w:ascii="PT Astra Serif" w:hAnsi="PT Astra Serif"/>
                <w:sz w:val="18"/>
                <w:szCs w:val="18"/>
              </w:rPr>
              <w:t>2</w:t>
            </w:r>
            <w:proofErr w:type="gramEnd"/>
            <w:r w:rsidRPr="00AC3CDD">
              <w:rPr>
                <w:rFonts w:ascii="PT Astra Serif" w:hAnsi="PT Astra Serif"/>
                <w:sz w:val="18"/>
                <w:szCs w:val="18"/>
              </w:rPr>
              <w:t xml:space="preserve"> 22.29.29.190</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Ванночка малярная 37*33 см</w:t>
            </w:r>
          </w:p>
        </w:tc>
        <w:tc>
          <w:tcPr>
            <w:tcW w:w="633"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шт.</w:t>
            </w:r>
          </w:p>
        </w:tc>
        <w:tc>
          <w:tcPr>
            <w:tcW w:w="992"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10</w:t>
            </w:r>
          </w:p>
        </w:tc>
        <w:tc>
          <w:tcPr>
            <w:tcW w:w="939" w:type="dxa"/>
            <w:vAlign w:val="center"/>
          </w:tcPr>
          <w:p w:rsidR="003E045B" w:rsidRPr="00AC3CDD" w:rsidRDefault="003E045B" w:rsidP="00522443">
            <w:pPr>
              <w:spacing w:after="0" w:line="240" w:lineRule="auto"/>
              <w:jc w:val="center"/>
              <w:rPr>
                <w:rFonts w:ascii="PT Astra Serif" w:hAnsi="PT Astra Serif"/>
                <w:sz w:val="20"/>
                <w:szCs w:val="20"/>
              </w:rPr>
            </w:pPr>
          </w:p>
        </w:tc>
        <w:tc>
          <w:tcPr>
            <w:tcW w:w="1112" w:type="dxa"/>
            <w:vAlign w:val="center"/>
          </w:tcPr>
          <w:p w:rsidR="003E045B" w:rsidRPr="00AC3CDD" w:rsidRDefault="003E045B" w:rsidP="00522443">
            <w:pPr>
              <w:spacing w:after="0" w:line="240" w:lineRule="auto"/>
              <w:jc w:val="center"/>
              <w:rPr>
                <w:rFonts w:ascii="PT Astra Serif" w:hAnsi="PT Astra Serif"/>
                <w:sz w:val="20"/>
                <w:szCs w:val="20"/>
              </w:rPr>
            </w:pPr>
          </w:p>
        </w:tc>
      </w:tr>
      <w:tr w:rsidR="003E045B" w:rsidRPr="00522443" w:rsidTr="00726264">
        <w:trPr>
          <w:trHeight w:val="375"/>
          <w:tblHeader/>
          <w:jc w:val="center"/>
        </w:trPr>
        <w:tc>
          <w:tcPr>
            <w:tcW w:w="621" w:type="dxa"/>
            <w:vAlign w:val="center"/>
          </w:tcPr>
          <w:p w:rsidR="003E045B" w:rsidRPr="00AC3CDD" w:rsidRDefault="003E045B" w:rsidP="001B0B62">
            <w:pPr>
              <w:jc w:val="center"/>
              <w:rPr>
                <w:rFonts w:ascii="PT Astra Serif" w:hAnsi="PT Astra Serif"/>
                <w:color w:val="000000"/>
              </w:rPr>
            </w:pPr>
            <w:r w:rsidRPr="00AC3CDD">
              <w:rPr>
                <w:rFonts w:ascii="PT Astra Serif" w:hAnsi="PT Astra Serif"/>
                <w:color w:val="000000"/>
              </w:rPr>
              <w:t>7</w:t>
            </w:r>
          </w:p>
        </w:tc>
        <w:tc>
          <w:tcPr>
            <w:tcW w:w="1984"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Roboto" w:hAnsi="Roboto"/>
                <w:color w:val="334059"/>
                <w:sz w:val="20"/>
                <w:szCs w:val="20"/>
                <w:shd w:val="clear" w:color="auto" w:fill="FFFFFF"/>
              </w:rPr>
              <w:t>Перчатки трикотажные для защиты от внешних воздействий</w:t>
            </w:r>
          </w:p>
        </w:tc>
        <w:tc>
          <w:tcPr>
            <w:tcW w:w="3827" w:type="dxa"/>
            <w:vAlign w:val="center"/>
          </w:tcPr>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ОКПД</w:t>
            </w:r>
            <w:proofErr w:type="gramStart"/>
            <w:r w:rsidRPr="00AC3CDD">
              <w:rPr>
                <w:rFonts w:ascii="PT Astra Serif" w:hAnsi="PT Astra Serif"/>
                <w:sz w:val="18"/>
                <w:szCs w:val="18"/>
              </w:rPr>
              <w:t>2</w:t>
            </w:r>
            <w:proofErr w:type="gramEnd"/>
            <w:r w:rsidRPr="00AC3CDD">
              <w:rPr>
                <w:rFonts w:ascii="PT Astra Serif" w:hAnsi="PT Astra Serif"/>
                <w:sz w:val="18"/>
                <w:szCs w:val="18"/>
              </w:rPr>
              <w:t>: 14.12.30.150</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КТРУ: 14.12.30.150-00000003</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Обязательное применение 04.09.2025</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Вид основного сырья (волокна) в составе ткани/трикотажного полотна основного материала: хлопок</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Вид защиты: от механических воздействий</w:t>
            </w:r>
          </w:p>
        </w:tc>
        <w:tc>
          <w:tcPr>
            <w:tcW w:w="633"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пар.</w:t>
            </w:r>
          </w:p>
        </w:tc>
        <w:tc>
          <w:tcPr>
            <w:tcW w:w="992"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20</w:t>
            </w:r>
          </w:p>
        </w:tc>
        <w:tc>
          <w:tcPr>
            <w:tcW w:w="939" w:type="dxa"/>
            <w:vAlign w:val="center"/>
          </w:tcPr>
          <w:p w:rsidR="003E045B" w:rsidRPr="00AC3CDD" w:rsidRDefault="003E045B" w:rsidP="00522443">
            <w:pPr>
              <w:spacing w:after="0" w:line="240" w:lineRule="auto"/>
              <w:jc w:val="center"/>
              <w:rPr>
                <w:rFonts w:ascii="PT Astra Serif" w:hAnsi="PT Astra Serif"/>
                <w:sz w:val="20"/>
                <w:szCs w:val="20"/>
              </w:rPr>
            </w:pPr>
          </w:p>
        </w:tc>
        <w:tc>
          <w:tcPr>
            <w:tcW w:w="1112" w:type="dxa"/>
            <w:vAlign w:val="center"/>
          </w:tcPr>
          <w:p w:rsidR="003E045B" w:rsidRPr="00AC3CDD" w:rsidRDefault="003E045B" w:rsidP="00522443">
            <w:pPr>
              <w:spacing w:after="0" w:line="240" w:lineRule="auto"/>
              <w:jc w:val="center"/>
              <w:rPr>
                <w:rFonts w:ascii="PT Astra Serif" w:hAnsi="PT Astra Serif"/>
                <w:sz w:val="20"/>
                <w:szCs w:val="20"/>
              </w:rPr>
            </w:pPr>
          </w:p>
        </w:tc>
      </w:tr>
      <w:tr w:rsidR="003E045B" w:rsidRPr="00522443" w:rsidTr="00726264">
        <w:trPr>
          <w:trHeight w:val="375"/>
          <w:tblHeader/>
          <w:jc w:val="center"/>
        </w:trPr>
        <w:tc>
          <w:tcPr>
            <w:tcW w:w="621" w:type="dxa"/>
            <w:vAlign w:val="center"/>
          </w:tcPr>
          <w:p w:rsidR="003E045B" w:rsidRPr="00AC3CDD" w:rsidRDefault="003E045B" w:rsidP="001B0B62">
            <w:pPr>
              <w:jc w:val="center"/>
              <w:rPr>
                <w:rFonts w:ascii="PT Astra Serif" w:hAnsi="PT Astra Serif"/>
                <w:color w:val="000000"/>
              </w:rPr>
            </w:pPr>
            <w:r w:rsidRPr="00AC3CDD">
              <w:rPr>
                <w:rFonts w:ascii="PT Astra Serif" w:hAnsi="PT Astra Serif"/>
                <w:color w:val="000000"/>
              </w:rPr>
              <w:t>8</w:t>
            </w:r>
          </w:p>
        </w:tc>
        <w:tc>
          <w:tcPr>
            <w:tcW w:w="1984"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18"/>
                <w:szCs w:val="18"/>
              </w:rPr>
              <w:t>Кисть</w:t>
            </w:r>
          </w:p>
        </w:tc>
        <w:tc>
          <w:tcPr>
            <w:tcW w:w="3827" w:type="dxa"/>
            <w:vAlign w:val="center"/>
          </w:tcPr>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ОКПД</w:t>
            </w:r>
            <w:proofErr w:type="gramStart"/>
            <w:r w:rsidRPr="00AC3CDD">
              <w:rPr>
                <w:rFonts w:ascii="PT Astra Serif" w:hAnsi="PT Astra Serif"/>
                <w:sz w:val="18"/>
                <w:szCs w:val="18"/>
              </w:rPr>
              <w:t>2</w:t>
            </w:r>
            <w:proofErr w:type="gramEnd"/>
            <w:r w:rsidRPr="00AC3CDD">
              <w:rPr>
                <w:rFonts w:ascii="PT Astra Serif" w:hAnsi="PT Astra Serif"/>
                <w:sz w:val="18"/>
                <w:szCs w:val="18"/>
              </w:rPr>
              <w:t xml:space="preserve"> 32.91.19.120</w:t>
            </w:r>
          </w:p>
          <w:p w:rsidR="003E045B" w:rsidRPr="00AC3CDD" w:rsidRDefault="003E045B" w:rsidP="003E045B">
            <w:pPr>
              <w:spacing w:after="0" w:line="240" w:lineRule="auto"/>
              <w:jc w:val="center"/>
              <w:rPr>
                <w:rFonts w:ascii="PT Astra Serif" w:hAnsi="PT Astra Serif"/>
                <w:sz w:val="18"/>
                <w:szCs w:val="18"/>
                <w:shd w:val="clear" w:color="auto" w:fill="FFFFFF"/>
              </w:rPr>
            </w:pPr>
            <w:r w:rsidRPr="00AC3CDD">
              <w:rPr>
                <w:rFonts w:ascii="PT Astra Serif" w:hAnsi="PT Astra Serif"/>
                <w:sz w:val="18"/>
                <w:szCs w:val="18"/>
                <w:shd w:val="clear" w:color="auto" w:fill="FFFFFF"/>
              </w:rPr>
              <w:t>Вид материала рукоятки – дерево, пластик</w:t>
            </w:r>
          </w:p>
          <w:p w:rsidR="003E045B" w:rsidRPr="00AC3CDD" w:rsidRDefault="003E045B" w:rsidP="003E045B">
            <w:pPr>
              <w:spacing w:after="0" w:line="240" w:lineRule="auto"/>
              <w:jc w:val="center"/>
              <w:rPr>
                <w:rFonts w:ascii="PT Astra Serif" w:hAnsi="PT Astra Serif"/>
                <w:sz w:val="18"/>
                <w:szCs w:val="18"/>
                <w:shd w:val="clear" w:color="auto" w:fill="FFFFFF"/>
              </w:rPr>
            </w:pPr>
            <w:r w:rsidRPr="00AC3CDD">
              <w:rPr>
                <w:rFonts w:ascii="PT Astra Serif" w:hAnsi="PT Astra Serif"/>
                <w:sz w:val="18"/>
                <w:szCs w:val="18"/>
                <w:shd w:val="clear" w:color="auto" w:fill="FFFFFF"/>
              </w:rPr>
              <w:t>Вид щетины – искусственная, смешанная</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shd w:val="clear" w:color="auto" w:fill="FFFFFF"/>
              </w:rPr>
              <w:t>Форма пучка - прямоугольная</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Ширина – 50 мм</w:t>
            </w:r>
          </w:p>
        </w:tc>
        <w:tc>
          <w:tcPr>
            <w:tcW w:w="633"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шт.</w:t>
            </w:r>
          </w:p>
        </w:tc>
        <w:tc>
          <w:tcPr>
            <w:tcW w:w="992"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10</w:t>
            </w:r>
          </w:p>
        </w:tc>
        <w:tc>
          <w:tcPr>
            <w:tcW w:w="939" w:type="dxa"/>
            <w:vAlign w:val="center"/>
          </w:tcPr>
          <w:p w:rsidR="003E045B" w:rsidRPr="00AC3CDD" w:rsidRDefault="003E045B" w:rsidP="00522443">
            <w:pPr>
              <w:spacing w:after="0" w:line="240" w:lineRule="auto"/>
              <w:jc w:val="center"/>
              <w:rPr>
                <w:rFonts w:ascii="PT Astra Serif" w:hAnsi="PT Astra Serif"/>
                <w:sz w:val="20"/>
                <w:szCs w:val="20"/>
              </w:rPr>
            </w:pPr>
          </w:p>
        </w:tc>
        <w:tc>
          <w:tcPr>
            <w:tcW w:w="1112" w:type="dxa"/>
            <w:vAlign w:val="center"/>
          </w:tcPr>
          <w:p w:rsidR="003E045B" w:rsidRPr="00AC3CDD" w:rsidRDefault="003E045B" w:rsidP="00522443">
            <w:pPr>
              <w:spacing w:after="0" w:line="240" w:lineRule="auto"/>
              <w:jc w:val="center"/>
              <w:rPr>
                <w:rFonts w:ascii="PT Astra Serif" w:hAnsi="PT Astra Serif"/>
                <w:sz w:val="20"/>
                <w:szCs w:val="20"/>
              </w:rPr>
            </w:pPr>
          </w:p>
        </w:tc>
      </w:tr>
      <w:tr w:rsidR="003E045B" w:rsidRPr="00522443" w:rsidTr="00726264">
        <w:trPr>
          <w:trHeight w:val="375"/>
          <w:tblHeader/>
          <w:jc w:val="center"/>
        </w:trPr>
        <w:tc>
          <w:tcPr>
            <w:tcW w:w="621" w:type="dxa"/>
            <w:vAlign w:val="center"/>
          </w:tcPr>
          <w:p w:rsidR="003E045B" w:rsidRPr="00AC3CDD" w:rsidRDefault="003E045B" w:rsidP="001B0B62">
            <w:pPr>
              <w:jc w:val="center"/>
              <w:rPr>
                <w:rFonts w:ascii="PT Astra Serif" w:hAnsi="PT Astra Serif"/>
                <w:color w:val="000000"/>
              </w:rPr>
            </w:pPr>
            <w:r w:rsidRPr="00AC3CDD">
              <w:rPr>
                <w:rFonts w:ascii="PT Astra Serif" w:hAnsi="PT Astra Serif"/>
                <w:color w:val="000000"/>
              </w:rPr>
              <w:t>9</w:t>
            </w:r>
          </w:p>
        </w:tc>
        <w:tc>
          <w:tcPr>
            <w:tcW w:w="1984"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18"/>
                <w:szCs w:val="18"/>
              </w:rPr>
              <w:t>Кисть</w:t>
            </w:r>
          </w:p>
        </w:tc>
        <w:tc>
          <w:tcPr>
            <w:tcW w:w="3827" w:type="dxa"/>
            <w:vAlign w:val="center"/>
          </w:tcPr>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ОКПД</w:t>
            </w:r>
            <w:proofErr w:type="gramStart"/>
            <w:r w:rsidRPr="00AC3CDD">
              <w:rPr>
                <w:rFonts w:ascii="PT Astra Serif" w:hAnsi="PT Astra Serif"/>
                <w:sz w:val="18"/>
                <w:szCs w:val="18"/>
              </w:rPr>
              <w:t>2</w:t>
            </w:r>
            <w:proofErr w:type="gramEnd"/>
            <w:r w:rsidRPr="00AC3CDD">
              <w:rPr>
                <w:rFonts w:ascii="PT Astra Serif" w:hAnsi="PT Astra Serif"/>
                <w:sz w:val="18"/>
                <w:szCs w:val="18"/>
              </w:rPr>
              <w:t xml:space="preserve"> 32.91.19.120</w:t>
            </w:r>
          </w:p>
          <w:p w:rsidR="003E045B" w:rsidRPr="00AC3CDD" w:rsidRDefault="003E045B" w:rsidP="003E045B">
            <w:pPr>
              <w:spacing w:after="0" w:line="240" w:lineRule="auto"/>
              <w:jc w:val="center"/>
              <w:rPr>
                <w:rFonts w:ascii="PT Astra Serif" w:hAnsi="PT Astra Serif"/>
                <w:sz w:val="18"/>
                <w:szCs w:val="18"/>
                <w:shd w:val="clear" w:color="auto" w:fill="FFFFFF"/>
              </w:rPr>
            </w:pPr>
            <w:r w:rsidRPr="00AC3CDD">
              <w:rPr>
                <w:rFonts w:ascii="PT Astra Serif" w:hAnsi="PT Astra Serif"/>
                <w:sz w:val="18"/>
                <w:szCs w:val="18"/>
                <w:shd w:val="clear" w:color="auto" w:fill="FFFFFF"/>
              </w:rPr>
              <w:t>Вид материала рукоятки – дерево, пластик</w:t>
            </w:r>
          </w:p>
          <w:p w:rsidR="003E045B" w:rsidRPr="00AC3CDD" w:rsidRDefault="003E045B" w:rsidP="003E045B">
            <w:pPr>
              <w:spacing w:after="0" w:line="240" w:lineRule="auto"/>
              <w:jc w:val="center"/>
              <w:rPr>
                <w:rFonts w:ascii="PT Astra Serif" w:hAnsi="PT Astra Serif"/>
                <w:sz w:val="18"/>
                <w:szCs w:val="18"/>
                <w:shd w:val="clear" w:color="auto" w:fill="FFFFFF"/>
              </w:rPr>
            </w:pPr>
            <w:r w:rsidRPr="00AC3CDD">
              <w:rPr>
                <w:rFonts w:ascii="PT Astra Serif" w:hAnsi="PT Astra Serif"/>
                <w:sz w:val="18"/>
                <w:szCs w:val="18"/>
                <w:shd w:val="clear" w:color="auto" w:fill="FFFFFF"/>
              </w:rPr>
              <w:t>Вид щетины – искусственная, смешанная</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shd w:val="clear" w:color="auto" w:fill="FFFFFF"/>
              </w:rPr>
              <w:t>Форма пучка - прямоугольная</w:t>
            </w:r>
          </w:p>
          <w:p w:rsidR="003E045B" w:rsidRPr="00AC3CDD" w:rsidRDefault="003E045B" w:rsidP="003E045B">
            <w:pPr>
              <w:spacing w:after="0" w:line="240" w:lineRule="auto"/>
              <w:jc w:val="center"/>
              <w:rPr>
                <w:rFonts w:ascii="PT Astra Serif" w:hAnsi="PT Astra Serif"/>
                <w:sz w:val="18"/>
                <w:szCs w:val="18"/>
              </w:rPr>
            </w:pPr>
            <w:r w:rsidRPr="00AC3CDD">
              <w:rPr>
                <w:rFonts w:ascii="PT Astra Serif" w:hAnsi="PT Astra Serif"/>
                <w:sz w:val="18"/>
                <w:szCs w:val="18"/>
              </w:rPr>
              <w:t>Ширина – 25 мм</w:t>
            </w:r>
          </w:p>
        </w:tc>
        <w:tc>
          <w:tcPr>
            <w:tcW w:w="633"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шт.</w:t>
            </w:r>
          </w:p>
        </w:tc>
        <w:tc>
          <w:tcPr>
            <w:tcW w:w="992" w:type="dxa"/>
            <w:noWrap/>
            <w:vAlign w:val="center"/>
          </w:tcPr>
          <w:p w:rsidR="003E045B" w:rsidRPr="00AC3CDD" w:rsidRDefault="003E045B" w:rsidP="003E045B">
            <w:pPr>
              <w:spacing w:after="0" w:line="240" w:lineRule="auto"/>
              <w:jc w:val="center"/>
              <w:rPr>
                <w:rFonts w:ascii="PT Astra Serif" w:hAnsi="PT Astra Serif"/>
                <w:sz w:val="20"/>
                <w:szCs w:val="20"/>
              </w:rPr>
            </w:pPr>
            <w:r w:rsidRPr="00AC3CDD">
              <w:rPr>
                <w:rFonts w:ascii="PT Astra Serif" w:hAnsi="PT Astra Serif"/>
                <w:sz w:val="20"/>
                <w:szCs w:val="20"/>
              </w:rPr>
              <w:t>5</w:t>
            </w:r>
          </w:p>
        </w:tc>
        <w:tc>
          <w:tcPr>
            <w:tcW w:w="939" w:type="dxa"/>
            <w:vAlign w:val="center"/>
          </w:tcPr>
          <w:p w:rsidR="003E045B" w:rsidRPr="00AC3CDD" w:rsidRDefault="003E045B" w:rsidP="00522443">
            <w:pPr>
              <w:spacing w:after="0" w:line="240" w:lineRule="auto"/>
              <w:jc w:val="center"/>
              <w:rPr>
                <w:rFonts w:ascii="PT Astra Serif" w:hAnsi="PT Astra Serif"/>
                <w:sz w:val="20"/>
                <w:szCs w:val="20"/>
              </w:rPr>
            </w:pPr>
          </w:p>
        </w:tc>
        <w:tc>
          <w:tcPr>
            <w:tcW w:w="1112" w:type="dxa"/>
            <w:vAlign w:val="center"/>
          </w:tcPr>
          <w:p w:rsidR="003E045B" w:rsidRPr="00AC3CDD" w:rsidRDefault="003E045B" w:rsidP="00522443">
            <w:pPr>
              <w:spacing w:after="0" w:line="240" w:lineRule="auto"/>
              <w:jc w:val="center"/>
              <w:rPr>
                <w:rFonts w:ascii="PT Astra Serif" w:hAnsi="PT Astra Serif"/>
                <w:sz w:val="20"/>
                <w:szCs w:val="20"/>
              </w:rPr>
            </w:pPr>
          </w:p>
        </w:tc>
      </w:tr>
      <w:tr w:rsidR="00522443" w:rsidRPr="00522443" w:rsidTr="00726264">
        <w:trPr>
          <w:trHeight w:val="375"/>
          <w:tblHeader/>
          <w:jc w:val="center"/>
        </w:trPr>
        <w:tc>
          <w:tcPr>
            <w:tcW w:w="8057" w:type="dxa"/>
            <w:gridSpan w:val="5"/>
            <w:vAlign w:val="center"/>
          </w:tcPr>
          <w:p w:rsidR="00522443" w:rsidRPr="00522443" w:rsidRDefault="00522443" w:rsidP="00522443">
            <w:pPr>
              <w:spacing w:after="0" w:line="240" w:lineRule="auto"/>
              <w:rPr>
                <w:rFonts w:ascii="PT Astra Serif" w:hAnsi="PT Astra Serif"/>
                <w:b/>
                <w:sz w:val="20"/>
                <w:szCs w:val="20"/>
              </w:rPr>
            </w:pPr>
            <w:r w:rsidRPr="00522443">
              <w:rPr>
                <w:rFonts w:ascii="PT Astra Serif" w:hAnsi="PT Astra Serif"/>
                <w:b/>
                <w:sz w:val="20"/>
                <w:szCs w:val="20"/>
              </w:rPr>
              <w:t>ИТОГО:</w:t>
            </w:r>
          </w:p>
        </w:tc>
        <w:tc>
          <w:tcPr>
            <w:tcW w:w="2051" w:type="dxa"/>
            <w:gridSpan w:val="2"/>
            <w:vAlign w:val="center"/>
          </w:tcPr>
          <w:p w:rsidR="00522443" w:rsidRPr="00522443" w:rsidRDefault="00522443" w:rsidP="00522443">
            <w:pPr>
              <w:spacing w:after="0" w:line="240" w:lineRule="auto"/>
              <w:jc w:val="center"/>
              <w:rPr>
                <w:rFonts w:ascii="PT Astra Serif" w:hAnsi="PT Astra Serif"/>
                <w:sz w:val="24"/>
                <w:szCs w:val="24"/>
              </w:rPr>
            </w:pPr>
          </w:p>
        </w:tc>
      </w:tr>
    </w:tbl>
    <w:p w:rsidR="00522443" w:rsidRDefault="00522443" w:rsidP="00443026">
      <w:pPr>
        <w:spacing w:after="0" w:line="240" w:lineRule="auto"/>
        <w:ind w:firstLine="709"/>
        <w:jc w:val="both"/>
        <w:rPr>
          <w:rFonts w:ascii="PT Astra Serif" w:hAnsi="PT Astra Serif"/>
          <w:sz w:val="24"/>
          <w:szCs w:val="24"/>
        </w:rPr>
      </w:pPr>
    </w:p>
    <w:p w:rsidR="00443026" w:rsidRPr="005C2D2A" w:rsidRDefault="00443026" w:rsidP="003E045B">
      <w:pPr>
        <w:spacing w:after="0"/>
        <w:ind w:firstLine="709"/>
        <w:jc w:val="both"/>
        <w:rPr>
          <w:rFonts w:ascii="PT Astra Serif" w:hAnsi="PT Astra Serif"/>
          <w:noProof/>
          <w:sz w:val="24"/>
          <w:szCs w:val="24"/>
        </w:rPr>
      </w:pPr>
      <w:r w:rsidRPr="005C2D2A">
        <w:rPr>
          <w:rFonts w:ascii="PT Astra Serif" w:hAnsi="PT Astra Serif"/>
          <w:sz w:val="24"/>
          <w:szCs w:val="24"/>
        </w:rPr>
        <w:t xml:space="preserve">Цена Контракта составляет _______, в том числе </w:t>
      </w:r>
      <w:r w:rsidRPr="005C2D2A">
        <w:rPr>
          <w:rFonts w:ascii="PT Astra Serif" w:hAnsi="PT Astra Serif"/>
          <w:color w:val="000000"/>
          <w:sz w:val="24"/>
          <w:szCs w:val="24"/>
        </w:rPr>
        <w:t>НДС/</w:t>
      </w:r>
      <w:r w:rsidRPr="005C2D2A">
        <w:rPr>
          <w:rFonts w:ascii="PT Astra Serif" w:hAnsi="PT Astra Serif"/>
          <w:sz w:val="24"/>
          <w:szCs w:val="24"/>
        </w:rPr>
        <w:t>НДС не облагается</w:t>
      </w:r>
      <w:r w:rsidRPr="005C2D2A">
        <w:rPr>
          <w:rFonts w:ascii="PT Astra Serif" w:hAnsi="PT Astra Serif"/>
          <w:noProof/>
          <w:color w:val="000000"/>
          <w:sz w:val="24"/>
          <w:szCs w:val="24"/>
        </w:rPr>
        <w:t xml:space="preserve"> в соответствии с налоговым кодексом Российской Федерации</w:t>
      </w:r>
      <w:r w:rsidRPr="005C2D2A">
        <w:rPr>
          <w:rFonts w:ascii="PT Astra Serif" w:hAnsi="PT Astra Serif"/>
          <w:sz w:val="24"/>
          <w:szCs w:val="24"/>
        </w:rPr>
        <w:t>.</w:t>
      </w:r>
    </w:p>
    <w:p w:rsidR="00443026" w:rsidRPr="005C2D2A" w:rsidRDefault="00443026" w:rsidP="003E045B">
      <w:pPr>
        <w:spacing w:after="0"/>
        <w:jc w:val="both"/>
        <w:rPr>
          <w:rFonts w:ascii="PT Astra Serif" w:hAnsi="PT Astra Serif"/>
          <w:lang w:eastAsia="en-US"/>
        </w:rPr>
      </w:pPr>
      <w:r w:rsidRPr="005C2D2A">
        <w:rPr>
          <w:rFonts w:ascii="PT Astra Serif" w:hAnsi="PT Astra Serif"/>
          <w:color w:val="000000"/>
          <w:sz w:val="24"/>
          <w:szCs w:val="24"/>
        </w:rPr>
        <w:lastRenderedPageBreak/>
        <w:tab/>
        <w:t>Товар должен поставляться в упаковке, обеспечивающей его сохранность при доставке. Не допускается наличие на товаре царапин, вмятин, механических и иных повреждений.</w:t>
      </w:r>
      <w:r w:rsidRPr="005C2D2A">
        <w:rPr>
          <w:rFonts w:ascii="PT Astra Serif" w:hAnsi="PT Astra Serif"/>
          <w:lang w:eastAsia="en-US"/>
        </w:rPr>
        <w:tab/>
      </w:r>
    </w:p>
    <w:p w:rsidR="005D459E" w:rsidRDefault="005D459E" w:rsidP="00443026">
      <w:pPr>
        <w:spacing w:after="0" w:line="240" w:lineRule="auto"/>
        <w:ind w:right="227"/>
        <w:jc w:val="both"/>
        <w:rPr>
          <w:rFonts w:ascii="PT Astra Serif" w:hAnsi="PT Astra Serif"/>
          <w:b/>
          <w:bCs/>
          <w:sz w:val="24"/>
          <w:szCs w:val="24"/>
          <w:lang w:eastAsia="en-US"/>
        </w:rPr>
      </w:pPr>
    </w:p>
    <w:p w:rsidR="00443026" w:rsidRPr="005C2D2A" w:rsidRDefault="00522443" w:rsidP="00443026">
      <w:pPr>
        <w:spacing w:after="0" w:line="240" w:lineRule="auto"/>
        <w:ind w:right="227"/>
        <w:jc w:val="both"/>
        <w:rPr>
          <w:rFonts w:ascii="PT Astra Serif" w:hAnsi="PT Astra Serif"/>
          <w:b/>
          <w:sz w:val="24"/>
          <w:szCs w:val="24"/>
          <w:lang w:eastAsia="en-US"/>
        </w:rPr>
      </w:pPr>
      <w:r>
        <w:rPr>
          <w:rFonts w:ascii="PT Astra Serif" w:hAnsi="PT Astra Serif"/>
          <w:b/>
          <w:bCs/>
          <w:sz w:val="24"/>
          <w:szCs w:val="24"/>
          <w:lang w:eastAsia="en-US"/>
        </w:rPr>
        <w:t>«</w:t>
      </w:r>
      <w:r w:rsidR="00443026" w:rsidRPr="005C2D2A">
        <w:rPr>
          <w:rFonts w:ascii="PT Astra Serif" w:hAnsi="PT Astra Serif"/>
          <w:b/>
          <w:bCs/>
          <w:sz w:val="24"/>
          <w:szCs w:val="24"/>
          <w:lang w:eastAsia="en-US"/>
        </w:rPr>
        <w:t>Государственный заказчик»                                                 «Поставщик»</w:t>
      </w:r>
    </w:p>
    <w:p w:rsidR="00443026" w:rsidRPr="005C2D2A" w:rsidRDefault="00443026" w:rsidP="00443026">
      <w:pPr>
        <w:spacing w:after="0" w:line="240" w:lineRule="auto"/>
        <w:ind w:right="227"/>
        <w:rPr>
          <w:rFonts w:ascii="PT Astra Serif" w:hAnsi="PT Astra Serif"/>
          <w:sz w:val="24"/>
          <w:szCs w:val="24"/>
        </w:rPr>
      </w:pPr>
      <w:r w:rsidRPr="005C2D2A">
        <w:rPr>
          <w:rFonts w:ascii="PT Astra Serif" w:hAnsi="PT Astra Serif"/>
          <w:sz w:val="24"/>
          <w:szCs w:val="24"/>
          <w:lang w:eastAsia="en-US"/>
        </w:rPr>
        <w:t xml:space="preserve">___________________                                                             </w:t>
      </w:r>
      <w:r w:rsidRPr="005C2D2A">
        <w:rPr>
          <w:rFonts w:ascii="PT Astra Serif" w:hAnsi="PT Astra Serif"/>
          <w:b/>
          <w:sz w:val="24"/>
          <w:szCs w:val="24"/>
        </w:rPr>
        <w:t>_____________</w:t>
      </w:r>
    </w:p>
    <w:p w:rsidR="00443026" w:rsidRPr="005C2D2A" w:rsidRDefault="00443026" w:rsidP="00443026">
      <w:pPr>
        <w:spacing w:after="0" w:line="240" w:lineRule="auto"/>
        <w:ind w:right="227"/>
        <w:rPr>
          <w:rFonts w:ascii="PT Astra Serif" w:hAnsi="PT Astra Serif"/>
          <w:i/>
          <w:sz w:val="24"/>
          <w:szCs w:val="24"/>
          <w:lang w:eastAsia="en-US"/>
        </w:rPr>
      </w:pPr>
      <w:r w:rsidRPr="005C2D2A">
        <w:rPr>
          <w:rFonts w:ascii="PT Astra Serif" w:hAnsi="PT Astra Serif"/>
          <w:i/>
          <w:sz w:val="24"/>
          <w:szCs w:val="24"/>
          <w:lang w:eastAsia="en-US"/>
        </w:rPr>
        <w:t xml:space="preserve"> (подпись)                                                                                    (подпись)     </w:t>
      </w:r>
    </w:p>
    <w:p w:rsidR="00443026" w:rsidRPr="005C2D2A" w:rsidRDefault="00443026" w:rsidP="00443026">
      <w:pPr>
        <w:spacing w:after="0" w:line="240" w:lineRule="auto"/>
        <w:ind w:right="227"/>
        <w:rPr>
          <w:rFonts w:ascii="PT Astra Serif" w:hAnsi="PT Astra Serif"/>
          <w:lang w:eastAsia="en-US"/>
        </w:rPr>
      </w:pPr>
      <w:r w:rsidRPr="005C2D2A">
        <w:rPr>
          <w:rFonts w:ascii="PT Astra Serif" w:hAnsi="PT Astra Serif"/>
          <w:lang w:eastAsia="en-US"/>
        </w:rPr>
        <w:t xml:space="preserve">                            М.П.                                                                                      М.</w:t>
      </w:r>
      <w:proofErr w:type="gramStart"/>
      <w:r w:rsidRPr="005C2D2A">
        <w:rPr>
          <w:rFonts w:ascii="PT Astra Serif" w:hAnsi="PT Astra Serif"/>
          <w:lang w:eastAsia="en-US"/>
        </w:rPr>
        <w:t>П</w:t>
      </w:r>
      <w:proofErr w:type="gramEnd"/>
    </w:p>
    <w:p w:rsidR="007261DC" w:rsidRDefault="007261DC" w:rsidP="00965175">
      <w:pPr>
        <w:widowControl w:val="0"/>
        <w:autoSpaceDE w:val="0"/>
        <w:autoSpaceDN w:val="0"/>
        <w:spacing w:after="0" w:line="240" w:lineRule="auto"/>
        <w:ind w:firstLine="720"/>
        <w:jc w:val="right"/>
        <w:outlineLvl w:val="1"/>
        <w:rPr>
          <w:rFonts w:ascii="PT Astra Serif" w:hAnsi="PT Astra Serif"/>
          <w:sz w:val="20"/>
          <w:szCs w:val="20"/>
        </w:rPr>
      </w:pPr>
    </w:p>
    <w:p w:rsidR="00DE21ED" w:rsidRDefault="00DE21ED" w:rsidP="00965175">
      <w:pPr>
        <w:widowControl w:val="0"/>
        <w:autoSpaceDE w:val="0"/>
        <w:autoSpaceDN w:val="0"/>
        <w:spacing w:after="0" w:line="240" w:lineRule="auto"/>
        <w:ind w:firstLine="720"/>
        <w:jc w:val="right"/>
        <w:outlineLvl w:val="1"/>
        <w:rPr>
          <w:rFonts w:ascii="PT Astra Serif" w:hAnsi="PT Astra Serif"/>
          <w:sz w:val="20"/>
          <w:szCs w:val="20"/>
        </w:rPr>
      </w:pPr>
    </w:p>
    <w:sectPr w:rsidR="00DE21ED" w:rsidSect="00E01A77">
      <w:footerReference w:type="first" r:id="rId14"/>
      <w:pgSz w:w="11906" w:h="16838"/>
      <w:pgMar w:top="1134" w:right="748" w:bottom="1134"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360" w:rsidRDefault="00184360">
      <w:pPr>
        <w:spacing w:after="0" w:line="240" w:lineRule="auto"/>
      </w:pPr>
      <w:r>
        <w:separator/>
      </w:r>
    </w:p>
  </w:endnote>
  <w:endnote w:type="continuationSeparator" w:id="0">
    <w:p w:rsidR="00184360" w:rsidRDefault="00184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PT Astra Serif">
    <w:panose1 w:val="020A0603040505020204"/>
    <w:charset w:val="CC"/>
    <w:family w:val="roman"/>
    <w:pitch w:val="variable"/>
    <w:sig w:usb0="A00002EF" w:usb1="5000204B" w:usb2="00000020" w:usb3="00000000" w:csb0="00000097"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735" w:rsidRDefault="00465735">
    <w:pPr>
      <w:pStyle w:val="a5"/>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rsidR="00184360">
      <w:fldChar w:fldCharType="begin"/>
    </w:r>
    <w:r w:rsidR="00184360">
      <w:instrText xml:space="preserve"> SECTIONPAGES </w:instrText>
    </w:r>
    <w:r w:rsidR="00184360">
      <w:fldChar w:fldCharType="separate"/>
    </w:r>
    <w:r>
      <w:rPr>
        <w:noProof/>
      </w:rPr>
      <w:t>7</w:t>
    </w:r>
    <w:r w:rsidR="00184360">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360" w:rsidRDefault="00184360">
      <w:pPr>
        <w:spacing w:after="0" w:line="240" w:lineRule="auto"/>
      </w:pPr>
      <w:r>
        <w:separator/>
      </w:r>
    </w:p>
  </w:footnote>
  <w:footnote w:type="continuationSeparator" w:id="0">
    <w:p w:rsidR="00184360" w:rsidRDefault="001843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AAE40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BB8836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DEC445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E12B32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C6C6CD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37A38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F7C4B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E852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D6EB2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0004C02"/>
    <w:lvl w:ilvl="0">
      <w:start w:val="1"/>
      <w:numFmt w:val="bullet"/>
      <w:lvlText w:val=""/>
      <w:lvlJc w:val="left"/>
      <w:pPr>
        <w:tabs>
          <w:tab w:val="num" w:pos="360"/>
        </w:tabs>
        <w:ind w:left="360" w:hanging="360"/>
      </w:pPr>
      <w:rPr>
        <w:rFonts w:ascii="Symbol" w:hAnsi="Symbol" w:hint="default"/>
      </w:rPr>
    </w:lvl>
  </w:abstractNum>
  <w:abstractNum w:abstractNumId="10">
    <w:nsid w:val="0F847438"/>
    <w:multiLevelType w:val="hybridMultilevel"/>
    <w:tmpl w:val="B9160A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4577996"/>
    <w:multiLevelType w:val="multilevel"/>
    <w:tmpl w:val="82DA5FE2"/>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360"/>
        </w:tabs>
        <w:ind w:left="360" w:hanging="360"/>
      </w:pPr>
      <w:rPr>
        <w:rFonts w:cs="Times New Roman"/>
      </w:rPr>
    </w:lvl>
    <w:lvl w:ilvl="2">
      <w:start w:val="1"/>
      <w:numFmt w:val="decimal"/>
      <w:isLgl/>
      <w:lvlText w:val="%1.%2.%3."/>
      <w:lvlJc w:val="left"/>
      <w:pPr>
        <w:tabs>
          <w:tab w:val="num" w:pos="1080"/>
        </w:tabs>
        <w:ind w:left="1080" w:hanging="720"/>
      </w:pPr>
      <w:rPr>
        <w:rFonts w:cs="Times New Roman"/>
      </w:rPr>
    </w:lvl>
    <w:lvl w:ilvl="3">
      <w:start w:val="1"/>
      <w:numFmt w:val="decimal"/>
      <w:isLgl/>
      <w:lvlText w:val="%1.%2.%3.%4."/>
      <w:lvlJc w:val="left"/>
      <w:pPr>
        <w:tabs>
          <w:tab w:val="num" w:pos="1080"/>
        </w:tabs>
        <w:ind w:left="1080" w:hanging="720"/>
      </w:pPr>
      <w:rPr>
        <w:rFonts w:cs="Times New Roman"/>
      </w:rPr>
    </w:lvl>
    <w:lvl w:ilvl="4">
      <w:start w:val="1"/>
      <w:numFmt w:val="decimal"/>
      <w:isLgl/>
      <w:lvlText w:val="%1.%2.%3.%4.%5."/>
      <w:lvlJc w:val="left"/>
      <w:pPr>
        <w:tabs>
          <w:tab w:val="num" w:pos="1440"/>
        </w:tabs>
        <w:ind w:left="1440" w:hanging="1080"/>
      </w:pPr>
      <w:rPr>
        <w:rFonts w:cs="Times New Roman"/>
      </w:rPr>
    </w:lvl>
    <w:lvl w:ilvl="5">
      <w:start w:val="1"/>
      <w:numFmt w:val="decimal"/>
      <w:isLgl/>
      <w:lvlText w:val="%1.%2.%3.%4.%5.%6."/>
      <w:lvlJc w:val="left"/>
      <w:pPr>
        <w:tabs>
          <w:tab w:val="num" w:pos="1440"/>
        </w:tabs>
        <w:ind w:left="1440" w:hanging="1080"/>
      </w:pPr>
      <w:rPr>
        <w:rFonts w:cs="Times New Roman"/>
      </w:rPr>
    </w:lvl>
    <w:lvl w:ilvl="6">
      <w:start w:val="1"/>
      <w:numFmt w:val="decimal"/>
      <w:isLgl/>
      <w:lvlText w:val="%1.%2.%3.%4.%5.%6.%7."/>
      <w:lvlJc w:val="left"/>
      <w:pPr>
        <w:tabs>
          <w:tab w:val="num" w:pos="1800"/>
        </w:tabs>
        <w:ind w:left="1800" w:hanging="1440"/>
      </w:pPr>
      <w:rPr>
        <w:rFonts w:cs="Times New Roman"/>
      </w:rPr>
    </w:lvl>
    <w:lvl w:ilvl="7">
      <w:start w:val="1"/>
      <w:numFmt w:val="decimal"/>
      <w:isLgl/>
      <w:lvlText w:val="%1.%2.%3.%4.%5.%6.%7.%8."/>
      <w:lvlJc w:val="left"/>
      <w:pPr>
        <w:tabs>
          <w:tab w:val="num" w:pos="1800"/>
        </w:tabs>
        <w:ind w:left="1800" w:hanging="1440"/>
      </w:pPr>
      <w:rPr>
        <w:rFonts w:cs="Times New Roman"/>
      </w:rPr>
    </w:lvl>
    <w:lvl w:ilvl="8">
      <w:start w:val="1"/>
      <w:numFmt w:val="decimal"/>
      <w:isLgl/>
      <w:lvlText w:val="%1.%2.%3.%4.%5.%6.%7.%8.%9."/>
      <w:lvlJc w:val="left"/>
      <w:pPr>
        <w:tabs>
          <w:tab w:val="num" w:pos="2160"/>
        </w:tabs>
        <w:ind w:left="2160" w:hanging="1800"/>
      </w:pPr>
      <w:rPr>
        <w:rFonts w:cs="Times New Roman"/>
      </w:rPr>
    </w:lvl>
  </w:abstractNum>
  <w:abstractNum w:abstractNumId="12">
    <w:nsid w:val="2F643E75"/>
    <w:multiLevelType w:val="hybridMultilevel"/>
    <w:tmpl w:val="5DFE43A2"/>
    <w:lvl w:ilvl="0" w:tplc="C386A856">
      <w:start w:val="2"/>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34875DFE"/>
    <w:multiLevelType w:val="multilevel"/>
    <w:tmpl w:val="525CF69E"/>
    <w:lvl w:ilvl="0">
      <w:start w:val="3"/>
      <w:numFmt w:val="decimal"/>
      <w:lvlText w:val="%1."/>
      <w:lvlJc w:val="left"/>
      <w:pPr>
        <w:ind w:left="450" w:hanging="450"/>
      </w:pPr>
      <w:rPr>
        <w:rFonts w:cs="Times New Roman"/>
      </w:rPr>
    </w:lvl>
    <w:lvl w:ilvl="1">
      <w:start w:val="1"/>
      <w:numFmt w:val="decimal"/>
      <w:lvlText w:val="%1.%2."/>
      <w:lvlJc w:val="left"/>
      <w:pPr>
        <w:ind w:left="734" w:hanging="450"/>
      </w:pPr>
      <w:rPr>
        <w:rFonts w:cs="Times New Roman"/>
      </w:rPr>
    </w:lvl>
    <w:lvl w:ilvl="2">
      <w:start w:val="7"/>
      <w:numFmt w:val="decimal"/>
      <w:lvlText w:val="%1.%2.%3."/>
      <w:lvlJc w:val="left"/>
      <w:pPr>
        <w:ind w:left="1288" w:hanging="720"/>
      </w:pPr>
      <w:rPr>
        <w:rFonts w:cs="Times New Roman"/>
      </w:rPr>
    </w:lvl>
    <w:lvl w:ilvl="3">
      <w:start w:val="1"/>
      <w:numFmt w:val="decimal"/>
      <w:lvlText w:val="%1.%2.%3.%4."/>
      <w:lvlJc w:val="left"/>
      <w:pPr>
        <w:ind w:left="1572" w:hanging="72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500" w:hanging="1080"/>
      </w:pPr>
      <w:rPr>
        <w:rFonts w:cs="Times New Roman"/>
      </w:rPr>
    </w:lvl>
    <w:lvl w:ilvl="6">
      <w:start w:val="1"/>
      <w:numFmt w:val="decimal"/>
      <w:lvlText w:val="%1.%2.%3.%4.%5.%6.%7."/>
      <w:lvlJc w:val="left"/>
      <w:pPr>
        <w:ind w:left="2784" w:hanging="1080"/>
      </w:pPr>
      <w:rPr>
        <w:rFonts w:cs="Times New Roman"/>
      </w:rPr>
    </w:lvl>
    <w:lvl w:ilvl="7">
      <w:start w:val="1"/>
      <w:numFmt w:val="decimal"/>
      <w:lvlText w:val="%1.%2.%3.%4.%5.%6.%7.%8."/>
      <w:lvlJc w:val="left"/>
      <w:pPr>
        <w:ind w:left="3428" w:hanging="1440"/>
      </w:pPr>
      <w:rPr>
        <w:rFonts w:cs="Times New Roman"/>
      </w:rPr>
    </w:lvl>
    <w:lvl w:ilvl="8">
      <w:start w:val="1"/>
      <w:numFmt w:val="decimal"/>
      <w:lvlText w:val="%1.%2.%3.%4.%5.%6.%7.%8.%9."/>
      <w:lvlJc w:val="left"/>
      <w:pPr>
        <w:ind w:left="3712" w:hanging="1440"/>
      </w:pPr>
      <w:rPr>
        <w:rFonts w:cs="Times New Roman"/>
      </w:rPr>
    </w:lvl>
  </w:abstractNum>
  <w:abstractNum w:abstractNumId="14">
    <w:nsid w:val="484968DA"/>
    <w:multiLevelType w:val="multilevel"/>
    <w:tmpl w:val="6C7AF2FC"/>
    <w:lvl w:ilvl="0">
      <w:start w:val="1"/>
      <w:numFmt w:val="decimal"/>
      <w:lvlText w:val="11.%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nsid w:val="4F3F770A"/>
    <w:multiLevelType w:val="multilevel"/>
    <w:tmpl w:val="6ED2FC88"/>
    <w:lvl w:ilvl="0">
      <w:start w:val="1"/>
      <w:numFmt w:val="decimal"/>
      <w:pStyle w:val="1"/>
      <w:lvlText w:val="%1."/>
      <w:lvlJc w:val="left"/>
      <w:rPr>
        <w:rFonts w:cs="Times New Roman" w:hint="default"/>
      </w:rPr>
    </w:lvl>
    <w:lvl w:ilvl="1">
      <w:start w:val="1"/>
      <w:numFmt w:val="decimal"/>
      <w:pStyle w:val="2"/>
      <w:lvlText w:val="%1.%2."/>
      <w:lvlJc w:val="left"/>
      <w:rPr>
        <w:rFonts w:cs="Times New Roman" w:hint="default"/>
        <w:i w:val="0"/>
      </w:rPr>
    </w:lvl>
    <w:lvl w:ilvl="2">
      <w:start w:val="1"/>
      <w:numFmt w:val="decimal"/>
      <w:pStyle w:val="3"/>
      <w:lvlText w:val="%1.%2.%3."/>
      <w:lvlJc w:val="left"/>
      <w:rPr>
        <w:rFonts w:cs="Times New Roman" w:hint="default"/>
        <w:i w:val="0"/>
      </w:rPr>
    </w:lvl>
    <w:lvl w:ilvl="3">
      <w:start w:val="1"/>
      <w:numFmt w:val="decimal"/>
      <w:pStyle w:val="4"/>
      <w:lvlText w:val="%1.%2.%3.%4."/>
      <w:lvlJc w:val="left"/>
      <w:rPr>
        <w:rFonts w:cs="Times New Roman" w:hint="default"/>
      </w:rPr>
    </w:lvl>
    <w:lvl w:ilvl="4">
      <w:start w:val="1"/>
      <w:numFmt w:val="decimal"/>
      <w:pStyle w:val="5"/>
      <w:lvlText w:val="%1.%2.%3.%4.%5."/>
      <w:lvlJc w:val="left"/>
      <w:rPr>
        <w:rFonts w:cs="Times New Roman" w:hint="default"/>
      </w:rPr>
    </w:lvl>
    <w:lvl w:ilvl="5">
      <w:start w:val="1"/>
      <w:numFmt w:val="decimal"/>
      <w:pStyle w:val="6"/>
      <w:lvlText w:val="%1.%2.%3.%4.%5.%6."/>
      <w:lvlJc w:val="left"/>
      <w:rPr>
        <w:rFonts w:cs="Times New Roman" w:hint="default"/>
      </w:rPr>
    </w:lvl>
    <w:lvl w:ilvl="6">
      <w:start w:val="1"/>
      <w:numFmt w:val="decimal"/>
      <w:pStyle w:val="7"/>
      <w:lvlText w:val="%1.%2.%3.%4.%5.%6.%7."/>
      <w:lvlJc w:val="left"/>
      <w:rPr>
        <w:rFonts w:cs="Times New Roman" w:hint="default"/>
      </w:rPr>
    </w:lvl>
    <w:lvl w:ilvl="7">
      <w:start w:val="1"/>
      <w:numFmt w:val="decimal"/>
      <w:pStyle w:val="8"/>
      <w:lvlText w:val="%1.%2.%3.%4.%5.%6.%7.%8."/>
      <w:lvlJc w:val="left"/>
      <w:rPr>
        <w:rFonts w:cs="Times New Roman" w:hint="default"/>
      </w:rPr>
    </w:lvl>
    <w:lvl w:ilvl="8">
      <w:start w:val="1"/>
      <w:numFmt w:val="decimal"/>
      <w:pStyle w:val="9"/>
      <w:lvlText w:val="%1.%2.%3.%4.%5.%6.%7.%8.%9."/>
      <w:lvlJc w:val="left"/>
      <w:rPr>
        <w:rFonts w:cs="Times New Roman" w:hint="default"/>
      </w:rPr>
    </w:lvl>
  </w:abstractNum>
  <w:abstractNum w:abstractNumId="16">
    <w:nsid w:val="50A22F35"/>
    <w:multiLevelType w:val="hybridMultilevel"/>
    <w:tmpl w:val="514C34BC"/>
    <w:lvl w:ilvl="0" w:tplc="5BE6F05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7">
    <w:nsid w:val="6DFE722D"/>
    <w:multiLevelType w:val="hybridMultilevel"/>
    <w:tmpl w:val="07DE50A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767F36EA"/>
    <w:multiLevelType w:val="multilevel"/>
    <w:tmpl w:val="CDD6020A"/>
    <w:lvl w:ilvl="0">
      <w:start w:val="8"/>
      <w:numFmt w:val="decimal"/>
      <w:lvlText w:val="%1."/>
      <w:lvlJc w:val="left"/>
      <w:pPr>
        <w:ind w:left="360" w:hanging="360"/>
      </w:pPr>
      <w:rPr>
        <w:rFonts w:cs="Times New Roman"/>
        <w:b/>
        <w:sz w:val="24"/>
      </w:rPr>
    </w:lvl>
    <w:lvl w:ilvl="1">
      <w:start w:val="1"/>
      <w:numFmt w:val="decimal"/>
      <w:lvlText w:val="%1.%2."/>
      <w:lvlJc w:val="left"/>
      <w:pPr>
        <w:ind w:left="1440" w:hanging="360"/>
      </w:pPr>
      <w:rPr>
        <w:rFonts w:cs="Times New Roman"/>
        <w:b/>
        <w:sz w:val="24"/>
      </w:rPr>
    </w:lvl>
    <w:lvl w:ilvl="2">
      <w:start w:val="1"/>
      <w:numFmt w:val="decimal"/>
      <w:lvlText w:val="%1.%2.%3."/>
      <w:lvlJc w:val="left"/>
      <w:pPr>
        <w:ind w:left="2880" w:hanging="720"/>
      </w:pPr>
      <w:rPr>
        <w:rFonts w:cs="Times New Roman"/>
        <w:b/>
        <w:sz w:val="24"/>
      </w:rPr>
    </w:lvl>
    <w:lvl w:ilvl="3">
      <w:start w:val="1"/>
      <w:numFmt w:val="decimal"/>
      <w:lvlText w:val="%1.%2.%3.%4."/>
      <w:lvlJc w:val="left"/>
      <w:pPr>
        <w:ind w:left="3960" w:hanging="720"/>
      </w:pPr>
      <w:rPr>
        <w:rFonts w:cs="Times New Roman"/>
        <w:b/>
        <w:sz w:val="24"/>
      </w:rPr>
    </w:lvl>
    <w:lvl w:ilvl="4">
      <w:start w:val="1"/>
      <w:numFmt w:val="decimal"/>
      <w:lvlText w:val="%1.%2.%3.%4.%5."/>
      <w:lvlJc w:val="left"/>
      <w:pPr>
        <w:ind w:left="5400" w:hanging="1080"/>
      </w:pPr>
      <w:rPr>
        <w:rFonts w:cs="Times New Roman"/>
        <w:b/>
        <w:sz w:val="24"/>
      </w:rPr>
    </w:lvl>
    <w:lvl w:ilvl="5">
      <w:start w:val="1"/>
      <w:numFmt w:val="decimal"/>
      <w:lvlText w:val="%1.%2.%3.%4.%5.%6."/>
      <w:lvlJc w:val="left"/>
      <w:pPr>
        <w:ind w:left="6480" w:hanging="1080"/>
      </w:pPr>
      <w:rPr>
        <w:rFonts w:cs="Times New Roman"/>
        <w:b/>
        <w:sz w:val="24"/>
      </w:rPr>
    </w:lvl>
    <w:lvl w:ilvl="6">
      <w:start w:val="1"/>
      <w:numFmt w:val="decimal"/>
      <w:lvlText w:val="%1.%2.%3.%4.%5.%6.%7."/>
      <w:lvlJc w:val="left"/>
      <w:pPr>
        <w:ind w:left="7920" w:hanging="1440"/>
      </w:pPr>
      <w:rPr>
        <w:rFonts w:cs="Times New Roman"/>
        <w:b/>
        <w:sz w:val="24"/>
      </w:rPr>
    </w:lvl>
    <w:lvl w:ilvl="7">
      <w:start w:val="1"/>
      <w:numFmt w:val="decimal"/>
      <w:lvlText w:val="%1.%2.%3.%4.%5.%6.%7.%8."/>
      <w:lvlJc w:val="left"/>
      <w:pPr>
        <w:ind w:left="9000" w:hanging="1440"/>
      </w:pPr>
      <w:rPr>
        <w:rFonts w:cs="Times New Roman"/>
        <w:b/>
        <w:sz w:val="24"/>
      </w:rPr>
    </w:lvl>
    <w:lvl w:ilvl="8">
      <w:start w:val="1"/>
      <w:numFmt w:val="decimal"/>
      <w:lvlText w:val="%1.%2.%3.%4.%5.%6.%7.%8.%9."/>
      <w:lvlJc w:val="left"/>
      <w:pPr>
        <w:ind w:left="10440" w:hanging="1800"/>
      </w:pPr>
      <w:rPr>
        <w:rFonts w:cs="Times New Roman"/>
        <w:b/>
        <w:sz w:val="24"/>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6"/>
  </w:num>
  <w:num w:numId="17">
    <w:abstractNumId w:val="10"/>
  </w:num>
  <w:num w:numId="18">
    <w:abstractNumId w:val="17"/>
  </w:num>
  <w:num w:numId="19">
    <w:abstractNumId w:val="18"/>
  </w:num>
  <w:num w:numId="20">
    <w:abstractNumId w:val="13"/>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193"/>
    <w:rsid w:val="000036BA"/>
    <w:rsid w:val="00004E26"/>
    <w:rsid w:val="00005A0B"/>
    <w:rsid w:val="000116F8"/>
    <w:rsid w:val="0001386F"/>
    <w:rsid w:val="000156CA"/>
    <w:rsid w:val="00017021"/>
    <w:rsid w:val="00020A27"/>
    <w:rsid w:val="00020FB3"/>
    <w:rsid w:val="00026953"/>
    <w:rsid w:val="00032600"/>
    <w:rsid w:val="00032C0D"/>
    <w:rsid w:val="00033ADF"/>
    <w:rsid w:val="00033C57"/>
    <w:rsid w:val="000374EC"/>
    <w:rsid w:val="00042362"/>
    <w:rsid w:val="000464D2"/>
    <w:rsid w:val="0004652C"/>
    <w:rsid w:val="00046E67"/>
    <w:rsid w:val="00050AA9"/>
    <w:rsid w:val="000516AD"/>
    <w:rsid w:val="00052679"/>
    <w:rsid w:val="00053A48"/>
    <w:rsid w:val="00053C76"/>
    <w:rsid w:val="00055687"/>
    <w:rsid w:val="000560BC"/>
    <w:rsid w:val="00056856"/>
    <w:rsid w:val="000575B8"/>
    <w:rsid w:val="0006097A"/>
    <w:rsid w:val="00062115"/>
    <w:rsid w:val="000625FF"/>
    <w:rsid w:val="00062A03"/>
    <w:rsid w:val="00062CA3"/>
    <w:rsid w:val="00063E1B"/>
    <w:rsid w:val="0006678D"/>
    <w:rsid w:val="00070717"/>
    <w:rsid w:val="00071EE5"/>
    <w:rsid w:val="00077257"/>
    <w:rsid w:val="000825B2"/>
    <w:rsid w:val="00085BE6"/>
    <w:rsid w:val="00090C0A"/>
    <w:rsid w:val="0009359A"/>
    <w:rsid w:val="000A1883"/>
    <w:rsid w:val="000A2583"/>
    <w:rsid w:val="000A41B2"/>
    <w:rsid w:val="000B016F"/>
    <w:rsid w:val="000B1ACB"/>
    <w:rsid w:val="000C7F07"/>
    <w:rsid w:val="000D29F7"/>
    <w:rsid w:val="000D4117"/>
    <w:rsid w:val="000D4B7F"/>
    <w:rsid w:val="000D6E50"/>
    <w:rsid w:val="000D6E79"/>
    <w:rsid w:val="000D7801"/>
    <w:rsid w:val="000E053D"/>
    <w:rsid w:val="000F1088"/>
    <w:rsid w:val="000F3E9D"/>
    <w:rsid w:val="000F7626"/>
    <w:rsid w:val="000F7C87"/>
    <w:rsid w:val="00102275"/>
    <w:rsid w:val="001025EF"/>
    <w:rsid w:val="00106302"/>
    <w:rsid w:val="001066FF"/>
    <w:rsid w:val="00106C39"/>
    <w:rsid w:val="0010748D"/>
    <w:rsid w:val="00110EA3"/>
    <w:rsid w:val="00113CBC"/>
    <w:rsid w:val="001153D0"/>
    <w:rsid w:val="00121B22"/>
    <w:rsid w:val="0012224E"/>
    <w:rsid w:val="00123E64"/>
    <w:rsid w:val="0012495A"/>
    <w:rsid w:val="0012575F"/>
    <w:rsid w:val="00127458"/>
    <w:rsid w:val="00127CBF"/>
    <w:rsid w:val="00130D1A"/>
    <w:rsid w:val="001312A3"/>
    <w:rsid w:val="0013182D"/>
    <w:rsid w:val="00132749"/>
    <w:rsid w:val="001350A7"/>
    <w:rsid w:val="001357D3"/>
    <w:rsid w:val="00137AB7"/>
    <w:rsid w:val="0014087A"/>
    <w:rsid w:val="00142A6E"/>
    <w:rsid w:val="00143332"/>
    <w:rsid w:val="001445AF"/>
    <w:rsid w:val="0014489E"/>
    <w:rsid w:val="00145A56"/>
    <w:rsid w:val="00147B3F"/>
    <w:rsid w:val="00152F33"/>
    <w:rsid w:val="00157432"/>
    <w:rsid w:val="00160FA5"/>
    <w:rsid w:val="00161A73"/>
    <w:rsid w:val="00162560"/>
    <w:rsid w:val="00163D69"/>
    <w:rsid w:val="001652C1"/>
    <w:rsid w:val="00165A55"/>
    <w:rsid w:val="00166267"/>
    <w:rsid w:val="00166C67"/>
    <w:rsid w:val="0017320F"/>
    <w:rsid w:val="0017376E"/>
    <w:rsid w:val="00174072"/>
    <w:rsid w:val="0017439B"/>
    <w:rsid w:val="00174849"/>
    <w:rsid w:val="00177DE5"/>
    <w:rsid w:val="00184360"/>
    <w:rsid w:val="00185B92"/>
    <w:rsid w:val="00187308"/>
    <w:rsid w:val="001930EA"/>
    <w:rsid w:val="001936EC"/>
    <w:rsid w:val="001A3133"/>
    <w:rsid w:val="001A3ACC"/>
    <w:rsid w:val="001A3EC1"/>
    <w:rsid w:val="001A4F38"/>
    <w:rsid w:val="001A5978"/>
    <w:rsid w:val="001A6BC6"/>
    <w:rsid w:val="001A6CE7"/>
    <w:rsid w:val="001A72A6"/>
    <w:rsid w:val="001B2F13"/>
    <w:rsid w:val="001B3742"/>
    <w:rsid w:val="001B42FC"/>
    <w:rsid w:val="001B4670"/>
    <w:rsid w:val="001B5C57"/>
    <w:rsid w:val="001B6B1C"/>
    <w:rsid w:val="001C1E2A"/>
    <w:rsid w:val="001C3439"/>
    <w:rsid w:val="001C3A05"/>
    <w:rsid w:val="001C4FF3"/>
    <w:rsid w:val="001C6D65"/>
    <w:rsid w:val="001C74CD"/>
    <w:rsid w:val="001D3E6E"/>
    <w:rsid w:val="001E131F"/>
    <w:rsid w:val="001E4609"/>
    <w:rsid w:val="001E4763"/>
    <w:rsid w:val="001E52E1"/>
    <w:rsid w:val="001E6395"/>
    <w:rsid w:val="001F465E"/>
    <w:rsid w:val="001F5882"/>
    <w:rsid w:val="001F7CA5"/>
    <w:rsid w:val="001F7E65"/>
    <w:rsid w:val="002031FA"/>
    <w:rsid w:val="00204130"/>
    <w:rsid w:val="002069F7"/>
    <w:rsid w:val="002070F8"/>
    <w:rsid w:val="00207B2B"/>
    <w:rsid w:val="00210D73"/>
    <w:rsid w:val="00210FF8"/>
    <w:rsid w:val="002119E6"/>
    <w:rsid w:val="0021380E"/>
    <w:rsid w:val="0021464A"/>
    <w:rsid w:val="00214660"/>
    <w:rsid w:val="0021611A"/>
    <w:rsid w:val="002162F8"/>
    <w:rsid w:val="0021638C"/>
    <w:rsid w:val="0022152F"/>
    <w:rsid w:val="0022247F"/>
    <w:rsid w:val="00223221"/>
    <w:rsid w:val="002232F7"/>
    <w:rsid w:val="00223D0F"/>
    <w:rsid w:val="00223D51"/>
    <w:rsid w:val="002266B2"/>
    <w:rsid w:val="00226CCF"/>
    <w:rsid w:val="0022734D"/>
    <w:rsid w:val="002322AF"/>
    <w:rsid w:val="00235390"/>
    <w:rsid w:val="0024167C"/>
    <w:rsid w:val="00246991"/>
    <w:rsid w:val="002520ED"/>
    <w:rsid w:val="00252390"/>
    <w:rsid w:val="00252955"/>
    <w:rsid w:val="00253498"/>
    <w:rsid w:val="00256437"/>
    <w:rsid w:val="00256C7A"/>
    <w:rsid w:val="00257B58"/>
    <w:rsid w:val="00263A54"/>
    <w:rsid w:val="00265945"/>
    <w:rsid w:val="00266903"/>
    <w:rsid w:val="002672CE"/>
    <w:rsid w:val="00270CEC"/>
    <w:rsid w:val="00273040"/>
    <w:rsid w:val="002770F1"/>
    <w:rsid w:val="0028020B"/>
    <w:rsid w:val="002802C6"/>
    <w:rsid w:val="00284869"/>
    <w:rsid w:val="00284A72"/>
    <w:rsid w:val="0028647F"/>
    <w:rsid w:val="00286D9D"/>
    <w:rsid w:val="00290BDA"/>
    <w:rsid w:val="0029184E"/>
    <w:rsid w:val="00292323"/>
    <w:rsid w:val="00293632"/>
    <w:rsid w:val="00296482"/>
    <w:rsid w:val="00297FCC"/>
    <w:rsid w:val="002A0422"/>
    <w:rsid w:val="002A05A9"/>
    <w:rsid w:val="002A1A79"/>
    <w:rsid w:val="002A35CE"/>
    <w:rsid w:val="002A6A17"/>
    <w:rsid w:val="002A7396"/>
    <w:rsid w:val="002B1ADE"/>
    <w:rsid w:val="002B5976"/>
    <w:rsid w:val="002B5F6D"/>
    <w:rsid w:val="002B6DC7"/>
    <w:rsid w:val="002B779D"/>
    <w:rsid w:val="002C2F51"/>
    <w:rsid w:val="002C424C"/>
    <w:rsid w:val="002C511B"/>
    <w:rsid w:val="002C57DD"/>
    <w:rsid w:val="002C6398"/>
    <w:rsid w:val="002D15C8"/>
    <w:rsid w:val="002D18D6"/>
    <w:rsid w:val="002D3768"/>
    <w:rsid w:val="002D63E9"/>
    <w:rsid w:val="002D6FF2"/>
    <w:rsid w:val="002E13B1"/>
    <w:rsid w:val="002E1BB6"/>
    <w:rsid w:val="002E6AC9"/>
    <w:rsid w:val="002E6B5C"/>
    <w:rsid w:val="002F09D0"/>
    <w:rsid w:val="002F108D"/>
    <w:rsid w:val="002F29CF"/>
    <w:rsid w:val="002F3BC3"/>
    <w:rsid w:val="002F3E96"/>
    <w:rsid w:val="002F45A4"/>
    <w:rsid w:val="002F577B"/>
    <w:rsid w:val="00300D57"/>
    <w:rsid w:val="00302A3B"/>
    <w:rsid w:val="00302C81"/>
    <w:rsid w:val="0030303D"/>
    <w:rsid w:val="00304AD9"/>
    <w:rsid w:val="00304C19"/>
    <w:rsid w:val="003064F6"/>
    <w:rsid w:val="00311071"/>
    <w:rsid w:val="003127FA"/>
    <w:rsid w:val="0031289F"/>
    <w:rsid w:val="003140B3"/>
    <w:rsid w:val="00314C91"/>
    <w:rsid w:val="00316AEC"/>
    <w:rsid w:val="00317DBC"/>
    <w:rsid w:val="0032522B"/>
    <w:rsid w:val="003258D0"/>
    <w:rsid w:val="00333D10"/>
    <w:rsid w:val="00334834"/>
    <w:rsid w:val="0034266B"/>
    <w:rsid w:val="00342956"/>
    <w:rsid w:val="00345F43"/>
    <w:rsid w:val="003467E3"/>
    <w:rsid w:val="00354A69"/>
    <w:rsid w:val="00355DA1"/>
    <w:rsid w:val="00355E31"/>
    <w:rsid w:val="003563D9"/>
    <w:rsid w:val="00356B41"/>
    <w:rsid w:val="00356C96"/>
    <w:rsid w:val="00356DF3"/>
    <w:rsid w:val="0035757C"/>
    <w:rsid w:val="00357988"/>
    <w:rsid w:val="00357B0D"/>
    <w:rsid w:val="00360191"/>
    <w:rsid w:val="00361741"/>
    <w:rsid w:val="00362201"/>
    <w:rsid w:val="00364897"/>
    <w:rsid w:val="00366916"/>
    <w:rsid w:val="00370C79"/>
    <w:rsid w:val="00370FD1"/>
    <w:rsid w:val="003723F4"/>
    <w:rsid w:val="0037375D"/>
    <w:rsid w:val="0037431F"/>
    <w:rsid w:val="00374C49"/>
    <w:rsid w:val="00381878"/>
    <w:rsid w:val="00382206"/>
    <w:rsid w:val="00382D86"/>
    <w:rsid w:val="0038429F"/>
    <w:rsid w:val="003903FE"/>
    <w:rsid w:val="00391A65"/>
    <w:rsid w:val="00394151"/>
    <w:rsid w:val="00394A83"/>
    <w:rsid w:val="00394F83"/>
    <w:rsid w:val="003A1A6E"/>
    <w:rsid w:val="003A500B"/>
    <w:rsid w:val="003A69AE"/>
    <w:rsid w:val="003A7EED"/>
    <w:rsid w:val="003B0147"/>
    <w:rsid w:val="003B20EA"/>
    <w:rsid w:val="003B2594"/>
    <w:rsid w:val="003B509F"/>
    <w:rsid w:val="003B68B6"/>
    <w:rsid w:val="003C164B"/>
    <w:rsid w:val="003C2307"/>
    <w:rsid w:val="003C5AC6"/>
    <w:rsid w:val="003C5D65"/>
    <w:rsid w:val="003D1334"/>
    <w:rsid w:val="003D38F7"/>
    <w:rsid w:val="003D5AE0"/>
    <w:rsid w:val="003D6F85"/>
    <w:rsid w:val="003E045B"/>
    <w:rsid w:val="003E299B"/>
    <w:rsid w:val="003E3609"/>
    <w:rsid w:val="003E3C29"/>
    <w:rsid w:val="003E716E"/>
    <w:rsid w:val="003F38B7"/>
    <w:rsid w:val="003F392E"/>
    <w:rsid w:val="003F54E4"/>
    <w:rsid w:val="003F5A66"/>
    <w:rsid w:val="003F7602"/>
    <w:rsid w:val="004000FB"/>
    <w:rsid w:val="00400254"/>
    <w:rsid w:val="00400D70"/>
    <w:rsid w:val="00401725"/>
    <w:rsid w:val="00405E92"/>
    <w:rsid w:val="00407001"/>
    <w:rsid w:val="00412202"/>
    <w:rsid w:val="00413CD3"/>
    <w:rsid w:val="00415278"/>
    <w:rsid w:val="0041683E"/>
    <w:rsid w:val="004171E0"/>
    <w:rsid w:val="0042232D"/>
    <w:rsid w:val="00423AC3"/>
    <w:rsid w:val="00423DDB"/>
    <w:rsid w:val="00425493"/>
    <w:rsid w:val="0042780F"/>
    <w:rsid w:val="00427E9F"/>
    <w:rsid w:val="00430A92"/>
    <w:rsid w:val="0043221D"/>
    <w:rsid w:val="00432BB9"/>
    <w:rsid w:val="00433074"/>
    <w:rsid w:val="004332B3"/>
    <w:rsid w:val="00436708"/>
    <w:rsid w:val="0043793A"/>
    <w:rsid w:val="00440277"/>
    <w:rsid w:val="004413F6"/>
    <w:rsid w:val="00443026"/>
    <w:rsid w:val="00443847"/>
    <w:rsid w:val="004442E8"/>
    <w:rsid w:val="00446175"/>
    <w:rsid w:val="00446404"/>
    <w:rsid w:val="00446CDD"/>
    <w:rsid w:val="00455A32"/>
    <w:rsid w:val="00460957"/>
    <w:rsid w:val="004613DF"/>
    <w:rsid w:val="004621D2"/>
    <w:rsid w:val="00463391"/>
    <w:rsid w:val="004645E9"/>
    <w:rsid w:val="00465735"/>
    <w:rsid w:val="00466349"/>
    <w:rsid w:val="00470260"/>
    <w:rsid w:val="00471309"/>
    <w:rsid w:val="00472937"/>
    <w:rsid w:val="00473193"/>
    <w:rsid w:val="00474854"/>
    <w:rsid w:val="00474C22"/>
    <w:rsid w:val="00475C40"/>
    <w:rsid w:val="00476700"/>
    <w:rsid w:val="00477613"/>
    <w:rsid w:val="0047762D"/>
    <w:rsid w:val="00481673"/>
    <w:rsid w:val="0048370A"/>
    <w:rsid w:val="00484975"/>
    <w:rsid w:val="00486024"/>
    <w:rsid w:val="00491D11"/>
    <w:rsid w:val="00495659"/>
    <w:rsid w:val="0049598B"/>
    <w:rsid w:val="00495BDF"/>
    <w:rsid w:val="004A3AE4"/>
    <w:rsid w:val="004A797E"/>
    <w:rsid w:val="004A7BE4"/>
    <w:rsid w:val="004A7FE6"/>
    <w:rsid w:val="004B0681"/>
    <w:rsid w:val="004B15A9"/>
    <w:rsid w:val="004B1AF5"/>
    <w:rsid w:val="004B3FC4"/>
    <w:rsid w:val="004B4040"/>
    <w:rsid w:val="004C1054"/>
    <w:rsid w:val="004C54FC"/>
    <w:rsid w:val="004C5C60"/>
    <w:rsid w:val="004C6578"/>
    <w:rsid w:val="004C70A9"/>
    <w:rsid w:val="004D550A"/>
    <w:rsid w:val="004D58C6"/>
    <w:rsid w:val="004D600A"/>
    <w:rsid w:val="004E0168"/>
    <w:rsid w:val="004E3894"/>
    <w:rsid w:val="004E3BC6"/>
    <w:rsid w:val="004E7598"/>
    <w:rsid w:val="004F35E3"/>
    <w:rsid w:val="004F4CAF"/>
    <w:rsid w:val="004F6588"/>
    <w:rsid w:val="00500533"/>
    <w:rsid w:val="00501179"/>
    <w:rsid w:val="00501C91"/>
    <w:rsid w:val="005028C4"/>
    <w:rsid w:val="00502E35"/>
    <w:rsid w:val="00503BEB"/>
    <w:rsid w:val="005047F4"/>
    <w:rsid w:val="005070E3"/>
    <w:rsid w:val="00511502"/>
    <w:rsid w:val="005157EB"/>
    <w:rsid w:val="00517068"/>
    <w:rsid w:val="00522443"/>
    <w:rsid w:val="00522A49"/>
    <w:rsid w:val="005231A5"/>
    <w:rsid w:val="00524508"/>
    <w:rsid w:val="00524940"/>
    <w:rsid w:val="005269AC"/>
    <w:rsid w:val="005313E7"/>
    <w:rsid w:val="00531A95"/>
    <w:rsid w:val="00532CCC"/>
    <w:rsid w:val="00534B43"/>
    <w:rsid w:val="005368C2"/>
    <w:rsid w:val="005411DB"/>
    <w:rsid w:val="0054120F"/>
    <w:rsid w:val="005438F8"/>
    <w:rsid w:val="00546105"/>
    <w:rsid w:val="00547DB4"/>
    <w:rsid w:val="005521A6"/>
    <w:rsid w:val="005565F1"/>
    <w:rsid w:val="00556A36"/>
    <w:rsid w:val="005600A4"/>
    <w:rsid w:val="0056301A"/>
    <w:rsid w:val="00566F73"/>
    <w:rsid w:val="005722E6"/>
    <w:rsid w:val="00572757"/>
    <w:rsid w:val="00575D97"/>
    <w:rsid w:val="00576E76"/>
    <w:rsid w:val="00577B04"/>
    <w:rsid w:val="00577D8C"/>
    <w:rsid w:val="00583BA5"/>
    <w:rsid w:val="0058444B"/>
    <w:rsid w:val="00584FF9"/>
    <w:rsid w:val="005862B5"/>
    <w:rsid w:val="00586604"/>
    <w:rsid w:val="005867D2"/>
    <w:rsid w:val="00587C72"/>
    <w:rsid w:val="00592C9E"/>
    <w:rsid w:val="005930D2"/>
    <w:rsid w:val="00595252"/>
    <w:rsid w:val="0059587C"/>
    <w:rsid w:val="005959A5"/>
    <w:rsid w:val="0059624F"/>
    <w:rsid w:val="0059680A"/>
    <w:rsid w:val="005A0B3F"/>
    <w:rsid w:val="005A13DF"/>
    <w:rsid w:val="005A2818"/>
    <w:rsid w:val="005A4791"/>
    <w:rsid w:val="005A7B87"/>
    <w:rsid w:val="005B16C3"/>
    <w:rsid w:val="005B34D2"/>
    <w:rsid w:val="005B4BCB"/>
    <w:rsid w:val="005B5FDE"/>
    <w:rsid w:val="005B6013"/>
    <w:rsid w:val="005B6AEF"/>
    <w:rsid w:val="005B70E0"/>
    <w:rsid w:val="005C029E"/>
    <w:rsid w:val="005C0B5C"/>
    <w:rsid w:val="005C2D2A"/>
    <w:rsid w:val="005C2E57"/>
    <w:rsid w:val="005C3BCD"/>
    <w:rsid w:val="005C4465"/>
    <w:rsid w:val="005C51A4"/>
    <w:rsid w:val="005C552C"/>
    <w:rsid w:val="005C69AA"/>
    <w:rsid w:val="005C7DA9"/>
    <w:rsid w:val="005D0D4D"/>
    <w:rsid w:val="005D459E"/>
    <w:rsid w:val="005D6290"/>
    <w:rsid w:val="005E2617"/>
    <w:rsid w:val="005E3938"/>
    <w:rsid w:val="005E475C"/>
    <w:rsid w:val="005E7927"/>
    <w:rsid w:val="005F663C"/>
    <w:rsid w:val="005F7CC2"/>
    <w:rsid w:val="00600024"/>
    <w:rsid w:val="00600D3A"/>
    <w:rsid w:val="00603F53"/>
    <w:rsid w:val="00604663"/>
    <w:rsid w:val="00605E00"/>
    <w:rsid w:val="00606F1D"/>
    <w:rsid w:val="00607433"/>
    <w:rsid w:val="00611292"/>
    <w:rsid w:val="006165E4"/>
    <w:rsid w:val="0062162E"/>
    <w:rsid w:val="00622250"/>
    <w:rsid w:val="006255AD"/>
    <w:rsid w:val="006305E5"/>
    <w:rsid w:val="00630F63"/>
    <w:rsid w:val="00631461"/>
    <w:rsid w:val="00634CC5"/>
    <w:rsid w:val="00634F71"/>
    <w:rsid w:val="00636CE8"/>
    <w:rsid w:val="0064372D"/>
    <w:rsid w:val="00644F05"/>
    <w:rsid w:val="00646CD2"/>
    <w:rsid w:val="00646FDB"/>
    <w:rsid w:val="00647077"/>
    <w:rsid w:val="006477EF"/>
    <w:rsid w:val="006505D4"/>
    <w:rsid w:val="00650D38"/>
    <w:rsid w:val="00650F28"/>
    <w:rsid w:val="0065528A"/>
    <w:rsid w:val="00656770"/>
    <w:rsid w:val="00660C46"/>
    <w:rsid w:val="006633C3"/>
    <w:rsid w:val="006635D1"/>
    <w:rsid w:val="006654EB"/>
    <w:rsid w:val="00666ACC"/>
    <w:rsid w:val="006677C2"/>
    <w:rsid w:val="00667A8D"/>
    <w:rsid w:val="00667AF0"/>
    <w:rsid w:val="00671316"/>
    <w:rsid w:val="00672D70"/>
    <w:rsid w:val="00676412"/>
    <w:rsid w:val="00676ADE"/>
    <w:rsid w:val="00682780"/>
    <w:rsid w:val="006859DA"/>
    <w:rsid w:val="006869E6"/>
    <w:rsid w:val="00687BCB"/>
    <w:rsid w:val="00690D77"/>
    <w:rsid w:val="006931B0"/>
    <w:rsid w:val="00693251"/>
    <w:rsid w:val="0069536A"/>
    <w:rsid w:val="006958EC"/>
    <w:rsid w:val="006A3D88"/>
    <w:rsid w:val="006A5C52"/>
    <w:rsid w:val="006A6EF1"/>
    <w:rsid w:val="006A6F81"/>
    <w:rsid w:val="006B1683"/>
    <w:rsid w:val="006B2A11"/>
    <w:rsid w:val="006B34BC"/>
    <w:rsid w:val="006B3979"/>
    <w:rsid w:val="006B5259"/>
    <w:rsid w:val="006B5E5D"/>
    <w:rsid w:val="006B63B5"/>
    <w:rsid w:val="006B72BB"/>
    <w:rsid w:val="006B7947"/>
    <w:rsid w:val="006B7C81"/>
    <w:rsid w:val="006C0D2B"/>
    <w:rsid w:val="006C2CB5"/>
    <w:rsid w:val="006D1790"/>
    <w:rsid w:val="006D347B"/>
    <w:rsid w:val="006D3DD1"/>
    <w:rsid w:val="006D7B4C"/>
    <w:rsid w:val="006E2C82"/>
    <w:rsid w:val="006E425F"/>
    <w:rsid w:val="006F0146"/>
    <w:rsid w:val="006F1EB7"/>
    <w:rsid w:val="006F3D5E"/>
    <w:rsid w:val="006F4AFA"/>
    <w:rsid w:val="006F534A"/>
    <w:rsid w:val="00700C16"/>
    <w:rsid w:val="00700DDF"/>
    <w:rsid w:val="0070214E"/>
    <w:rsid w:val="00702F5D"/>
    <w:rsid w:val="00703139"/>
    <w:rsid w:val="007031D3"/>
    <w:rsid w:val="007073F3"/>
    <w:rsid w:val="00707C5E"/>
    <w:rsid w:val="00713741"/>
    <w:rsid w:val="00714411"/>
    <w:rsid w:val="007235CA"/>
    <w:rsid w:val="00725006"/>
    <w:rsid w:val="00725177"/>
    <w:rsid w:val="007261DC"/>
    <w:rsid w:val="00727B90"/>
    <w:rsid w:val="007328DD"/>
    <w:rsid w:val="00733755"/>
    <w:rsid w:val="00735939"/>
    <w:rsid w:val="00735CAB"/>
    <w:rsid w:val="00736A70"/>
    <w:rsid w:val="0073727C"/>
    <w:rsid w:val="00737385"/>
    <w:rsid w:val="007413A2"/>
    <w:rsid w:val="00741909"/>
    <w:rsid w:val="00741E51"/>
    <w:rsid w:val="00743810"/>
    <w:rsid w:val="00744944"/>
    <w:rsid w:val="00744AEC"/>
    <w:rsid w:val="007453CE"/>
    <w:rsid w:val="007461DA"/>
    <w:rsid w:val="00746586"/>
    <w:rsid w:val="00747906"/>
    <w:rsid w:val="00747C08"/>
    <w:rsid w:val="00747C37"/>
    <w:rsid w:val="00747E08"/>
    <w:rsid w:val="00752642"/>
    <w:rsid w:val="007534D5"/>
    <w:rsid w:val="00756E3E"/>
    <w:rsid w:val="00760858"/>
    <w:rsid w:val="00760B38"/>
    <w:rsid w:val="0076354E"/>
    <w:rsid w:val="0076460D"/>
    <w:rsid w:val="00765C7C"/>
    <w:rsid w:val="007701E8"/>
    <w:rsid w:val="00772269"/>
    <w:rsid w:val="00775353"/>
    <w:rsid w:val="00777A90"/>
    <w:rsid w:val="007823F2"/>
    <w:rsid w:val="00783F14"/>
    <w:rsid w:val="00785274"/>
    <w:rsid w:val="007877B7"/>
    <w:rsid w:val="007914F9"/>
    <w:rsid w:val="0079319A"/>
    <w:rsid w:val="007939AB"/>
    <w:rsid w:val="007945F2"/>
    <w:rsid w:val="00796150"/>
    <w:rsid w:val="0079714F"/>
    <w:rsid w:val="007A4DDF"/>
    <w:rsid w:val="007A6E26"/>
    <w:rsid w:val="007A6EC6"/>
    <w:rsid w:val="007A7218"/>
    <w:rsid w:val="007B1CB4"/>
    <w:rsid w:val="007B2866"/>
    <w:rsid w:val="007B2EF9"/>
    <w:rsid w:val="007B3C44"/>
    <w:rsid w:val="007B66E9"/>
    <w:rsid w:val="007B7289"/>
    <w:rsid w:val="007C5226"/>
    <w:rsid w:val="007C558F"/>
    <w:rsid w:val="007C5F80"/>
    <w:rsid w:val="007C7B0F"/>
    <w:rsid w:val="007D2E6F"/>
    <w:rsid w:val="007D5CBF"/>
    <w:rsid w:val="007D67E1"/>
    <w:rsid w:val="007D749F"/>
    <w:rsid w:val="007E0152"/>
    <w:rsid w:val="007E2DC8"/>
    <w:rsid w:val="007E3EF1"/>
    <w:rsid w:val="007E4849"/>
    <w:rsid w:val="007E6199"/>
    <w:rsid w:val="007E6376"/>
    <w:rsid w:val="007F024D"/>
    <w:rsid w:val="007F1462"/>
    <w:rsid w:val="007F14B5"/>
    <w:rsid w:val="007F50E9"/>
    <w:rsid w:val="007F7F51"/>
    <w:rsid w:val="008032F6"/>
    <w:rsid w:val="008036D4"/>
    <w:rsid w:val="0080472D"/>
    <w:rsid w:val="00805CAA"/>
    <w:rsid w:val="00810814"/>
    <w:rsid w:val="008139D8"/>
    <w:rsid w:val="00815B91"/>
    <w:rsid w:val="008165A7"/>
    <w:rsid w:val="00822533"/>
    <w:rsid w:val="0082432E"/>
    <w:rsid w:val="008249C6"/>
    <w:rsid w:val="00824C91"/>
    <w:rsid w:val="008255FB"/>
    <w:rsid w:val="00825C0C"/>
    <w:rsid w:val="00826DB9"/>
    <w:rsid w:val="00832061"/>
    <w:rsid w:val="00832548"/>
    <w:rsid w:val="00832E32"/>
    <w:rsid w:val="00841424"/>
    <w:rsid w:val="00843D58"/>
    <w:rsid w:val="00844B95"/>
    <w:rsid w:val="00845549"/>
    <w:rsid w:val="00853784"/>
    <w:rsid w:val="00856788"/>
    <w:rsid w:val="00863C55"/>
    <w:rsid w:val="0086422F"/>
    <w:rsid w:val="00865C22"/>
    <w:rsid w:val="00866A84"/>
    <w:rsid w:val="008673A6"/>
    <w:rsid w:val="00870695"/>
    <w:rsid w:val="00871480"/>
    <w:rsid w:val="00876849"/>
    <w:rsid w:val="00880765"/>
    <w:rsid w:val="00881205"/>
    <w:rsid w:val="008827F4"/>
    <w:rsid w:val="00882B15"/>
    <w:rsid w:val="00882DFA"/>
    <w:rsid w:val="008835E3"/>
    <w:rsid w:val="00884EAB"/>
    <w:rsid w:val="008852B3"/>
    <w:rsid w:val="00885479"/>
    <w:rsid w:val="00885A52"/>
    <w:rsid w:val="00887929"/>
    <w:rsid w:val="008914CC"/>
    <w:rsid w:val="00891546"/>
    <w:rsid w:val="00894100"/>
    <w:rsid w:val="008A210E"/>
    <w:rsid w:val="008A216F"/>
    <w:rsid w:val="008A3A77"/>
    <w:rsid w:val="008A4B1E"/>
    <w:rsid w:val="008A5832"/>
    <w:rsid w:val="008B28ED"/>
    <w:rsid w:val="008B2B6E"/>
    <w:rsid w:val="008B45B2"/>
    <w:rsid w:val="008B5112"/>
    <w:rsid w:val="008B63FC"/>
    <w:rsid w:val="008B7B40"/>
    <w:rsid w:val="008C253D"/>
    <w:rsid w:val="008C50F9"/>
    <w:rsid w:val="008C5F6D"/>
    <w:rsid w:val="008D242D"/>
    <w:rsid w:val="008D2B3C"/>
    <w:rsid w:val="008D468D"/>
    <w:rsid w:val="008D63F5"/>
    <w:rsid w:val="008E059C"/>
    <w:rsid w:val="008E1926"/>
    <w:rsid w:val="008E25A3"/>
    <w:rsid w:val="008E34FE"/>
    <w:rsid w:val="008E6783"/>
    <w:rsid w:val="008F055B"/>
    <w:rsid w:val="008F0794"/>
    <w:rsid w:val="008F29C1"/>
    <w:rsid w:val="008F736D"/>
    <w:rsid w:val="00900561"/>
    <w:rsid w:val="0090123D"/>
    <w:rsid w:val="0090324A"/>
    <w:rsid w:val="009077B8"/>
    <w:rsid w:val="00907B3E"/>
    <w:rsid w:val="009108C4"/>
    <w:rsid w:val="00913880"/>
    <w:rsid w:val="009200DE"/>
    <w:rsid w:val="00920D01"/>
    <w:rsid w:val="00920D7F"/>
    <w:rsid w:val="00922533"/>
    <w:rsid w:val="00923D35"/>
    <w:rsid w:val="00924F18"/>
    <w:rsid w:val="00926506"/>
    <w:rsid w:val="009265AA"/>
    <w:rsid w:val="009265C7"/>
    <w:rsid w:val="00927705"/>
    <w:rsid w:val="00930EA5"/>
    <w:rsid w:val="00940E37"/>
    <w:rsid w:val="00942E26"/>
    <w:rsid w:val="009431C2"/>
    <w:rsid w:val="00944C5B"/>
    <w:rsid w:val="00947FD0"/>
    <w:rsid w:val="00951CF6"/>
    <w:rsid w:val="009531AC"/>
    <w:rsid w:val="009548AC"/>
    <w:rsid w:val="009554F6"/>
    <w:rsid w:val="00956A0D"/>
    <w:rsid w:val="00965175"/>
    <w:rsid w:val="00965D1D"/>
    <w:rsid w:val="00965E16"/>
    <w:rsid w:val="00966693"/>
    <w:rsid w:val="009673F9"/>
    <w:rsid w:val="00970FFA"/>
    <w:rsid w:val="00971AC7"/>
    <w:rsid w:val="009732BA"/>
    <w:rsid w:val="00973E73"/>
    <w:rsid w:val="00975084"/>
    <w:rsid w:val="009764A3"/>
    <w:rsid w:val="00980EC8"/>
    <w:rsid w:val="00982E45"/>
    <w:rsid w:val="00984BFC"/>
    <w:rsid w:val="009855A7"/>
    <w:rsid w:val="00986968"/>
    <w:rsid w:val="00991A04"/>
    <w:rsid w:val="009937F4"/>
    <w:rsid w:val="009A09AC"/>
    <w:rsid w:val="009A2892"/>
    <w:rsid w:val="009A2E3E"/>
    <w:rsid w:val="009A30D4"/>
    <w:rsid w:val="009A43F1"/>
    <w:rsid w:val="009A4744"/>
    <w:rsid w:val="009A7367"/>
    <w:rsid w:val="009B0661"/>
    <w:rsid w:val="009B100E"/>
    <w:rsid w:val="009B1CD7"/>
    <w:rsid w:val="009B75F3"/>
    <w:rsid w:val="009B7CA6"/>
    <w:rsid w:val="009C4913"/>
    <w:rsid w:val="009C58AE"/>
    <w:rsid w:val="009D2CBA"/>
    <w:rsid w:val="009D39E9"/>
    <w:rsid w:val="009D5D44"/>
    <w:rsid w:val="009D6230"/>
    <w:rsid w:val="009D6577"/>
    <w:rsid w:val="009E086E"/>
    <w:rsid w:val="009E0A77"/>
    <w:rsid w:val="009E27C2"/>
    <w:rsid w:val="009E3007"/>
    <w:rsid w:val="009E3E9C"/>
    <w:rsid w:val="009E4E36"/>
    <w:rsid w:val="009E4F78"/>
    <w:rsid w:val="009E510E"/>
    <w:rsid w:val="009E5F3D"/>
    <w:rsid w:val="009E7D2A"/>
    <w:rsid w:val="009F0C5D"/>
    <w:rsid w:val="009F14CF"/>
    <w:rsid w:val="00A017E7"/>
    <w:rsid w:val="00A02139"/>
    <w:rsid w:val="00A031DB"/>
    <w:rsid w:val="00A13BC0"/>
    <w:rsid w:val="00A150FD"/>
    <w:rsid w:val="00A16E5E"/>
    <w:rsid w:val="00A16FDD"/>
    <w:rsid w:val="00A17349"/>
    <w:rsid w:val="00A21049"/>
    <w:rsid w:val="00A22E48"/>
    <w:rsid w:val="00A25846"/>
    <w:rsid w:val="00A26D1D"/>
    <w:rsid w:val="00A30450"/>
    <w:rsid w:val="00A30CBC"/>
    <w:rsid w:val="00A34C80"/>
    <w:rsid w:val="00A34FC3"/>
    <w:rsid w:val="00A3503C"/>
    <w:rsid w:val="00A37B87"/>
    <w:rsid w:val="00A4055C"/>
    <w:rsid w:val="00A40F1B"/>
    <w:rsid w:val="00A45B90"/>
    <w:rsid w:val="00A47D38"/>
    <w:rsid w:val="00A50379"/>
    <w:rsid w:val="00A509F2"/>
    <w:rsid w:val="00A51F80"/>
    <w:rsid w:val="00A55356"/>
    <w:rsid w:val="00A630DD"/>
    <w:rsid w:val="00A64276"/>
    <w:rsid w:val="00A651D3"/>
    <w:rsid w:val="00A65B80"/>
    <w:rsid w:val="00A65E62"/>
    <w:rsid w:val="00A67A83"/>
    <w:rsid w:val="00A70785"/>
    <w:rsid w:val="00A70F82"/>
    <w:rsid w:val="00A7150F"/>
    <w:rsid w:val="00A71D5C"/>
    <w:rsid w:val="00A72343"/>
    <w:rsid w:val="00A74A41"/>
    <w:rsid w:val="00A8024F"/>
    <w:rsid w:val="00A82F81"/>
    <w:rsid w:val="00A86CDF"/>
    <w:rsid w:val="00A86D80"/>
    <w:rsid w:val="00A874E3"/>
    <w:rsid w:val="00A87DDF"/>
    <w:rsid w:val="00A90006"/>
    <w:rsid w:val="00A909B4"/>
    <w:rsid w:val="00A92ADB"/>
    <w:rsid w:val="00A92BDE"/>
    <w:rsid w:val="00A9335C"/>
    <w:rsid w:val="00A948A7"/>
    <w:rsid w:val="00A977CF"/>
    <w:rsid w:val="00A97B92"/>
    <w:rsid w:val="00AA0A6F"/>
    <w:rsid w:val="00AA0D61"/>
    <w:rsid w:val="00AA1EFC"/>
    <w:rsid w:val="00AA2E93"/>
    <w:rsid w:val="00AA50B5"/>
    <w:rsid w:val="00AA51D6"/>
    <w:rsid w:val="00AA5C64"/>
    <w:rsid w:val="00AA660F"/>
    <w:rsid w:val="00AA7365"/>
    <w:rsid w:val="00AB1DB1"/>
    <w:rsid w:val="00AB28FA"/>
    <w:rsid w:val="00AB2BEC"/>
    <w:rsid w:val="00AB4F30"/>
    <w:rsid w:val="00AB5687"/>
    <w:rsid w:val="00AB58A1"/>
    <w:rsid w:val="00AB6841"/>
    <w:rsid w:val="00AC027B"/>
    <w:rsid w:val="00AC0A83"/>
    <w:rsid w:val="00AC17DD"/>
    <w:rsid w:val="00AC3222"/>
    <w:rsid w:val="00AC3ACD"/>
    <w:rsid w:val="00AC3CDD"/>
    <w:rsid w:val="00AC5D15"/>
    <w:rsid w:val="00AC60F4"/>
    <w:rsid w:val="00AC74C5"/>
    <w:rsid w:val="00AD6C05"/>
    <w:rsid w:val="00AD6F83"/>
    <w:rsid w:val="00AD6FB1"/>
    <w:rsid w:val="00AE27E2"/>
    <w:rsid w:val="00AE316E"/>
    <w:rsid w:val="00AE3C90"/>
    <w:rsid w:val="00AE4D8F"/>
    <w:rsid w:val="00AE4EB7"/>
    <w:rsid w:val="00AE7F8D"/>
    <w:rsid w:val="00AF0E4A"/>
    <w:rsid w:val="00AF0ECC"/>
    <w:rsid w:val="00AF1F84"/>
    <w:rsid w:val="00AF2076"/>
    <w:rsid w:val="00AF2410"/>
    <w:rsid w:val="00AF325A"/>
    <w:rsid w:val="00AF3FCF"/>
    <w:rsid w:val="00AF712A"/>
    <w:rsid w:val="00AF72D5"/>
    <w:rsid w:val="00AF779D"/>
    <w:rsid w:val="00B00B78"/>
    <w:rsid w:val="00B04F54"/>
    <w:rsid w:val="00B065A7"/>
    <w:rsid w:val="00B06EAF"/>
    <w:rsid w:val="00B130DF"/>
    <w:rsid w:val="00B14094"/>
    <w:rsid w:val="00B162AF"/>
    <w:rsid w:val="00B164ED"/>
    <w:rsid w:val="00B16A3C"/>
    <w:rsid w:val="00B204E4"/>
    <w:rsid w:val="00B2072C"/>
    <w:rsid w:val="00B21B9A"/>
    <w:rsid w:val="00B22896"/>
    <w:rsid w:val="00B23674"/>
    <w:rsid w:val="00B270F8"/>
    <w:rsid w:val="00B308BB"/>
    <w:rsid w:val="00B30E23"/>
    <w:rsid w:val="00B31878"/>
    <w:rsid w:val="00B32FC3"/>
    <w:rsid w:val="00B33085"/>
    <w:rsid w:val="00B33A89"/>
    <w:rsid w:val="00B36B19"/>
    <w:rsid w:val="00B40193"/>
    <w:rsid w:val="00B40940"/>
    <w:rsid w:val="00B428A5"/>
    <w:rsid w:val="00B45DC3"/>
    <w:rsid w:val="00B463CD"/>
    <w:rsid w:val="00B474EA"/>
    <w:rsid w:val="00B51534"/>
    <w:rsid w:val="00B5177F"/>
    <w:rsid w:val="00B51E0A"/>
    <w:rsid w:val="00B534F8"/>
    <w:rsid w:val="00B561A3"/>
    <w:rsid w:val="00B570AD"/>
    <w:rsid w:val="00B6345F"/>
    <w:rsid w:val="00B6786D"/>
    <w:rsid w:val="00B75AF8"/>
    <w:rsid w:val="00B75CBE"/>
    <w:rsid w:val="00B84CF5"/>
    <w:rsid w:val="00B85DEB"/>
    <w:rsid w:val="00B87A70"/>
    <w:rsid w:val="00B90855"/>
    <w:rsid w:val="00B95635"/>
    <w:rsid w:val="00B95F21"/>
    <w:rsid w:val="00B96B5B"/>
    <w:rsid w:val="00B97D18"/>
    <w:rsid w:val="00B97EB4"/>
    <w:rsid w:val="00BA05A3"/>
    <w:rsid w:val="00BA1169"/>
    <w:rsid w:val="00BA322E"/>
    <w:rsid w:val="00BA5869"/>
    <w:rsid w:val="00BA5D2C"/>
    <w:rsid w:val="00BA77D1"/>
    <w:rsid w:val="00BA787A"/>
    <w:rsid w:val="00BB0CDE"/>
    <w:rsid w:val="00BB187B"/>
    <w:rsid w:val="00BB1CDB"/>
    <w:rsid w:val="00BB4C32"/>
    <w:rsid w:val="00BB66AD"/>
    <w:rsid w:val="00BB76C0"/>
    <w:rsid w:val="00BB7FC2"/>
    <w:rsid w:val="00BC1188"/>
    <w:rsid w:val="00BC130A"/>
    <w:rsid w:val="00BC1731"/>
    <w:rsid w:val="00BC7143"/>
    <w:rsid w:val="00BD1284"/>
    <w:rsid w:val="00BD1DCB"/>
    <w:rsid w:val="00BD217E"/>
    <w:rsid w:val="00BD4938"/>
    <w:rsid w:val="00BE618A"/>
    <w:rsid w:val="00BE7619"/>
    <w:rsid w:val="00BF18AB"/>
    <w:rsid w:val="00BF3DB0"/>
    <w:rsid w:val="00BF588C"/>
    <w:rsid w:val="00BF65FC"/>
    <w:rsid w:val="00BF6666"/>
    <w:rsid w:val="00C00FA4"/>
    <w:rsid w:val="00C04809"/>
    <w:rsid w:val="00C04E97"/>
    <w:rsid w:val="00C06C16"/>
    <w:rsid w:val="00C07171"/>
    <w:rsid w:val="00C0793D"/>
    <w:rsid w:val="00C12945"/>
    <w:rsid w:val="00C12951"/>
    <w:rsid w:val="00C12F56"/>
    <w:rsid w:val="00C140B3"/>
    <w:rsid w:val="00C16538"/>
    <w:rsid w:val="00C205FD"/>
    <w:rsid w:val="00C21C5C"/>
    <w:rsid w:val="00C21E45"/>
    <w:rsid w:val="00C22C82"/>
    <w:rsid w:val="00C305E6"/>
    <w:rsid w:val="00C30B9B"/>
    <w:rsid w:val="00C32EF0"/>
    <w:rsid w:val="00C338A2"/>
    <w:rsid w:val="00C3679E"/>
    <w:rsid w:val="00C373D2"/>
    <w:rsid w:val="00C40C3D"/>
    <w:rsid w:val="00C40CCF"/>
    <w:rsid w:val="00C4171E"/>
    <w:rsid w:val="00C43BEF"/>
    <w:rsid w:val="00C459F9"/>
    <w:rsid w:val="00C46C68"/>
    <w:rsid w:val="00C471ED"/>
    <w:rsid w:val="00C55DDD"/>
    <w:rsid w:val="00C56A0D"/>
    <w:rsid w:val="00C618C5"/>
    <w:rsid w:val="00C61DDB"/>
    <w:rsid w:val="00C6200D"/>
    <w:rsid w:val="00C70947"/>
    <w:rsid w:val="00C71023"/>
    <w:rsid w:val="00C71238"/>
    <w:rsid w:val="00C7179E"/>
    <w:rsid w:val="00C722F2"/>
    <w:rsid w:val="00C74DFB"/>
    <w:rsid w:val="00C775F5"/>
    <w:rsid w:val="00C80369"/>
    <w:rsid w:val="00C833B6"/>
    <w:rsid w:val="00C83A16"/>
    <w:rsid w:val="00C87C72"/>
    <w:rsid w:val="00C9020B"/>
    <w:rsid w:val="00C922CC"/>
    <w:rsid w:val="00C94609"/>
    <w:rsid w:val="00C94A65"/>
    <w:rsid w:val="00C96784"/>
    <w:rsid w:val="00C97372"/>
    <w:rsid w:val="00C97549"/>
    <w:rsid w:val="00C977F9"/>
    <w:rsid w:val="00CA1655"/>
    <w:rsid w:val="00CA3B38"/>
    <w:rsid w:val="00CA5B7B"/>
    <w:rsid w:val="00CA7F50"/>
    <w:rsid w:val="00CB0347"/>
    <w:rsid w:val="00CB23E2"/>
    <w:rsid w:val="00CB593A"/>
    <w:rsid w:val="00CB5D61"/>
    <w:rsid w:val="00CC0093"/>
    <w:rsid w:val="00CC2DBC"/>
    <w:rsid w:val="00CC2EFB"/>
    <w:rsid w:val="00CC64B6"/>
    <w:rsid w:val="00CC6F33"/>
    <w:rsid w:val="00CD05BE"/>
    <w:rsid w:val="00CD290F"/>
    <w:rsid w:val="00CD2DD2"/>
    <w:rsid w:val="00CD4314"/>
    <w:rsid w:val="00CE2BD1"/>
    <w:rsid w:val="00CE3627"/>
    <w:rsid w:val="00CE3DDD"/>
    <w:rsid w:val="00CE75EB"/>
    <w:rsid w:val="00CF10B3"/>
    <w:rsid w:val="00CF2716"/>
    <w:rsid w:val="00CF3810"/>
    <w:rsid w:val="00CF3B9B"/>
    <w:rsid w:val="00CF61DF"/>
    <w:rsid w:val="00CF68FC"/>
    <w:rsid w:val="00D01C8C"/>
    <w:rsid w:val="00D02B52"/>
    <w:rsid w:val="00D06108"/>
    <w:rsid w:val="00D1249A"/>
    <w:rsid w:val="00D131E7"/>
    <w:rsid w:val="00D1406F"/>
    <w:rsid w:val="00D1453F"/>
    <w:rsid w:val="00D14B20"/>
    <w:rsid w:val="00D159CA"/>
    <w:rsid w:val="00D17811"/>
    <w:rsid w:val="00D20212"/>
    <w:rsid w:val="00D2477C"/>
    <w:rsid w:val="00D24F4D"/>
    <w:rsid w:val="00D261D2"/>
    <w:rsid w:val="00D26C44"/>
    <w:rsid w:val="00D273F9"/>
    <w:rsid w:val="00D30C41"/>
    <w:rsid w:val="00D3118E"/>
    <w:rsid w:val="00D338E5"/>
    <w:rsid w:val="00D3577F"/>
    <w:rsid w:val="00D42BF2"/>
    <w:rsid w:val="00D42CB1"/>
    <w:rsid w:val="00D445BB"/>
    <w:rsid w:val="00D4553A"/>
    <w:rsid w:val="00D46C49"/>
    <w:rsid w:val="00D50C13"/>
    <w:rsid w:val="00D51E09"/>
    <w:rsid w:val="00D521F5"/>
    <w:rsid w:val="00D574AA"/>
    <w:rsid w:val="00D6106F"/>
    <w:rsid w:val="00D63DA3"/>
    <w:rsid w:val="00D6405C"/>
    <w:rsid w:val="00D64A72"/>
    <w:rsid w:val="00D652E6"/>
    <w:rsid w:val="00D6583B"/>
    <w:rsid w:val="00D661FF"/>
    <w:rsid w:val="00D6638C"/>
    <w:rsid w:val="00D72405"/>
    <w:rsid w:val="00D737AA"/>
    <w:rsid w:val="00D746CC"/>
    <w:rsid w:val="00D76D9D"/>
    <w:rsid w:val="00D816C4"/>
    <w:rsid w:val="00D8175B"/>
    <w:rsid w:val="00D81D0A"/>
    <w:rsid w:val="00D82AB6"/>
    <w:rsid w:val="00D84568"/>
    <w:rsid w:val="00D84B32"/>
    <w:rsid w:val="00D878BD"/>
    <w:rsid w:val="00D8797D"/>
    <w:rsid w:val="00D87B98"/>
    <w:rsid w:val="00D87C52"/>
    <w:rsid w:val="00D9245A"/>
    <w:rsid w:val="00D9309D"/>
    <w:rsid w:val="00D93BFD"/>
    <w:rsid w:val="00DA0241"/>
    <w:rsid w:val="00DA0732"/>
    <w:rsid w:val="00DA1E93"/>
    <w:rsid w:val="00DA2A28"/>
    <w:rsid w:val="00DA6035"/>
    <w:rsid w:val="00DA7DF0"/>
    <w:rsid w:val="00DA7EC3"/>
    <w:rsid w:val="00DB0607"/>
    <w:rsid w:val="00DB0A65"/>
    <w:rsid w:val="00DB2450"/>
    <w:rsid w:val="00DB2A56"/>
    <w:rsid w:val="00DB332A"/>
    <w:rsid w:val="00DB482B"/>
    <w:rsid w:val="00DB541A"/>
    <w:rsid w:val="00DB7468"/>
    <w:rsid w:val="00DB7D33"/>
    <w:rsid w:val="00DC0028"/>
    <w:rsid w:val="00DC352C"/>
    <w:rsid w:val="00DC5FE9"/>
    <w:rsid w:val="00DC62D3"/>
    <w:rsid w:val="00DC72E3"/>
    <w:rsid w:val="00DD1721"/>
    <w:rsid w:val="00DD20FA"/>
    <w:rsid w:val="00DD5BB8"/>
    <w:rsid w:val="00DE0FE5"/>
    <w:rsid w:val="00DE10D1"/>
    <w:rsid w:val="00DE21ED"/>
    <w:rsid w:val="00DE3BD0"/>
    <w:rsid w:val="00DE54FA"/>
    <w:rsid w:val="00DE6BC6"/>
    <w:rsid w:val="00DE6E7C"/>
    <w:rsid w:val="00DE74F9"/>
    <w:rsid w:val="00DF1F5B"/>
    <w:rsid w:val="00DF2291"/>
    <w:rsid w:val="00E01A77"/>
    <w:rsid w:val="00E034A0"/>
    <w:rsid w:val="00E05186"/>
    <w:rsid w:val="00E107C1"/>
    <w:rsid w:val="00E10A19"/>
    <w:rsid w:val="00E14CC5"/>
    <w:rsid w:val="00E152BC"/>
    <w:rsid w:val="00E16EE6"/>
    <w:rsid w:val="00E209B3"/>
    <w:rsid w:val="00E22279"/>
    <w:rsid w:val="00E22B46"/>
    <w:rsid w:val="00E261C4"/>
    <w:rsid w:val="00E26C6D"/>
    <w:rsid w:val="00E30D8C"/>
    <w:rsid w:val="00E333CD"/>
    <w:rsid w:val="00E33A27"/>
    <w:rsid w:val="00E3617D"/>
    <w:rsid w:val="00E4017B"/>
    <w:rsid w:val="00E41427"/>
    <w:rsid w:val="00E44C20"/>
    <w:rsid w:val="00E45683"/>
    <w:rsid w:val="00E46BF3"/>
    <w:rsid w:val="00E5094B"/>
    <w:rsid w:val="00E57B89"/>
    <w:rsid w:val="00E6110D"/>
    <w:rsid w:val="00E619EB"/>
    <w:rsid w:val="00E62FE6"/>
    <w:rsid w:val="00E677E8"/>
    <w:rsid w:val="00E70EF3"/>
    <w:rsid w:val="00E71F81"/>
    <w:rsid w:val="00E72F80"/>
    <w:rsid w:val="00E75729"/>
    <w:rsid w:val="00E7588F"/>
    <w:rsid w:val="00E87427"/>
    <w:rsid w:val="00E90CE1"/>
    <w:rsid w:val="00E90DCB"/>
    <w:rsid w:val="00E92085"/>
    <w:rsid w:val="00E925C2"/>
    <w:rsid w:val="00E93476"/>
    <w:rsid w:val="00E95EB0"/>
    <w:rsid w:val="00E969F9"/>
    <w:rsid w:val="00EA0FBD"/>
    <w:rsid w:val="00EA1D72"/>
    <w:rsid w:val="00EA239B"/>
    <w:rsid w:val="00EA45E0"/>
    <w:rsid w:val="00EA5C8E"/>
    <w:rsid w:val="00EA5D23"/>
    <w:rsid w:val="00EA6960"/>
    <w:rsid w:val="00EA7244"/>
    <w:rsid w:val="00EB21D6"/>
    <w:rsid w:val="00EB48E1"/>
    <w:rsid w:val="00EB582A"/>
    <w:rsid w:val="00EC0060"/>
    <w:rsid w:val="00EC08EE"/>
    <w:rsid w:val="00EC2E82"/>
    <w:rsid w:val="00EC3AB4"/>
    <w:rsid w:val="00EC531D"/>
    <w:rsid w:val="00EC58EE"/>
    <w:rsid w:val="00ED4264"/>
    <w:rsid w:val="00EE0812"/>
    <w:rsid w:val="00EE339C"/>
    <w:rsid w:val="00EE3B04"/>
    <w:rsid w:val="00EE611B"/>
    <w:rsid w:val="00EF0E0F"/>
    <w:rsid w:val="00EF23B3"/>
    <w:rsid w:val="00EF3490"/>
    <w:rsid w:val="00EF4D7F"/>
    <w:rsid w:val="00EF51BF"/>
    <w:rsid w:val="00EF6F01"/>
    <w:rsid w:val="00F03883"/>
    <w:rsid w:val="00F04DDE"/>
    <w:rsid w:val="00F0582F"/>
    <w:rsid w:val="00F06742"/>
    <w:rsid w:val="00F1087D"/>
    <w:rsid w:val="00F10F7E"/>
    <w:rsid w:val="00F11801"/>
    <w:rsid w:val="00F121EF"/>
    <w:rsid w:val="00F13487"/>
    <w:rsid w:val="00F152A4"/>
    <w:rsid w:val="00F165FE"/>
    <w:rsid w:val="00F169A8"/>
    <w:rsid w:val="00F2088F"/>
    <w:rsid w:val="00F24E36"/>
    <w:rsid w:val="00F250C6"/>
    <w:rsid w:val="00F270F3"/>
    <w:rsid w:val="00F275C9"/>
    <w:rsid w:val="00F30C88"/>
    <w:rsid w:val="00F338FC"/>
    <w:rsid w:val="00F365AD"/>
    <w:rsid w:val="00F41B1B"/>
    <w:rsid w:val="00F41F2B"/>
    <w:rsid w:val="00F42456"/>
    <w:rsid w:val="00F42C2C"/>
    <w:rsid w:val="00F42D3B"/>
    <w:rsid w:val="00F4336A"/>
    <w:rsid w:val="00F47435"/>
    <w:rsid w:val="00F5033B"/>
    <w:rsid w:val="00F542DD"/>
    <w:rsid w:val="00F544F5"/>
    <w:rsid w:val="00F54606"/>
    <w:rsid w:val="00F56E9B"/>
    <w:rsid w:val="00F622F8"/>
    <w:rsid w:val="00F62A60"/>
    <w:rsid w:val="00F67EBB"/>
    <w:rsid w:val="00F70461"/>
    <w:rsid w:val="00F721B7"/>
    <w:rsid w:val="00F75BD7"/>
    <w:rsid w:val="00F77465"/>
    <w:rsid w:val="00F816BF"/>
    <w:rsid w:val="00F837B0"/>
    <w:rsid w:val="00F9063B"/>
    <w:rsid w:val="00F90F79"/>
    <w:rsid w:val="00F91A29"/>
    <w:rsid w:val="00F95EF6"/>
    <w:rsid w:val="00F97A96"/>
    <w:rsid w:val="00FA0E6B"/>
    <w:rsid w:val="00FA3847"/>
    <w:rsid w:val="00FA5247"/>
    <w:rsid w:val="00FB248E"/>
    <w:rsid w:val="00FB4EBD"/>
    <w:rsid w:val="00FB579C"/>
    <w:rsid w:val="00FC203F"/>
    <w:rsid w:val="00FC25D8"/>
    <w:rsid w:val="00FC4C2B"/>
    <w:rsid w:val="00FC58B9"/>
    <w:rsid w:val="00FC64F5"/>
    <w:rsid w:val="00FD2CF6"/>
    <w:rsid w:val="00FD3091"/>
    <w:rsid w:val="00FD4049"/>
    <w:rsid w:val="00FD54C2"/>
    <w:rsid w:val="00FD596D"/>
    <w:rsid w:val="00FD60C2"/>
    <w:rsid w:val="00FD6404"/>
    <w:rsid w:val="00FD71A6"/>
    <w:rsid w:val="00FE1FCA"/>
    <w:rsid w:val="00FE3DB7"/>
    <w:rsid w:val="00FE5242"/>
    <w:rsid w:val="00FF16A2"/>
    <w:rsid w:val="00FF4811"/>
    <w:rsid w:val="00FF4826"/>
    <w:rsid w:val="00FF5B01"/>
    <w:rsid w:val="00FF6418"/>
    <w:rsid w:val="00FF646F"/>
    <w:rsid w:val="00FF6CE2"/>
    <w:rsid w:val="00FF6E87"/>
    <w:rsid w:val="00FF77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71238"/>
    <w:pPr>
      <w:spacing w:after="200" w:line="276" w:lineRule="auto"/>
    </w:pPr>
    <w:rPr>
      <w:sz w:val="22"/>
      <w:szCs w:val="22"/>
    </w:rPr>
  </w:style>
  <w:style w:type="paragraph" w:styleId="1">
    <w:name w:val="heading 1"/>
    <w:basedOn w:val="a"/>
    <w:next w:val="a"/>
    <w:link w:val="10"/>
    <w:uiPriority w:val="99"/>
    <w:qFormat/>
    <w:rsid w:val="00B065A7"/>
    <w:pPr>
      <w:keepNext/>
      <w:keepLines/>
      <w:numPr>
        <w:numId w:val="1"/>
      </w:numPr>
      <w:spacing w:before="240" w:after="120"/>
      <w:jc w:val="center"/>
      <w:outlineLvl w:val="0"/>
    </w:pPr>
    <w:rPr>
      <w:rFonts w:ascii="Times New Roman" w:hAnsi="Times New Roman"/>
      <w:b/>
      <w:sz w:val="28"/>
      <w:szCs w:val="20"/>
    </w:rPr>
  </w:style>
  <w:style w:type="paragraph" w:styleId="2">
    <w:name w:val="heading 2"/>
    <w:basedOn w:val="a"/>
    <w:next w:val="a"/>
    <w:link w:val="20"/>
    <w:uiPriority w:val="99"/>
    <w:qFormat/>
    <w:rsid w:val="00B065A7"/>
    <w:pPr>
      <w:numPr>
        <w:ilvl w:val="1"/>
        <w:numId w:val="1"/>
      </w:numPr>
      <w:spacing w:before="120" w:after="120"/>
      <w:jc w:val="both"/>
      <w:outlineLvl w:val="1"/>
    </w:pPr>
    <w:rPr>
      <w:rFonts w:ascii="Times New Roman" w:hAnsi="Times New Roman"/>
      <w:sz w:val="26"/>
      <w:szCs w:val="20"/>
    </w:rPr>
  </w:style>
  <w:style w:type="paragraph" w:styleId="3">
    <w:name w:val="heading 3"/>
    <w:basedOn w:val="a"/>
    <w:next w:val="a"/>
    <w:link w:val="30"/>
    <w:uiPriority w:val="99"/>
    <w:qFormat/>
    <w:rsid w:val="00B065A7"/>
    <w:pPr>
      <w:numPr>
        <w:ilvl w:val="2"/>
        <w:numId w:val="1"/>
      </w:numPr>
      <w:spacing w:before="120" w:after="120"/>
      <w:jc w:val="both"/>
      <w:outlineLvl w:val="2"/>
    </w:pPr>
    <w:rPr>
      <w:rFonts w:ascii="Times New Roman" w:hAnsi="Times New Roman"/>
      <w:sz w:val="20"/>
      <w:szCs w:val="20"/>
    </w:rPr>
  </w:style>
  <w:style w:type="paragraph" w:styleId="4">
    <w:name w:val="heading 4"/>
    <w:basedOn w:val="a"/>
    <w:next w:val="a"/>
    <w:link w:val="40"/>
    <w:uiPriority w:val="99"/>
    <w:qFormat/>
    <w:rsid w:val="00B065A7"/>
    <w:pPr>
      <w:numPr>
        <w:ilvl w:val="3"/>
        <w:numId w:val="1"/>
      </w:numPr>
      <w:spacing w:before="120" w:after="120"/>
      <w:jc w:val="both"/>
      <w:outlineLvl w:val="3"/>
    </w:pPr>
    <w:rPr>
      <w:rFonts w:ascii="Times New Roman" w:hAnsi="Times New Roman"/>
      <w:sz w:val="20"/>
      <w:szCs w:val="20"/>
    </w:rPr>
  </w:style>
  <w:style w:type="paragraph" w:styleId="5">
    <w:name w:val="heading 5"/>
    <w:basedOn w:val="a"/>
    <w:next w:val="a"/>
    <w:link w:val="50"/>
    <w:uiPriority w:val="99"/>
    <w:qFormat/>
    <w:rsid w:val="00B065A7"/>
    <w:pPr>
      <w:keepNext/>
      <w:keepLines/>
      <w:numPr>
        <w:ilvl w:val="4"/>
        <w:numId w:val="1"/>
      </w:numPr>
      <w:spacing w:before="200" w:after="0"/>
      <w:jc w:val="both"/>
      <w:outlineLvl w:val="4"/>
    </w:pPr>
    <w:rPr>
      <w:rFonts w:ascii="Times New Roman" w:hAnsi="Times New Roman"/>
      <w:sz w:val="20"/>
      <w:szCs w:val="20"/>
    </w:rPr>
  </w:style>
  <w:style w:type="paragraph" w:styleId="6">
    <w:name w:val="heading 6"/>
    <w:basedOn w:val="a"/>
    <w:next w:val="a"/>
    <w:link w:val="60"/>
    <w:uiPriority w:val="99"/>
    <w:qFormat/>
    <w:rsid w:val="00B065A7"/>
    <w:pPr>
      <w:keepNext/>
      <w:keepLines/>
      <w:numPr>
        <w:ilvl w:val="5"/>
        <w:numId w:val="1"/>
      </w:numPr>
      <w:spacing w:before="200" w:after="0"/>
      <w:jc w:val="both"/>
      <w:outlineLvl w:val="5"/>
    </w:pPr>
    <w:rPr>
      <w:rFonts w:ascii="Times New Roman" w:hAnsi="Times New Roman"/>
      <w:i/>
      <w:color w:val="243F60"/>
      <w:sz w:val="20"/>
      <w:szCs w:val="20"/>
    </w:rPr>
  </w:style>
  <w:style w:type="paragraph" w:styleId="7">
    <w:name w:val="heading 7"/>
    <w:basedOn w:val="a"/>
    <w:next w:val="a"/>
    <w:link w:val="70"/>
    <w:uiPriority w:val="99"/>
    <w:qFormat/>
    <w:rsid w:val="00B065A7"/>
    <w:pPr>
      <w:keepNext/>
      <w:keepLines/>
      <w:numPr>
        <w:ilvl w:val="6"/>
        <w:numId w:val="1"/>
      </w:numPr>
      <w:spacing w:before="200" w:after="0"/>
      <w:jc w:val="both"/>
      <w:outlineLvl w:val="6"/>
    </w:pPr>
    <w:rPr>
      <w:rFonts w:ascii="Times New Roman" w:hAnsi="Times New Roman"/>
      <w:i/>
      <w:color w:val="404040"/>
      <w:sz w:val="20"/>
      <w:szCs w:val="20"/>
    </w:rPr>
  </w:style>
  <w:style w:type="paragraph" w:styleId="8">
    <w:name w:val="heading 8"/>
    <w:basedOn w:val="a"/>
    <w:next w:val="a"/>
    <w:link w:val="80"/>
    <w:uiPriority w:val="99"/>
    <w:qFormat/>
    <w:rsid w:val="00B065A7"/>
    <w:pPr>
      <w:keepNext/>
      <w:keepLines/>
      <w:numPr>
        <w:ilvl w:val="7"/>
        <w:numId w:val="1"/>
      </w:numPr>
      <w:spacing w:before="200" w:after="0"/>
      <w:jc w:val="both"/>
      <w:outlineLvl w:val="7"/>
    </w:pPr>
    <w:rPr>
      <w:rFonts w:ascii="Times New Roman" w:hAnsi="Times New Roman"/>
      <w:color w:val="4F81BD"/>
      <w:sz w:val="20"/>
      <w:szCs w:val="20"/>
    </w:rPr>
  </w:style>
  <w:style w:type="paragraph" w:styleId="9">
    <w:name w:val="heading 9"/>
    <w:basedOn w:val="a"/>
    <w:next w:val="a"/>
    <w:link w:val="90"/>
    <w:uiPriority w:val="99"/>
    <w:qFormat/>
    <w:rsid w:val="00B065A7"/>
    <w:pPr>
      <w:keepNext/>
      <w:keepLines/>
      <w:numPr>
        <w:ilvl w:val="8"/>
        <w:numId w:val="1"/>
      </w:numPr>
      <w:spacing w:before="200" w:after="0"/>
      <w:jc w:val="both"/>
      <w:outlineLvl w:val="8"/>
    </w:pPr>
    <w:rPr>
      <w:rFonts w:ascii="Times New Roman" w:hAnsi="Times New Roman"/>
      <w:i/>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065A7"/>
    <w:rPr>
      <w:rFonts w:ascii="Times New Roman" w:hAnsi="Times New Roman" w:cs="Times New Roman"/>
      <w:b/>
      <w:sz w:val="28"/>
    </w:rPr>
  </w:style>
  <w:style w:type="character" w:customStyle="1" w:styleId="20">
    <w:name w:val="Заголовок 2 Знак"/>
    <w:link w:val="2"/>
    <w:uiPriority w:val="99"/>
    <w:locked/>
    <w:rsid w:val="00B065A7"/>
    <w:rPr>
      <w:rFonts w:ascii="Times New Roman" w:hAnsi="Times New Roman" w:cs="Times New Roman"/>
      <w:sz w:val="26"/>
    </w:rPr>
  </w:style>
  <w:style w:type="character" w:customStyle="1" w:styleId="30">
    <w:name w:val="Заголовок 3 Знак"/>
    <w:link w:val="3"/>
    <w:uiPriority w:val="99"/>
    <w:locked/>
    <w:rsid w:val="00B065A7"/>
    <w:rPr>
      <w:rFonts w:ascii="Times New Roman" w:hAnsi="Times New Roman" w:cs="Times New Roman"/>
    </w:rPr>
  </w:style>
  <w:style w:type="character" w:customStyle="1" w:styleId="40">
    <w:name w:val="Заголовок 4 Знак"/>
    <w:link w:val="4"/>
    <w:uiPriority w:val="99"/>
    <w:locked/>
    <w:rsid w:val="00B065A7"/>
    <w:rPr>
      <w:rFonts w:ascii="Times New Roman" w:hAnsi="Times New Roman" w:cs="Times New Roman"/>
    </w:rPr>
  </w:style>
  <w:style w:type="character" w:customStyle="1" w:styleId="50">
    <w:name w:val="Заголовок 5 Знак"/>
    <w:link w:val="5"/>
    <w:uiPriority w:val="99"/>
    <w:locked/>
    <w:rsid w:val="00B065A7"/>
    <w:rPr>
      <w:rFonts w:ascii="Times New Roman" w:hAnsi="Times New Roman" w:cs="Times New Roman"/>
    </w:rPr>
  </w:style>
  <w:style w:type="character" w:customStyle="1" w:styleId="60">
    <w:name w:val="Заголовок 6 Знак"/>
    <w:link w:val="6"/>
    <w:uiPriority w:val="99"/>
    <w:locked/>
    <w:rsid w:val="00B065A7"/>
    <w:rPr>
      <w:rFonts w:ascii="Times New Roman" w:hAnsi="Times New Roman" w:cs="Times New Roman"/>
      <w:i/>
      <w:color w:val="243F60"/>
    </w:rPr>
  </w:style>
  <w:style w:type="character" w:customStyle="1" w:styleId="70">
    <w:name w:val="Заголовок 7 Знак"/>
    <w:link w:val="7"/>
    <w:uiPriority w:val="99"/>
    <w:locked/>
    <w:rsid w:val="00B065A7"/>
    <w:rPr>
      <w:rFonts w:ascii="Times New Roman" w:hAnsi="Times New Roman" w:cs="Times New Roman"/>
      <w:i/>
      <w:color w:val="404040"/>
    </w:rPr>
  </w:style>
  <w:style w:type="character" w:customStyle="1" w:styleId="80">
    <w:name w:val="Заголовок 8 Знак"/>
    <w:link w:val="8"/>
    <w:uiPriority w:val="99"/>
    <w:locked/>
    <w:rsid w:val="00B065A7"/>
    <w:rPr>
      <w:rFonts w:ascii="Times New Roman" w:hAnsi="Times New Roman" w:cs="Times New Roman"/>
      <w:color w:val="4F81BD"/>
      <w:sz w:val="20"/>
    </w:rPr>
  </w:style>
  <w:style w:type="character" w:customStyle="1" w:styleId="90">
    <w:name w:val="Заголовок 9 Знак"/>
    <w:link w:val="9"/>
    <w:uiPriority w:val="99"/>
    <w:locked/>
    <w:rsid w:val="00B065A7"/>
    <w:rPr>
      <w:rFonts w:ascii="Times New Roman" w:hAnsi="Times New Roman" w:cs="Times New Roman"/>
      <w:i/>
      <w:color w:val="404040"/>
      <w:sz w:val="20"/>
    </w:rPr>
  </w:style>
  <w:style w:type="paragraph" w:customStyle="1" w:styleId="ConsPlusNormal">
    <w:name w:val="ConsPlusNormal"/>
    <w:link w:val="ConsPlusNormal0"/>
    <w:uiPriority w:val="99"/>
    <w:rsid w:val="00473193"/>
    <w:pPr>
      <w:autoSpaceDE w:val="0"/>
      <w:autoSpaceDN w:val="0"/>
      <w:adjustRightInd w:val="0"/>
    </w:pPr>
    <w:rPr>
      <w:rFonts w:ascii="Arial" w:hAnsi="Arial"/>
      <w:sz w:val="22"/>
      <w:szCs w:val="22"/>
    </w:rPr>
  </w:style>
  <w:style w:type="paragraph" w:customStyle="1" w:styleId="ConsPlusNonformat">
    <w:name w:val="ConsPlusNonformat"/>
    <w:uiPriority w:val="99"/>
    <w:rsid w:val="00473193"/>
    <w:pPr>
      <w:autoSpaceDE w:val="0"/>
      <w:autoSpaceDN w:val="0"/>
      <w:adjustRightInd w:val="0"/>
    </w:pPr>
    <w:rPr>
      <w:rFonts w:ascii="Courier New" w:hAnsi="Courier New" w:cs="Courier New"/>
    </w:rPr>
  </w:style>
  <w:style w:type="paragraph" w:customStyle="1" w:styleId="Normalunindented">
    <w:name w:val="Normal unindented"/>
    <w:uiPriority w:val="99"/>
    <w:rsid w:val="00B065A7"/>
    <w:pPr>
      <w:spacing w:before="120" w:after="120" w:line="276" w:lineRule="auto"/>
      <w:jc w:val="both"/>
    </w:pPr>
    <w:rPr>
      <w:rFonts w:ascii="Times New Roman" w:hAnsi="Times New Roman"/>
      <w:sz w:val="22"/>
      <w:szCs w:val="22"/>
    </w:rPr>
  </w:style>
  <w:style w:type="paragraph" w:customStyle="1" w:styleId="heading1normal">
    <w:name w:val="heading 1 normal"/>
    <w:basedOn w:val="a"/>
    <w:next w:val="a"/>
    <w:uiPriority w:val="99"/>
    <w:rsid w:val="00B065A7"/>
    <w:pPr>
      <w:spacing w:before="120" w:after="120"/>
      <w:jc w:val="both"/>
      <w:outlineLvl w:val="0"/>
    </w:pPr>
    <w:rPr>
      <w:rFonts w:ascii="Times New Roman" w:hAnsi="Times New Roman"/>
    </w:rPr>
  </w:style>
  <w:style w:type="paragraph" w:styleId="a3">
    <w:name w:val="Title"/>
    <w:basedOn w:val="a"/>
    <w:next w:val="a"/>
    <w:link w:val="a4"/>
    <w:uiPriority w:val="99"/>
    <w:qFormat/>
    <w:rsid w:val="00B065A7"/>
    <w:pPr>
      <w:spacing w:before="120" w:after="300" w:line="240" w:lineRule="auto"/>
      <w:ind w:firstLine="708"/>
      <w:contextualSpacing/>
      <w:jc w:val="center"/>
      <w:outlineLvl w:val="0"/>
    </w:pPr>
    <w:rPr>
      <w:rFonts w:ascii="Times New Roman" w:hAnsi="Times New Roman"/>
      <w:b/>
      <w:spacing w:val="5"/>
      <w:kern w:val="28"/>
      <w:sz w:val="52"/>
      <w:szCs w:val="20"/>
    </w:rPr>
  </w:style>
  <w:style w:type="character" w:customStyle="1" w:styleId="a4">
    <w:name w:val="Название Знак"/>
    <w:link w:val="a3"/>
    <w:uiPriority w:val="99"/>
    <w:locked/>
    <w:rsid w:val="00B065A7"/>
    <w:rPr>
      <w:rFonts w:ascii="Times New Roman" w:hAnsi="Times New Roman" w:cs="Times New Roman"/>
      <w:b/>
      <w:spacing w:val="5"/>
      <w:kern w:val="28"/>
      <w:sz w:val="52"/>
    </w:rPr>
  </w:style>
  <w:style w:type="paragraph" w:customStyle="1" w:styleId="Warning">
    <w:name w:val="Warning"/>
    <w:basedOn w:val="a"/>
    <w:next w:val="a"/>
    <w:uiPriority w:val="99"/>
    <w:rsid w:val="00B065A7"/>
    <w:pPr>
      <w:spacing w:before="120" w:after="120"/>
      <w:ind w:firstLine="708"/>
      <w:jc w:val="both"/>
    </w:pPr>
    <w:rPr>
      <w:rFonts w:ascii="Times New Roman" w:hAnsi="Times New Roman"/>
      <w:i/>
      <w:iCs/>
      <w:color w:val="E36C0A"/>
    </w:rPr>
  </w:style>
  <w:style w:type="paragraph" w:styleId="a5">
    <w:name w:val="footer"/>
    <w:basedOn w:val="a"/>
    <w:link w:val="a6"/>
    <w:uiPriority w:val="99"/>
    <w:semiHidden/>
    <w:rsid w:val="00B065A7"/>
    <w:pPr>
      <w:tabs>
        <w:tab w:val="center" w:pos="4677"/>
        <w:tab w:val="right" w:pos="9355"/>
      </w:tabs>
      <w:spacing w:after="0" w:line="240" w:lineRule="auto"/>
      <w:ind w:firstLine="708"/>
      <w:jc w:val="center"/>
    </w:pPr>
    <w:rPr>
      <w:rFonts w:ascii="Times New Roman" w:hAnsi="Times New Roman"/>
      <w:sz w:val="20"/>
      <w:szCs w:val="20"/>
    </w:rPr>
  </w:style>
  <w:style w:type="character" w:customStyle="1" w:styleId="a6">
    <w:name w:val="Нижний колонтитул Знак"/>
    <w:link w:val="a5"/>
    <w:uiPriority w:val="99"/>
    <w:semiHidden/>
    <w:locked/>
    <w:rsid w:val="00B065A7"/>
    <w:rPr>
      <w:rFonts w:ascii="Times New Roman" w:hAnsi="Times New Roman" w:cs="Times New Roman"/>
      <w:sz w:val="20"/>
    </w:rPr>
  </w:style>
  <w:style w:type="character" w:styleId="a7">
    <w:name w:val="Hyperlink"/>
    <w:uiPriority w:val="99"/>
    <w:rsid w:val="00B065A7"/>
    <w:rPr>
      <w:rFonts w:cs="Times New Roman"/>
      <w:color w:val="0000FF"/>
      <w:u w:val="single"/>
    </w:rPr>
  </w:style>
  <w:style w:type="paragraph" w:styleId="a8">
    <w:name w:val="Body Text Indent"/>
    <w:basedOn w:val="a"/>
    <w:link w:val="a9"/>
    <w:uiPriority w:val="99"/>
    <w:rsid w:val="002A05A9"/>
    <w:pPr>
      <w:spacing w:after="0" w:line="240" w:lineRule="auto"/>
      <w:ind w:firstLine="709"/>
      <w:jc w:val="both"/>
    </w:pPr>
    <w:rPr>
      <w:rFonts w:ascii="Times New Roman" w:hAnsi="Times New Roman"/>
      <w:sz w:val="24"/>
      <w:szCs w:val="20"/>
    </w:rPr>
  </w:style>
  <w:style w:type="character" w:customStyle="1" w:styleId="a9">
    <w:name w:val="Основной текст с отступом Знак"/>
    <w:link w:val="a8"/>
    <w:uiPriority w:val="99"/>
    <w:locked/>
    <w:rsid w:val="002A05A9"/>
    <w:rPr>
      <w:rFonts w:ascii="Times New Roman" w:hAnsi="Times New Roman" w:cs="Times New Roman"/>
      <w:sz w:val="24"/>
    </w:rPr>
  </w:style>
  <w:style w:type="paragraph" w:customStyle="1" w:styleId="ConsNonformat">
    <w:name w:val="ConsNonformat"/>
    <w:uiPriority w:val="99"/>
    <w:rsid w:val="002A05A9"/>
    <w:pPr>
      <w:widowControl w:val="0"/>
      <w:autoSpaceDE w:val="0"/>
      <w:autoSpaceDN w:val="0"/>
      <w:adjustRightInd w:val="0"/>
    </w:pPr>
    <w:rPr>
      <w:rFonts w:ascii="Courier New" w:hAnsi="Courier New" w:cs="Courier New"/>
    </w:rPr>
  </w:style>
  <w:style w:type="paragraph" w:styleId="aa">
    <w:name w:val="Balloon Text"/>
    <w:basedOn w:val="a"/>
    <w:link w:val="ab"/>
    <w:uiPriority w:val="99"/>
    <w:semiHidden/>
    <w:rsid w:val="00A82F81"/>
    <w:rPr>
      <w:rFonts w:ascii="Times New Roman" w:hAnsi="Times New Roman"/>
      <w:sz w:val="2"/>
      <w:szCs w:val="20"/>
    </w:rPr>
  </w:style>
  <w:style w:type="character" w:customStyle="1" w:styleId="ab">
    <w:name w:val="Текст выноски Знак"/>
    <w:link w:val="aa"/>
    <w:uiPriority w:val="99"/>
    <w:semiHidden/>
    <w:locked/>
    <w:rsid w:val="0048370A"/>
    <w:rPr>
      <w:rFonts w:ascii="Times New Roman" w:hAnsi="Times New Roman" w:cs="Times New Roman"/>
      <w:sz w:val="2"/>
    </w:rPr>
  </w:style>
  <w:style w:type="paragraph" w:styleId="31">
    <w:name w:val="Body Text Indent 3"/>
    <w:basedOn w:val="a"/>
    <w:link w:val="32"/>
    <w:uiPriority w:val="99"/>
    <w:semiHidden/>
    <w:rsid w:val="00077257"/>
    <w:pPr>
      <w:spacing w:after="120" w:line="240" w:lineRule="auto"/>
      <w:ind w:left="283"/>
    </w:pPr>
    <w:rPr>
      <w:sz w:val="16"/>
      <w:szCs w:val="20"/>
    </w:rPr>
  </w:style>
  <w:style w:type="character" w:customStyle="1" w:styleId="32">
    <w:name w:val="Основной текст с отступом 3 Знак"/>
    <w:link w:val="31"/>
    <w:uiPriority w:val="99"/>
    <w:semiHidden/>
    <w:locked/>
    <w:rsid w:val="00077257"/>
    <w:rPr>
      <w:rFonts w:eastAsia="Times New Roman" w:cs="Times New Roman"/>
      <w:sz w:val="16"/>
      <w:lang w:val="ru-RU" w:eastAsia="ru-RU"/>
    </w:rPr>
  </w:style>
  <w:style w:type="paragraph" w:customStyle="1" w:styleId="21">
    <w:name w:val="Обычный2"/>
    <w:uiPriority w:val="99"/>
    <w:rsid w:val="00355E31"/>
    <w:pPr>
      <w:widowControl w:val="0"/>
      <w:spacing w:line="300" w:lineRule="auto"/>
      <w:ind w:firstLine="720"/>
      <w:jc w:val="both"/>
    </w:pPr>
    <w:rPr>
      <w:rFonts w:ascii="Times New Roman" w:hAnsi="Times New Roman"/>
      <w:sz w:val="24"/>
    </w:rPr>
  </w:style>
  <w:style w:type="paragraph" w:styleId="ac">
    <w:name w:val="Body Text"/>
    <w:basedOn w:val="a"/>
    <w:link w:val="ad"/>
    <w:uiPriority w:val="99"/>
    <w:rsid w:val="009A2892"/>
    <w:pPr>
      <w:spacing w:after="120" w:line="240" w:lineRule="auto"/>
    </w:pPr>
    <w:rPr>
      <w:sz w:val="24"/>
      <w:szCs w:val="20"/>
    </w:rPr>
  </w:style>
  <w:style w:type="character" w:customStyle="1" w:styleId="BodyTextChar">
    <w:name w:val="Body Text Char"/>
    <w:uiPriority w:val="99"/>
    <w:locked/>
    <w:rsid w:val="00252390"/>
    <w:rPr>
      <w:rFonts w:eastAsia="Times New Roman" w:cs="Times New Roman"/>
      <w:sz w:val="24"/>
      <w:lang w:val="ru-RU" w:eastAsia="ru-RU"/>
    </w:rPr>
  </w:style>
  <w:style w:type="character" w:customStyle="1" w:styleId="ad">
    <w:name w:val="Основной текст Знак"/>
    <w:link w:val="ac"/>
    <w:uiPriority w:val="99"/>
    <w:locked/>
    <w:rsid w:val="009A2892"/>
    <w:rPr>
      <w:rFonts w:eastAsia="Times New Roman"/>
      <w:sz w:val="24"/>
      <w:lang w:val="ru-RU" w:eastAsia="ru-RU"/>
    </w:rPr>
  </w:style>
  <w:style w:type="paragraph" w:customStyle="1" w:styleId="11">
    <w:name w:val="Абзац списка1"/>
    <w:basedOn w:val="a"/>
    <w:uiPriority w:val="99"/>
    <w:rsid w:val="009A2892"/>
    <w:pPr>
      <w:spacing w:after="0" w:line="240" w:lineRule="auto"/>
      <w:ind w:left="720"/>
      <w:contextualSpacing/>
    </w:pPr>
    <w:rPr>
      <w:rFonts w:ascii="Times New Roman" w:hAnsi="Times New Roman"/>
      <w:sz w:val="24"/>
      <w:szCs w:val="24"/>
    </w:rPr>
  </w:style>
  <w:style w:type="character" w:customStyle="1" w:styleId="apple-converted-space">
    <w:name w:val="apple-converted-space"/>
    <w:uiPriority w:val="99"/>
    <w:rsid w:val="00785274"/>
  </w:style>
  <w:style w:type="character" w:customStyle="1" w:styleId="st1">
    <w:name w:val="st1"/>
    <w:uiPriority w:val="99"/>
    <w:rsid w:val="006F0146"/>
  </w:style>
  <w:style w:type="character" w:customStyle="1" w:styleId="22">
    <w:name w:val="Основной текст (2)_"/>
    <w:link w:val="23"/>
    <w:uiPriority w:val="99"/>
    <w:locked/>
    <w:rsid w:val="00B85DEB"/>
    <w:rPr>
      <w:b/>
      <w:spacing w:val="20"/>
      <w:sz w:val="15"/>
      <w:shd w:val="clear" w:color="auto" w:fill="FFFFFF"/>
    </w:rPr>
  </w:style>
  <w:style w:type="paragraph" w:customStyle="1" w:styleId="23">
    <w:name w:val="Основной текст (2)"/>
    <w:basedOn w:val="a"/>
    <w:link w:val="22"/>
    <w:uiPriority w:val="99"/>
    <w:rsid w:val="00B85DEB"/>
    <w:pPr>
      <w:widowControl w:val="0"/>
      <w:shd w:val="clear" w:color="auto" w:fill="FFFFFF"/>
      <w:spacing w:after="0" w:line="398" w:lineRule="exact"/>
      <w:jc w:val="both"/>
    </w:pPr>
    <w:rPr>
      <w:b/>
      <w:spacing w:val="20"/>
      <w:sz w:val="15"/>
      <w:szCs w:val="20"/>
    </w:rPr>
  </w:style>
  <w:style w:type="character" w:customStyle="1" w:styleId="24">
    <w:name w:val="Основной текст (2) + Не полужирный"/>
    <w:uiPriority w:val="99"/>
    <w:rsid w:val="00B85DEB"/>
    <w:rPr>
      <w:rFonts w:ascii="Arial Unicode MS" w:hAnsi="Arial Unicode MS"/>
      <w:b/>
      <w:color w:val="000000"/>
      <w:spacing w:val="20"/>
      <w:w w:val="100"/>
      <w:position w:val="0"/>
      <w:sz w:val="15"/>
      <w:shd w:val="clear" w:color="auto" w:fill="FFFFFF"/>
      <w:lang w:val="ru-RU" w:eastAsia="ru-RU"/>
    </w:rPr>
  </w:style>
  <w:style w:type="character" w:customStyle="1" w:styleId="25">
    <w:name w:val="Основной текст (2) + 5"/>
    <w:aliases w:val="5 pt,Не полужирный,Интервал 1 pt,Основной текст (2) + 9,Интервал 0 pt"/>
    <w:uiPriority w:val="99"/>
    <w:rsid w:val="00B85DEB"/>
    <w:rPr>
      <w:rFonts w:ascii="Arial Unicode MS" w:hAnsi="Arial Unicode MS"/>
      <w:b/>
      <w:color w:val="000000"/>
      <w:spacing w:val="30"/>
      <w:w w:val="100"/>
      <w:position w:val="0"/>
      <w:sz w:val="11"/>
      <w:shd w:val="clear" w:color="auto" w:fill="FFFFFF"/>
      <w:lang w:val="ru-RU" w:eastAsia="ru-RU"/>
    </w:rPr>
  </w:style>
  <w:style w:type="character" w:customStyle="1" w:styleId="2Arial5">
    <w:name w:val="Основной текст (2) + Arial5"/>
    <w:aliases w:val="7 pt,Интервал 1 pt4"/>
    <w:uiPriority w:val="99"/>
    <w:rsid w:val="0058444B"/>
    <w:rPr>
      <w:rFonts w:ascii="Arial" w:hAnsi="Arial"/>
      <w:spacing w:val="20"/>
      <w:sz w:val="14"/>
      <w:shd w:val="clear" w:color="auto" w:fill="FFFFFF"/>
    </w:rPr>
  </w:style>
  <w:style w:type="character" w:customStyle="1" w:styleId="2Arial1">
    <w:name w:val="Основной текст (2) + Arial1"/>
    <w:aliases w:val="6 pt1,Интервал 1 pt1"/>
    <w:uiPriority w:val="99"/>
    <w:rsid w:val="0058444B"/>
    <w:rPr>
      <w:rFonts w:ascii="Arial" w:hAnsi="Arial"/>
      <w:spacing w:val="20"/>
      <w:sz w:val="12"/>
      <w:shd w:val="clear" w:color="auto" w:fill="FFFFFF"/>
    </w:rPr>
  </w:style>
  <w:style w:type="character" w:customStyle="1" w:styleId="2Arial">
    <w:name w:val="Основной текст (2) + Arial"/>
    <w:aliases w:val="16 pt,Интервал -1 pt"/>
    <w:uiPriority w:val="99"/>
    <w:rsid w:val="0058444B"/>
    <w:rPr>
      <w:rFonts w:ascii="Arial" w:hAnsi="Arial"/>
      <w:spacing w:val="-20"/>
      <w:sz w:val="32"/>
      <w:shd w:val="clear" w:color="auto" w:fill="FFFFFF"/>
    </w:rPr>
  </w:style>
  <w:style w:type="character" w:customStyle="1" w:styleId="26">
    <w:name w:val="Основной текст (2) + Малые прописные"/>
    <w:uiPriority w:val="99"/>
    <w:rsid w:val="00EA239B"/>
    <w:rPr>
      <w:rFonts w:ascii="Arial" w:hAnsi="Arial"/>
      <w:smallCaps/>
      <w:color w:val="000000"/>
      <w:spacing w:val="-10"/>
      <w:w w:val="100"/>
      <w:position w:val="0"/>
      <w:sz w:val="13"/>
      <w:u w:val="none"/>
      <w:effect w:val="none"/>
      <w:lang w:val="en-US" w:eastAsia="en-US"/>
    </w:rPr>
  </w:style>
  <w:style w:type="character" w:styleId="ae">
    <w:name w:val="Strong"/>
    <w:uiPriority w:val="99"/>
    <w:qFormat/>
    <w:rsid w:val="002D18D6"/>
    <w:rPr>
      <w:rFonts w:cs="Times New Roman"/>
      <w:b/>
    </w:rPr>
  </w:style>
  <w:style w:type="character" w:customStyle="1" w:styleId="ConsPlusNormal0">
    <w:name w:val="ConsPlusNormal Знак"/>
    <w:link w:val="ConsPlusNormal"/>
    <w:uiPriority w:val="99"/>
    <w:locked/>
    <w:rsid w:val="00F56E9B"/>
    <w:rPr>
      <w:rFonts w:ascii="Arial" w:hAnsi="Arial"/>
      <w:sz w:val="22"/>
      <w:lang w:val="ru-RU" w:eastAsia="ru-RU"/>
    </w:rPr>
  </w:style>
  <w:style w:type="paragraph" w:styleId="af">
    <w:name w:val="List Paragraph"/>
    <w:basedOn w:val="a"/>
    <w:uiPriority w:val="99"/>
    <w:qFormat/>
    <w:rsid w:val="00F56E9B"/>
    <w:pPr>
      <w:spacing w:after="0" w:line="240" w:lineRule="auto"/>
      <w:ind w:left="720"/>
      <w:contextualSpacing/>
    </w:pPr>
    <w:rPr>
      <w:rFonts w:ascii="Times New Roman" w:hAnsi="Times New Roman"/>
      <w:sz w:val="20"/>
      <w:szCs w:val="20"/>
    </w:rPr>
  </w:style>
  <w:style w:type="character" w:customStyle="1" w:styleId="af0">
    <w:name w:val="Основной текст_"/>
    <w:uiPriority w:val="99"/>
    <w:rsid w:val="005B6AEF"/>
    <w:rPr>
      <w:rFonts w:eastAsia="Times New Roman"/>
      <w:shd w:val="clear" w:color="auto" w:fill="FFFFFF"/>
    </w:rPr>
  </w:style>
  <w:style w:type="character" w:customStyle="1" w:styleId="41">
    <w:name w:val="Основной текст (4) + Не курсив"/>
    <w:uiPriority w:val="99"/>
    <w:rsid w:val="005B6AEF"/>
    <w:rPr>
      <w:i/>
      <w:color w:val="000000"/>
      <w:spacing w:val="0"/>
      <w:w w:val="100"/>
      <w:sz w:val="24"/>
      <w:shd w:val="clear" w:color="auto" w:fill="FFFFFF"/>
      <w:lang w:val="ru-RU"/>
    </w:rPr>
  </w:style>
  <w:style w:type="paragraph" w:styleId="af1">
    <w:name w:val="No Spacing"/>
    <w:uiPriority w:val="99"/>
    <w:qFormat/>
    <w:rsid w:val="005B6AEF"/>
    <w:rPr>
      <w:color w:val="00000A"/>
      <w:sz w:val="22"/>
      <w:szCs w:val="22"/>
    </w:rPr>
  </w:style>
  <w:style w:type="paragraph" w:customStyle="1" w:styleId="42">
    <w:name w:val="Основной текст4"/>
    <w:basedOn w:val="a"/>
    <w:uiPriority w:val="99"/>
    <w:rsid w:val="005B6AEF"/>
    <w:pPr>
      <w:widowControl w:val="0"/>
      <w:shd w:val="clear" w:color="auto" w:fill="FFFFFF"/>
      <w:spacing w:after="0" w:line="240" w:lineRule="auto"/>
    </w:pPr>
    <w:rPr>
      <w:rFonts w:ascii="Times New Roman" w:hAnsi="Times New Roman"/>
      <w:color w:val="00000A"/>
      <w:sz w:val="20"/>
      <w:szCs w:val="20"/>
    </w:rPr>
  </w:style>
  <w:style w:type="paragraph" w:customStyle="1" w:styleId="12">
    <w:name w:val="Обычный1"/>
    <w:uiPriority w:val="99"/>
    <w:rsid w:val="005B6AEF"/>
    <w:pPr>
      <w:widowControl w:val="0"/>
      <w:spacing w:line="300" w:lineRule="auto"/>
      <w:ind w:firstLine="720"/>
      <w:jc w:val="both"/>
    </w:pPr>
    <w:rPr>
      <w:rFonts w:ascii="Times New Roman" w:hAnsi="Times New Roman"/>
      <w:color w:val="00000A"/>
      <w:sz w:val="24"/>
    </w:rPr>
  </w:style>
  <w:style w:type="paragraph" w:styleId="af2">
    <w:name w:val="Normal (Web)"/>
    <w:basedOn w:val="a"/>
    <w:uiPriority w:val="99"/>
    <w:rsid w:val="00E261C4"/>
    <w:pPr>
      <w:spacing w:beforeAutospacing="1" w:after="0" w:afterAutospacing="1" w:line="240" w:lineRule="auto"/>
    </w:pPr>
    <w:rPr>
      <w:rFonts w:ascii="Times New Roman" w:hAnsi="Times New Roman"/>
      <w:color w:val="00000A"/>
      <w:sz w:val="24"/>
      <w:szCs w:val="24"/>
    </w:rPr>
  </w:style>
  <w:style w:type="character" w:customStyle="1" w:styleId="af3">
    <w:name w:val="Основной текст + Курсив"/>
    <w:uiPriority w:val="99"/>
    <w:rsid w:val="00446CDD"/>
    <w:rPr>
      <w:i/>
      <w:color w:val="000000"/>
      <w:spacing w:val="0"/>
      <w:w w:val="100"/>
      <w:sz w:val="24"/>
      <w:shd w:val="clear" w:color="auto" w:fill="FFFFFF"/>
      <w:lang w:val="ru-RU"/>
    </w:rPr>
  </w:style>
  <w:style w:type="paragraph" w:customStyle="1" w:styleId="13">
    <w:name w:val="Без интервала1"/>
    <w:aliases w:val="Выделение текста"/>
    <w:link w:val="af4"/>
    <w:uiPriority w:val="99"/>
    <w:rsid w:val="00922533"/>
    <w:pPr>
      <w:suppressAutoHyphens/>
      <w:spacing w:line="100" w:lineRule="atLeast"/>
    </w:pPr>
    <w:rPr>
      <w:rFonts w:eastAsia="SimSun"/>
      <w:sz w:val="22"/>
      <w:szCs w:val="22"/>
      <w:lang w:eastAsia="ar-SA"/>
    </w:rPr>
  </w:style>
  <w:style w:type="character" w:customStyle="1" w:styleId="af4">
    <w:name w:val="Без интервала Знак"/>
    <w:aliases w:val="Выделение текста Знак"/>
    <w:link w:val="13"/>
    <w:uiPriority w:val="99"/>
    <w:locked/>
    <w:rsid w:val="00032600"/>
    <w:rPr>
      <w:rFonts w:eastAsia="SimSun"/>
      <w:sz w:val="22"/>
      <w:lang w:eastAsia="ar-SA" w:bidi="ar-SA"/>
    </w:rPr>
  </w:style>
  <w:style w:type="paragraph" w:customStyle="1" w:styleId="27">
    <w:name w:val="Без интервала2"/>
    <w:uiPriority w:val="99"/>
    <w:rsid w:val="005E2617"/>
    <w:rPr>
      <w:rFonts w:ascii="Times New Roman" w:hAnsi="Times New Roman"/>
      <w:sz w:val="24"/>
      <w:szCs w:val="24"/>
    </w:rPr>
  </w:style>
  <w:style w:type="paragraph" w:customStyle="1" w:styleId="msonormalcxspmiddle">
    <w:name w:val="msonormalcxspmiddle"/>
    <w:basedOn w:val="a"/>
    <w:uiPriority w:val="99"/>
    <w:rsid w:val="00B97D18"/>
    <w:pPr>
      <w:spacing w:before="100" w:beforeAutospacing="1" w:after="100" w:afterAutospacing="1" w:line="240" w:lineRule="auto"/>
    </w:pPr>
    <w:rPr>
      <w:rFonts w:ascii="Times New Roman" w:hAnsi="Times New Roman"/>
      <w:sz w:val="24"/>
      <w:szCs w:val="24"/>
    </w:rPr>
  </w:style>
  <w:style w:type="character" w:customStyle="1" w:styleId="sectiontitle">
    <w:name w:val="section__title"/>
    <w:basedOn w:val="a0"/>
    <w:rsid w:val="004C5C60"/>
  </w:style>
  <w:style w:type="character" w:customStyle="1" w:styleId="sectioninfo">
    <w:name w:val="section__info"/>
    <w:basedOn w:val="a0"/>
    <w:rsid w:val="004C5C60"/>
  </w:style>
  <w:style w:type="character" w:customStyle="1" w:styleId="sectioninfo2">
    <w:name w:val="section__info2"/>
    <w:basedOn w:val="a0"/>
    <w:rsid w:val="00926506"/>
    <w:rPr>
      <w:vanish w:val="0"/>
      <w:webHidden w:val="0"/>
      <w:sz w:val="24"/>
      <w:szCs w:val="24"/>
      <w:specVanish w:val="0"/>
    </w:rPr>
  </w:style>
  <w:style w:type="character" w:customStyle="1" w:styleId="cardmaininfotitle">
    <w:name w:val="cardmaininfo__title"/>
    <w:basedOn w:val="a0"/>
    <w:rsid w:val="00DB2A56"/>
  </w:style>
  <w:style w:type="character" w:customStyle="1" w:styleId="cardmaininfocontent">
    <w:name w:val="cardmaininfo__content"/>
    <w:basedOn w:val="a0"/>
    <w:rsid w:val="00DB2A56"/>
  </w:style>
  <w:style w:type="character" w:customStyle="1" w:styleId="14">
    <w:name w:val="Неразрешенное упоминание1"/>
    <w:basedOn w:val="a0"/>
    <w:uiPriority w:val="99"/>
    <w:semiHidden/>
    <w:unhideWhenUsed/>
    <w:rsid w:val="0073738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71238"/>
    <w:pPr>
      <w:spacing w:after="200" w:line="276" w:lineRule="auto"/>
    </w:pPr>
    <w:rPr>
      <w:sz w:val="22"/>
      <w:szCs w:val="22"/>
    </w:rPr>
  </w:style>
  <w:style w:type="paragraph" w:styleId="1">
    <w:name w:val="heading 1"/>
    <w:basedOn w:val="a"/>
    <w:next w:val="a"/>
    <w:link w:val="10"/>
    <w:uiPriority w:val="99"/>
    <w:qFormat/>
    <w:rsid w:val="00B065A7"/>
    <w:pPr>
      <w:keepNext/>
      <w:keepLines/>
      <w:numPr>
        <w:numId w:val="1"/>
      </w:numPr>
      <w:spacing w:before="240" w:after="120"/>
      <w:jc w:val="center"/>
      <w:outlineLvl w:val="0"/>
    </w:pPr>
    <w:rPr>
      <w:rFonts w:ascii="Times New Roman" w:hAnsi="Times New Roman"/>
      <w:b/>
      <w:sz w:val="28"/>
      <w:szCs w:val="20"/>
    </w:rPr>
  </w:style>
  <w:style w:type="paragraph" w:styleId="2">
    <w:name w:val="heading 2"/>
    <w:basedOn w:val="a"/>
    <w:next w:val="a"/>
    <w:link w:val="20"/>
    <w:uiPriority w:val="99"/>
    <w:qFormat/>
    <w:rsid w:val="00B065A7"/>
    <w:pPr>
      <w:numPr>
        <w:ilvl w:val="1"/>
        <w:numId w:val="1"/>
      </w:numPr>
      <w:spacing w:before="120" w:after="120"/>
      <w:jc w:val="both"/>
      <w:outlineLvl w:val="1"/>
    </w:pPr>
    <w:rPr>
      <w:rFonts w:ascii="Times New Roman" w:hAnsi="Times New Roman"/>
      <w:sz w:val="26"/>
      <w:szCs w:val="20"/>
    </w:rPr>
  </w:style>
  <w:style w:type="paragraph" w:styleId="3">
    <w:name w:val="heading 3"/>
    <w:basedOn w:val="a"/>
    <w:next w:val="a"/>
    <w:link w:val="30"/>
    <w:uiPriority w:val="99"/>
    <w:qFormat/>
    <w:rsid w:val="00B065A7"/>
    <w:pPr>
      <w:numPr>
        <w:ilvl w:val="2"/>
        <w:numId w:val="1"/>
      </w:numPr>
      <w:spacing w:before="120" w:after="120"/>
      <w:jc w:val="both"/>
      <w:outlineLvl w:val="2"/>
    </w:pPr>
    <w:rPr>
      <w:rFonts w:ascii="Times New Roman" w:hAnsi="Times New Roman"/>
      <w:sz w:val="20"/>
      <w:szCs w:val="20"/>
    </w:rPr>
  </w:style>
  <w:style w:type="paragraph" w:styleId="4">
    <w:name w:val="heading 4"/>
    <w:basedOn w:val="a"/>
    <w:next w:val="a"/>
    <w:link w:val="40"/>
    <w:uiPriority w:val="99"/>
    <w:qFormat/>
    <w:rsid w:val="00B065A7"/>
    <w:pPr>
      <w:numPr>
        <w:ilvl w:val="3"/>
        <w:numId w:val="1"/>
      </w:numPr>
      <w:spacing w:before="120" w:after="120"/>
      <w:jc w:val="both"/>
      <w:outlineLvl w:val="3"/>
    </w:pPr>
    <w:rPr>
      <w:rFonts w:ascii="Times New Roman" w:hAnsi="Times New Roman"/>
      <w:sz w:val="20"/>
      <w:szCs w:val="20"/>
    </w:rPr>
  </w:style>
  <w:style w:type="paragraph" w:styleId="5">
    <w:name w:val="heading 5"/>
    <w:basedOn w:val="a"/>
    <w:next w:val="a"/>
    <w:link w:val="50"/>
    <w:uiPriority w:val="99"/>
    <w:qFormat/>
    <w:rsid w:val="00B065A7"/>
    <w:pPr>
      <w:keepNext/>
      <w:keepLines/>
      <w:numPr>
        <w:ilvl w:val="4"/>
        <w:numId w:val="1"/>
      </w:numPr>
      <w:spacing w:before="200" w:after="0"/>
      <w:jc w:val="both"/>
      <w:outlineLvl w:val="4"/>
    </w:pPr>
    <w:rPr>
      <w:rFonts w:ascii="Times New Roman" w:hAnsi="Times New Roman"/>
      <w:sz w:val="20"/>
      <w:szCs w:val="20"/>
    </w:rPr>
  </w:style>
  <w:style w:type="paragraph" w:styleId="6">
    <w:name w:val="heading 6"/>
    <w:basedOn w:val="a"/>
    <w:next w:val="a"/>
    <w:link w:val="60"/>
    <w:uiPriority w:val="99"/>
    <w:qFormat/>
    <w:rsid w:val="00B065A7"/>
    <w:pPr>
      <w:keepNext/>
      <w:keepLines/>
      <w:numPr>
        <w:ilvl w:val="5"/>
        <w:numId w:val="1"/>
      </w:numPr>
      <w:spacing w:before="200" w:after="0"/>
      <w:jc w:val="both"/>
      <w:outlineLvl w:val="5"/>
    </w:pPr>
    <w:rPr>
      <w:rFonts w:ascii="Times New Roman" w:hAnsi="Times New Roman"/>
      <w:i/>
      <w:color w:val="243F60"/>
      <w:sz w:val="20"/>
      <w:szCs w:val="20"/>
    </w:rPr>
  </w:style>
  <w:style w:type="paragraph" w:styleId="7">
    <w:name w:val="heading 7"/>
    <w:basedOn w:val="a"/>
    <w:next w:val="a"/>
    <w:link w:val="70"/>
    <w:uiPriority w:val="99"/>
    <w:qFormat/>
    <w:rsid w:val="00B065A7"/>
    <w:pPr>
      <w:keepNext/>
      <w:keepLines/>
      <w:numPr>
        <w:ilvl w:val="6"/>
        <w:numId w:val="1"/>
      </w:numPr>
      <w:spacing w:before="200" w:after="0"/>
      <w:jc w:val="both"/>
      <w:outlineLvl w:val="6"/>
    </w:pPr>
    <w:rPr>
      <w:rFonts w:ascii="Times New Roman" w:hAnsi="Times New Roman"/>
      <w:i/>
      <w:color w:val="404040"/>
      <w:sz w:val="20"/>
      <w:szCs w:val="20"/>
    </w:rPr>
  </w:style>
  <w:style w:type="paragraph" w:styleId="8">
    <w:name w:val="heading 8"/>
    <w:basedOn w:val="a"/>
    <w:next w:val="a"/>
    <w:link w:val="80"/>
    <w:uiPriority w:val="99"/>
    <w:qFormat/>
    <w:rsid w:val="00B065A7"/>
    <w:pPr>
      <w:keepNext/>
      <w:keepLines/>
      <w:numPr>
        <w:ilvl w:val="7"/>
        <w:numId w:val="1"/>
      </w:numPr>
      <w:spacing w:before="200" w:after="0"/>
      <w:jc w:val="both"/>
      <w:outlineLvl w:val="7"/>
    </w:pPr>
    <w:rPr>
      <w:rFonts w:ascii="Times New Roman" w:hAnsi="Times New Roman"/>
      <w:color w:val="4F81BD"/>
      <w:sz w:val="20"/>
      <w:szCs w:val="20"/>
    </w:rPr>
  </w:style>
  <w:style w:type="paragraph" w:styleId="9">
    <w:name w:val="heading 9"/>
    <w:basedOn w:val="a"/>
    <w:next w:val="a"/>
    <w:link w:val="90"/>
    <w:uiPriority w:val="99"/>
    <w:qFormat/>
    <w:rsid w:val="00B065A7"/>
    <w:pPr>
      <w:keepNext/>
      <w:keepLines/>
      <w:numPr>
        <w:ilvl w:val="8"/>
        <w:numId w:val="1"/>
      </w:numPr>
      <w:spacing w:before="200" w:after="0"/>
      <w:jc w:val="both"/>
      <w:outlineLvl w:val="8"/>
    </w:pPr>
    <w:rPr>
      <w:rFonts w:ascii="Times New Roman" w:hAnsi="Times New Roman"/>
      <w:i/>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065A7"/>
    <w:rPr>
      <w:rFonts w:ascii="Times New Roman" w:hAnsi="Times New Roman" w:cs="Times New Roman"/>
      <w:b/>
      <w:sz w:val="28"/>
    </w:rPr>
  </w:style>
  <w:style w:type="character" w:customStyle="1" w:styleId="20">
    <w:name w:val="Заголовок 2 Знак"/>
    <w:link w:val="2"/>
    <w:uiPriority w:val="99"/>
    <w:locked/>
    <w:rsid w:val="00B065A7"/>
    <w:rPr>
      <w:rFonts w:ascii="Times New Roman" w:hAnsi="Times New Roman" w:cs="Times New Roman"/>
      <w:sz w:val="26"/>
    </w:rPr>
  </w:style>
  <w:style w:type="character" w:customStyle="1" w:styleId="30">
    <w:name w:val="Заголовок 3 Знак"/>
    <w:link w:val="3"/>
    <w:uiPriority w:val="99"/>
    <w:locked/>
    <w:rsid w:val="00B065A7"/>
    <w:rPr>
      <w:rFonts w:ascii="Times New Roman" w:hAnsi="Times New Roman" w:cs="Times New Roman"/>
    </w:rPr>
  </w:style>
  <w:style w:type="character" w:customStyle="1" w:styleId="40">
    <w:name w:val="Заголовок 4 Знак"/>
    <w:link w:val="4"/>
    <w:uiPriority w:val="99"/>
    <w:locked/>
    <w:rsid w:val="00B065A7"/>
    <w:rPr>
      <w:rFonts w:ascii="Times New Roman" w:hAnsi="Times New Roman" w:cs="Times New Roman"/>
    </w:rPr>
  </w:style>
  <w:style w:type="character" w:customStyle="1" w:styleId="50">
    <w:name w:val="Заголовок 5 Знак"/>
    <w:link w:val="5"/>
    <w:uiPriority w:val="99"/>
    <w:locked/>
    <w:rsid w:val="00B065A7"/>
    <w:rPr>
      <w:rFonts w:ascii="Times New Roman" w:hAnsi="Times New Roman" w:cs="Times New Roman"/>
    </w:rPr>
  </w:style>
  <w:style w:type="character" w:customStyle="1" w:styleId="60">
    <w:name w:val="Заголовок 6 Знак"/>
    <w:link w:val="6"/>
    <w:uiPriority w:val="99"/>
    <w:locked/>
    <w:rsid w:val="00B065A7"/>
    <w:rPr>
      <w:rFonts w:ascii="Times New Roman" w:hAnsi="Times New Roman" w:cs="Times New Roman"/>
      <w:i/>
      <w:color w:val="243F60"/>
    </w:rPr>
  </w:style>
  <w:style w:type="character" w:customStyle="1" w:styleId="70">
    <w:name w:val="Заголовок 7 Знак"/>
    <w:link w:val="7"/>
    <w:uiPriority w:val="99"/>
    <w:locked/>
    <w:rsid w:val="00B065A7"/>
    <w:rPr>
      <w:rFonts w:ascii="Times New Roman" w:hAnsi="Times New Roman" w:cs="Times New Roman"/>
      <w:i/>
      <w:color w:val="404040"/>
    </w:rPr>
  </w:style>
  <w:style w:type="character" w:customStyle="1" w:styleId="80">
    <w:name w:val="Заголовок 8 Знак"/>
    <w:link w:val="8"/>
    <w:uiPriority w:val="99"/>
    <w:locked/>
    <w:rsid w:val="00B065A7"/>
    <w:rPr>
      <w:rFonts w:ascii="Times New Roman" w:hAnsi="Times New Roman" w:cs="Times New Roman"/>
      <w:color w:val="4F81BD"/>
      <w:sz w:val="20"/>
    </w:rPr>
  </w:style>
  <w:style w:type="character" w:customStyle="1" w:styleId="90">
    <w:name w:val="Заголовок 9 Знак"/>
    <w:link w:val="9"/>
    <w:uiPriority w:val="99"/>
    <w:locked/>
    <w:rsid w:val="00B065A7"/>
    <w:rPr>
      <w:rFonts w:ascii="Times New Roman" w:hAnsi="Times New Roman" w:cs="Times New Roman"/>
      <w:i/>
      <w:color w:val="404040"/>
      <w:sz w:val="20"/>
    </w:rPr>
  </w:style>
  <w:style w:type="paragraph" w:customStyle="1" w:styleId="ConsPlusNormal">
    <w:name w:val="ConsPlusNormal"/>
    <w:link w:val="ConsPlusNormal0"/>
    <w:uiPriority w:val="99"/>
    <w:rsid w:val="00473193"/>
    <w:pPr>
      <w:autoSpaceDE w:val="0"/>
      <w:autoSpaceDN w:val="0"/>
      <w:adjustRightInd w:val="0"/>
    </w:pPr>
    <w:rPr>
      <w:rFonts w:ascii="Arial" w:hAnsi="Arial"/>
      <w:sz w:val="22"/>
      <w:szCs w:val="22"/>
    </w:rPr>
  </w:style>
  <w:style w:type="paragraph" w:customStyle="1" w:styleId="ConsPlusNonformat">
    <w:name w:val="ConsPlusNonformat"/>
    <w:uiPriority w:val="99"/>
    <w:rsid w:val="00473193"/>
    <w:pPr>
      <w:autoSpaceDE w:val="0"/>
      <w:autoSpaceDN w:val="0"/>
      <w:adjustRightInd w:val="0"/>
    </w:pPr>
    <w:rPr>
      <w:rFonts w:ascii="Courier New" w:hAnsi="Courier New" w:cs="Courier New"/>
    </w:rPr>
  </w:style>
  <w:style w:type="paragraph" w:customStyle="1" w:styleId="Normalunindented">
    <w:name w:val="Normal unindented"/>
    <w:uiPriority w:val="99"/>
    <w:rsid w:val="00B065A7"/>
    <w:pPr>
      <w:spacing w:before="120" w:after="120" w:line="276" w:lineRule="auto"/>
      <w:jc w:val="both"/>
    </w:pPr>
    <w:rPr>
      <w:rFonts w:ascii="Times New Roman" w:hAnsi="Times New Roman"/>
      <w:sz w:val="22"/>
      <w:szCs w:val="22"/>
    </w:rPr>
  </w:style>
  <w:style w:type="paragraph" w:customStyle="1" w:styleId="heading1normal">
    <w:name w:val="heading 1 normal"/>
    <w:basedOn w:val="a"/>
    <w:next w:val="a"/>
    <w:uiPriority w:val="99"/>
    <w:rsid w:val="00B065A7"/>
    <w:pPr>
      <w:spacing w:before="120" w:after="120"/>
      <w:jc w:val="both"/>
      <w:outlineLvl w:val="0"/>
    </w:pPr>
    <w:rPr>
      <w:rFonts w:ascii="Times New Roman" w:hAnsi="Times New Roman"/>
    </w:rPr>
  </w:style>
  <w:style w:type="paragraph" w:styleId="a3">
    <w:name w:val="Title"/>
    <w:basedOn w:val="a"/>
    <w:next w:val="a"/>
    <w:link w:val="a4"/>
    <w:uiPriority w:val="99"/>
    <w:qFormat/>
    <w:rsid w:val="00B065A7"/>
    <w:pPr>
      <w:spacing w:before="120" w:after="300" w:line="240" w:lineRule="auto"/>
      <w:ind w:firstLine="708"/>
      <w:contextualSpacing/>
      <w:jc w:val="center"/>
      <w:outlineLvl w:val="0"/>
    </w:pPr>
    <w:rPr>
      <w:rFonts w:ascii="Times New Roman" w:hAnsi="Times New Roman"/>
      <w:b/>
      <w:spacing w:val="5"/>
      <w:kern w:val="28"/>
      <w:sz w:val="52"/>
      <w:szCs w:val="20"/>
    </w:rPr>
  </w:style>
  <w:style w:type="character" w:customStyle="1" w:styleId="a4">
    <w:name w:val="Название Знак"/>
    <w:link w:val="a3"/>
    <w:uiPriority w:val="99"/>
    <w:locked/>
    <w:rsid w:val="00B065A7"/>
    <w:rPr>
      <w:rFonts w:ascii="Times New Roman" w:hAnsi="Times New Roman" w:cs="Times New Roman"/>
      <w:b/>
      <w:spacing w:val="5"/>
      <w:kern w:val="28"/>
      <w:sz w:val="52"/>
    </w:rPr>
  </w:style>
  <w:style w:type="paragraph" w:customStyle="1" w:styleId="Warning">
    <w:name w:val="Warning"/>
    <w:basedOn w:val="a"/>
    <w:next w:val="a"/>
    <w:uiPriority w:val="99"/>
    <w:rsid w:val="00B065A7"/>
    <w:pPr>
      <w:spacing w:before="120" w:after="120"/>
      <w:ind w:firstLine="708"/>
      <w:jc w:val="both"/>
    </w:pPr>
    <w:rPr>
      <w:rFonts w:ascii="Times New Roman" w:hAnsi="Times New Roman"/>
      <w:i/>
      <w:iCs/>
      <w:color w:val="E36C0A"/>
    </w:rPr>
  </w:style>
  <w:style w:type="paragraph" w:styleId="a5">
    <w:name w:val="footer"/>
    <w:basedOn w:val="a"/>
    <w:link w:val="a6"/>
    <w:uiPriority w:val="99"/>
    <w:semiHidden/>
    <w:rsid w:val="00B065A7"/>
    <w:pPr>
      <w:tabs>
        <w:tab w:val="center" w:pos="4677"/>
        <w:tab w:val="right" w:pos="9355"/>
      </w:tabs>
      <w:spacing w:after="0" w:line="240" w:lineRule="auto"/>
      <w:ind w:firstLine="708"/>
      <w:jc w:val="center"/>
    </w:pPr>
    <w:rPr>
      <w:rFonts w:ascii="Times New Roman" w:hAnsi="Times New Roman"/>
      <w:sz w:val="20"/>
      <w:szCs w:val="20"/>
    </w:rPr>
  </w:style>
  <w:style w:type="character" w:customStyle="1" w:styleId="a6">
    <w:name w:val="Нижний колонтитул Знак"/>
    <w:link w:val="a5"/>
    <w:uiPriority w:val="99"/>
    <w:semiHidden/>
    <w:locked/>
    <w:rsid w:val="00B065A7"/>
    <w:rPr>
      <w:rFonts w:ascii="Times New Roman" w:hAnsi="Times New Roman" w:cs="Times New Roman"/>
      <w:sz w:val="20"/>
    </w:rPr>
  </w:style>
  <w:style w:type="character" w:styleId="a7">
    <w:name w:val="Hyperlink"/>
    <w:uiPriority w:val="99"/>
    <w:rsid w:val="00B065A7"/>
    <w:rPr>
      <w:rFonts w:cs="Times New Roman"/>
      <w:color w:val="0000FF"/>
      <w:u w:val="single"/>
    </w:rPr>
  </w:style>
  <w:style w:type="paragraph" w:styleId="a8">
    <w:name w:val="Body Text Indent"/>
    <w:basedOn w:val="a"/>
    <w:link w:val="a9"/>
    <w:uiPriority w:val="99"/>
    <w:rsid w:val="002A05A9"/>
    <w:pPr>
      <w:spacing w:after="0" w:line="240" w:lineRule="auto"/>
      <w:ind w:firstLine="709"/>
      <w:jc w:val="both"/>
    </w:pPr>
    <w:rPr>
      <w:rFonts w:ascii="Times New Roman" w:hAnsi="Times New Roman"/>
      <w:sz w:val="24"/>
      <w:szCs w:val="20"/>
    </w:rPr>
  </w:style>
  <w:style w:type="character" w:customStyle="1" w:styleId="a9">
    <w:name w:val="Основной текст с отступом Знак"/>
    <w:link w:val="a8"/>
    <w:uiPriority w:val="99"/>
    <w:locked/>
    <w:rsid w:val="002A05A9"/>
    <w:rPr>
      <w:rFonts w:ascii="Times New Roman" w:hAnsi="Times New Roman" w:cs="Times New Roman"/>
      <w:sz w:val="24"/>
    </w:rPr>
  </w:style>
  <w:style w:type="paragraph" w:customStyle="1" w:styleId="ConsNonformat">
    <w:name w:val="ConsNonformat"/>
    <w:uiPriority w:val="99"/>
    <w:rsid w:val="002A05A9"/>
    <w:pPr>
      <w:widowControl w:val="0"/>
      <w:autoSpaceDE w:val="0"/>
      <w:autoSpaceDN w:val="0"/>
      <w:adjustRightInd w:val="0"/>
    </w:pPr>
    <w:rPr>
      <w:rFonts w:ascii="Courier New" w:hAnsi="Courier New" w:cs="Courier New"/>
    </w:rPr>
  </w:style>
  <w:style w:type="paragraph" w:styleId="aa">
    <w:name w:val="Balloon Text"/>
    <w:basedOn w:val="a"/>
    <w:link w:val="ab"/>
    <w:uiPriority w:val="99"/>
    <w:semiHidden/>
    <w:rsid w:val="00A82F81"/>
    <w:rPr>
      <w:rFonts w:ascii="Times New Roman" w:hAnsi="Times New Roman"/>
      <w:sz w:val="2"/>
      <w:szCs w:val="20"/>
    </w:rPr>
  </w:style>
  <w:style w:type="character" w:customStyle="1" w:styleId="ab">
    <w:name w:val="Текст выноски Знак"/>
    <w:link w:val="aa"/>
    <w:uiPriority w:val="99"/>
    <w:semiHidden/>
    <w:locked/>
    <w:rsid w:val="0048370A"/>
    <w:rPr>
      <w:rFonts w:ascii="Times New Roman" w:hAnsi="Times New Roman" w:cs="Times New Roman"/>
      <w:sz w:val="2"/>
    </w:rPr>
  </w:style>
  <w:style w:type="paragraph" w:styleId="31">
    <w:name w:val="Body Text Indent 3"/>
    <w:basedOn w:val="a"/>
    <w:link w:val="32"/>
    <w:uiPriority w:val="99"/>
    <w:semiHidden/>
    <w:rsid w:val="00077257"/>
    <w:pPr>
      <w:spacing w:after="120" w:line="240" w:lineRule="auto"/>
      <w:ind w:left="283"/>
    </w:pPr>
    <w:rPr>
      <w:sz w:val="16"/>
      <w:szCs w:val="20"/>
    </w:rPr>
  </w:style>
  <w:style w:type="character" w:customStyle="1" w:styleId="32">
    <w:name w:val="Основной текст с отступом 3 Знак"/>
    <w:link w:val="31"/>
    <w:uiPriority w:val="99"/>
    <w:semiHidden/>
    <w:locked/>
    <w:rsid w:val="00077257"/>
    <w:rPr>
      <w:rFonts w:eastAsia="Times New Roman" w:cs="Times New Roman"/>
      <w:sz w:val="16"/>
      <w:lang w:val="ru-RU" w:eastAsia="ru-RU"/>
    </w:rPr>
  </w:style>
  <w:style w:type="paragraph" w:customStyle="1" w:styleId="21">
    <w:name w:val="Обычный2"/>
    <w:uiPriority w:val="99"/>
    <w:rsid w:val="00355E31"/>
    <w:pPr>
      <w:widowControl w:val="0"/>
      <w:spacing w:line="300" w:lineRule="auto"/>
      <w:ind w:firstLine="720"/>
      <w:jc w:val="both"/>
    </w:pPr>
    <w:rPr>
      <w:rFonts w:ascii="Times New Roman" w:hAnsi="Times New Roman"/>
      <w:sz w:val="24"/>
    </w:rPr>
  </w:style>
  <w:style w:type="paragraph" w:styleId="ac">
    <w:name w:val="Body Text"/>
    <w:basedOn w:val="a"/>
    <w:link w:val="ad"/>
    <w:uiPriority w:val="99"/>
    <w:rsid w:val="009A2892"/>
    <w:pPr>
      <w:spacing w:after="120" w:line="240" w:lineRule="auto"/>
    </w:pPr>
    <w:rPr>
      <w:sz w:val="24"/>
      <w:szCs w:val="20"/>
    </w:rPr>
  </w:style>
  <w:style w:type="character" w:customStyle="1" w:styleId="BodyTextChar">
    <w:name w:val="Body Text Char"/>
    <w:uiPriority w:val="99"/>
    <w:locked/>
    <w:rsid w:val="00252390"/>
    <w:rPr>
      <w:rFonts w:eastAsia="Times New Roman" w:cs="Times New Roman"/>
      <w:sz w:val="24"/>
      <w:lang w:val="ru-RU" w:eastAsia="ru-RU"/>
    </w:rPr>
  </w:style>
  <w:style w:type="character" w:customStyle="1" w:styleId="ad">
    <w:name w:val="Основной текст Знак"/>
    <w:link w:val="ac"/>
    <w:uiPriority w:val="99"/>
    <w:locked/>
    <w:rsid w:val="009A2892"/>
    <w:rPr>
      <w:rFonts w:eastAsia="Times New Roman"/>
      <w:sz w:val="24"/>
      <w:lang w:val="ru-RU" w:eastAsia="ru-RU"/>
    </w:rPr>
  </w:style>
  <w:style w:type="paragraph" w:customStyle="1" w:styleId="11">
    <w:name w:val="Абзац списка1"/>
    <w:basedOn w:val="a"/>
    <w:uiPriority w:val="99"/>
    <w:rsid w:val="009A2892"/>
    <w:pPr>
      <w:spacing w:after="0" w:line="240" w:lineRule="auto"/>
      <w:ind w:left="720"/>
      <w:contextualSpacing/>
    </w:pPr>
    <w:rPr>
      <w:rFonts w:ascii="Times New Roman" w:hAnsi="Times New Roman"/>
      <w:sz w:val="24"/>
      <w:szCs w:val="24"/>
    </w:rPr>
  </w:style>
  <w:style w:type="character" w:customStyle="1" w:styleId="apple-converted-space">
    <w:name w:val="apple-converted-space"/>
    <w:uiPriority w:val="99"/>
    <w:rsid w:val="00785274"/>
  </w:style>
  <w:style w:type="character" w:customStyle="1" w:styleId="st1">
    <w:name w:val="st1"/>
    <w:uiPriority w:val="99"/>
    <w:rsid w:val="006F0146"/>
  </w:style>
  <w:style w:type="character" w:customStyle="1" w:styleId="22">
    <w:name w:val="Основной текст (2)_"/>
    <w:link w:val="23"/>
    <w:uiPriority w:val="99"/>
    <w:locked/>
    <w:rsid w:val="00B85DEB"/>
    <w:rPr>
      <w:b/>
      <w:spacing w:val="20"/>
      <w:sz w:val="15"/>
      <w:shd w:val="clear" w:color="auto" w:fill="FFFFFF"/>
    </w:rPr>
  </w:style>
  <w:style w:type="paragraph" w:customStyle="1" w:styleId="23">
    <w:name w:val="Основной текст (2)"/>
    <w:basedOn w:val="a"/>
    <w:link w:val="22"/>
    <w:uiPriority w:val="99"/>
    <w:rsid w:val="00B85DEB"/>
    <w:pPr>
      <w:widowControl w:val="0"/>
      <w:shd w:val="clear" w:color="auto" w:fill="FFFFFF"/>
      <w:spacing w:after="0" w:line="398" w:lineRule="exact"/>
      <w:jc w:val="both"/>
    </w:pPr>
    <w:rPr>
      <w:b/>
      <w:spacing w:val="20"/>
      <w:sz w:val="15"/>
      <w:szCs w:val="20"/>
    </w:rPr>
  </w:style>
  <w:style w:type="character" w:customStyle="1" w:styleId="24">
    <w:name w:val="Основной текст (2) + Не полужирный"/>
    <w:uiPriority w:val="99"/>
    <w:rsid w:val="00B85DEB"/>
    <w:rPr>
      <w:rFonts w:ascii="Arial Unicode MS" w:hAnsi="Arial Unicode MS"/>
      <w:b/>
      <w:color w:val="000000"/>
      <w:spacing w:val="20"/>
      <w:w w:val="100"/>
      <w:position w:val="0"/>
      <w:sz w:val="15"/>
      <w:shd w:val="clear" w:color="auto" w:fill="FFFFFF"/>
      <w:lang w:val="ru-RU" w:eastAsia="ru-RU"/>
    </w:rPr>
  </w:style>
  <w:style w:type="character" w:customStyle="1" w:styleId="25">
    <w:name w:val="Основной текст (2) + 5"/>
    <w:aliases w:val="5 pt,Не полужирный,Интервал 1 pt,Основной текст (2) + 9,Интервал 0 pt"/>
    <w:uiPriority w:val="99"/>
    <w:rsid w:val="00B85DEB"/>
    <w:rPr>
      <w:rFonts w:ascii="Arial Unicode MS" w:hAnsi="Arial Unicode MS"/>
      <w:b/>
      <w:color w:val="000000"/>
      <w:spacing w:val="30"/>
      <w:w w:val="100"/>
      <w:position w:val="0"/>
      <w:sz w:val="11"/>
      <w:shd w:val="clear" w:color="auto" w:fill="FFFFFF"/>
      <w:lang w:val="ru-RU" w:eastAsia="ru-RU"/>
    </w:rPr>
  </w:style>
  <w:style w:type="character" w:customStyle="1" w:styleId="2Arial5">
    <w:name w:val="Основной текст (2) + Arial5"/>
    <w:aliases w:val="7 pt,Интервал 1 pt4"/>
    <w:uiPriority w:val="99"/>
    <w:rsid w:val="0058444B"/>
    <w:rPr>
      <w:rFonts w:ascii="Arial" w:hAnsi="Arial"/>
      <w:spacing w:val="20"/>
      <w:sz w:val="14"/>
      <w:shd w:val="clear" w:color="auto" w:fill="FFFFFF"/>
    </w:rPr>
  </w:style>
  <w:style w:type="character" w:customStyle="1" w:styleId="2Arial1">
    <w:name w:val="Основной текст (2) + Arial1"/>
    <w:aliases w:val="6 pt1,Интервал 1 pt1"/>
    <w:uiPriority w:val="99"/>
    <w:rsid w:val="0058444B"/>
    <w:rPr>
      <w:rFonts w:ascii="Arial" w:hAnsi="Arial"/>
      <w:spacing w:val="20"/>
      <w:sz w:val="12"/>
      <w:shd w:val="clear" w:color="auto" w:fill="FFFFFF"/>
    </w:rPr>
  </w:style>
  <w:style w:type="character" w:customStyle="1" w:styleId="2Arial">
    <w:name w:val="Основной текст (2) + Arial"/>
    <w:aliases w:val="16 pt,Интервал -1 pt"/>
    <w:uiPriority w:val="99"/>
    <w:rsid w:val="0058444B"/>
    <w:rPr>
      <w:rFonts w:ascii="Arial" w:hAnsi="Arial"/>
      <w:spacing w:val="-20"/>
      <w:sz w:val="32"/>
      <w:shd w:val="clear" w:color="auto" w:fill="FFFFFF"/>
    </w:rPr>
  </w:style>
  <w:style w:type="character" w:customStyle="1" w:styleId="26">
    <w:name w:val="Основной текст (2) + Малые прописные"/>
    <w:uiPriority w:val="99"/>
    <w:rsid w:val="00EA239B"/>
    <w:rPr>
      <w:rFonts w:ascii="Arial" w:hAnsi="Arial"/>
      <w:smallCaps/>
      <w:color w:val="000000"/>
      <w:spacing w:val="-10"/>
      <w:w w:val="100"/>
      <w:position w:val="0"/>
      <w:sz w:val="13"/>
      <w:u w:val="none"/>
      <w:effect w:val="none"/>
      <w:lang w:val="en-US" w:eastAsia="en-US"/>
    </w:rPr>
  </w:style>
  <w:style w:type="character" w:styleId="ae">
    <w:name w:val="Strong"/>
    <w:uiPriority w:val="99"/>
    <w:qFormat/>
    <w:rsid w:val="002D18D6"/>
    <w:rPr>
      <w:rFonts w:cs="Times New Roman"/>
      <w:b/>
    </w:rPr>
  </w:style>
  <w:style w:type="character" w:customStyle="1" w:styleId="ConsPlusNormal0">
    <w:name w:val="ConsPlusNormal Знак"/>
    <w:link w:val="ConsPlusNormal"/>
    <w:uiPriority w:val="99"/>
    <w:locked/>
    <w:rsid w:val="00F56E9B"/>
    <w:rPr>
      <w:rFonts w:ascii="Arial" w:hAnsi="Arial"/>
      <w:sz w:val="22"/>
      <w:lang w:val="ru-RU" w:eastAsia="ru-RU"/>
    </w:rPr>
  </w:style>
  <w:style w:type="paragraph" w:styleId="af">
    <w:name w:val="List Paragraph"/>
    <w:basedOn w:val="a"/>
    <w:uiPriority w:val="99"/>
    <w:qFormat/>
    <w:rsid w:val="00F56E9B"/>
    <w:pPr>
      <w:spacing w:after="0" w:line="240" w:lineRule="auto"/>
      <w:ind w:left="720"/>
      <w:contextualSpacing/>
    </w:pPr>
    <w:rPr>
      <w:rFonts w:ascii="Times New Roman" w:hAnsi="Times New Roman"/>
      <w:sz w:val="20"/>
      <w:szCs w:val="20"/>
    </w:rPr>
  </w:style>
  <w:style w:type="character" w:customStyle="1" w:styleId="af0">
    <w:name w:val="Основной текст_"/>
    <w:uiPriority w:val="99"/>
    <w:rsid w:val="005B6AEF"/>
    <w:rPr>
      <w:rFonts w:eastAsia="Times New Roman"/>
      <w:shd w:val="clear" w:color="auto" w:fill="FFFFFF"/>
    </w:rPr>
  </w:style>
  <w:style w:type="character" w:customStyle="1" w:styleId="41">
    <w:name w:val="Основной текст (4) + Не курсив"/>
    <w:uiPriority w:val="99"/>
    <w:rsid w:val="005B6AEF"/>
    <w:rPr>
      <w:i/>
      <w:color w:val="000000"/>
      <w:spacing w:val="0"/>
      <w:w w:val="100"/>
      <w:sz w:val="24"/>
      <w:shd w:val="clear" w:color="auto" w:fill="FFFFFF"/>
      <w:lang w:val="ru-RU"/>
    </w:rPr>
  </w:style>
  <w:style w:type="paragraph" w:styleId="af1">
    <w:name w:val="No Spacing"/>
    <w:uiPriority w:val="99"/>
    <w:qFormat/>
    <w:rsid w:val="005B6AEF"/>
    <w:rPr>
      <w:color w:val="00000A"/>
      <w:sz w:val="22"/>
      <w:szCs w:val="22"/>
    </w:rPr>
  </w:style>
  <w:style w:type="paragraph" w:customStyle="1" w:styleId="42">
    <w:name w:val="Основной текст4"/>
    <w:basedOn w:val="a"/>
    <w:uiPriority w:val="99"/>
    <w:rsid w:val="005B6AEF"/>
    <w:pPr>
      <w:widowControl w:val="0"/>
      <w:shd w:val="clear" w:color="auto" w:fill="FFFFFF"/>
      <w:spacing w:after="0" w:line="240" w:lineRule="auto"/>
    </w:pPr>
    <w:rPr>
      <w:rFonts w:ascii="Times New Roman" w:hAnsi="Times New Roman"/>
      <w:color w:val="00000A"/>
      <w:sz w:val="20"/>
      <w:szCs w:val="20"/>
    </w:rPr>
  </w:style>
  <w:style w:type="paragraph" w:customStyle="1" w:styleId="12">
    <w:name w:val="Обычный1"/>
    <w:uiPriority w:val="99"/>
    <w:rsid w:val="005B6AEF"/>
    <w:pPr>
      <w:widowControl w:val="0"/>
      <w:spacing w:line="300" w:lineRule="auto"/>
      <w:ind w:firstLine="720"/>
      <w:jc w:val="both"/>
    </w:pPr>
    <w:rPr>
      <w:rFonts w:ascii="Times New Roman" w:hAnsi="Times New Roman"/>
      <w:color w:val="00000A"/>
      <w:sz w:val="24"/>
    </w:rPr>
  </w:style>
  <w:style w:type="paragraph" w:styleId="af2">
    <w:name w:val="Normal (Web)"/>
    <w:basedOn w:val="a"/>
    <w:uiPriority w:val="99"/>
    <w:rsid w:val="00E261C4"/>
    <w:pPr>
      <w:spacing w:beforeAutospacing="1" w:after="0" w:afterAutospacing="1" w:line="240" w:lineRule="auto"/>
    </w:pPr>
    <w:rPr>
      <w:rFonts w:ascii="Times New Roman" w:hAnsi="Times New Roman"/>
      <w:color w:val="00000A"/>
      <w:sz w:val="24"/>
      <w:szCs w:val="24"/>
    </w:rPr>
  </w:style>
  <w:style w:type="character" w:customStyle="1" w:styleId="af3">
    <w:name w:val="Основной текст + Курсив"/>
    <w:uiPriority w:val="99"/>
    <w:rsid w:val="00446CDD"/>
    <w:rPr>
      <w:i/>
      <w:color w:val="000000"/>
      <w:spacing w:val="0"/>
      <w:w w:val="100"/>
      <w:sz w:val="24"/>
      <w:shd w:val="clear" w:color="auto" w:fill="FFFFFF"/>
      <w:lang w:val="ru-RU"/>
    </w:rPr>
  </w:style>
  <w:style w:type="paragraph" w:customStyle="1" w:styleId="13">
    <w:name w:val="Без интервала1"/>
    <w:aliases w:val="Выделение текста"/>
    <w:link w:val="af4"/>
    <w:uiPriority w:val="99"/>
    <w:rsid w:val="00922533"/>
    <w:pPr>
      <w:suppressAutoHyphens/>
      <w:spacing w:line="100" w:lineRule="atLeast"/>
    </w:pPr>
    <w:rPr>
      <w:rFonts w:eastAsia="SimSun"/>
      <w:sz w:val="22"/>
      <w:szCs w:val="22"/>
      <w:lang w:eastAsia="ar-SA"/>
    </w:rPr>
  </w:style>
  <w:style w:type="character" w:customStyle="1" w:styleId="af4">
    <w:name w:val="Без интервала Знак"/>
    <w:aliases w:val="Выделение текста Знак"/>
    <w:link w:val="13"/>
    <w:uiPriority w:val="99"/>
    <w:locked/>
    <w:rsid w:val="00032600"/>
    <w:rPr>
      <w:rFonts w:eastAsia="SimSun"/>
      <w:sz w:val="22"/>
      <w:lang w:eastAsia="ar-SA" w:bidi="ar-SA"/>
    </w:rPr>
  </w:style>
  <w:style w:type="paragraph" w:customStyle="1" w:styleId="27">
    <w:name w:val="Без интервала2"/>
    <w:uiPriority w:val="99"/>
    <w:rsid w:val="005E2617"/>
    <w:rPr>
      <w:rFonts w:ascii="Times New Roman" w:hAnsi="Times New Roman"/>
      <w:sz w:val="24"/>
      <w:szCs w:val="24"/>
    </w:rPr>
  </w:style>
  <w:style w:type="paragraph" w:customStyle="1" w:styleId="msonormalcxspmiddle">
    <w:name w:val="msonormalcxspmiddle"/>
    <w:basedOn w:val="a"/>
    <w:uiPriority w:val="99"/>
    <w:rsid w:val="00B97D18"/>
    <w:pPr>
      <w:spacing w:before="100" w:beforeAutospacing="1" w:after="100" w:afterAutospacing="1" w:line="240" w:lineRule="auto"/>
    </w:pPr>
    <w:rPr>
      <w:rFonts w:ascii="Times New Roman" w:hAnsi="Times New Roman"/>
      <w:sz w:val="24"/>
      <w:szCs w:val="24"/>
    </w:rPr>
  </w:style>
  <w:style w:type="character" w:customStyle="1" w:styleId="sectiontitle">
    <w:name w:val="section__title"/>
    <w:basedOn w:val="a0"/>
    <w:rsid w:val="004C5C60"/>
  </w:style>
  <w:style w:type="character" w:customStyle="1" w:styleId="sectioninfo">
    <w:name w:val="section__info"/>
    <w:basedOn w:val="a0"/>
    <w:rsid w:val="004C5C60"/>
  </w:style>
  <w:style w:type="character" w:customStyle="1" w:styleId="sectioninfo2">
    <w:name w:val="section__info2"/>
    <w:basedOn w:val="a0"/>
    <w:rsid w:val="00926506"/>
    <w:rPr>
      <w:vanish w:val="0"/>
      <w:webHidden w:val="0"/>
      <w:sz w:val="24"/>
      <w:szCs w:val="24"/>
      <w:specVanish w:val="0"/>
    </w:rPr>
  </w:style>
  <w:style w:type="character" w:customStyle="1" w:styleId="cardmaininfotitle">
    <w:name w:val="cardmaininfo__title"/>
    <w:basedOn w:val="a0"/>
    <w:rsid w:val="00DB2A56"/>
  </w:style>
  <w:style w:type="character" w:customStyle="1" w:styleId="cardmaininfocontent">
    <w:name w:val="cardmaininfo__content"/>
    <w:basedOn w:val="a0"/>
    <w:rsid w:val="00DB2A56"/>
  </w:style>
  <w:style w:type="character" w:customStyle="1" w:styleId="14">
    <w:name w:val="Неразрешенное упоминание1"/>
    <w:basedOn w:val="a0"/>
    <w:uiPriority w:val="99"/>
    <w:semiHidden/>
    <w:unhideWhenUsed/>
    <w:rsid w:val="00737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62514">
      <w:bodyDiv w:val="1"/>
      <w:marLeft w:val="0"/>
      <w:marRight w:val="0"/>
      <w:marTop w:val="0"/>
      <w:marBottom w:val="0"/>
      <w:divBdr>
        <w:top w:val="none" w:sz="0" w:space="0" w:color="auto"/>
        <w:left w:val="none" w:sz="0" w:space="0" w:color="auto"/>
        <w:bottom w:val="none" w:sz="0" w:space="0" w:color="auto"/>
        <w:right w:val="none" w:sz="0" w:space="0" w:color="auto"/>
      </w:divBdr>
      <w:divsChild>
        <w:div w:id="504782408">
          <w:marLeft w:val="0"/>
          <w:marRight w:val="0"/>
          <w:marTop w:val="0"/>
          <w:marBottom w:val="0"/>
          <w:divBdr>
            <w:top w:val="none" w:sz="0" w:space="0" w:color="auto"/>
            <w:left w:val="none" w:sz="0" w:space="0" w:color="auto"/>
            <w:bottom w:val="none" w:sz="0" w:space="0" w:color="auto"/>
            <w:right w:val="none" w:sz="0" w:space="0" w:color="auto"/>
          </w:divBdr>
        </w:div>
        <w:div w:id="358356804">
          <w:marLeft w:val="0"/>
          <w:marRight w:val="0"/>
          <w:marTop w:val="0"/>
          <w:marBottom w:val="0"/>
          <w:divBdr>
            <w:top w:val="none" w:sz="0" w:space="0" w:color="auto"/>
            <w:left w:val="none" w:sz="0" w:space="0" w:color="auto"/>
            <w:bottom w:val="none" w:sz="0" w:space="0" w:color="auto"/>
            <w:right w:val="none" w:sz="0" w:space="0" w:color="auto"/>
          </w:divBdr>
        </w:div>
        <w:div w:id="135689171">
          <w:marLeft w:val="0"/>
          <w:marRight w:val="0"/>
          <w:marTop w:val="0"/>
          <w:marBottom w:val="0"/>
          <w:divBdr>
            <w:top w:val="none" w:sz="0" w:space="0" w:color="auto"/>
            <w:left w:val="none" w:sz="0" w:space="0" w:color="auto"/>
            <w:bottom w:val="none" w:sz="0" w:space="0" w:color="auto"/>
            <w:right w:val="none" w:sz="0" w:space="0" w:color="auto"/>
          </w:divBdr>
        </w:div>
        <w:div w:id="492648779">
          <w:marLeft w:val="0"/>
          <w:marRight w:val="0"/>
          <w:marTop w:val="0"/>
          <w:marBottom w:val="0"/>
          <w:divBdr>
            <w:top w:val="none" w:sz="0" w:space="0" w:color="auto"/>
            <w:left w:val="none" w:sz="0" w:space="0" w:color="auto"/>
            <w:bottom w:val="none" w:sz="0" w:space="0" w:color="auto"/>
            <w:right w:val="none" w:sz="0" w:space="0" w:color="auto"/>
          </w:divBdr>
        </w:div>
        <w:div w:id="255477519">
          <w:marLeft w:val="0"/>
          <w:marRight w:val="0"/>
          <w:marTop w:val="0"/>
          <w:marBottom w:val="0"/>
          <w:divBdr>
            <w:top w:val="none" w:sz="0" w:space="0" w:color="auto"/>
            <w:left w:val="none" w:sz="0" w:space="0" w:color="auto"/>
            <w:bottom w:val="none" w:sz="0" w:space="0" w:color="auto"/>
            <w:right w:val="none" w:sz="0" w:space="0" w:color="auto"/>
          </w:divBdr>
        </w:div>
        <w:div w:id="943877117">
          <w:marLeft w:val="0"/>
          <w:marRight w:val="0"/>
          <w:marTop w:val="0"/>
          <w:marBottom w:val="0"/>
          <w:divBdr>
            <w:top w:val="none" w:sz="0" w:space="0" w:color="auto"/>
            <w:left w:val="none" w:sz="0" w:space="0" w:color="auto"/>
            <w:bottom w:val="none" w:sz="0" w:space="0" w:color="auto"/>
            <w:right w:val="none" w:sz="0" w:space="0" w:color="auto"/>
          </w:divBdr>
        </w:div>
        <w:div w:id="1719014333">
          <w:marLeft w:val="0"/>
          <w:marRight w:val="0"/>
          <w:marTop w:val="0"/>
          <w:marBottom w:val="0"/>
          <w:divBdr>
            <w:top w:val="none" w:sz="0" w:space="0" w:color="auto"/>
            <w:left w:val="none" w:sz="0" w:space="0" w:color="auto"/>
            <w:bottom w:val="none" w:sz="0" w:space="0" w:color="auto"/>
            <w:right w:val="none" w:sz="0" w:space="0" w:color="auto"/>
          </w:divBdr>
        </w:div>
        <w:div w:id="1202087260">
          <w:marLeft w:val="0"/>
          <w:marRight w:val="0"/>
          <w:marTop w:val="0"/>
          <w:marBottom w:val="0"/>
          <w:divBdr>
            <w:top w:val="none" w:sz="0" w:space="0" w:color="auto"/>
            <w:left w:val="none" w:sz="0" w:space="0" w:color="auto"/>
            <w:bottom w:val="none" w:sz="0" w:space="0" w:color="auto"/>
            <w:right w:val="none" w:sz="0" w:space="0" w:color="auto"/>
          </w:divBdr>
        </w:div>
        <w:div w:id="406149135">
          <w:marLeft w:val="0"/>
          <w:marRight w:val="0"/>
          <w:marTop w:val="0"/>
          <w:marBottom w:val="0"/>
          <w:divBdr>
            <w:top w:val="none" w:sz="0" w:space="0" w:color="auto"/>
            <w:left w:val="none" w:sz="0" w:space="0" w:color="auto"/>
            <w:bottom w:val="none" w:sz="0" w:space="0" w:color="auto"/>
            <w:right w:val="none" w:sz="0" w:space="0" w:color="auto"/>
          </w:divBdr>
        </w:div>
        <w:div w:id="1643003485">
          <w:marLeft w:val="0"/>
          <w:marRight w:val="0"/>
          <w:marTop w:val="0"/>
          <w:marBottom w:val="0"/>
          <w:divBdr>
            <w:top w:val="none" w:sz="0" w:space="0" w:color="auto"/>
            <w:left w:val="none" w:sz="0" w:space="0" w:color="auto"/>
            <w:bottom w:val="none" w:sz="0" w:space="0" w:color="auto"/>
            <w:right w:val="none" w:sz="0" w:space="0" w:color="auto"/>
          </w:divBdr>
        </w:div>
      </w:divsChild>
    </w:div>
    <w:div w:id="410004168">
      <w:bodyDiv w:val="1"/>
      <w:marLeft w:val="0"/>
      <w:marRight w:val="0"/>
      <w:marTop w:val="0"/>
      <w:marBottom w:val="0"/>
      <w:divBdr>
        <w:top w:val="none" w:sz="0" w:space="0" w:color="auto"/>
        <w:left w:val="none" w:sz="0" w:space="0" w:color="auto"/>
        <w:bottom w:val="none" w:sz="0" w:space="0" w:color="auto"/>
        <w:right w:val="none" w:sz="0" w:space="0" w:color="auto"/>
      </w:divBdr>
      <w:divsChild>
        <w:div w:id="1582063669">
          <w:marLeft w:val="0"/>
          <w:marRight w:val="0"/>
          <w:marTop w:val="0"/>
          <w:marBottom w:val="0"/>
          <w:divBdr>
            <w:top w:val="none" w:sz="0" w:space="0" w:color="auto"/>
            <w:left w:val="none" w:sz="0" w:space="0" w:color="auto"/>
            <w:bottom w:val="none" w:sz="0" w:space="0" w:color="auto"/>
            <w:right w:val="none" w:sz="0" w:space="0" w:color="auto"/>
          </w:divBdr>
        </w:div>
        <w:div w:id="2031560557">
          <w:marLeft w:val="0"/>
          <w:marRight w:val="0"/>
          <w:marTop w:val="0"/>
          <w:marBottom w:val="0"/>
          <w:divBdr>
            <w:top w:val="none" w:sz="0" w:space="0" w:color="auto"/>
            <w:left w:val="none" w:sz="0" w:space="0" w:color="auto"/>
            <w:bottom w:val="none" w:sz="0" w:space="0" w:color="auto"/>
            <w:right w:val="none" w:sz="0" w:space="0" w:color="auto"/>
          </w:divBdr>
        </w:div>
        <w:div w:id="71121230">
          <w:marLeft w:val="0"/>
          <w:marRight w:val="0"/>
          <w:marTop w:val="0"/>
          <w:marBottom w:val="0"/>
          <w:divBdr>
            <w:top w:val="none" w:sz="0" w:space="0" w:color="auto"/>
            <w:left w:val="none" w:sz="0" w:space="0" w:color="auto"/>
            <w:bottom w:val="none" w:sz="0" w:space="0" w:color="auto"/>
            <w:right w:val="none" w:sz="0" w:space="0" w:color="auto"/>
          </w:divBdr>
        </w:div>
        <w:div w:id="1818381579">
          <w:marLeft w:val="0"/>
          <w:marRight w:val="0"/>
          <w:marTop w:val="0"/>
          <w:marBottom w:val="0"/>
          <w:divBdr>
            <w:top w:val="none" w:sz="0" w:space="0" w:color="auto"/>
            <w:left w:val="none" w:sz="0" w:space="0" w:color="auto"/>
            <w:bottom w:val="none" w:sz="0" w:space="0" w:color="auto"/>
            <w:right w:val="none" w:sz="0" w:space="0" w:color="auto"/>
          </w:divBdr>
        </w:div>
        <w:div w:id="1146244163">
          <w:marLeft w:val="0"/>
          <w:marRight w:val="0"/>
          <w:marTop w:val="0"/>
          <w:marBottom w:val="0"/>
          <w:divBdr>
            <w:top w:val="none" w:sz="0" w:space="0" w:color="auto"/>
            <w:left w:val="none" w:sz="0" w:space="0" w:color="auto"/>
            <w:bottom w:val="none" w:sz="0" w:space="0" w:color="auto"/>
            <w:right w:val="none" w:sz="0" w:space="0" w:color="auto"/>
          </w:divBdr>
        </w:div>
        <w:div w:id="1374843383">
          <w:marLeft w:val="0"/>
          <w:marRight w:val="0"/>
          <w:marTop w:val="0"/>
          <w:marBottom w:val="0"/>
          <w:divBdr>
            <w:top w:val="none" w:sz="0" w:space="0" w:color="auto"/>
            <w:left w:val="none" w:sz="0" w:space="0" w:color="auto"/>
            <w:bottom w:val="none" w:sz="0" w:space="0" w:color="auto"/>
            <w:right w:val="none" w:sz="0" w:space="0" w:color="auto"/>
          </w:divBdr>
        </w:div>
        <w:div w:id="982276954">
          <w:marLeft w:val="0"/>
          <w:marRight w:val="0"/>
          <w:marTop w:val="0"/>
          <w:marBottom w:val="0"/>
          <w:divBdr>
            <w:top w:val="none" w:sz="0" w:space="0" w:color="auto"/>
            <w:left w:val="none" w:sz="0" w:space="0" w:color="auto"/>
            <w:bottom w:val="none" w:sz="0" w:space="0" w:color="auto"/>
            <w:right w:val="none" w:sz="0" w:space="0" w:color="auto"/>
          </w:divBdr>
        </w:div>
        <w:div w:id="673529475">
          <w:marLeft w:val="0"/>
          <w:marRight w:val="0"/>
          <w:marTop w:val="0"/>
          <w:marBottom w:val="0"/>
          <w:divBdr>
            <w:top w:val="none" w:sz="0" w:space="0" w:color="auto"/>
            <w:left w:val="none" w:sz="0" w:space="0" w:color="auto"/>
            <w:bottom w:val="none" w:sz="0" w:space="0" w:color="auto"/>
            <w:right w:val="none" w:sz="0" w:space="0" w:color="auto"/>
          </w:divBdr>
        </w:div>
        <w:div w:id="1189298656">
          <w:marLeft w:val="0"/>
          <w:marRight w:val="0"/>
          <w:marTop w:val="0"/>
          <w:marBottom w:val="0"/>
          <w:divBdr>
            <w:top w:val="none" w:sz="0" w:space="0" w:color="auto"/>
            <w:left w:val="none" w:sz="0" w:space="0" w:color="auto"/>
            <w:bottom w:val="none" w:sz="0" w:space="0" w:color="auto"/>
            <w:right w:val="none" w:sz="0" w:space="0" w:color="auto"/>
          </w:divBdr>
        </w:div>
        <w:div w:id="1215896388">
          <w:marLeft w:val="0"/>
          <w:marRight w:val="0"/>
          <w:marTop w:val="0"/>
          <w:marBottom w:val="0"/>
          <w:divBdr>
            <w:top w:val="none" w:sz="0" w:space="0" w:color="auto"/>
            <w:left w:val="none" w:sz="0" w:space="0" w:color="auto"/>
            <w:bottom w:val="none" w:sz="0" w:space="0" w:color="auto"/>
            <w:right w:val="none" w:sz="0" w:space="0" w:color="auto"/>
          </w:divBdr>
        </w:div>
      </w:divsChild>
    </w:div>
    <w:div w:id="739520474">
      <w:bodyDiv w:val="1"/>
      <w:marLeft w:val="0"/>
      <w:marRight w:val="0"/>
      <w:marTop w:val="0"/>
      <w:marBottom w:val="0"/>
      <w:divBdr>
        <w:top w:val="none" w:sz="0" w:space="0" w:color="auto"/>
        <w:left w:val="none" w:sz="0" w:space="0" w:color="auto"/>
        <w:bottom w:val="none" w:sz="0" w:space="0" w:color="auto"/>
        <w:right w:val="none" w:sz="0" w:space="0" w:color="auto"/>
      </w:divBdr>
      <w:divsChild>
        <w:div w:id="1775397538">
          <w:marLeft w:val="0"/>
          <w:marRight w:val="0"/>
          <w:marTop w:val="0"/>
          <w:marBottom w:val="0"/>
          <w:divBdr>
            <w:top w:val="none" w:sz="0" w:space="0" w:color="auto"/>
            <w:left w:val="none" w:sz="0" w:space="0" w:color="auto"/>
            <w:bottom w:val="none" w:sz="0" w:space="0" w:color="auto"/>
            <w:right w:val="none" w:sz="0" w:space="0" w:color="auto"/>
          </w:divBdr>
        </w:div>
        <w:div w:id="1702241595">
          <w:marLeft w:val="0"/>
          <w:marRight w:val="0"/>
          <w:marTop w:val="0"/>
          <w:marBottom w:val="0"/>
          <w:divBdr>
            <w:top w:val="none" w:sz="0" w:space="0" w:color="auto"/>
            <w:left w:val="none" w:sz="0" w:space="0" w:color="auto"/>
            <w:bottom w:val="none" w:sz="0" w:space="0" w:color="auto"/>
            <w:right w:val="none" w:sz="0" w:space="0" w:color="auto"/>
          </w:divBdr>
        </w:div>
        <w:div w:id="1290669436">
          <w:marLeft w:val="0"/>
          <w:marRight w:val="0"/>
          <w:marTop w:val="0"/>
          <w:marBottom w:val="0"/>
          <w:divBdr>
            <w:top w:val="none" w:sz="0" w:space="0" w:color="auto"/>
            <w:left w:val="none" w:sz="0" w:space="0" w:color="auto"/>
            <w:bottom w:val="none" w:sz="0" w:space="0" w:color="auto"/>
            <w:right w:val="none" w:sz="0" w:space="0" w:color="auto"/>
          </w:divBdr>
        </w:div>
        <w:div w:id="1542128887">
          <w:marLeft w:val="0"/>
          <w:marRight w:val="0"/>
          <w:marTop w:val="0"/>
          <w:marBottom w:val="0"/>
          <w:divBdr>
            <w:top w:val="none" w:sz="0" w:space="0" w:color="auto"/>
            <w:left w:val="none" w:sz="0" w:space="0" w:color="auto"/>
            <w:bottom w:val="none" w:sz="0" w:space="0" w:color="auto"/>
            <w:right w:val="none" w:sz="0" w:space="0" w:color="auto"/>
          </w:divBdr>
        </w:div>
        <w:div w:id="2074429925">
          <w:marLeft w:val="0"/>
          <w:marRight w:val="0"/>
          <w:marTop w:val="0"/>
          <w:marBottom w:val="0"/>
          <w:divBdr>
            <w:top w:val="none" w:sz="0" w:space="0" w:color="auto"/>
            <w:left w:val="none" w:sz="0" w:space="0" w:color="auto"/>
            <w:bottom w:val="none" w:sz="0" w:space="0" w:color="auto"/>
            <w:right w:val="none" w:sz="0" w:space="0" w:color="auto"/>
          </w:divBdr>
        </w:div>
        <w:div w:id="2004816824">
          <w:marLeft w:val="0"/>
          <w:marRight w:val="0"/>
          <w:marTop w:val="0"/>
          <w:marBottom w:val="0"/>
          <w:divBdr>
            <w:top w:val="none" w:sz="0" w:space="0" w:color="auto"/>
            <w:left w:val="none" w:sz="0" w:space="0" w:color="auto"/>
            <w:bottom w:val="none" w:sz="0" w:space="0" w:color="auto"/>
            <w:right w:val="none" w:sz="0" w:space="0" w:color="auto"/>
          </w:divBdr>
        </w:div>
        <w:div w:id="438060905">
          <w:marLeft w:val="0"/>
          <w:marRight w:val="0"/>
          <w:marTop w:val="0"/>
          <w:marBottom w:val="0"/>
          <w:divBdr>
            <w:top w:val="none" w:sz="0" w:space="0" w:color="auto"/>
            <w:left w:val="none" w:sz="0" w:space="0" w:color="auto"/>
            <w:bottom w:val="none" w:sz="0" w:space="0" w:color="auto"/>
            <w:right w:val="none" w:sz="0" w:space="0" w:color="auto"/>
          </w:divBdr>
        </w:div>
        <w:div w:id="599947006">
          <w:marLeft w:val="0"/>
          <w:marRight w:val="0"/>
          <w:marTop w:val="0"/>
          <w:marBottom w:val="0"/>
          <w:divBdr>
            <w:top w:val="none" w:sz="0" w:space="0" w:color="auto"/>
            <w:left w:val="none" w:sz="0" w:space="0" w:color="auto"/>
            <w:bottom w:val="none" w:sz="0" w:space="0" w:color="auto"/>
            <w:right w:val="none" w:sz="0" w:space="0" w:color="auto"/>
          </w:divBdr>
        </w:div>
        <w:div w:id="242615652">
          <w:marLeft w:val="0"/>
          <w:marRight w:val="0"/>
          <w:marTop w:val="0"/>
          <w:marBottom w:val="0"/>
          <w:divBdr>
            <w:top w:val="none" w:sz="0" w:space="0" w:color="auto"/>
            <w:left w:val="none" w:sz="0" w:space="0" w:color="auto"/>
            <w:bottom w:val="none" w:sz="0" w:space="0" w:color="auto"/>
            <w:right w:val="none" w:sz="0" w:space="0" w:color="auto"/>
          </w:divBdr>
        </w:div>
        <w:div w:id="1585995563">
          <w:marLeft w:val="0"/>
          <w:marRight w:val="0"/>
          <w:marTop w:val="0"/>
          <w:marBottom w:val="0"/>
          <w:divBdr>
            <w:top w:val="none" w:sz="0" w:space="0" w:color="auto"/>
            <w:left w:val="none" w:sz="0" w:space="0" w:color="auto"/>
            <w:bottom w:val="none" w:sz="0" w:space="0" w:color="auto"/>
            <w:right w:val="none" w:sz="0" w:space="0" w:color="auto"/>
          </w:divBdr>
        </w:div>
      </w:divsChild>
    </w:div>
    <w:div w:id="1005746183">
      <w:bodyDiv w:val="1"/>
      <w:marLeft w:val="0"/>
      <w:marRight w:val="0"/>
      <w:marTop w:val="0"/>
      <w:marBottom w:val="0"/>
      <w:divBdr>
        <w:top w:val="none" w:sz="0" w:space="0" w:color="auto"/>
        <w:left w:val="none" w:sz="0" w:space="0" w:color="auto"/>
        <w:bottom w:val="none" w:sz="0" w:space="0" w:color="auto"/>
        <w:right w:val="none" w:sz="0" w:space="0" w:color="auto"/>
      </w:divBdr>
      <w:divsChild>
        <w:div w:id="518935345">
          <w:marLeft w:val="0"/>
          <w:marRight w:val="0"/>
          <w:marTop w:val="0"/>
          <w:marBottom w:val="0"/>
          <w:divBdr>
            <w:top w:val="none" w:sz="0" w:space="0" w:color="auto"/>
            <w:left w:val="none" w:sz="0" w:space="0" w:color="auto"/>
            <w:bottom w:val="none" w:sz="0" w:space="0" w:color="auto"/>
            <w:right w:val="none" w:sz="0" w:space="0" w:color="auto"/>
          </w:divBdr>
        </w:div>
        <w:div w:id="624773807">
          <w:marLeft w:val="0"/>
          <w:marRight w:val="0"/>
          <w:marTop w:val="0"/>
          <w:marBottom w:val="0"/>
          <w:divBdr>
            <w:top w:val="none" w:sz="0" w:space="0" w:color="auto"/>
            <w:left w:val="none" w:sz="0" w:space="0" w:color="auto"/>
            <w:bottom w:val="none" w:sz="0" w:space="0" w:color="auto"/>
            <w:right w:val="none" w:sz="0" w:space="0" w:color="auto"/>
          </w:divBdr>
        </w:div>
        <w:div w:id="929654183">
          <w:marLeft w:val="0"/>
          <w:marRight w:val="0"/>
          <w:marTop w:val="0"/>
          <w:marBottom w:val="0"/>
          <w:divBdr>
            <w:top w:val="none" w:sz="0" w:space="0" w:color="auto"/>
            <w:left w:val="none" w:sz="0" w:space="0" w:color="auto"/>
            <w:bottom w:val="none" w:sz="0" w:space="0" w:color="auto"/>
            <w:right w:val="none" w:sz="0" w:space="0" w:color="auto"/>
          </w:divBdr>
        </w:div>
        <w:div w:id="1669212801">
          <w:marLeft w:val="0"/>
          <w:marRight w:val="0"/>
          <w:marTop w:val="0"/>
          <w:marBottom w:val="0"/>
          <w:divBdr>
            <w:top w:val="none" w:sz="0" w:space="0" w:color="auto"/>
            <w:left w:val="none" w:sz="0" w:space="0" w:color="auto"/>
            <w:bottom w:val="none" w:sz="0" w:space="0" w:color="auto"/>
            <w:right w:val="none" w:sz="0" w:space="0" w:color="auto"/>
          </w:divBdr>
        </w:div>
        <w:div w:id="904291561">
          <w:marLeft w:val="0"/>
          <w:marRight w:val="0"/>
          <w:marTop w:val="0"/>
          <w:marBottom w:val="0"/>
          <w:divBdr>
            <w:top w:val="none" w:sz="0" w:space="0" w:color="auto"/>
            <w:left w:val="none" w:sz="0" w:space="0" w:color="auto"/>
            <w:bottom w:val="none" w:sz="0" w:space="0" w:color="auto"/>
            <w:right w:val="none" w:sz="0" w:space="0" w:color="auto"/>
          </w:divBdr>
        </w:div>
        <w:div w:id="1790582932">
          <w:marLeft w:val="0"/>
          <w:marRight w:val="0"/>
          <w:marTop w:val="0"/>
          <w:marBottom w:val="0"/>
          <w:divBdr>
            <w:top w:val="none" w:sz="0" w:space="0" w:color="auto"/>
            <w:left w:val="none" w:sz="0" w:space="0" w:color="auto"/>
            <w:bottom w:val="none" w:sz="0" w:space="0" w:color="auto"/>
            <w:right w:val="none" w:sz="0" w:space="0" w:color="auto"/>
          </w:divBdr>
        </w:div>
        <w:div w:id="1456371367">
          <w:marLeft w:val="0"/>
          <w:marRight w:val="0"/>
          <w:marTop w:val="0"/>
          <w:marBottom w:val="0"/>
          <w:divBdr>
            <w:top w:val="none" w:sz="0" w:space="0" w:color="auto"/>
            <w:left w:val="none" w:sz="0" w:space="0" w:color="auto"/>
            <w:bottom w:val="none" w:sz="0" w:space="0" w:color="auto"/>
            <w:right w:val="none" w:sz="0" w:space="0" w:color="auto"/>
          </w:divBdr>
        </w:div>
        <w:div w:id="2128809984">
          <w:marLeft w:val="0"/>
          <w:marRight w:val="0"/>
          <w:marTop w:val="0"/>
          <w:marBottom w:val="0"/>
          <w:divBdr>
            <w:top w:val="none" w:sz="0" w:space="0" w:color="auto"/>
            <w:left w:val="none" w:sz="0" w:space="0" w:color="auto"/>
            <w:bottom w:val="none" w:sz="0" w:space="0" w:color="auto"/>
            <w:right w:val="none" w:sz="0" w:space="0" w:color="auto"/>
          </w:divBdr>
        </w:div>
        <w:div w:id="1611551919">
          <w:marLeft w:val="0"/>
          <w:marRight w:val="0"/>
          <w:marTop w:val="0"/>
          <w:marBottom w:val="0"/>
          <w:divBdr>
            <w:top w:val="none" w:sz="0" w:space="0" w:color="auto"/>
            <w:left w:val="none" w:sz="0" w:space="0" w:color="auto"/>
            <w:bottom w:val="none" w:sz="0" w:space="0" w:color="auto"/>
            <w:right w:val="none" w:sz="0" w:space="0" w:color="auto"/>
          </w:divBdr>
        </w:div>
        <w:div w:id="1735006101">
          <w:marLeft w:val="0"/>
          <w:marRight w:val="0"/>
          <w:marTop w:val="0"/>
          <w:marBottom w:val="0"/>
          <w:divBdr>
            <w:top w:val="none" w:sz="0" w:space="0" w:color="auto"/>
            <w:left w:val="none" w:sz="0" w:space="0" w:color="auto"/>
            <w:bottom w:val="none" w:sz="0" w:space="0" w:color="auto"/>
            <w:right w:val="none" w:sz="0" w:space="0" w:color="auto"/>
          </w:divBdr>
        </w:div>
      </w:divsChild>
    </w:div>
    <w:div w:id="1953708136">
      <w:marLeft w:val="0"/>
      <w:marRight w:val="0"/>
      <w:marTop w:val="0"/>
      <w:marBottom w:val="0"/>
      <w:divBdr>
        <w:top w:val="none" w:sz="0" w:space="0" w:color="auto"/>
        <w:left w:val="none" w:sz="0" w:space="0" w:color="auto"/>
        <w:bottom w:val="none" w:sz="0" w:space="0" w:color="auto"/>
        <w:right w:val="none" w:sz="0" w:space="0" w:color="auto"/>
      </w:divBdr>
    </w:div>
    <w:div w:id="1953708137">
      <w:marLeft w:val="0"/>
      <w:marRight w:val="0"/>
      <w:marTop w:val="0"/>
      <w:marBottom w:val="0"/>
      <w:divBdr>
        <w:top w:val="none" w:sz="0" w:space="0" w:color="auto"/>
        <w:left w:val="none" w:sz="0" w:space="0" w:color="auto"/>
        <w:bottom w:val="none" w:sz="0" w:space="0" w:color="auto"/>
        <w:right w:val="none" w:sz="0" w:space="0" w:color="auto"/>
      </w:divBdr>
    </w:div>
    <w:div w:id="1953708138">
      <w:marLeft w:val="0"/>
      <w:marRight w:val="0"/>
      <w:marTop w:val="0"/>
      <w:marBottom w:val="0"/>
      <w:divBdr>
        <w:top w:val="none" w:sz="0" w:space="0" w:color="auto"/>
        <w:left w:val="none" w:sz="0" w:space="0" w:color="auto"/>
        <w:bottom w:val="none" w:sz="0" w:space="0" w:color="auto"/>
        <w:right w:val="none" w:sz="0" w:space="0" w:color="auto"/>
      </w:divBdr>
    </w:div>
    <w:div w:id="1953708139">
      <w:marLeft w:val="0"/>
      <w:marRight w:val="0"/>
      <w:marTop w:val="0"/>
      <w:marBottom w:val="0"/>
      <w:divBdr>
        <w:top w:val="none" w:sz="0" w:space="0" w:color="auto"/>
        <w:left w:val="none" w:sz="0" w:space="0" w:color="auto"/>
        <w:bottom w:val="none" w:sz="0" w:space="0" w:color="auto"/>
        <w:right w:val="none" w:sz="0" w:space="0" w:color="auto"/>
      </w:divBdr>
    </w:div>
    <w:div w:id="1953708140">
      <w:marLeft w:val="0"/>
      <w:marRight w:val="0"/>
      <w:marTop w:val="0"/>
      <w:marBottom w:val="0"/>
      <w:divBdr>
        <w:top w:val="none" w:sz="0" w:space="0" w:color="auto"/>
        <w:left w:val="none" w:sz="0" w:space="0" w:color="auto"/>
        <w:bottom w:val="none" w:sz="0" w:space="0" w:color="auto"/>
        <w:right w:val="none" w:sz="0" w:space="0" w:color="auto"/>
      </w:divBdr>
    </w:div>
    <w:div w:id="1953708141">
      <w:marLeft w:val="0"/>
      <w:marRight w:val="0"/>
      <w:marTop w:val="0"/>
      <w:marBottom w:val="0"/>
      <w:divBdr>
        <w:top w:val="none" w:sz="0" w:space="0" w:color="auto"/>
        <w:left w:val="none" w:sz="0" w:space="0" w:color="auto"/>
        <w:bottom w:val="none" w:sz="0" w:space="0" w:color="auto"/>
        <w:right w:val="none" w:sz="0" w:space="0" w:color="auto"/>
      </w:divBdr>
    </w:div>
    <w:div w:id="1953708142">
      <w:marLeft w:val="0"/>
      <w:marRight w:val="0"/>
      <w:marTop w:val="0"/>
      <w:marBottom w:val="0"/>
      <w:divBdr>
        <w:top w:val="none" w:sz="0" w:space="0" w:color="auto"/>
        <w:left w:val="none" w:sz="0" w:space="0" w:color="auto"/>
        <w:bottom w:val="none" w:sz="0" w:space="0" w:color="auto"/>
        <w:right w:val="none" w:sz="0" w:space="0" w:color="auto"/>
      </w:divBdr>
      <w:divsChild>
        <w:div w:id="1953708156">
          <w:marLeft w:val="501"/>
          <w:marRight w:val="501"/>
          <w:marTop w:val="501"/>
          <w:marBottom w:val="501"/>
          <w:divBdr>
            <w:top w:val="dotted" w:sz="4" w:space="6" w:color="C0C0C0"/>
            <w:left w:val="dotted" w:sz="4" w:space="13" w:color="C0C0C0"/>
            <w:bottom w:val="dotted" w:sz="4" w:space="6" w:color="C0C0C0"/>
            <w:right w:val="dotted" w:sz="4" w:space="13" w:color="C0C0C0"/>
          </w:divBdr>
        </w:div>
      </w:divsChild>
    </w:div>
    <w:div w:id="1953708143">
      <w:marLeft w:val="0"/>
      <w:marRight w:val="0"/>
      <w:marTop w:val="0"/>
      <w:marBottom w:val="0"/>
      <w:divBdr>
        <w:top w:val="none" w:sz="0" w:space="0" w:color="auto"/>
        <w:left w:val="none" w:sz="0" w:space="0" w:color="auto"/>
        <w:bottom w:val="none" w:sz="0" w:space="0" w:color="auto"/>
        <w:right w:val="none" w:sz="0" w:space="0" w:color="auto"/>
      </w:divBdr>
    </w:div>
    <w:div w:id="1953708144">
      <w:marLeft w:val="0"/>
      <w:marRight w:val="0"/>
      <w:marTop w:val="0"/>
      <w:marBottom w:val="0"/>
      <w:divBdr>
        <w:top w:val="none" w:sz="0" w:space="0" w:color="auto"/>
        <w:left w:val="none" w:sz="0" w:space="0" w:color="auto"/>
        <w:bottom w:val="none" w:sz="0" w:space="0" w:color="auto"/>
        <w:right w:val="none" w:sz="0" w:space="0" w:color="auto"/>
      </w:divBdr>
    </w:div>
    <w:div w:id="1953708145">
      <w:marLeft w:val="0"/>
      <w:marRight w:val="0"/>
      <w:marTop w:val="0"/>
      <w:marBottom w:val="0"/>
      <w:divBdr>
        <w:top w:val="none" w:sz="0" w:space="0" w:color="auto"/>
        <w:left w:val="none" w:sz="0" w:space="0" w:color="auto"/>
        <w:bottom w:val="none" w:sz="0" w:space="0" w:color="auto"/>
        <w:right w:val="none" w:sz="0" w:space="0" w:color="auto"/>
      </w:divBdr>
    </w:div>
    <w:div w:id="1953708146">
      <w:marLeft w:val="0"/>
      <w:marRight w:val="0"/>
      <w:marTop w:val="0"/>
      <w:marBottom w:val="0"/>
      <w:divBdr>
        <w:top w:val="none" w:sz="0" w:space="0" w:color="auto"/>
        <w:left w:val="none" w:sz="0" w:space="0" w:color="auto"/>
        <w:bottom w:val="none" w:sz="0" w:space="0" w:color="auto"/>
        <w:right w:val="none" w:sz="0" w:space="0" w:color="auto"/>
      </w:divBdr>
    </w:div>
    <w:div w:id="1953708147">
      <w:marLeft w:val="0"/>
      <w:marRight w:val="0"/>
      <w:marTop w:val="0"/>
      <w:marBottom w:val="0"/>
      <w:divBdr>
        <w:top w:val="none" w:sz="0" w:space="0" w:color="auto"/>
        <w:left w:val="none" w:sz="0" w:space="0" w:color="auto"/>
        <w:bottom w:val="none" w:sz="0" w:space="0" w:color="auto"/>
        <w:right w:val="none" w:sz="0" w:space="0" w:color="auto"/>
      </w:divBdr>
    </w:div>
    <w:div w:id="1953708148">
      <w:marLeft w:val="0"/>
      <w:marRight w:val="0"/>
      <w:marTop w:val="0"/>
      <w:marBottom w:val="0"/>
      <w:divBdr>
        <w:top w:val="none" w:sz="0" w:space="0" w:color="auto"/>
        <w:left w:val="none" w:sz="0" w:space="0" w:color="auto"/>
        <w:bottom w:val="none" w:sz="0" w:space="0" w:color="auto"/>
        <w:right w:val="none" w:sz="0" w:space="0" w:color="auto"/>
      </w:divBdr>
    </w:div>
    <w:div w:id="1953708149">
      <w:marLeft w:val="0"/>
      <w:marRight w:val="0"/>
      <w:marTop w:val="0"/>
      <w:marBottom w:val="0"/>
      <w:divBdr>
        <w:top w:val="none" w:sz="0" w:space="0" w:color="auto"/>
        <w:left w:val="none" w:sz="0" w:space="0" w:color="auto"/>
        <w:bottom w:val="none" w:sz="0" w:space="0" w:color="auto"/>
        <w:right w:val="none" w:sz="0" w:space="0" w:color="auto"/>
      </w:divBdr>
    </w:div>
    <w:div w:id="1953708150">
      <w:marLeft w:val="0"/>
      <w:marRight w:val="0"/>
      <w:marTop w:val="0"/>
      <w:marBottom w:val="0"/>
      <w:divBdr>
        <w:top w:val="none" w:sz="0" w:space="0" w:color="auto"/>
        <w:left w:val="none" w:sz="0" w:space="0" w:color="auto"/>
        <w:bottom w:val="none" w:sz="0" w:space="0" w:color="auto"/>
        <w:right w:val="none" w:sz="0" w:space="0" w:color="auto"/>
      </w:divBdr>
    </w:div>
    <w:div w:id="1953708151">
      <w:marLeft w:val="0"/>
      <w:marRight w:val="0"/>
      <w:marTop w:val="0"/>
      <w:marBottom w:val="0"/>
      <w:divBdr>
        <w:top w:val="none" w:sz="0" w:space="0" w:color="auto"/>
        <w:left w:val="none" w:sz="0" w:space="0" w:color="auto"/>
        <w:bottom w:val="none" w:sz="0" w:space="0" w:color="auto"/>
        <w:right w:val="none" w:sz="0" w:space="0" w:color="auto"/>
      </w:divBdr>
    </w:div>
    <w:div w:id="1953708152">
      <w:marLeft w:val="0"/>
      <w:marRight w:val="0"/>
      <w:marTop w:val="0"/>
      <w:marBottom w:val="0"/>
      <w:divBdr>
        <w:top w:val="none" w:sz="0" w:space="0" w:color="auto"/>
        <w:left w:val="none" w:sz="0" w:space="0" w:color="auto"/>
        <w:bottom w:val="none" w:sz="0" w:space="0" w:color="auto"/>
        <w:right w:val="none" w:sz="0" w:space="0" w:color="auto"/>
      </w:divBdr>
    </w:div>
    <w:div w:id="1953708153">
      <w:marLeft w:val="0"/>
      <w:marRight w:val="0"/>
      <w:marTop w:val="0"/>
      <w:marBottom w:val="0"/>
      <w:divBdr>
        <w:top w:val="none" w:sz="0" w:space="0" w:color="auto"/>
        <w:left w:val="none" w:sz="0" w:space="0" w:color="auto"/>
        <w:bottom w:val="none" w:sz="0" w:space="0" w:color="auto"/>
        <w:right w:val="none" w:sz="0" w:space="0" w:color="auto"/>
      </w:divBdr>
    </w:div>
    <w:div w:id="1953708154">
      <w:marLeft w:val="0"/>
      <w:marRight w:val="0"/>
      <w:marTop w:val="0"/>
      <w:marBottom w:val="0"/>
      <w:divBdr>
        <w:top w:val="none" w:sz="0" w:space="0" w:color="auto"/>
        <w:left w:val="none" w:sz="0" w:space="0" w:color="auto"/>
        <w:bottom w:val="none" w:sz="0" w:space="0" w:color="auto"/>
        <w:right w:val="none" w:sz="0" w:space="0" w:color="auto"/>
      </w:divBdr>
    </w:div>
    <w:div w:id="1953708155">
      <w:marLeft w:val="0"/>
      <w:marRight w:val="0"/>
      <w:marTop w:val="0"/>
      <w:marBottom w:val="0"/>
      <w:divBdr>
        <w:top w:val="none" w:sz="0" w:space="0" w:color="auto"/>
        <w:left w:val="none" w:sz="0" w:space="0" w:color="auto"/>
        <w:bottom w:val="none" w:sz="0" w:space="0" w:color="auto"/>
        <w:right w:val="none" w:sz="0" w:space="0" w:color="auto"/>
      </w:divBdr>
    </w:div>
    <w:div w:id="1953708157">
      <w:marLeft w:val="0"/>
      <w:marRight w:val="0"/>
      <w:marTop w:val="0"/>
      <w:marBottom w:val="0"/>
      <w:divBdr>
        <w:top w:val="none" w:sz="0" w:space="0" w:color="auto"/>
        <w:left w:val="none" w:sz="0" w:space="0" w:color="auto"/>
        <w:bottom w:val="none" w:sz="0" w:space="0" w:color="auto"/>
        <w:right w:val="none" w:sz="0" w:space="0" w:color="auto"/>
      </w:divBdr>
    </w:div>
    <w:div w:id="1953708158">
      <w:marLeft w:val="0"/>
      <w:marRight w:val="0"/>
      <w:marTop w:val="0"/>
      <w:marBottom w:val="0"/>
      <w:divBdr>
        <w:top w:val="none" w:sz="0" w:space="0" w:color="auto"/>
        <w:left w:val="none" w:sz="0" w:space="0" w:color="auto"/>
        <w:bottom w:val="none" w:sz="0" w:space="0" w:color="auto"/>
        <w:right w:val="none" w:sz="0" w:space="0" w:color="auto"/>
      </w:divBdr>
    </w:div>
    <w:div w:id="1953708159">
      <w:marLeft w:val="0"/>
      <w:marRight w:val="0"/>
      <w:marTop w:val="0"/>
      <w:marBottom w:val="0"/>
      <w:divBdr>
        <w:top w:val="none" w:sz="0" w:space="0" w:color="auto"/>
        <w:left w:val="none" w:sz="0" w:space="0" w:color="auto"/>
        <w:bottom w:val="none" w:sz="0" w:space="0" w:color="auto"/>
        <w:right w:val="none" w:sz="0" w:space="0" w:color="auto"/>
      </w:divBdr>
    </w:div>
    <w:div w:id="1953708160">
      <w:marLeft w:val="0"/>
      <w:marRight w:val="0"/>
      <w:marTop w:val="0"/>
      <w:marBottom w:val="0"/>
      <w:divBdr>
        <w:top w:val="none" w:sz="0" w:space="0" w:color="auto"/>
        <w:left w:val="none" w:sz="0" w:space="0" w:color="auto"/>
        <w:bottom w:val="none" w:sz="0" w:space="0" w:color="auto"/>
        <w:right w:val="none" w:sz="0" w:space="0" w:color="auto"/>
      </w:divBdr>
    </w:div>
    <w:div w:id="1953708161">
      <w:marLeft w:val="0"/>
      <w:marRight w:val="0"/>
      <w:marTop w:val="0"/>
      <w:marBottom w:val="0"/>
      <w:divBdr>
        <w:top w:val="none" w:sz="0" w:space="0" w:color="auto"/>
        <w:left w:val="none" w:sz="0" w:space="0" w:color="auto"/>
        <w:bottom w:val="none" w:sz="0" w:space="0" w:color="auto"/>
        <w:right w:val="none" w:sz="0" w:space="0" w:color="auto"/>
      </w:divBdr>
    </w:div>
    <w:div w:id="1953708162">
      <w:marLeft w:val="0"/>
      <w:marRight w:val="0"/>
      <w:marTop w:val="0"/>
      <w:marBottom w:val="0"/>
      <w:divBdr>
        <w:top w:val="none" w:sz="0" w:space="0" w:color="auto"/>
        <w:left w:val="none" w:sz="0" w:space="0" w:color="auto"/>
        <w:bottom w:val="none" w:sz="0" w:space="0" w:color="auto"/>
        <w:right w:val="none" w:sz="0" w:space="0" w:color="auto"/>
      </w:divBdr>
    </w:div>
    <w:div w:id="2063551477">
      <w:bodyDiv w:val="1"/>
      <w:marLeft w:val="0"/>
      <w:marRight w:val="0"/>
      <w:marTop w:val="0"/>
      <w:marBottom w:val="0"/>
      <w:divBdr>
        <w:top w:val="none" w:sz="0" w:space="0" w:color="auto"/>
        <w:left w:val="none" w:sz="0" w:space="0" w:color="auto"/>
        <w:bottom w:val="none" w:sz="0" w:space="0" w:color="auto"/>
        <w:right w:val="none" w:sz="0" w:space="0" w:color="auto"/>
      </w:divBdr>
      <w:divsChild>
        <w:div w:id="1383946784">
          <w:marLeft w:val="0"/>
          <w:marRight w:val="0"/>
          <w:marTop w:val="0"/>
          <w:marBottom w:val="0"/>
          <w:divBdr>
            <w:top w:val="none" w:sz="0" w:space="0" w:color="auto"/>
            <w:left w:val="none" w:sz="0" w:space="0" w:color="auto"/>
            <w:bottom w:val="none" w:sz="0" w:space="0" w:color="auto"/>
            <w:right w:val="none" w:sz="0" w:space="0" w:color="auto"/>
          </w:divBdr>
        </w:div>
        <w:div w:id="331176981">
          <w:marLeft w:val="0"/>
          <w:marRight w:val="0"/>
          <w:marTop w:val="0"/>
          <w:marBottom w:val="0"/>
          <w:divBdr>
            <w:top w:val="none" w:sz="0" w:space="0" w:color="auto"/>
            <w:left w:val="none" w:sz="0" w:space="0" w:color="auto"/>
            <w:bottom w:val="none" w:sz="0" w:space="0" w:color="auto"/>
            <w:right w:val="none" w:sz="0" w:space="0" w:color="auto"/>
          </w:divBdr>
        </w:div>
        <w:div w:id="790976546">
          <w:marLeft w:val="0"/>
          <w:marRight w:val="0"/>
          <w:marTop w:val="0"/>
          <w:marBottom w:val="0"/>
          <w:divBdr>
            <w:top w:val="none" w:sz="0" w:space="0" w:color="auto"/>
            <w:left w:val="none" w:sz="0" w:space="0" w:color="auto"/>
            <w:bottom w:val="none" w:sz="0" w:space="0" w:color="auto"/>
            <w:right w:val="none" w:sz="0" w:space="0" w:color="auto"/>
          </w:divBdr>
        </w:div>
        <w:div w:id="732196852">
          <w:marLeft w:val="0"/>
          <w:marRight w:val="0"/>
          <w:marTop w:val="0"/>
          <w:marBottom w:val="0"/>
          <w:divBdr>
            <w:top w:val="none" w:sz="0" w:space="0" w:color="auto"/>
            <w:left w:val="none" w:sz="0" w:space="0" w:color="auto"/>
            <w:bottom w:val="none" w:sz="0" w:space="0" w:color="auto"/>
            <w:right w:val="none" w:sz="0" w:space="0" w:color="auto"/>
          </w:divBdr>
        </w:div>
        <w:div w:id="240525636">
          <w:marLeft w:val="0"/>
          <w:marRight w:val="0"/>
          <w:marTop w:val="0"/>
          <w:marBottom w:val="0"/>
          <w:divBdr>
            <w:top w:val="none" w:sz="0" w:space="0" w:color="auto"/>
            <w:left w:val="none" w:sz="0" w:space="0" w:color="auto"/>
            <w:bottom w:val="none" w:sz="0" w:space="0" w:color="auto"/>
            <w:right w:val="none" w:sz="0" w:space="0" w:color="auto"/>
          </w:divBdr>
        </w:div>
        <w:div w:id="1087313787">
          <w:marLeft w:val="0"/>
          <w:marRight w:val="0"/>
          <w:marTop w:val="0"/>
          <w:marBottom w:val="0"/>
          <w:divBdr>
            <w:top w:val="none" w:sz="0" w:space="0" w:color="auto"/>
            <w:left w:val="none" w:sz="0" w:space="0" w:color="auto"/>
            <w:bottom w:val="none" w:sz="0" w:space="0" w:color="auto"/>
            <w:right w:val="none" w:sz="0" w:space="0" w:color="auto"/>
          </w:divBdr>
        </w:div>
        <w:div w:id="1643343378">
          <w:marLeft w:val="0"/>
          <w:marRight w:val="0"/>
          <w:marTop w:val="0"/>
          <w:marBottom w:val="0"/>
          <w:divBdr>
            <w:top w:val="none" w:sz="0" w:space="0" w:color="auto"/>
            <w:left w:val="none" w:sz="0" w:space="0" w:color="auto"/>
            <w:bottom w:val="none" w:sz="0" w:space="0" w:color="auto"/>
            <w:right w:val="none" w:sz="0" w:space="0" w:color="auto"/>
          </w:divBdr>
        </w:div>
        <w:div w:id="1233387767">
          <w:marLeft w:val="0"/>
          <w:marRight w:val="0"/>
          <w:marTop w:val="0"/>
          <w:marBottom w:val="0"/>
          <w:divBdr>
            <w:top w:val="none" w:sz="0" w:space="0" w:color="auto"/>
            <w:left w:val="none" w:sz="0" w:space="0" w:color="auto"/>
            <w:bottom w:val="none" w:sz="0" w:space="0" w:color="auto"/>
            <w:right w:val="none" w:sz="0" w:space="0" w:color="auto"/>
          </w:divBdr>
        </w:div>
        <w:div w:id="375199609">
          <w:marLeft w:val="0"/>
          <w:marRight w:val="0"/>
          <w:marTop w:val="0"/>
          <w:marBottom w:val="0"/>
          <w:divBdr>
            <w:top w:val="none" w:sz="0" w:space="0" w:color="auto"/>
            <w:left w:val="none" w:sz="0" w:space="0" w:color="auto"/>
            <w:bottom w:val="none" w:sz="0" w:space="0" w:color="auto"/>
            <w:right w:val="none" w:sz="0" w:space="0" w:color="auto"/>
          </w:divBdr>
        </w:div>
        <w:div w:id="144931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muc@25.fsin.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82E9CC4CCC6932545801925E3B536176E50B53C1FD70BD7655CABC93DB89C27024180C10398FB96372E7F1F5737VE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82E9CC4CCC6932545801925E3B536176E50B53C1FD70BD7655CABC93DB89C27024180C10398FB96372E7F1F5737VEP"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AFE00817A0C9C9A39D95017F3FC322EB2530B20E37C31576178EC71CAACD7E68862AE95C530F2C0109BD23E422CAXAD" TargetMode="External"/><Relationship Id="rId4" Type="http://schemas.microsoft.com/office/2007/relationships/stylesWithEffects" Target="stylesWithEffect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58C7F-9D5F-4634-BC66-F0458D3F2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12</Pages>
  <Words>5477</Words>
  <Characters>31224</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комитет экономики</Company>
  <LinksUpToDate>false</LinksUpToDate>
  <CharactersWithSpaces>36628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O_Kolesnikova</dc:creator>
  <cp:lastModifiedBy>Пользователь Windows</cp:lastModifiedBy>
  <cp:revision>19</cp:revision>
  <cp:lastPrinted>2026-10-15T03:58:00Z</cp:lastPrinted>
  <dcterms:created xsi:type="dcterms:W3CDTF">2026-04-01T07:57:00Z</dcterms:created>
  <dcterms:modified xsi:type="dcterms:W3CDTF">2026-10-15T04:00:00Z</dcterms:modified>
</cp:coreProperties>
</file>