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961F7" w14:textId="6BF36943" w:rsidR="00931E7C" w:rsidRDefault="003240DD" w:rsidP="003240DD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fldChar w:fldCharType="begin"/>
      </w:r>
      <w:r>
        <w:instrText>HYPERLINK "consultantplus://offline/main?base=LAW;n=25054;fld=134"</w:instrText>
      </w:r>
      <w:r>
        <w:fldChar w:fldCharType="separate"/>
      </w:r>
      <w:r w:rsidRPr="00F06547">
        <w:rPr>
          <w:b/>
          <w:sz w:val="22"/>
          <w:szCs w:val="22"/>
        </w:rPr>
        <w:t>ДОГОВОР</w:t>
      </w:r>
      <w:r>
        <w:fldChar w:fldCharType="end"/>
      </w:r>
      <w:r w:rsidR="00417D64" w:rsidRPr="00F06547">
        <w:rPr>
          <w:b/>
          <w:sz w:val="22"/>
          <w:szCs w:val="22"/>
        </w:rPr>
        <w:t xml:space="preserve"> №</w:t>
      </w:r>
      <w:r w:rsidR="002F379F">
        <w:rPr>
          <w:b/>
          <w:sz w:val="22"/>
          <w:szCs w:val="22"/>
        </w:rPr>
        <w:t xml:space="preserve"> </w:t>
      </w:r>
      <w:r w:rsidR="005015ED">
        <w:rPr>
          <w:b/>
          <w:sz w:val="22"/>
          <w:szCs w:val="22"/>
        </w:rPr>
        <w:t>________</w:t>
      </w:r>
    </w:p>
    <w:p w14:paraId="1D100DD6" w14:textId="77777777" w:rsidR="007D3925" w:rsidRDefault="00450D49" w:rsidP="003240DD">
      <w:pPr>
        <w:autoSpaceDE w:val="0"/>
        <w:autoSpaceDN w:val="0"/>
        <w:adjustRightInd w:val="0"/>
        <w:jc w:val="center"/>
        <w:rPr>
          <w:bCs/>
          <w:sz w:val="22"/>
          <w:szCs w:val="22"/>
          <w:lang w:bidi="en-US"/>
        </w:rPr>
      </w:pPr>
      <w:r w:rsidRPr="00F06547">
        <w:rPr>
          <w:sz w:val="22"/>
          <w:szCs w:val="22"/>
        </w:rPr>
        <w:t xml:space="preserve">на </w:t>
      </w:r>
      <w:r w:rsidR="0007665C" w:rsidRPr="00F06547">
        <w:rPr>
          <w:sz w:val="22"/>
          <w:szCs w:val="22"/>
        </w:rPr>
        <w:t xml:space="preserve">поставку </w:t>
      </w:r>
      <w:r w:rsidR="00C14CAD">
        <w:rPr>
          <w:sz w:val="22"/>
          <w:szCs w:val="22"/>
        </w:rPr>
        <w:t>линолеума</w:t>
      </w:r>
      <w:r w:rsidR="00EE5FB4" w:rsidRPr="00F06547">
        <w:rPr>
          <w:bCs/>
          <w:sz w:val="22"/>
          <w:szCs w:val="22"/>
          <w:lang w:bidi="en-US"/>
        </w:rPr>
        <w:t xml:space="preserve"> </w:t>
      </w:r>
    </w:p>
    <w:p w14:paraId="0BEF7AB3" w14:textId="77777777" w:rsidR="003240DD" w:rsidRPr="00F06547" w:rsidRDefault="00EE5FB4" w:rsidP="003240DD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для нужд филиала «Курганский» </w:t>
      </w:r>
      <w:r w:rsidRPr="00F06547">
        <w:rPr>
          <w:snapToGrid w:val="0"/>
          <w:kern w:val="32"/>
          <w:sz w:val="22"/>
          <w:szCs w:val="22"/>
        </w:rPr>
        <w:t xml:space="preserve">АО «Московское </w:t>
      </w:r>
      <w:proofErr w:type="spellStart"/>
      <w:r w:rsidRPr="00F06547">
        <w:rPr>
          <w:snapToGrid w:val="0"/>
          <w:kern w:val="32"/>
          <w:sz w:val="22"/>
          <w:szCs w:val="22"/>
        </w:rPr>
        <w:t>ПрОП</w:t>
      </w:r>
      <w:proofErr w:type="spellEnd"/>
      <w:r w:rsidRPr="00F06547">
        <w:rPr>
          <w:snapToGrid w:val="0"/>
          <w:kern w:val="32"/>
          <w:sz w:val="22"/>
          <w:szCs w:val="22"/>
        </w:rPr>
        <w:t>»</w:t>
      </w:r>
    </w:p>
    <w:p w14:paraId="7D42E217" w14:textId="77777777" w:rsidR="003240DD" w:rsidRPr="00F06547" w:rsidRDefault="003240DD" w:rsidP="003240DD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09E88DFC" w14:textId="2E178AF6" w:rsidR="003240DD" w:rsidRPr="00F06547" w:rsidRDefault="00E72669" w:rsidP="003240D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06547">
        <w:rPr>
          <w:rFonts w:ascii="Times New Roman" w:hAnsi="Times New Roman" w:cs="Times New Roman"/>
          <w:sz w:val="22"/>
          <w:szCs w:val="22"/>
        </w:rPr>
        <w:t>г. Курган</w:t>
      </w:r>
      <w:r w:rsidR="00CA585F" w:rsidRPr="00F06547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3240DD" w:rsidRPr="00F0654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CA585F" w:rsidRPr="00F06547">
        <w:rPr>
          <w:rFonts w:ascii="Times New Roman" w:hAnsi="Times New Roman" w:cs="Times New Roman"/>
          <w:sz w:val="22"/>
          <w:szCs w:val="22"/>
        </w:rPr>
        <w:t xml:space="preserve">    </w:t>
      </w:r>
      <w:r w:rsidR="003240DD" w:rsidRPr="00F06547">
        <w:rPr>
          <w:rFonts w:ascii="Times New Roman" w:hAnsi="Times New Roman" w:cs="Times New Roman"/>
          <w:sz w:val="22"/>
          <w:szCs w:val="22"/>
        </w:rPr>
        <w:t xml:space="preserve">  </w:t>
      </w:r>
      <w:r w:rsidR="00FA51A4" w:rsidRPr="00F06547">
        <w:rPr>
          <w:rFonts w:ascii="Times New Roman" w:hAnsi="Times New Roman" w:cs="Times New Roman"/>
          <w:sz w:val="22"/>
          <w:szCs w:val="22"/>
        </w:rPr>
        <w:t xml:space="preserve">          </w:t>
      </w:r>
      <w:r w:rsidR="00CA585F" w:rsidRPr="00F06547">
        <w:rPr>
          <w:rFonts w:ascii="Times New Roman" w:hAnsi="Times New Roman" w:cs="Times New Roman"/>
          <w:sz w:val="22"/>
          <w:szCs w:val="22"/>
        </w:rPr>
        <w:t xml:space="preserve"> </w:t>
      </w:r>
      <w:r w:rsidR="00B06771" w:rsidRPr="00F06547">
        <w:rPr>
          <w:rFonts w:ascii="Times New Roman" w:hAnsi="Times New Roman" w:cs="Times New Roman"/>
          <w:sz w:val="22"/>
          <w:szCs w:val="22"/>
        </w:rPr>
        <w:t xml:space="preserve">   </w:t>
      </w:r>
      <w:r w:rsidR="00464B71" w:rsidRPr="00F06547">
        <w:rPr>
          <w:rFonts w:ascii="Times New Roman" w:hAnsi="Times New Roman" w:cs="Times New Roman"/>
          <w:sz w:val="22"/>
          <w:szCs w:val="22"/>
        </w:rPr>
        <w:tab/>
      </w:r>
      <w:r w:rsidR="00B06771" w:rsidRPr="00F06547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EC79C0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B06771" w:rsidRPr="00F06547">
        <w:rPr>
          <w:rFonts w:ascii="Times New Roman" w:hAnsi="Times New Roman" w:cs="Times New Roman"/>
          <w:sz w:val="22"/>
          <w:szCs w:val="22"/>
        </w:rPr>
        <w:t xml:space="preserve"> </w:t>
      </w:r>
      <w:r w:rsidR="00F3639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F3639B">
        <w:rPr>
          <w:rFonts w:ascii="Times New Roman" w:hAnsi="Times New Roman" w:cs="Times New Roman"/>
          <w:sz w:val="22"/>
          <w:szCs w:val="22"/>
        </w:rPr>
        <w:t xml:space="preserve">   </w:t>
      </w:r>
      <w:r w:rsidR="00142395" w:rsidRPr="00F06547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5015ED">
        <w:rPr>
          <w:rFonts w:ascii="Times New Roman" w:hAnsi="Times New Roman" w:cs="Times New Roman"/>
          <w:sz w:val="22"/>
          <w:szCs w:val="22"/>
        </w:rPr>
        <w:t>___</w:t>
      </w:r>
      <w:r w:rsidR="008626F6">
        <w:rPr>
          <w:rFonts w:ascii="Times New Roman" w:hAnsi="Times New Roman" w:cs="Times New Roman"/>
          <w:sz w:val="22"/>
          <w:szCs w:val="22"/>
        </w:rPr>
        <w:t xml:space="preserve">» </w:t>
      </w:r>
      <w:r w:rsidR="0088298E">
        <w:rPr>
          <w:rFonts w:ascii="Times New Roman" w:hAnsi="Times New Roman" w:cs="Times New Roman"/>
          <w:sz w:val="22"/>
          <w:szCs w:val="22"/>
        </w:rPr>
        <w:t>окт</w:t>
      </w:r>
      <w:r w:rsidR="00825817">
        <w:rPr>
          <w:rFonts w:ascii="Times New Roman" w:hAnsi="Times New Roman" w:cs="Times New Roman"/>
          <w:sz w:val="22"/>
          <w:szCs w:val="22"/>
        </w:rPr>
        <w:t>ябр</w:t>
      </w:r>
      <w:r w:rsidR="004439A3">
        <w:rPr>
          <w:rFonts w:ascii="Times New Roman" w:hAnsi="Times New Roman" w:cs="Times New Roman"/>
          <w:sz w:val="22"/>
          <w:szCs w:val="22"/>
        </w:rPr>
        <w:t>я</w:t>
      </w:r>
      <w:r w:rsidR="006251D9" w:rsidRPr="00F06547">
        <w:rPr>
          <w:rFonts w:ascii="Times New Roman" w:hAnsi="Times New Roman" w:cs="Times New Roman"/>
          <w:sz w:val="22"/>
          <w:szCs w:val="22"/>
        </w:rPr>
        <w:t xml:space="preserve"> </w:t>
      </w:r>
      <w:r w:rsidR="000433D1" w:rsidRPr="00F06547">
        <w:rPr>
          <w:rFonts w:ascii="Times New Roman" w:hAnsi="Times New Roman" w:cs="Times New Roman"/>
          <w:sz w:val="22"/>
          <w:szCs w:val="22"/>
        </w:rPr>
        <w:t>202</w:t>
      </w:r>
      <w:r w:rsidR="008626F6">
        <w:rPr>
          <w:rFonts w:ascii="Times New Roman" w:hAnsi="Times New Roman" w:cs="Times New Roman"/>
          <w:sz w:val="22"/>
          <w:szCs w:val="22"/>
        </w:rPr>
        <w:t>6</w:t>
      </w:r>
      <w:r w:rsidR="003240DD" w:rsidRPr="00F06547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399BB950" w14:textId="77777777" w:rsidR="003240DD" w:rsidRPr="00F06547" w:rsidRDefault="00B06771" w:rsidP="003240D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0654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62117D1" w14:textId="7221CAF1" w:rsidR="00EE5FB4" w:rsidRPr="00F06547" w:rsidRDefault="00EE5FB4" w:rsidP="00EE5FB4">
      <w:pPr>
        <w:shd w:val="clear" w:color="auto" w:fill="FFFFFF"/>
        <w:spacing w:before="240"/>
        <w:ind w:firstLine="708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Акционерное общество «Московское протезно-ортопедическое предприятие» (АО «Московское </w:t>
      </w:r>
      <w:proofErr w:type="spellStart"/>
      <w:r w:rsidRPr="00F06547">
        <w:rPr>
          <w:sz w:val="22"/>
          <w:szCs w:val="22"/>
        </w:rPr>
        <w:t>ПрОП</w:t>
      </w:r>
      <w:proofErr w:type="spellEnd"/>
      <w:r w:rsidRPr="00F06547">
        <w:rPr>
          <w:sz w:val="22"/>
          <w:szCs w:val="22"/>
        </w:rPr>
        <w:t xml:space="preserve">»), именуемое в </w:t>
      </w:r>
      <w:r w:rsidRPr="00C22A21">
        <w:rPr>
          <w:sz w:val="22"/>
          <w:szCs w:val="22"/>
        </w:rPr>
        <w:t xml:space="preserve">дальнейшем «Заказчик», в лице заместителя управляющего филиалом «Курганский» АО «Московское </w:t>
      </w:r>
      <w:proofErr w:type="spellStart"/>
      <w:r w:rsidRPr="00C22A21">
        <w:rPr>
          <w:sz w:val="22"/>
          <w:szCs w:val="22"/>
        </w:rPr>
        <w:t>ПрОП</w:t>
      </w:r>
      <w:proofErr w:type="spellEnd"/>
      <w:r w:rsidRPr="00C22A21">
        <w:rPr>
          <w:sz w:val="22"/>
          <w:szCs w:val="22"/>
        </w:rPr>
        <w:t xml:space="preserve">» Бабичева Дмитрия Михайловича, действующего на основании Доверенности № </w:t>
      </w:r>
      <w:r w:rsidR="005015ED">
        <w:rPr>
          <w:sz w:val="22"/>
          <w:szCs w:val="22"/>
        </w:rPr>
        <w:t>97</w:t>
      </w:r>
      <w:r w:rsidR="005015ED" w:rsidRPr="00CF53FB">
        <w:rPr>
          <w:sz w:val="22"/>
          <w:szCs w:val="22"/>
        </w:rPr>
        <w:t>-2</w:t>
      </w:r>
      <w:r w:rsidR="005015ED">
        <w:rPr>
          <w:sz w:val="22"/>
          <w:szCs w:val="22"/>
        </w:rPr>
        <w:t>6</w:t>
      </w:r>
      <w:r w:rsidR="005015ED" w:rsidRPr="00CF53FB">
        <w:rPr>
          <w:sz w:val="22"/>
          <w:szCs w:val="22"/>
        </w:rPr>
        <w:t xml:space="preserve"> от </w:t>
      </w:r>
      <w:r w:rsidR="005015ED">
        <w:rPr>
          <w:sz w:val="22"/>
          <w:szCs w:val="22"/>
        </w:rPr>
        <w:t>21</w:t>
      </w:r>
      <w:r w:rsidR="005015ED" w:rsidRPr="00CF53FB">
        <w:rPr>
          <w:sz w:val="22"/>
          <w:szCs w:val="22"/>
        </w:rPr>
        <w:t>.0</w:t>
      </w:r>
      <w:r w:rsidR="005015ED">
        <w:rPr>
          <w:sz w:val="22"/>
          <w:szCs w:val="22"/>
        </w:rPr>
        <w:t>9</w:t>
      </w:r>
      <w:r w:rsidR="005015ED" w:rsidRPr="00CF53FB">
        <w:rPr>
          <w:sz w:val="22"/>
          <w:szCs w:val="22"/>
        </w:rPr>
        <w:t>.202</w:t>
      </w:r>
      <w:r w:rsidR="005015ED">
        <w:rPr>
          <w:sz w:val="22"/>
          <w:szCs w:val="22"/>
        </w:rPr>
        <w:t>6</w:t>
      </w:r>
      <w:r w:rsidR="005015ED" w:rsidRPr="00CF53FB">
        <w:rPr>
          <w:sz w:val="22"/>
          <w:szCs w:val="22"/>
        </w:rPr>
        <w:t xml:space="preserve"> г.</w:t>
      </w:r>
      <w:r w:rsidRPr="00C22A21">
        <w:rPr>
          <w:sz w:val="22"/>
          <w:szCs w:val="22"/>
        </w:rPr>
        <w:t xml:space="preserve"> и Положения </w:t>
      </w:r>
      <w:r w:rsidR="00825817">
        <w:rPr>
          <w:sz w:val="22"/>
          <w:szCs w:val="22"/>
        </w:rPr>
        <w:t>о</w:t>
      </w:r>
      <w:r w:rsidRPr="00C22A21">
        <w:rPr>
          <w:sz w:val="22"/>
          <w:szCs w:val="22"/>
        </w:rPr>
        <w:t xml:space="preserve"> филиале </w:t>
      </w:r>
      <w:r w:rsidRPr="00C22A21">
        <w:rPr>
          <w:sz w:val="22"/>
          <w:szCs w:val="22"/>
          <w:lang w:eastAsia="ar-SA"/>
        </w:rPr>
        <w:t>с одной стороны, и</w:t>
      </w:r>
      <w:r w:rsidR="0068116D" w:rsidRPr="0068116D">
        <w:rPr>
          <w:sz w:val="22"/>
          <w:szCs w:val="22"/>
          <w:highlight w:val="yellow"/>
          <w:lang w:eastAsia="ar-SA"/>
        </w:rPr>
        <w:t>_________</w:t>
      </w:r>
      <w:r w:rsidR="00BD03E0" w:rsidRPr="00C22A21">
        <w:rPr>
          <w:b/>
          <w:sz w:val="22"/>
          <w:szCs w:val="22"/>
        </w:rPr>
        <w:t xml:space="preserve">, </w:t>
      </w:r>
      <w:r w:rsidR="00BD03E0" w:rsidRPr="00C22A21">
        <w:rPr>
          <w:sz w:val="22"/>
          <w:szCs w:val="22"/>
        </w:rPr>
        <w:t xml:space="preserve">именуемый в </w:t>
      </w:r>
      <w:r w:rsidR="005234FB" w:rsidRPr="00C22A21">
        <w:rPr>
          <w:rFonts w:eastAsia="Calibri"/>
          <w:color w:val="000000"/>
          <w:sz w:val="22"/>
          <w:szCs w:val="22"/>
        </w:rPr>
        <w:t>дальнейшем</w:t>
      </w:r>
      <w:r w:rsidR="005234FB" w:rsidRPr="00C22A21">
        <w:rPr>
          <w:rFonts w:eastAsia="Book Antiqua"/>
          <w:color w:val="000000"/>
          <w:sz w:val="22"/>
          <w:szCs w:val="22"/>
        </w:rPr>
        <w:t xml:space="preserve"> «</w:t>
      </w:r>
      <w:r w:rsidR="005234FB" w:rsidRPr="00C22A21">
        <w:rPr>
          <w:rFonts w:eastAsia="Calibri"/>
          <w:color w:val="000000"/>
          <w:sz w:val="22"/>
          <w:szCs w:val="22"/>
        </w:rPr>
        <w:t>Поставщик</w:t>
      </w:r>
      <w:r w:rsidR="005234FB" w:rsidRPr="00C22A21">
        <w:rPr>
          <w:rFonts w:eastAsia="Book Antiqua"/>
          <w:color w:val="000000"/>
          <w:sz w:val="22"/>
          <w:szCs w:val="22"/>
        </w:rPr>
        <w:t xml:space="preserve">», </w:t>
      </w:r>
      <w:r w:rsidR="00BD03E0" w:rsidRPr="00C22A21">
        <w:rPr>
          <w:sz w:val="22"/>
          <w:szCs w:val="22"/>
        </w:rPr>
        <w:t>действующ</w:t>
      </w:r>
      <w:r w:rsidR="00FD6A3C">
        <w:rPr>
          <w:sz w:val="22"/>
          <w:szCs w:val="22"/>
        </w:rPr>
        <w:t>ий</w:t>
      </w:r>
      <w:r w:rsidR="00BD03E0" w:rsidRPr="00C22A21">
        <w:rPr>
          <w:sz w:val="22"/>
          <w:szCs w:val="22"/>
        </w:rPr>
        <w:t xml:space="preserve"> на основании </w:t>
      </w:r>
      <w:r w:rsidR="0068116D">
        <w:rPr>
          <w:sz w:val="22"/>
          <w:szCs w:val="22"/>
        </w:rPr>
        <w:t>_____</w:t>
      </w:r>
      <w:r w:rsidRPr="00C22A21">
        <w:rPr>
          <w:sz w:val="22"/>
          <w:szCs w:val="22"/>
        </w:rPr>
        <w:t xml:space="preserve">, </w:t>
      </w:r>
      <w:r w:rsidRPr="00C22A21">
        <w:rPr>
          <w:sz w:val="22"/>
          <w:szCs w:val="22"/>
          <w:lang w:eastAsia="en-US"/>
        </w:rPr>
        <w:t xml:space="preserve">с другой стороны, </w:t>
      </w:r>
      <w:r w:rsidRPr="00C22A21">
        <w:rPr>
          <w:sz w:val="22"/>
          <w:szCs w:val="22"/>
        </w:rPr>
        <w:t>совместно именуемые в дальнейшем «Стороны»</w:t>
      </w:r>
      <w:r w:rsidRPr="00C22A21">
        <w:rPr>
          <w:sz w:val="22"/>
          <w:szCs w:val="22"/>
          <w:lang w:eastAsia="ar-SA"/>
        </w:rPr>
        <w:t xml:space="preserve">, </w:t>
      </w:r>
      <w:r w:rsidRPr="00C22A21">
        <w:rPr>
          <w:rFonts w:eastAsia="Calibri"/>
          <w:sz w:val="22"/>
          <w:szCs w:val="22"/>
        </w:rPr>
        <w:t>руководствуясь Гражданским кодексом Российской Федерации, Федеральным законом от 18.07.2011 223-ФЗ «О закупках товаров, работ</w:t>
      </w:r>
      <w:r w:rsidRPr="00D07766">
        <w:rPr>
          <w:rFonts w:eastAsia="Calibri"/>
          <w:sz w:val="22"/>
          <w:szCs w:val="22"/>
        </w:rPr>
        <w:t>, услуг отдельными видами юридических лиц»</w:t>
      </w:r>
      <w:r w:rsidR="0010623A">
        <w:rPr>
          <w:rFonts w:eastAsia="Calibri"/>
          <w:sz w:val="22"/>
          <w:szCs w:val="22"/>
        </w:rPr>
        <w:t xml:space="preserve"> и</w:t>
      </w:r>
      <w:r w:rsidRPr="00D07766">
        <w:rPr>
          <w:iCs/>
          <w:sz w:val="22"/>
          <w:szCs w:val="22"/>
        </w:rPr>
        <w:t xml:space="preserve"> Положени</w:t>
      </w:r>
      <w:r w:rsidR="0010623A">
        <w:rPr>
          <w:iCs/>
          <w:sz w:val="22"/>
          <w:szCs w:val="22"/>
        </w:rPr>
        <w:t>ем</w:t>
      </w:r>
      <w:r w:rsidRPr="00D07766">
        <w:rPr>
          <w:iCs/>
          <w:sz w:val="22"/>
          <w:szCs w:val="22"/>
        </w:rPr>
        <w:t xml:space="preserve"> о закупк</w:t>
      </w:r>
      <w:r w:rsidR="0010623A">
        <w:rPr>
          <w:iCs/>
          <w:sz w:val="22"/>
          <w:szCs w:val="22"/>
        </w:rPr>
        <w:t>е</w:t>
      </w:r>
      <w:r w:rsidRPr="00D07766">
        <w:rPr>
          <w:iCs/>
          <w:sz w:val="22"/>
          <w:szCs w:val="22"/>
        </w:rPr>
        <w:t xml:space="preserve"> товаров</w:t>
      </w:r>
      <w:r w:rsidRPr="00F06547">
        <w:rPr>
          <w:iCs/>
          <w:sz w:val="22"/>
          <w:szCs w:val="22"/>
        </w:rPr>
        <w:t xml:space="preserve">, работ, услуг для нужд АО «Московское </w:t>
      </w:r>
      <w:proofErr w:type="spellStart"/>
      <w:r w:rsidRPr="00F06547">
        <w:rPr>
          <w:iCs/>
          <w:sz w:val="22"/>
          <w:szCs w:val="22"/>
        </w:rPr>
        <w:t>ПрОП</w:t>
      </w:r>
      <w:proofErr w:type="spellEnd"/>
      <w:r w:rsidRPr="00F06547">
        <w:rPr>
          <w:iCs/>
          <w:sz w:val="22"/>
          <w:szCs w:val="22"/>
        </w:rPr>
        <w:t>»</w:t>
      </w:r>
      <w:r w:rsidRPr="00F06547">
        <w:rPr>
          <w:sz w:val="22"/>
          <w:szCs w:val="22"/>
        </w:rPr>
        <w:t xml:space="preserve">, заключили настоящий Договор о нижеследующем: </w:t>
      </w:r>
    </w:p>
    <w:p w14:paraId="5E9B7A07" w14:textId="77777777" w:rsidR="00645893" w:rsidRPr="00535DBC" w:rsidRDefault="00EE5FB4" w:rsidP="00EE5FB4">
      <w:pPr>
        <w:pStyle w:val="a6"/>
        <w:jc w:val="center"/>
        <w:rPr>
          <w:b/>
          <w:sz w:val="22"/>
          <w:szCs w:val="22"/>
        </w:rPr>
      </w:pPr>
      <w:r w:rsidRPr="00535DBC">
        <w:rPr>
          <w:b/>
          <w:sz w:val="22"/>
          <w:szCs w:val="22"/>
        </w:rPr>
        <w:t xml:space="preserve">1. </w:t>
      </w:r>
      <w:r w:rsidR="00645893" w:rsidRPr="00535DBC">
        <w:rPr>
          <w:b/>
          <w:sz w:val="22"/>
          <w:szCs w:val="22"/>
        </w:rPr>
        <w:t>Предмет Договора</w:t>
      </w:r>
    </w:p>
    <w:p w14:paraId="0DA534DD" w14:textId="77777777" w:rsidR="00645893" w:rsidRPr="00535DBC" w:rsidRDefault="00645893" w:rsidP="00645893">
      <w:pPr>
        <w:ind w:firstLine="284"/>
        <w:jc w:val="both"/>
        <w:rPr>
          <w:b/>
          <w:sz w:val="22"/>
          <w:szCs w:val="22"/>
        </w:rPr>
      </w:pPr>
      <w:r w:rsidRPr="00535DBC">
        <w:rPr>
          <w:sz w:val="22"/>
          <w:szCs w:val="22"/>
        </w:rPr>
        <w:t xml:space="preserve">1.1. В соответствии с Договором Поставщик обязуется в порядке и сроки, предусмотренные </w:t>
      </w:r>
      <w:r w:rsidR="00731A6D" w:rsidRPr="00535DBC">
        <w:rPr>
          <w:sz w:val="22"/>
          <w:szCs w:val="22"/>
        </w:rPr>
        <w:t>Договор</w:t>
      </w:r>
      <w:r w:rsidRPr="00535DBC">
        <w:rPr>
          <w:sz w:val="22"/>
          <w:szCs w:val="22"/>
        </w:rPr>
        <w:t>ом, осуществить поставку</w:t>
      </w:r>
      <w:r w:rsidR="00825817">
        <w:rPr>
          <w:sz w:val="22"/>
          <w:szCs w:val="22"/>
        </w:rPr>
        <w:t xml:space="preserve"> </w:t>
      </w:r>
      <w:r w:rsidR="00C14CAD">
        <w:rPr>
          <w:sz w:val="22"/>
          <w:szCs w:val="22"/>
        </w:rPr>
        <w:t>линолеума</w:t>
      </w:r>
      <w:r w:rsidR="004950DB" w:rsidRPr="00F06547">
        <w:rPr>
          <w:bCs/>
          <w:sz w:val="22"/>
          <w:szCs w:val="22"/>
          <w:lang w:bidi="en-US"/>
        </w:rPr>
        <w:t xml:space="preserve"> </w:t>
      </w:r>
      <w:r w:rsidRPr="00535DBC">
        <w:rPr>
          <w:sz w:val="22"/>
          <w:szCs w:val="22"/>
        </w:rPr>
        <w:t>(далее – Товар)</w:t>
      </w:r>
      <w:r w:rsidR="00213958" w:rsidRPr="00535DBC">
        <w:rPr>
          <w:sz w:val="22"/>
          <w:szCs w:val="22"/>
        </w:rPr>
        <w:t xml:space="preserve">, </w:t>
      </w:r>
      <w:r w:rsidRPr="00535DBC">
        <w:rPr>
          <w:sz w:val="22"/>
          <w:szCs w:val="22"/>
        </w:rPr>
        <w:t xml:space="preserve">а </w:t>
      </w:r>
      <w:r w:rsidR="00126361" w:rsidRPr="00535DBC">
        <w:rPr>
          <w:sz w:val="22"/>
          <w:szCs w:val="22"/>
        </w:rPr>
        <w:t>Заказчик</w:t>
      </w:r>
      <w:r w:rsidRPr="00535DBC">
        <w:rPr>
          <w:sz w:val="22"/>
          <w:szCs w:val="22"/>
        </w:rPr>
        <w:t xml:space="preserve"> обязуется в порядке и сроки, предусмотренные </w:t>
      </w:r>
      <w:r w:rsidR="00213958" w:rsidRPr="00535DBC">
        <w:rPr>
          <w:sz w:val="22"/>
          <w:szCs w:val="22"/>
        </w:rPr>
        <w:t>Договоро</w:t>
      </w:r>
      <w:r w:rsidRPr="00535DBC">
        <w:rPr>
          <w:sz w:val="22"/>
          <w:szCs w:val="22"/>
        </w:rPr>
        <w:t>м, принять и оплатить поставленный Товар.</w:t>
      </w:r>
    </w:p>
    <w:p w14:paraId="15E9BF5B" w14:textId="77777777" w:rsidR="00645893" w:rsidRPr="006D5B32" w:rsidRDefault="00645893" w:rsidP="00645893">
      <w:pPr>
        <w:autoSpaceDE w:val="0"/>
        <w:autoSpaceDN w:val="0"/>
        <w:adjustRightInd w:val="0"/>
        <w:ind w:firstLine="284"/>
        <w:contextualSpacing/>
        <w:jc w:val="both"/>
        <w:rPr>
          <w:rFonts w:eastAsia="Arial Unicode MS"/>
          <w:sz w:val="22"/>
          <w:szCs w:val="22"/>
        </w:rPr>
      </w:pPr>
      <w:r w:rsidRPr="00535DBC">
        <w:rPr>
          <w:rFonts w:eastAsia="Calibri"/>
          <w:sz w:val="22"/>
          <w:szCs w:val="22"/>
        </w:rPr>
        <w:t xml:space="preserve">1.2. Номенклатура Товара, </w:t>
      </w:r>
      <w:r w:rsidRPr="00535DBC">
        <w:rPr>
          <w:rFonts w:eastAsia="Arial Unicode MS"/>
          <w:sz w:val="22"/>
          <w:szCs w:val="22"/>
        </w:rPr>
        <w:t>функциональны</w:t>
      </w:r>
      <w:r w:rsidR="00FB155F" w:rsidRPr="00535DBC">
        <w:rPr>
          <w:rFonts w:eastAsia="Arial Unicode MS"/>
          <w:sz w:val="22"/>
          <w:szCs w:val="22"/>
        </w:rPr>
        <w:t>е</w:t>
      </w:r>
      <w:r w:rsidR="0056067E" w:rsidRPr="00535DBC">
        <w:rPr>
          <w:rFonts w:eastAsia="Arial Unicode MS"/>
          <w:sz w:val="22"/>
          <w:szCs w:val="22"/>
        </w:rPr>
        <w:t xml:space="preserve"> и</w:t>
      </w:r>
      <w:r w:rsidRPr="00535DBC">
        <w:rPr>
          <w:rFonts w:eastAsia="Arial Unicode MS"/>
          <w:sz w:val="22"/>
          <w:szCs w:val="22"/>
        </w:rPr>
        <w:t xml:space="preserve"> технически</w:t>
      </w:r>
      <w:r w:rsidR="00FB155F" w:rsidRPr="00535DBC">
        <w:rPr>
          <w:rFonts w:eastAsia="Arial Unicode MS"/>
          <w:sz w:val="22"/>
          <w:szCs w:val="22"/>
        </w:rPr>
        <w:t>е</w:t>
      </w:r>
      <w:r w:rsidR="0056067E" w:rsidRPr="00535DBC">
        <w:rPr>
          <w:rFonts w:eastAsia="Arial Unicode MS"/>
          <w:sz w:val="22"/>
          <w:szCs w:val="22"/>
        </w:rPr>
        <w:t xml:space="preserve"> </w:t>
      </w:r>
      <w:r w:rsidRPr="00535DBC">
        <w:rPr>
          <w:rFonts w:eastAsia="Arial Unicode MS"/>
          <w:sz w:val="22"/>
          <w:szCs w:val="22"/>
        </w:rPr>
        <w:t>характеристик</w:t>
      </w:r>
      <w:r w:rsidR="0056067E" w:rsidRPr="00535DBC">
        <w:rPr>
          <w:rFonts w:eastAsia="Arial Unicode MS"/>
          <w:sz w:val="22"/>
          <w:szCs w:val="22"/>
        </w:rPr>
        <w:t>и</w:t>
      </w:r>
      <w:r w:rsidRPr="00535DBC">
        <w:rPr>
          <w:rFonts w:eastAsia="Arial Unicode MS"/>
          <w:sz w:val="22"/>
          <w:szCs w:val="22"/>
        </w:rPr>
        <w:t xml:space="preserve"> Товара, </w:t>
      </w:r>
      <w:r w:rsidRPr="00535DBC">
        <w:rPr>
          <w:rFonts w:eastAsia="Calibri"/>
          <w:sz w:val="22"/>
          <w:szCs w:val="22"/>
        </w:rPr>
        <w:t xml:space="preserve">определяется в соответствии </w:t>
      </w:r>
      <w:r w:rsidRPr="006D5B32">
        <w:rPr>
          <w:rFonts w:eastAsia="Calibri"/>
          <w:sz w:val="22"/>
          <w:szCs w:val="22"/>
        </w:rPr>
        <w:t>с</w:t>
      </w:r>
      <w:r w:rsidR="0046204F">
        <w:rPr>
          <w:rFonts w:eastAsia="Calibri"/>
          <w:sz w:val="22"/>
          <w:szCs w:val="22"/>
        </w:rPr>
        <w:t xml:space="preserve"> </w:t>
      </w:r>
      <w:r w:rsidR="00000A2E">
        <w:rPr>
          <w:rFonts w:eastAsia="Calibri"/>
          <w:sz w:val="22"/>
          <w:szCs w:val="22"/>
        </w:rPr>
        <w:t>Спецификацией</w:t>
      </w:r>
      <w:r w:rsidR="0046204F">
        <w:rPr>
          <w:rFonts w:eastAsia="Calibri"/>
          <w:sz w:val="22"/>
          <w:szCs w:val="22"/>
        </w:rPr>
        <w:t xml:space="preserve"> (Приложение №1) </w:t>
      </w:r>
      <w:r w:rsidR="00E769C5" w:rsidRPr="006D5B32">
        <w:rPr>
          <w:rFonts w:eastAsia="Calibri"/>
          <w:sz w:val="22"/>
          <w:szCs w:val="22"/>
        </w:rPr>
        <w:t>Договора</w:t>
      </w:r>
      <w:r w:rsidRPr="006D5B32">
        <w:rPr>
          <w:rFonts w:eastAsia="Calibri"/>
          <w:sz w:val="22"/>
          <w:szCs w:val="22"/>
        </w:rPr>
        <w:t>.</w:t>
      </w:r>
      <w:r w:rsidRPr="006D5B32">
        <w:rPr>
          <w:rFonts w:eastAsia="Arial Unicode MS"/>
          <w:sz w:val="22"/>
          <w:szCs w:val="22"/>
        </w:rPr>
        <w:t xml:space="preserve"> </w:t>
      </w:r>
    </w:p>
    <w:p w14:paraId="435EBAF5" w14:textId="77777777" w:rsidR="00045E34" w:rsidRPr="00F06547" w:rsidRDefault="00645893" w:rsidP="00045E34">
      <w:pPr>
        <w:widowControl w:val="0"/>
        <w:autoSpaceDE w:val="0"/>
        <w:autoSpaceDN w:val="0"/>
        <w:adjustRightInd w:val="0"/>
        <w:ind w:left="-3" w:firstLine="287"/>
        <w:jc w:val="both"/>
        <w:rPr>
          <w:sz w:val="22"/>
          <w:szCs w:val="22"/>
        </w:rPr>
      </w:pPr>
      <w:bookmarkStart w:id="0" w:name="P49"/>
      <w:bookmarkEnd w:id="0"/>
      <w:r w:rsidRPr="006D5B32">
        <w:rPr>
          <w:rFonts w:eastAsia="Calibri"/>
          <w:sz w:val="22"/>
          <w:szCs w:val="22"/>
        </w:rPr>
        <w:t xml:space="preserve">1.3. </w:t>
      </w:r>
      <w:r w:rsidR="00045E34" w:rsidRPr="00F06547">
        <w:rPr>
          <w:rFonts w:eastAsia="Calibri"/>
          <w:sz w:val="22"/>
          <w:szCs w:val="22"/>
        </w:rPr>
        <w:t xml:space="preserve">Поставка Товара осуществляется Поставщиком с разгрузкой с транспортного средства </w:t>
      </w:r>
      <w:r w:rsidR="00045E34" w:rsidRPr="00F06547">
        <w:rPr>
          <w:rFonts w:eastAsia="Calibri"/>
          <w:b/>
          <w:sz w:val="22"/>
          <w:szCs w:val="22"/>
        </w:rPr>
        <w:t>к месту приема и хранения Товара (с подъемом на этаж, спуском с этажа)</w:t>
      </w:r>
      <w:r w:rsidR="00045E34" w:rsidRPr="00F06547">
        <w:rPr>
          <w:rFonts w:eastAsia="Calibri"/>
          <w:sz w:val="22"/>
          <w:szCs w:val="22"/>
        </w:rPr>
        <w:t xml:space="preserve"> по адресу:</w:t>
      </w:r>
      <w:r w:rsidR="00045E34" w:rsidRPr="00F06547">
        <w:rPr>
          <w:sz w:val="22"/>
          <w:szCs w:val="22"/>
        </w:rPr>
        <w:t xml:space="preserve"> 640007, г. Курган, ул. Некрасова, д.1А.</w:t>
      </w:r>
    </w:p>
    <w:p w14:paraId="24372BFC" w14:textId="77777777" w:rsidR="00045E34" w:rsidRPr="00F06547" w:rsidRDefault="00045E34" w:rsidP="00045E34">
      <w:pPr>
        <w:widowControl w:val="0"/>
        <w:autoSpaceDE w:val="0"/>
        <w:autoSpaceDN w:val="0"/>
        <w:adjustRightInd w:val="0"/>
        <w:ind w:left="-3"/>
        <w:jc w:val="both"/>
        <w:rPr>
          <w:rFonts w:eastAsia="Calibri"/>
          <w:sz w:val="22"/>
          <w:szCs w:val="22"/>
        </w:rPr>
      </w:pPr>
      <w:r w:rsidRPr="00F06547">
        <w:rPr>
          <w:sz w:val="22"/>
          <w:szCs w:val="22"/>
        </w:rPr>
        <w:t>Поставка осуществляется в соответствии с режимом работы Заказчика: понедельник – пятница с 9.00 до 1</w:t>
      </w:r>
      <w:r w:rsidR="000279DA">
        <w:rPr>
          <w:sz w:val="22"/>
          <w:szCs w:val="22"/>
        </w:rPr>
        <w:t>6</w:t>
      </w:r>
      <w:r w:rsidRPr="00F06547">
        <w:rPr>
          <w:sz w:val="22"/>
          <w:szCs w:val="22"/>
        </w:rPr>
        <w:t>.00 часов</w:t>
      </w:r>
      <w:r w:rsidRPr="00F06547">
        <w:rPr>
          <w:rFonts w:eastAsia="Calibri"/>
          <w:sz w:val="22"/>
          <w:szCs w:val="22"/>
        </w:rPr>
        <w:t>.</w:t>
      </w:r>
    </w:p>
    <w:p w14:paraId="739F3A5C" w14:textId="77777777" w:rsidR="00645893" w:rsidRDefault="00645893" w:rsidP="00A64AB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contextualSpacing/>
        <w:jc w:val="both"/>
        <w:rPr>
          <w:rFonts w:eastAsia="Calibri"/>
          <w:sz w:val="22"/>
          <w:szCs w:val="22"/>
        </w:rPr>
      </w:pPr>
      <w:r w:rsidRPr="006D5B32">
        <w:rPr>
          <w:rFonts w:eastAsia="Calibri"/>
          <w:sz w:val="22"/>
          <w:szCs w:val="22"/>
        </w:rPr>
        <w:t xml:space="preserve">Контактные лица: </w:t>
      </w:r>
      <w:r w:rsidR="000279DA">
        <w:rPr>
          <w:rFonts w:eastAsia="Calibri"/>
          <w:sz w:val="22"/>
          <w:szCs w:val="22"/>
        </w:rPr>
        <w:t>Петрухина</w:t>
      </w:r>
      <w:r w:rsidR="00E769C5" w:rsidRPr="006D5B32">
        <w:rPr>
          <w:rFonts w:eastAsia="Calibri"/>
          <w:sz w:val="22"/>
          <w:szCs w:val="22"/>
        </w:rPr>
        <w:t xml:space="preserve"> </w:t>
      </w:r>
      <w:r w:rsidR="00364AAE">
        <w:rPr>
          <w:rFonts w:eastAsia="Calibri"/>
          <w:sz w:val="22"/>
          <w:szCs w:val="22"/>
        </w:rPr>
        <w:t>Е</w:t>
      </w:r>
      <w:r w:rsidR="000279DA">
        <w:rPr>
          <w:rFonts w:eastAsia="Calibri"/>
          <w:sz w:val="22"/>
          <w:szCs w:val="22"/>
        </w:rPr>
        <w:t>лена</w:t>
      </w:r>
      <w:r w:rsidR="00E769C5" w:rsidRPr="006D5B32">
        <w:rPr>
          <w:rFonts w:eastAsia="Calibri"/>
          <w:sz w:val="22"/>
          <w:szCs w:val="22"/>
        </w:rPr>
        <w:t xml:space="preserve"> </w:t>
      </w:r>
      <w:r w:rsidR="00364AAE">
        <w:rPr>
          <w:rFonts w:eastAsia="Calibri"/>
          <w:sz w:val="22"/>
          <w:szCs w:val="22"/>
        </w:rPr>
        <w:t>Алекс</w:t>
      </w:r>
      <w:r w:rsidR="000279DA">
        <w:rPr>
          <w:rFonts w:eastAsia="Calibri"/>
          <w:sz w:val="22"/>
          <w:szCs w:val="22"/>
        </w:rPr>
        <w:t>еевна</w:t>
      </w:r>
      <w:r w:rsidRPr="006D5B32">
        <w:rPr>
          <w:rFonts w:eastAsia="Calibri"/>
          <w:sz w:val="22"/>
          <w:szCs w:val="22"/>
        </w:rPr>
        <w:t xml:space="preserve"> тел. (3522)</w:t>
      </w:r>
      <w:r w:rsidRPr="002F1FB4">
        <w:rPr>
          <w:rFonts w:eastAsia="Calibri"/>
          <w:sz w:val="22"/>
          <w:szCs w:val="22"/>
        </w:rPr>
        <w:t xml:space="preserve"> </w:t>
      </w:r>
      <w:r w:rsidR="00E769C5" w:rsidRPr="002F1FB4">
        <w:rPr>
          <w:rFonts w:eastAsia="Calibri"/>
          <w:sz w:val="22"/>
          <w:szCs w:val="22"/>
        </w:rPr>
        <w:t>23-32-30</w:t>
      </w:r>
      <w:r w:rsidRPr="002F1FB4">
        <w:rPr>
          <w:rFonts w:eastAsia="Calibri"/>
          <w:sz w:val="22"/>
          <w:szCs w:val="22"/>
        </w:rPr>
        <w:t>.</w:t>
      </w:r>
    </w:p>
    <w:p w14:paraId="3E8ED721" w14:textId="77777777" w:rsidR="00045E34" w:rsidRDefault="00045E34" w:rsidP="00A64AB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contextualSpacing/>
        <w:jc w:val="both"/>
        <w:rPr>
          <w:rFonts w:eastAsia="Calibri"/>
          <w:sz w:val="22"/>
          <w:szCs w:val="22"/>
        </w:rPr>
      </w:pPr>
    </w:p>
    <w:p w14:paraId="08DFE2A3" w14:textId="77777777" w:rsidR="00213958" w:rsidRPr="002F1FB4" w:rsidRDefault="00213958" w:rsidP="00213958">
      <w:pPr>
        <w:ind w:firstLine="284"/>
        <w:jc w:val="center"/>
        <w:rPr>
          <w:b/>
          <w:sz w:val="22"/>
          <w:szCs w:val="22"/>
        </w:rPr>
      </w:pPr>
      <w:r w:rsidRPr="002F1FB4">
        <w:rPr>
          <w:b/>
          <w:sz w:val="22"/>
          <w:szCs w:val="22"/>
        </w:rPr>
        <w:t xml:space="preserve">2. Цена </w:t>
      </w:r>
      <w:r w:rsidR="00D609CC" w:rsidRPr="002F1FB4">
        <w:rPr>
          <w:b/>
          <w:sz w:val="22"/>
          <w:szCs w:val="22"/>
        </w:rPr>
        <w:t>Договор</w:t>
      </w:r>
      <w:r w:rsidRPr="002F1FB4">
        <w:rPr>
          <w:b/>
          <w:sz w:val="22"/>
          <w:szCs w:val="22"/>
        </w:rPr>
        <w:t>а</w:t>
      </w:r>
      <w:r w:rsidR="00601FA7">
        <w:rPr>
          <w:b/>
          <w:sz w:val="22"/>
          <w:szCs w:val="22"/>
        </w:rPr>
        <w:t xml:space="preserve"> и порядок расчетов</w:t>
      </w:r>
    </w:p>
    <w:p w14:paraId="10062BEF" w14:textId="15737C16" w:rsidR="00FD6A3C" w:rsidRPr="00C22C32" w:rsidRDefault="00213958" w:rsidP="008D5D56">
      <w:pPr>
        <w:widowControl w:val="0"/>
        <w:suppressAutoHyphens/>
        <w:spacing w:line="230" w:lineRule="auto"/>
        <w:ind w:right="-1" w:firstLine="284"/>
        <w:contextualSpacing/>
        <w:jc w:val="both"/>
        <w:rPr>
          <w:rFonts w:eastAsia="Lucida Sans Unicode"/>
          <w:color w:val="000000"/>
          <w:kern w:val="1"/>
          <w:sz w:val="22"/>
          <w:szCs w:val="22"/>
          <w:lang w:eastAsia="hi-IN" w:bidi="hi-IN"/>
        </w:rPr>
      </w:pPr>
      <w:bookmarkStart w:id="1" w:name="P57"/>
      <w:bookmarkEnd w:id="1"/>
      <w:r w:rsidRPr="002F1FB4">
        <w:rPr>
          <w:sz w:val="22"/>
          <w:szCs w:val="22"/>
        </w:rPr>
        <w:t xml:space="preserve">2.1. Цена </w:t>
      </w:r>
      <w:r w:rsidR="00D609CC" w:rsidRPr="002F1FB4">
        <w:rPr>
          <w:sz w:val="22"/>
          <w:szCs w:val="22"/>
        </w:rPr>
        <w:t>Договор</w:t>
      </w:r>
      <w:r w:rsidRPr="002F1FB4">
        <w:rPr>
          <w:sz w:val="22"/>
          <w:szCs w:val="22"/>
        </w:rPr>
        <w:t>а и валюта платежа устанавливаются в российских рублях</w:t>
      </w:r>
      <w:r w:rsidR="00617A37" w:rsidRPr="002F1FB4">
        <w:rPr>
          <w:sz w:val="22"/>
          <w:szCs w:val="22"/>
        </w:rPr>
        <w:t xml:space="preserve"> </w:t>
      </w:r>
      <w:r w:rsidR="00617A37" w:rsidRPr="002F1FB4">
        <w:rPr>
          <w:snapToGrid w:val="0"/>
          <w:sz w:val="22"/>
          <w:szCs w:val="22"/>
        </w:rPr>
        <w:t>составляет</w:t>
      </w:r>
      <w:r w:rsidR="00BF3063" w:rsidRPr="002F1FB4">
        <w:rPr>
          <w:snapToGrid w:val="0"/>
          <w:sz w:val="22"/>
          <w:szCs w:val="22"/>
        </w:rPr>
        <w:t xml:space="preserve">: </w:t>
      </w:r>
      <w:r w:rsidR="005015ED">
        <w:rPr>
          <w:snapToGrid w:val="0"/>
          <w:sz w:val="22"/>
          <w:szCs w:val="22"/>
        </w:rPr>
        <w:t>____________</w:t>
      </w:r>
      <w:r w:rsidR="00FD6A3C" w:rsidRPr="00C22C32">
        <w:rPr>
          <w:sz w:val="22"/>
          <w:szCs w:val="22"/>
        </w:rPr>
        <w:t xml:space="preserve"> (</w:t>
      </w:r>
      <w:r w:rsidR="005015ED">
        <w:rPr>
          <w:sz w:val="22"/>
          <w:szCs w:val="22"/>
        </w:rPr>
        <w:t>______________</w:t>
      </w:r>
      <w:r w:rsidR="00FD6A3C" w:rsidRPr="00C22C32">
        <w:rPr>
          <w:sz w:val="22"/>
          <w:szCs w:val="22"/>
          <w:shd w:val="clear" w:color="auto" w:fill="FFFFFF"/>
        </w:rPr>
        <w:t>) руб</w:t>
      </w:r>
      <w:r w:rsidR="00BC1434">
        <w:rPr>
          <w:sz w:val="22"/>
          <w:szCs w:val="22"/>
          <w:shd w:val="clear" w:color="auto" w:fill="FFFFFF"/>
        </w:rPr>
        <w:t>ль</w:t>
      </w:r>
      <w:r w:rsidR="00FD6A3C" w:rsidRPr="00C22C32">
        <w:rPr>
          <w:sz w:val="22"/>
          <w:szCs w:val="22"/>
          <w:shd w:val="clear" w:color="auto" w:fill="FFFFFF"/>
        </w:rPr>
        <w:t xml:space="preserve"> </w:t>
      </w:r>
      <w:r w:rsidR="00BC1434">
        <w:rPr>
          <w:sz w:val="22"/>
          <w:szCs w:val="22"/>
          <w:shd w:val="clear" w:color="auto" w:fill="FFFFFF"/>
        </w:rPr>
        <w:t>60</w:t>
      </w:r>
      <w:r w:rsidR="00FD6A3C" w:rsidRPr="00C22C32">
        <w:rPr>
          <w:sz w:val="22"/>
          <w:szCs w:val="22"/>
          <w:shd w:val="clear" w:color="auto" w:fill="FFFFFF"/>
        </w:rPr>
        <w:t xml:space="preserve"> коп</w:t>
      </w:r>
      <w:r w:rsidR="00BC1434">
        <w:rPr>
          <w:sz w:val="22"/>
          <w:szCs w:val="22"/>
          <w:shd w:val="clear" w:color="auto" w:fill="FFFFFF"/>
        </w:rPr>
        <w:t>еек,</w:t>
      </w:r>
      <w:r w:rsidR="00FD6A3C" w:rsidRPr="00C22C32">
        <w:rPr>
          <w:sz w:val="22"/>
          <w:szCs w:val="22"/>
          <w:shd w:val="clear" w:color="auto" w:fill="FFFFFF"/>
        </w:rPr>
        <w:t xml:space="preserve"> </w:t>
      </w:r>
      <w:r w:rsidR="00FD6A3C" w:rsidRPr="00C22C32">
        <w:rPr>
          <w:rFonts w:eastAsia="Lucida Sans Unicode"/>
          <w:color w:val="000000"/>
          <w:kern w:val="1"/>
          <w:sz w:val="22"/>
          <w:szCs w:val="22"/>
          <w:lang w:eastAsia="hi-IN" w:bidi="hi-IN"/>
        </w:rPr>
        <w:t xml:space="preserve">в том числе НДС </w:t>
      </w:r>
      <w:r w:rsidR="005015ED">
        <w:rPr>
          <w:rFonts w:eastAsia="Lucida Sans Unicode"/>
          <w:color w:val="000000"/>
          <w:kern w:val="1"/>
          <w:sz w:val="22"/>
          <w:szCs w:val="22"/>
          <w:lang w:eastAsia="hi-IN" w:bidi="hi-IN"/>
        </w:rPr>
        <w:t>___%/без НДС</w:t>
      </w:r>
      <w:r w:rsidR="00FD6A3C" w:rsidRPr="00C22C32">
        <w:rPr>
          <w:rFonts w:eastAsia="Lucida Sans Unicode"/>
          <w:color w:val="000000"/>
          <w:kern w:val="1"/>
          <w:sz w:val="22"/>
          <w:szCs w:val="22"/>
          <w:lang w:eastAsia="hi-IN" w:bidi="hi-IN"/>
        </w:rPr>
        <w:t>.</w:t>
      </w:r>
    </w:p>
    <w:p w14:paraId="57D02373" w14:textId="77777777" w:rsidR="00213958" w:rsidRPr="00054831" w:rsidRDefault="00213958" w:rsidP="00054831">
      <w:pPr>
        <w:ind w:firstLine="284"/>
        <w:jc w:val="both"/>
        <w:rPr>
          <w:rFonts w:eastAsia="Book Antiqua"/>
          <w:color w:val="000000"/>
        </w:rPr>
      </w:pPr>
      <w:r w:rsidRPr="002F1FB4">
        <w:rPr>
          <w:sz w:val="22"/>
          <w:szCs w:val="22"/>
        </w:rPr>
        <w:t xml:space="preserve">2.2. Сумма, подлежащая уплате </w:t>
      </w:r>
      <w:r w:rsidR="000B0014" w:rsidRPr="002F1FB4">
        <w:rPr>
          <w:sz w:val="22"/>
          <w:szCs w:val="22"/>
        </w:rPr>
        <w:t>Заказчиком</w:t>
      </w:r>
      <w:r w:rsidRPr="002F1FB4">
        <w:rPr>
          <w:sz w:val="22"/>
          <w:szCs w:val="22"/>
        </w:rPr>
        <w:t xml:space="preserve">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</w:t>
      </w:r>
      <w:r w:rsidRPr="00535DBC">
        <w:rPr>
          <w:sz w:val="22"/>
          <w:szCs w:val="22"/>
        </w:rPr>
        <w:t xml:space="preserve"> бюджеты бюджетной системы Российской Федерации, связанных с оплатой </w:t>
      </w:r>
      <w:r w:rsidR="00245BED" w:rsidRPr="00535DBC">
        <w:rPr>
          <w:sz w:val="22"/>
          <w:szCs w:val="22"/>
        </w:rPr>
        <w:t>Договора</w:t>
      </w:r>
      <w:r w:rsidRPr="00535DBC">
        <w:rPr>
          <w:sz w:val="22"/>
          <w:szCs w:val="22"/>
        </w:rPr>
        <w:t>, если в соответствии с законодательством Российской Федерации</w:t>
      </w:r>
      <w:r w:rsidRPr="00F06547">
        <w:rPr>
          <w:sz w:val="22"/>
          <w:szCs w:val="22"/>
        </w:rPr>
        <w:t xml:space="preserve">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0B0014" w:rsidRPr="00F06547">
        <w:rPr>
          <w:sz w:val="22"/>
          <w:szCs w:val="22"/>
        </w:rPr>
        <w:t>Заказчиком</w:t>
      </w:r>
      <w:r w:rsidRPr="00F06547">
        <w:rPr>
          <w:sz w:val="22"/>
          <w:szCs w:val="22"/>
        </w:rPr>
        <w:t>.</w:t>
      </w:r>
    </w:p>
    <w:p w14:paraId="66ECD262" w14:textId="77777777" w:rsidR="00213958" w:rsidRPr="00F06547" w:rsidRDefault="00213958" w:rsidP="0021395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2.3. Цена </w:t>
      </w:r>
      <w:r w:rsidR="00245BED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 включает в себя стоимость Товара, а также все расходы на транспортировку, погрузо-разгрузочные работы (в случае поставки Товара с разгрузкой с транспортного средства),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245BED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 в соответствии с законодательством Российской Федерации.</w:t>
      </w:r>
    </w:p>
    <w:p w14:paraId="264FF11D" w14:textId="77777777" w:rsidR="00213958" w:rsidRDefault="00213958" w:rsidP="0021395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2.4. Цена </w:t>
      </w:r>
      <w:r w:rsidR="00245BED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 является твердой и определяется на весь срок исполнения </w:t>
      </w:r>
      <w:r w:rsidR="00245BED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.</w:t>
      </w:r>
    </w:p>
    <w:p w14:paraId="63E1B482" w14:textId="77777777" w:rsidR="00601FA7" w:rsidRDefault="00601FA7" w:rsidP="0021395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</w:t>
      </w:r>
      <w:r w:rsidR="006A6DBC" w:rsidRPr="00F06547">
        <w:rPr>
          <w:sz w:val="22"/>
          <w:szCs w:val="22"/>
        </w:rPr>
        <w:t>Оплата поставленного Товара производится Заказчиком по безналичному расчету платежным поручением путем перечисления денежных средств на расчетный счет Поставщика</w:t>
      </w:r>
      <w:r w:rsidR="006A6DBC" w:rsidRPr="00F06547">
        <w:rPr>
          <w:rFonts w:eastAsia="Calibri"/>
          <w:b/>
          <w:bCs/>
          <w:sz w:val="22"/>
          <w:szCs w:val="22"/>
        </w:rPr>
        <w:t xml:space="preserve"> в течение не более чем 7 (Семь) рабочих дней </w:t>
      </w:r>
      <w:r w:rsidR="006A6DBC" w:rsidRPr="00F06547">
        <w:rPr>
          <w:sz w:val="22"/>
          <w:szCs w:val="22"/>
        </w:rPr>
        <w:t xml:space="preserve">с момента </w:t>
      </w:r>
      <w:r w:rsidR="006A6DBC" w:rsidRPr="00F06547">
        <w:rPr>
          <w:rFonts w:eastAsia="Calibri"/>
          <w:sz w:val="22"/>
          <w:szCs w:val="22"/>
        </w:rPr>
        <w:t xml:space="preserve">подписания Сторонами документа о </w:t>
      </w:r>
      <w:r w:rsidR="006A6DBC" w:rsidRPr="00F06547">
        <w:rPr>
          <w:sz w:val="22"/>
          <w:szCs w:val="22"/>
        </w:rPr>
        <w:t>приемке Товара</w:t>
      </w:r>
      <w:r w:rsidR="006A6DBC">
        <w:rPr>
          <w:sz w:val="22"/>
          <w:szCs w:val="22"/>
        </w:rPr>
        <w:t>.</w:t>
      </w:r>
    </w:p>
    <w:p w14:paraId="64D6CA4C" w14:textId="77777777" w:rsidR="006A6DBC" w:rsidRPr="00F06547" w:rsidRDefault="006A6DBC" w:rsidP="0021395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>В случае изменения расчетного счета Поставщик обязан в течение 3 (Трех) рабочих дней с даты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Договоре счет Поставщика, несет Поставщик.</w:t>
      </w:r>
    </w:p>
    <w:p w14:paraId="1F1BB51B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3. Взаимодействие Сторон</w:t>
      </w:r>
    </w:p>
    <w:p w14:paraId="04FF8B14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3.1. Поставщик обязан:</w:t>
      </w:r>
    </w:p>
    <w:p w14:paraId="5A872F91" w14:textId="77777777" w:rsidR="002A0059" w:rsidRPr="00F06547" w:rsidRDefault="002A0059" w:rsidP="002A0059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3.1.1. Поставить </w:t>
      </w:r>
      <w:r w:rsidR="00EE16FA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Товар надлежащего качества в ассортименте и ценам, определенным в Спецификацией (Приложение №</w:t>
      </w:r>
      <w:r w:rsidR="006412AA" w:rsidRPr="00F06547">
        <w:rPr>
          <w:rFonts w:eastAsia="Calibri"/>
          <w:sz w:val="22"/>
          <w:szCs w:val="22"/>
        </w:rPr>
        <w:t xml:space="preserve"> 1</w:t>
      </w:r>
      <w:r w:rsidRPr="00F06547">
        <w:rPr>
          <w:rFonts w:eastAsia="Calibri"/>
          <w:sz w:val="22"/>
          <w:szCs w:val="22"/>
        </w:rPr>
        <w:t>) в срок, установленный настоящим Договором.</w:t>
      </w:r>
    </w:p>
    <w:p w14:paraId="0F38BB73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3.1.2. Передать </w:t>
      </w:r>
      <w:r w:rsidR="00EE16FA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совместно с Товаром сертификат соответствия и (или) декларацию о соответствии (в случае если данные требования предъявляются действующим законодательством РФ).</w:t>
      </w:r>
    </w:p>
    <w:p w14:paraId="0E7BE23A" w14:textId="77777777"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3.1.3.</w:t>
      </w:r>
      <w:r w:rsidRPr="00F06547">
        <w:rPr>
          <w:rFonts w:eastAsia="Calibri"/>
          <w:noProof/>
          <w:sz w:val="22"/>
          <w:szCs w:val="22"/>
        </w:rPr>
        <w:t xml:space="preserve"> Гарантировать соответствие поставляемого Товара техническим условиям, </w:t>
      </w:r>
      <w:r w:rsidR="00556EBD">
        <w:rPr>
          <w:rFonts w:eastAsia="Calibri"/>
          <w:noProof/>
          <w:sz w:val="22"/>
          <w:szCs w:val="22"/>
        </w:rPr>
        <w:t>оплатить</w:t>
      </w:r>
      <w:r w:rsidRPr="00F06547">
        <w:rPr>
          <w:rFonts w:eastAsia="Calibri"/>
          <w:noProof/>
          <w:sz w:val="22"/>
          <w:szCs w:val="22"/>
        </w:rPr>
        <w:t xml:space="preserve"> все расходы по замене дефектного Товара, выявленного </w:t>
      </w:r>
      <w:r w:rsidR="00FF731C" w:rsidRPr="00F06547">
        <w:rPr>
          <w:rFonts w:eastAsia="Calibri"/>
          <w:noProof/>
          <w:sz w:val="22"/>
          <w:szCs w:val="22"/>
        </w:rPr>
        <w:t>Заказчиком</w:t>
      </w:r>
      <w:r w:rsidRPr="00F06547">
        <w:rPr>
          <w:rFonts w:eastAsia="Calibri"/>
          <w:noProof/>
          <w:sz w:val="22"/>
          <w:szCs w:val="22"/>
        </w:rPr>
        <w:t xml:space="preserve"> в течение срока годности</w:t>
      </w:r>
      <w:r w:rsidR="007D373C" w:rsidRPr="00F06547">
        <w:rPr>
          <w:rFonts w:eastAsia="Calibri"/>
          <w:noProof/>
          <w:sz w:val="22"/>
          <w:szCs w:val="22"/>
        </w:rPr>
        <w:t xml:space="preserve"> (гарантийного срока)</w:t>
      </w:r>
      <w:r w:rsidRPr="00F06547">
        <w:rPr>
          <w:rFonts w:eastAsia="Calibri"/>
          <w:noProof/>
          <w:sz w:val="22"/>
          <w:szCs w:val="22"/>
        </w:rPr>
        <w:t xml:space="preserve">, если дефект не зависит от условий хранения или неправильного </w:t>
      </w:r>
      <w:r w:rsidR="00FF731C" w:rsidRPr="00F06547">
        <w:rPr>
          <w:rFonts w:eastAsia="Calibri"/>
          <w:noProof/>
          <w:sz w:val="22"/>
          <w:szCs w:val="22"/>
        </w:rPr>
        <w:t>использования (обращения)</w:t>
      </w:r>
      <w:r w:rsidRPr="00F06547">
        <w:rPr>
          <w:rFonts w:eastAsia="Calibri"/>
          <w:noProof/>
          <w:sz w:val="22"/>
          <w:szCs w:val="22"/>
        </w:rPr>
        <w:t>.</w:t>
      </w:r>
    </w:p>
    <w:p w14:paraId="41A28E6E" w14:textId="77777777" w:rsidR="002A0059" w:rsidRPr="00F06547" w:rsidRDefault="002A0059" w:rsidP="002A0059">
      <w:pPr>
        <w:ind w:firstLine="284"/>
        <w:jc w:val="both"/>
        <w:rPr>
          <w:rFonts w:eastAsia="Calibri"/>
          <w:noProof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3.1.4. В случае обнаружения недостатков Товара по качеству заменить Товар за свой счет в течение 10 (Десяти) календарных дней после поступления уведомления от </w:t>
      </w:r>
      <w:r w:rsidR="00FF731C" w:rsidRPr="00F06547">
        <w:rPr>
          <w:rFonts w:eastAsia="Calibri"/>
          <w:sz w:val="22"/>
          <w:szCs w:val="22"/>
        </w:rPr>
        <w:t>Заказчика</w:t>
      </w:r>
      <w:r w:rsidRPr="00F06547">
        <w:rPr>
          <w:rFonts w:eastAsia="Calibri"/>
          <w:sz w:val="22"/>
          <w:szCs w:val="22"/>
        </w:rPr>
        <w:t>.</w:t>
      </w:r>
    </w:p>
    <w:p w14:paraId="143EF71E" w14:textId="77777777" w:rsidR="002A0059" w:rsidRPr="00F06547" w:rsidRDefault="002A0059" w:rsidP="002A0059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lastRenderedPageBreak/>
        <w:t xml:space="preserve">3.1.5. Поставить Товар новым, разрешенным к применению на территории РФ и соответствующим требованиям действующего законодательства РФ. </w:t>
      </w:r>
    </w:p>
    <w:p w14:paraId="4E9AF59E" w14:textId="77777777" w:rsidR="002A0059" w:rsidRPr="00F06547" w:rsidRDefault="002A0059" w:rsidP="002A0059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3.1.6</w:t>
      </w:r>
      <w:r w:rsidRPr="00F06547">
        <w:rPr>
          <w:rFonts w:eastAsia="Calibri"/>
          <w:bCs/>
          <w:sz w:val="22"/>
          <w:szCs w:val="22"/>
        </w:rPr>
        <w:t>.</w:t>
      </w:r>
      <w:r w:rsidRPr="00F06547">
        <w:rPr>
          <w:rFonts w:eastAsia="Calibri"/>
          <w:sz w:val="22"/>
          <w:szCs w:val="22"/>
        </w:rPr>
        <w:t xml:space="preserve"> Поставить Товар </w:t>
      </w:r>
      <w:r w:rsidR="00FF731C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свободным от любых прав третьих лиц, в противном случае возместить </w:t>
      </w:r>
      <w:r w:rsidR="00FF731C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убытки, причиненные изъятием Товара. </w:t>
      </w:r>
    </w:p>
    <w:p w14:paraId="29CD7F53" w14:textId="77777777" w:rsidR="002A0059" w:rsidRPr="00F06547" w:rsidRDefault="002A0059" w:rsidP="002A0059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3.1.7. Поставщик 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7D373C" w:rsidRPr="00F06547">
        <w:rPr>
          <w:rFonts w:eastAsia="Calibri"/>
          <w:sz w:val="22"/>
          <w:szCs w:val="22"/>
        </w:rPr>
        <w:t>Договор</w:t>
      </w:r>
      <w:r w:rsidRPr="00F06547">
        <w:rPr>
          <w:rFonts w:eastAsia="Calibri"/>
          <w:sz w:val="22"/>
          <w:szCs w:val="22"/>
        </w:rPr>
        <w:t xml:space="preserve">а, а также к установленному </w:t>
      </w:r>
      <w:r w:rsidR="007D373C" w:rsidRPr="00F06547">
        <w:rPr>
          <w:rFonts w:eastAsia="Calibri"/>
          <w:sz w:val="22"/>
          <w:szCs w:val="22"/>
        </w:rPr>
        <w:t>Договором</w:t>
      </w:r>
      <w:r w:rsidRPr="00F06547">
        <w:rPr>
          <w:rFonts w:eastAsia="Calibri"/>
          <w:sz w:val="22"/>
          <w:szCs w:val="22"/>
        </w:rPr>
        <w:t xml:space="preserve"> сроку обязан предоставить </w:t>
      </w:r>
      <w:r w:rsidR="00FF731C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результаты поставки Товара, предусмотренные </w:t>
      </w:r>
      <w:r w:rsidR="007D373C" w:rsidRPr="00F06547">
        <w:rPr>
          <w:rFonts w:eastAsia="Calibri"/>
          <w:sz w:val="22"/>
          <w:szCs w:val="22"/>
        </w:rPr>
        <w:t>Договор</w:t>
      </w:r>
      <w:r w:rsidRPr="00F06547">
        <w:rPr>
          <w:rFonts w:eastAsia="Calibri"/>
          <w:sz w:val="22"/>
          <w:szCs w:val="22"/>
        </w:rPr>
        <w:t>ом.</w:t>
      </w:r>
    </w:p>
    <w:p w14:paraId="4B9A4D39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3.1.8. Обеспечивать гарантии на Товар в соответствии с </w:t>
      </w:r>
      <w:hyperlink r:id="rId6" w:anchor="P160" w:history="1">
        <w:r w:rsidRPr="00F06547">
          <w:rPr>
            <w:sz w:val="22"/>
            <w:szCs w:val="22"/>
          </w:rPr>
          <w:t>разделом 7</w:t>
        </w:r>
      </w:hyperlink>
      <w:r w:rsidRPr="00F06547">
        <w:rPr>
          <w:sz w:val="22"/>
          <w:szCs w:val="22"/>
        </w:rPr>
        <w:t xml:space="preserve"> </w:t>
      </w:r>
      <w:r w:rsidR="007D373C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.</w:t>
      </w:r>
    </w:p>
    <w:p w14:paraId="799154C7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3.1.9. Выполнять свои обязательства, предусмотренные иными положениями </w:t>
      </w:r>
      <w:r w:rsidR="007D373C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.</w:t>
      </w:r>
    </w:p>
    <w:p w14:paraId="576E44A9" w14:textId="77777777"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b/>
          <w:sz w:val="22"/>
          <w:szCs w:val="22"/>
        </w:rPr>
      </w:pPr>
      <w:r w:rsidRPr="00F06547">
        <w:rPr>
          <w:b/>
          <w:bCs/>
          <w:sz w:val="22"/>
          <w:szCs w:val="22"/>
        </w:rPr>
        <w:t xml:space="preserve">3.2. </w:t>
      </w:r>
      <w:r w:rsidR="00FF731C" w:rsidRPr="00F06547">
        <w:rPr>
          <w:b/>
          <w:bCs/>
          <w:sz w:val="22"/>
          <w:szCs w:val="22"/>
        </w:rPr>
        <w:t>Заказчик</w:t>
      </w:r>
      <w:r w:rsidRPr="00F06547">
        <w:rPr>
          <w:b/>
          <w:bCs/>
          <w:sz w:val="22"/>
          <w:szCs w:val="22"/>
        </w:rPr>
        <w:t xml:space="preserve"> </w:t>
      </w:r>
      <w:r w:rsidRPr="00F06547">
        <w:rPr>
          <w:rFonts w:eastAsia="Calibri"/>
          <w:b/>
          <w:sz w:val="22"/>
          <w:szCs w:val="22"/>
        </w:rPr>
        <w:t>обязан:</w:t>
      </w:r>
    </w:p>
    <w:p w14:paraId="3C4CF6AA" w14:textId="77777777"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3.2.1. Предоставить Поставщику полные реквизиты </w:t>
      </w:r>
      <w:r w:rsidR="00FF731C" w:rsidRPr="00F06547">
        <w:rPr>
          <w:sz w:val="22"/>
          <w:szCs w:val="22"/>
        </w:rPr>
        <w:t>Заказчика</w:t>
      </w:r>
      <w:r w:rsidRPr="00F06547">
        <w:rPr>
          <w:sz w:val="22"/>
          <w:szCs w:val="22"/>
        </w:rPr>
        <w:t>.</w:t>
      </w:r>
    </w:p>
    <w:p w14:paraId="6F9FA77B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3.2.2. Предоставлять Поставщику всю имеющуюся у него информацию и документы, относящиеся к предмету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 и необходимые для исполнения Поставщиком обязательств по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у.</w:t>
      </w:r>
    </w:p>
    <w:p w14:paraId="5AE8FDB6" w14:textId="77777777"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rFonts w:eastAsia="Calibri"/>
          <w:sz w:val="22"/>
          <w:szCs w:val="22"/>
        </w:rPr>
        <w:t>3.2.3. Своевременно принять и о</w:t>
      </w:r>
      <w:r w:rsidRPr="00F06547">
        <w:rPr>
          <w:sz w:val="22"/>
          <w:szCs w:val="22"/>
        </w:rPr>
        <w:t xml:space="preserve">платить поставленный Товар в срок, предусмотренный настоящим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ом.</w:t>
      </w:r>
    </w:p>
    <w:p w14:paraId="375A1BD7" w14:textId="77777777"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b/>
          <w:sz w:val="22"/>
          <w:szCs w:val="22"/>
        </w:rPr>
      </w:pPr>
      <w:r w:rsidRPr="00F06547">
        <w:rPr>
          <w:sz w:val="22"/>
          <w:szCs w:val="22"/>
        </w:rPr>
        <w:t>3.2.4.</w:t>
      </w:r>
      <w:r w:rsidRPr="00F06547">
        <w:rPr>
          <w:rFonts w:eastAsia="Calibri"/>
          <w:sz w:val="22"/>
          <w:szCs w:val="22"/>
        </w:rPr>
        <w:t xml:space="preserve"> Выполнять свои обязательства, предусмотренные иными положениями </w:t>
      </w:r>
      <w:r w:rsidR="007D373C" w:rsidRPr="00F06547">
        <w:rPr>
          <w:rFonts w:eastAsia="Calibri"/>
          <w:sz w:val="22"/>
          <w:szCs w:val="22"/>
        </w:rPr>
        <w:t>Договора</w:t>
      </w:r>
      <w:r w:rsidRPr="00F06547">
        <w:rPr>
          <w:rFonts w:eastAsia="Calibri"/>
          <w:sz w:val="22"/>
          <w:szCs w:val="22"/>
        </w:rPr>
        <w:t>.</w:t>
      </w:r>
    </w:p>
    <w:p w14:paraId="16EAD017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3.3. Поставщик вправе:</w:t>
      </w:r>
    </w:p>
    <w:p w14:paraId="493DB2AF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3.3.1. Требовать от </w:t>
      </w:r>
      <w:r w:rsidR="00FF731C" w:rsidRPr="00F06547">
        <w:rPr>
          <w:sz w:val="22"/>
          <w:szCs w:val="22"/>
        </w:rPr>
        <w:t>Заказчика</w:t>
      </w:r>
      <w:r w:rsidRPr="00F06547">
        <w:rPr>
          <w:sz w:val="22"/>
          <w:szCs w:val="22"/>
        </w:rPr>
        <w:t xml:space="preserve"> предоставления имеющейся у него информации, необходимой для исполнения обязательств по </w:t>
      </w:r>
      <w:r w:rsidR="007D373C" w:rsidRPr="00F06547">
        <w:rPr>
          <w:sz w:val="22"/>
          <w:szCs w:val="22"/>
        </w:rPr>
        <w:t>Договору</w:t>
      </w:r>
      <w:r w:rsidRPr="00F06547">
        <w:rPr>
          <w:sz w:val="22"/>
          <w:szCs w:val="22"/>
        </w:rPr>
        <w:t>.</w:t>
      </w:r>
    </w:p>
    <w:p w14:paraId="5EFCC37B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3.3.2. Требовать от </w:t>
      </w:r>
      <w:r w:rsidR="00FF731C" w:rsidRPr="00F06547">
        <w:rPr>
          <w:sz w:val="22"/>
          <w:szCs w:val="22"/>
        </w:rPr>
        <w:t>Заказчика</w:t>
      </w:r>
      <w:r w:rsidRPr="00F06547">
        <w:rPr>
          <w:sz w:val="22"/>
          <w:szCs w:val="22"/>
        </w:rPr>
        <w:t xml:space="preserve"> своевременной оплаты поставленного Товара в порядке и на условиях, предусмотренных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ом.</w:t>
      </w:r>
    </w:p>
    <w:p w14:paraId="21E432B5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 xml:space="preserve">3.4. </w:t>
      </w:r>
      <w:r w:rsidR="00FF731C" w:rsidRPr="00F06547">
        <w:rPr>
          <w:b/>
          <w:sz w:val="22"/>
          <w:szCs w:val="22"/>
        </w:rPr>
        <w:t>Заказчик</w:t>
      </w:r>
      <w:r w:rsidRPr="00F06547">
        <w:rPr>
          <w:b/>
          <w:sz w:val="22"/>
          <w:szCs w:val="22"/>
        </w:rPr>
        <w:t xml:space="preserve"> вправе:</w:t>
      </w:r>
    </w:p>
    <w:p w14:paraId="4A7A083E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3.4.1. Требовать от Поставщика надлежащего исполнения обязательств, предусмотренных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ом.</w:t>
      </w:r>
    </w:p>
    <w:p w14:paraId="469B1F18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3.4.2. Запрашивать у Поставщика информацию об исполнении им обязательств по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у.</w:t>
      </w:r>
    </w:p>
    <w:p w14:paraId="4804BD20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3.4.3. Проверять в любое время ход исполнения Поставщиком обязательств по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у, не вмешиваясь в оперативно – хозяйственную деятельность Поставщика.</w:t>
      </w:r>
    </w:p>
    <w:p w14:paraId="78D8538E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3.4.4. Осуществлять контроль соответствия качества поставляемого Товара, сроков поставки Товара требованиям </w:t>
      </w:r>
      <w:r w:rsidR="007D373C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.</w:t>
      </w:r>
    </w:p>
    <w:p w14:paraId="1E0A741C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3.4.5. Требовать от Поставщика устранения недостатков, допущенных при исполнении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а.</w:t>
      </w:r>
    </w:p>
    <w:p w14:paraId="12152407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3.4.6. Отказаться от приемки некачественного Товара и потребовать безвозмездного устранения недостатков.</w:t>
      </w:r>
    </w:p>
    <w:p w14:paraId="5013C974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3.4.7. Привлекать экспертов для проверки соответствия исполнения Поставщиком обязательств по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у требованиям, установленным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ом.</w:t>
      </w:r>
    </w:p>
    <w:p w14:paraId="222447BA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4. Упаковка и маркировка</w:t>
      </w:r>
    </w:p>
    <w:p w14:paraId="64E06337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4.1. Поставщик должен обеспечить упаковку Товара, способную предотвратить его повреждение или порчу во время перевозки к </w:t>
      </w:r>
      <w:r w:rsidR="00FF731C" w:rsidRPr="00F06547">
        <w:rPr>
          <w:sz w:val="22"/>
          <w:szCs w:val="22"/>
        </w:rPr>
        <w:t>м</w:t>
      </w:r>
      <w:r w:rsidRPr="00F06547">
        <w:rPr>
          <w:sz w:val="22"/>
          <w:szCs w:val="22"/>
        </w:rPr>
        <w:t>есту доставки. Упаковка Товара должна полностью обеспечивать условия транспортировки, предъявляемые к данному виду Товара.</w:t>
      </w:r>
    </w:p>
    <w:p w14:paraId="0F4B1B1C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При определении габаритов упаковки Товара и его веса с упаковкой необходимо учитывать удаленность Места доставки и отсутствие мощных грузоподъемных средств в некоторых пунктах по пути следования Товара.</w:t>
      </w:r>
    </w:p>
    <w:p w14:paraId="4F5BCAC0" w14:textId="77777777"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4.2. Стоимость расходов по доставке Товара и по вывозу тары относится на Поставщика</w:t>
      </w:r>
      <w:r w:rsidR="00556EBD">
        <w:rPr>
          <w:rFonts w:eastAsia="Calibri"/>
          <w:sz w:val="22"/>
          <w:szCs w:val="22"/>
        </w:rPr>
        <w:t xml:space="preserve"> </w:t>
      </w:r>
      <w:r w:rsidR="00556EBD" w:rsidRPr="00F06547">
        <w:rPr>
          <w:sz w:val="22"/>
          <w:szCs w:val="22"/>
        </w:rPr>
        <w:t>(в случае поставки Товара с разгрузкой с транспортного средства</w:t>
      </w:r>
      <w:r w:rsidR="00556EBD">
        <w:rPr>
          <w:sz w:val="22"/>
          <w:szCs w:val="22"/>
        </w:rPr>
        <w:t xml:space="preserve"> за счет средств Поставщика</w:t>
      </w:r>
      <w:r w:rsidR="00556EBD" w:rsidRPr="00F06547">
        <w:rPr>
          <w:sz w:val="22"/>
          <w:szCs w:val="22"/>
        </w:rPr>
        <w:t>)</w:t>
      </w:r>
      <w:r w:rsidRPr="00F06547">
        <w:rPr>
          <w:rFonts w:eastAsia="Calibri"/>
          <w:sz w:val="22"/>
          <w:szCs w:val="22"/>
        </w:rPr>
        <w:t>.</w:t>
      </w:r>
    </w:p>
    <w:p w14:paraId="0F7E0FD4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4.3. Поставщик несет ответственность перед </w:t>
      </w:r>
      <w:r w:rsidR="00FF731C" w:rsidRPr="00F06547">
        <w:rPr>
          <w:sz w:val="22"/>
          <w:szCs w:val="22"/>
        </w:rPr>
        <w:t>Заказчиком</w:t>
      </w:r>
      <w:r w:rsidRPr="00F06547">
        <w:rPr>
          <w:sz w:val="22"/>
          <w:szCs w:val="22"/>
        </w:rPr>
        <w:t xml:space="preserve"> за повреждение Товара по причине не правильной упаковки.</w:t>
      </w:r>
    </w:p>
    <w:p w14:paraId="7231F6F4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5. Порядок поставки Товара и документация</w:t>
      </w:r>
    </w:p>
    <w:p w14:paraId="01DBDEAA" w14:textId="77777777" w:rsidR="002A0059" w:rsidRPr="00F06547" w:rsidRDefault="002A0059" w:rsidP="002A0059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eastAsia="Calibri"/>
          <w:b/>
          <w:sz w:val="22"/>
          <w:szCs w:val="22"/>
        </w:rPr>
      </w:pPr>
      <w:r w:rsidRPr="00F06547">
        <w:rPr>
          <w:sz w:val="22"/>
          <w:szCs w:val="22"/>
        </w:rPr>
        <w:t xml:space="preserve">5.1. Поставка Товара осуществляется </w:t>
      </w:r>
      <w:r w:rsidR="00535DBC">
        <w:rPr>
          <w:sz w:val="22"/>
          <w:szCs w:val="22"/>
        </w:rPr>
        <w:t xml:space="preserve">в соответствии с </w:t>
      </w:r>
      <w:hyperlink r:id="rId7" w:anchor="P49" w:history="1">
        <w:r w:rsidRPr="00F06547">
          <w:rPr>
            <w:sz w:val="22"/>
            <w:szCs w:val="22"/>
          </w:rPr>
          <w:t>п. 1.3</w:t>
        </w:r>
      </w:hyperlink>
      <w:r w:rsidRPr="00F06547">
        <w:rPr>
          <w:sz w:val="22"/>
          <w:szCs w:val="22"/>
        </w:rPr>
        <w:t xml:space="preserve"> </w:t>
      </w:r>
      <w:r w:rsidR="000400A0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а, </w:t>
      </w:r>
      <w:r w:rsidRPr="00126A9E">
        <w:rPr>
          <w:b/>
          <w:bCs/>
          <w:sz w:val="22"/>
          <w:szCs w:val="22"/>
        </w:rPr>
        <w:t xml:space="preserve">в </w:t>
      </w:r>
      <w:r w:rsidR="0012769E" w:rsidRPr="00126A9E">
        <w:rPr>
          <w:b/>
          <w:bCs/>
          <w:sz w:val="22"/>
          <w:szCs w:val="22"/>
        </w:rPr>
        <w:t>течени</w:t>
      </w:r>
      <w:r w:rsidR="001C437B" w:rsidRPr="00126A9E">
        <w:rPr>
          <w:b/>
          <w:bCs/>
          <w:sz w:val="22"/>
          <w:szCs w:val="22"/>
        </w:rPr>
        <w:t>е</w:t>
      </w:r>
      <w:r w:rsidR="0012769E" w:rsidRPr="00126A9E">
        <w:rPr>
          <w:b/>
          <w:bCs/>
          <w:sz w:val="22"/>
          <w:szCs w:val="22"/>
        </w:rPr>
        <w:t xml:space="preserve"> 14 (Четырнадцати) </w:t>
      </w:r>
      <w:r w:rsidR="001C437B" w:rsidRPr="00126A9E">
        <w:rPr>
          <w:b/>
          <w:bCs/>
          <w:sz w:val="22"/>
          <w:szCs w:val="22"/>
        </w:rPr>
        <w:t xml:space="preserve">рабочих </w:t>
      </w:r>
      <w:r w:rsidR="0012769E" w:rsidRPr="00126A9E">
        <w:rPr>
          <w:b/>
          <w:bCs/>
          <w:sz w:val="22"/>
          <w:szCs w:val="22"/>
        </w:rPr>
        <w:t>дней</w:t>
      </w:r>
      <w:r w:rsidRPr="00126A9E">
        <w:rPr>
          <w:b/>
          <w:bCs/>
          <w:sz w:val="22"/>
          <w:szCs w:val="22"/>
        </w:rPr>
        <w:t xml:space="preserve"> </w:t>
      </w:r>
      <w:r w:rsidRPr="00126A9E">
        <w:rPr>
          <w:rFonts w:eastAsia="Calibri"/>
          <w:b/>
          <w:bCs/>
          <w:sz w:val="22"/>
          <w:szCs w:val="22"/>
        </w:rPr>
        <w:t xml:space="preserve">с момента заключения </w:t>
      </w:r>
      <w:r w:rsidR="00A9769B" w:rsidRPr="00126A9E">
        <w:rPr>
          <w:rFonts w:eastAsia="Calibri"/>
          <w:b/>
          <w:bCs/>
          <w:sz w:val="22"/>
          <w:szCs w:val="22"/>
        </w:rPr>
        <w:t>Договор</w:t>
      </w:r>
      <w:r w:rsidRPr="00126A9E">
        <w:rPr>
          <w:rFonts w:eastAsia="Calibri"/>
          <w:b/>
          <w:bCs/>
          <w:sz w:val="22"/>
          <w:szCs w:val="22"/>
        </w:rPr>
        <w:t>а</w:t>
      </w:r>
      <w:r w:rsidR="0012769E">
        <w:rPr>
          <w:rFonts w:eastAsia="Calibri"/>
          <w:sz w:val="22"/>
          <w:szCs w:val="22"/>
        </w:rPr>
        <w:t>.</w:t>
      </w:r>
    </w:p>
    <w:p w14:paraId="6AF9C226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При нарушении срока поставки товара </w:t>
      </w:r>
      <w:r w:rsidR="00FF731C" w:rsidRPr="00F06547">
        <w:rPr>
          <w:sz w:val="22"/>
          <w:szCs w:val="22"/>
        </w:rPr>
        <w:t>Заказчик</w:t>
      </w:r>
      <w:r w:rsidRPr="00F06547">
        <w:rPr>
          <w:sz w:val="22"/>
          <w:szCs w:val="22"/>
        </w:rPr>
        <w:t xml:space="preserve"> вправе не принимать поставленный Товар. Поставщик вправе исполнить </w:t>
      </w:r>
      <w:r w:rsidR="00831198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 до наступления или после истечения, определенного в нем срока поставки только с согласия </w:t>
      </w:r>
      <w:r w:rsidR="00FF731C" w:rsidRPr="00F06547">
        <w:rPr>
          <w:sz w:val="22"/>
          <w:szCs w:val="22"/>
        </w:rPr>
        <w:t>Заказчика</w:t>
      </w:r>
      <w:r w:rsidRPr="00F06547">
        <w:rPr>
          <w:sz w:val="22"/>
          <w:szCs w:val="22"/>
        </w:rPr>
        <w:t>.</w:t>
      </w:r>
    </w:p>
    <w:p w14:paraId="0A9A13F6" w14:textId="77777777" w:rsidR="002A0059" w:rsidRPr="00F06547" w:rsidRDefault="002A0059" w:rsidP="002A0059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5.2. При поставке Товара Поставщик представляет </w:t>
      </w:r>
      <w:r w:rsidR="00FF731C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следующую документацию:</w:t>
      </w:r>
    </w:p>
    <w:p w14:paraId="53FC7AFD" w14:textId="77777777" w:rsidR="002A0059" w:rsidRPr="00F06547" w:rsidRDefault="002A0059" w:rsidP="00FF731C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а) гарантийный талон</w:t>
      </w:r>
      <w:r w:rsidR="00FF731C" w:rsidRPr="00F06547">
        <w:rPr>
          <w:rFonts w:eastAsia="Calibri"/>
          <w:sz w:val="22"/>
          <w:szCs w:val="22"/>
        </w:rPr>
        <w:t xml:space="preserve"> или </w:t>
      </w:r>
      <w:proofErr w:type="gramStart"/>
      <w:r w:rsidR="00FF731C" w:rsidRPr="00F06547">
        <w:rPr>
          <w:rFonts w:eastAsia="Calibri"/>
          <w:sz w:val="22"/>
          <w:szCs w:val="22"/>
        </w:rPr>
        <w:t>аналогичный документ</w:t>
      </w:r>
      <w:proofErr w:type="gramEnd"/>
      <w:r w:rsidR="00FF731C" w:rsidRPr="00F06547">
        <w:rPr>
          <w:rFonts w:eastAsia="Calibri"/>
          <w:sz w:val="22"/>
          <w:szCs w:val="22"/>
        </w:rPr>
        <w:t xml:space="preserve"> подтверждающий гарантию качества</w:t>
      </w:r>
      <w:r w:rsidRPr="00F06547">
        <w:rPr>
          <w:rFonts w:eastAsia="Calibri"/>
          <w:sz w:val="22"/>
          <w:szCs w:val="22"/>
        </w:rPr>
        <w:t>;</w:t>
      </w:r>
    </w:p>
    <w:p w14:paraId="180725B6" w14:textId="77777777" w:rsidR="002A0059" w:rsidRPr="00F06547" w:rsidRDefault="0012769E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2A0059" w:rsidRPr="00F06547">
        <w:rPr>
          <w:sz w:val="22"/>
          <w:szCs w:val="22"/>
        </w:rPr>
        <w:t xml:space="preserve">) иные документы, предусмотренные </w:t>
      </w:r>
      <w:r w:rsidR="00831198" w:rsidRPr="00F06547">
        <w:rPr>
          <w:sz w:val="22"/>
          <w:szCs w:val="22"/>
        </w:rPr>
        <w:t>Договор</w:t>
      </w:r>
      <w:r w:rsidR="002A0059" w:rsidRPr="00F06547">
        <w:rPr>
          <w:sz w:val="22"/>
          <w:szCs w:val="22"/>
        </w:rPr>
        <w:t>ом и/или действующим законодательством РФ.</w:t>
      </w:r>
    </w:p>
    <w:p w14:paraId="653E7CE0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5.3. Датой исполнения обязательств Поставщика по поставке Товара считается дата поступления </w:t>
      </w:r>
      <w:r w:rsidR="00FF731C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Товара и документов, предусмотренных п. 6.2</w:t>
      </w:r>
      <w:r w:rsidR="00831198" w:rsidRPr="00F06547">
        <w:rPr>
          <w:rFonts w:eastAsia="Calibri"/>
          <w:sz w:val="22"/>
          <w:szCs w:val="22"/>
        </w:rPr>
        <w:t>.</w:t>
      </w:r>
    </w:p>
    <w:p w14:paraId="29497B56" w14:textId="77777777" w:rsidR="00831198" w:rsidRPr="00F06547" w:rsidRDefault="002A0059" w:rsidP="00831198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sz w:val="22"/>
          <w:szCs w:val="22"/>
        </w:rPr>
        <w:t>5.</w:t>
      </w:r>
      <w:r w:rsidR="002010D6">
        <w:rPr>
          <w:sz w:val="22"/>
          <w:szCs w:val="22"/>
        </w:rPr>
        <w:t>4</w:t>
      </w:r>
      <w:r w:rsidRPr="00F06547">
        <w:rPr>
          <w:sz w:val="22"/>
          <w:szCs w:val="22"/>
        </w:rPr>
        <w:t xml:space="preserve">. Право собственности и риск случайной гибели Товара переходит к </w:t>
      </w:r>
      <w:r w:rsidR="000B0014" w:rsidRPr="00F06547">
        <w:rPr>
          <w:sz w:val="22"/>
          <w:szCs w:val="22"/>
        </w:rPr>
        <w:t>Заказчику</w:t>
      </w:r>
      <w:r w:rsidRPr="00F06547">
        <w:rPr>
          <w:sz w:val="22"/>
          <w:szCs w:val="22"/>
        </w:rPr>
        <w:t xml:space="preserve"> с даты </w:t>
      </w:r>
      <w:r w:rsidRPr="00F06547">
        <w:rPr>
          <w:rFonts w:eastAsia="Calibri"/>
          <w:sz w:val="22"/>
          <w:szCs w:val="22"/>
        </w:rPr>
        <w:t>подписан</w:t>
      </w:r>
      <w:r w:rsidR="00831198" w:rsidRPr="00F06547">
        <w:rPr>
          <w:rFonts w:eastAsia="Calibri"/>
          <w:sz w:val="22"/>
          <w:szCs w:val="22"/>
        </w:rPr>
        <w:t>ия</w:t>
      </w:r>
      <w:r w:rsidRPr="00F06547">
        <w:rPr>
          <w:rFonts w:eastAsia="Calibri"/>
          <w:sz w:val="22"/>
          <w:szCs w:val="22"/>
        </w:rPr>
        <w:t xml:space="preserve"> </w:t>
      </w:r>
      <w:r w:rsidR="000B0014" w:rsidRPr="00F06547">
        <w:rPr>
          <w:rFonts w:eastAsia="Calibri"/>
          <w:sz w:val="22"/>
          <w:szCs w:val="22"/>
        </w:rPr>
        <w:t>Заказчиком</w:t>
      </w:r>
      <w:r w:rsidR="00831198" w:rsidRPr="00F06547">
        <w:rPr>
          <w:rFonts w:eastAsia="Calibri"/>
          <w:sz w:val="22"/>
          <w:szCs w:val="22"/>
        </w:rPr>
        <w:t xml:space="preserve"> документов, предусмотренных п. 6.2 Договора.</w:t>
      </w:r>
    </w:p>
    <w:p w14:paraId="030D638B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6. Порядок приемки Товара</w:t>
      </w:r>
    </w:p>
    <w:p w14:paraId="33B0820C" w14:textId="77777777" w:rsidR="002A0059" w:rsidRPr="000B1655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6.1. </w:t>
      </w:r>
      <w:r w:rsidRPr="000B1655">
        <w:rPr>
          <w:sz w:val="22"/>
          <w:szCs w:val="22"/>
        </w:rPr>
        <w:t xml:space="preserve">Приемка поставленного Товара осуществляется в ходе передачи Товара </w:t>
      </w:r>
      <w:r w:rsidR="00FF731C" w:rsidRPr="000B1655">
        <w:rPr>
          <w:sz w:val="22"/>
          <w:szCs w:val="22"/>
        </w:rPr>
        <w:t>Заказчику</w:t>
      </w:r>
      <w:r w:rsidRPr="000B1655">
        <w:rPr>
          <w:sz w:val="22"/>
          <w:szCs w:val="22"/>
        </w:rPr>
        <w:t xml:space="preserve"> в </w:t>
      </w:r>
      <w:r w:rsidR="000B1655" w:rsidRPr="000B1655">
        <w:rPr>
          <w:sz w:val="22"/>
          <w:szCs w:val="22"/>
        </w:rPr>
        <w:t>м</w:t>
      </w:r>
      <w:r w:rsidRPr="000B1655">
        <w:rPr>
          <w:sz w:val="22"/>
          <w:szCs w:val="22"/>
        </w:rPr>
        <w:t xml:space="preserve">есте </w:t>
      </w:r>
      <w:r w:rsidR="000B1655" w:rsidRPr="000B1655">
        <w:rPr>
          <w:b/>
          <w:sz w:val="22"/>
          <w:szCs w:val="22"/>
        </w:rPr>
        <w:t xml:space="preserve">доставки </w:t>
      </w:r>
      <w:r w:rsidRPr="000B1655">
        <w:rPr>
          <w:sz w:val="22"/>
          <w:szCs w:val="22"/>
        </w:rPr>
        <w:t>и включает в себя следующее:</w:t>
      </w:r>
    </w:p>
    <w:p w14:paraId="1579C2D5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0B1655">
        <w:rPr>
          <w:sz w:val="22"/>
          <w:szCs w:val="22"/>
        </w:rPr>
        <w:t>а) проверку по номенклатуре</w:t>
      </w:r>
      <w:r w:rsidRPr="00F06547">
        <w:rPr>
          <w:sz w:val="22"/>
          <w:szCs w:val="22"/>
        </w:rPr>
        <w:t xml:space="preserve"> поставленного Товара на соответствие</w:t>
      </w:r>
      <w:r w:rsidR="00A577EC" w:rsidRPr="00F06547">
        <w:rPr>
          <w:sz w:val="22"/>
          <w:szCs w:val="22"/>
        </w:rPr>
        <w:t xml:space="preserve"> </w:t>
      </w:r>
      <w:r w:rsidR="00A577EC" w:rsidRPr="00F06547">
        <w:rPr>
          <w:rFonts w:eastAsia="Calibri"/>
          <w:sz w:val="22"/>
          <w:szCs w:val="22"/>
        </w:rPr>
        <w:t>Спецификации (Приложение №</w:t>
      </w:r>
      <w:r w:rsidR="006412AA" w:rsidRPr="00F06547">
        <w:rPr>
          <w:rFonts w:eastAsia="Calibri"/>
          <w:sz w:val="22"/>
          <w:szCs w:val="22"/>
        </w:rPr>
        <w:t xml:space="preserve"> 1</w:t>
      </w:r>
      <w:r w:rsidR="00A577EC" w:rsidRPr="00F06547">
        <w:rPr>
          <w:rFonts w:eastAsia="Calibri"/>
          <w:sz w:val="22"/>
          <w:szCs w:val="22"/>
        </w:rPr>
        <w:t>) Договора</w:t>
      </w:r>
      <w:r w:rsidRPr="00F06547">
        <w:rPr>
          <w:sz w:val="22"/>
          <w:szCs w:val="22"/>
        </w:rPr>
        <w:t>.</w:t>
      </w:r>
    </w:p>
    <w:p w14:paraId="7B341FE5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lastRenderedPageBreak/>
        <w:t xml:space="preserve">б) проверку полноты и правильности оформления комплекта сопроводительных документов в соответствии с условиями </w:t>
      </w:r>
      <w:r w:rsidR="00A577EC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;</w:t>
      </w:r>
    </w:p>
    <w:p w14:paraId="19B88F14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>в) контроль наличия/отсутствия внешних повреждений оригинальной упаковки Товара;</w:t>
      </w:r>
    </w:p>
    <w:p w14:paraId="5855A18B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г) проверку наличия необходимых документов (копий документов) на Товар: </w:t>
      </w:r>
      <w:r w:rsidRPr="00F06547">
        <w:rPr>
          <w:rFonts w:eastAsia="Calibri"/>
          <w:sz w:val="22"/>
          <w:szCs w:val="22"/>
        </w:rPr>
        <w:t xml:space="preserve">эксплуатационную документацию, </w:t>
      </w:r>
      <w:r w:rsidRPr="00F06547">
        <w:rPr>
          <w:sz w:val="22"/>
          <w:szCs w:val="22"/>
        </w:rPr>
        <w:t xml:space="preserve">копии сертификатов или декларации о соответствии, подтверждающие качество и безопасность Товара (в случае если данные требования предъявляются действующим законодательством), иные документы, предусмотренные </w:t>
      </w:r>
      <w:r w:rsidR="00A577E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 и/или действующим законодательством РФ;</w:t>
      </w:r>
    </w:p>
    <w:p w14:paraId="682342EF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>д) проверку комплектности и целостности поставленного Товара.</w:t>
      </w:r>
    </w:p>
    <w:p w14:paraId="2BCBCB2E" w14:textId="77777777" w:rsidR="00472896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6.2. Поставщик </w:t>
      </w:r>
      <w:r w:rsidR="00472896" w:rsidRPr="00F06547">
        <w:rPr>
          <w:rFonts w:eastAsia="Calibri"/>
          <w:sz w:val="22"/>
          <w:szCs w:val="22"/>
        </w:rPr>
        <w:t xml:space="preserve">одновременно с поставкой Товара предоставляет, </w:t>
      </w:r>
      <w:r w:rsidR="00FF731C" w:rsidRPr="00F06547">
        <w:rPr>
          <w:rFonts w:eastAsia="Calibri"/>
          <w:sz w:val="22"/>
          <w:szCs w:val="22"/>
        </w:rPr>
        <w:t>Заказчику</w:t>
      </w:r>
      <w:r w:rsidR="00472896" w:rsidRPr="00F06547">
        <w:rPr>
          <w:rFonts w:eastAsia="Calibri"/>
          <w:sz w:val="22"/>
          <w:szCs w:val="22"/>
        </w:rPr>
        <w:t xml:space="preserve"> платежные документы на поставляемый Товар, а именно:</w:t>
      </w:r>
    </w:p>
    <w:p w14:paraId="443E5CF5" w14:textId="77777777" w:rsidR="00E64E9D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 </w:t>
      </w:r>
      <w:r w:rsidR="00472896" w:rsidRPr="00F06547">
        <w:rPr>
          <w:rFonts w:eastAsia="Calibri"/>
          <w:sz w:val="22"/>
          <w:szCs w:val="22"/>
        </w:rPr>
        <w:t xml:space="preserve">- счет, товарную накладную, счет – фактуру или </w:t>
      </w:r>
    </w:p>
    <w:p w14:paraId="2780F427" w14:textId="77777777" w:rsidR="00E64E9D" w:rsidRPr="00F06547" w:rsidRDefault="00E64E9D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-  </w:t>
      </w:r>
      <w:r w:rsidR="00472896" w:rsidRPr="00F06547">
        <w:rPr>
          <w:rFonts w:eastAsia="Calibri"/>
          <w:sz w:val="22"/>
          <w:szCs w:val="22"/>
        </w:rPr>
        <w:t>счет, универсальн</w:t>
      </w:r>
      <w:r w:rsidRPr="00F06547">
        <w:rPr>
          <w:rFonts w:eastAsia="Calibri"/>
          <w:sz w:val="22"/>
          <w:szCs w:val="22"/>
        </w:rPr>
        <w:t>ый</w:t>
      </w:r>
      <w:r w:rsidR="00472896" w:rsidRPr="00F06547">
        <w:rPr>
          <w:rFonts w:eastAsia="Calibri"/>
          <w:sz w:val="22"/>
          <w:szCs w:val="22"/>
        </w:rPr>
        <w:t xml:space="preserve"> передаточный документ</w:t>
      </w:r>
      <w:r w:rsidRPr="00F06547">
        <w:rPr>
          <w:rFonts w:eastAsia="Calibri"/>
          <w:sz w:val="22"/>
          <w:szCs w:val="22"/>
        </w:rPr>
        <w:t xml:space="preserve"> или </w:t>
      </w:r>
    </w:p>
    <w:p w14:paraId="19234B25" w14:textId="77777777" w:rsidR="00E64E9D" w:rsidRPr="00F06547" w:rsidRDefault="00E64E9D" w:rsidP="00E64E9D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-  счет, товарную накладную.</w:t>
      </w:r>
    </w:p>
    <w:p w14:paraId="7A068F26" w14:textId="77777777" w:rsidR="00DD01E0" w:rsidRPr="00F06547" w:rsidRDefault="00DD01E0" w:rsidP="00E64E9D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Документами о приемке поставленного Товара являются: товарная накладная, счет – фактура или универсальный передаточный документ. </w:t>
      </w:r>
    </w:p>
    <w:p w14:paraId="68AE944C" w14:textId="77777777" w:rsidR="00DD01E0" w:rsidRPr="00F06547" w:rsidRDefault="002A0059" w:rsidP="00E64E9D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6.3. </w:t>
      </w:r>
      <w:r w:rsidRPr="00F06547">
        <w:rPr>
          <w:sz w:val="22"/>
          <w:szCs w:val="22"/>
        </w:rPr>
        <w:t xml:space="preserve">Факт приёмки товара подтверждается документом о приемке, подписанным обеими </w:t>
      </w:r>
      <w:r w:rsidR="00DD01E0" w:rsidRPr="00F06547">
        <w:rPr>
          <w:sz w:val="22"/>
          <w:szCs w:val="22"/>
        </w:rPr>
        <w:t>Сторонами</w:t>
      </w:r>
      <w:r w:rsidRPr="00F06547">
        <w:rPr>
          <w:sz w:val="22"/>
          <w:szCs w:val="22"/>
        </w:rPr>
        <w:t xml:space="preserve">. </w:t>
      </w:r>
    </w:p>
    <w:p w14:paraId="0C7C0C3E" w14:textId="77777777" w:rsidR="002A0059" w:rsidRPr="00F06547" w:rsidRDefault="002A0059" w:rsidP="002A0059">
      <w:pPr>
        <w:widowControl w:val="0"/>
        <w:autoSpaceDE w:val="0"/>
        <w:autoSpaceDN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6.5. </w:t>
      </w:r>
      <w:r w:rsidR="00FF731C" w:rsidRPr="00F06547">
        <w:rPr>
          <w:sz w:val="22"/>
          <w:szCs w:val="22"/>
        </w:rPr>
        <w:t>Заказчик</w:t>
      </w:r>
      <w:r w:rsidRPr="00F06547">
        <w:rPr>
          <w:sz w:val="22"/>
          <w:szCs w:val="22"/>
        </w:rPr>
        <w:t xml:space="preserve"> </w:t>
      </w:r>
      <w:r w:rsidRPr="00F06547">
        <w:rPr>
          <w:rFonts w:eastAsia="Calibri"/>
          <w:sz w:val="22"/>
          <w:szCs w:val="22"/>
        </w:rPr>
        <w:t xml:space="preserve">в срок не позднее </w:t>
      </w:r>
      <w:r w:rsidR="00FF731C" w:rsidRPr="00F06547">
        <w:rPr>
          <w:rFonts w:eastAsia="Calibri"/>
          <w:sz w:val="22"/>
          <w:szCs w:val="22"/>
        </w:rPr>
        <w:t>7</w:t>
      </w:r>
      <w:r w:rsidRPr="00F06547">
        <w:rPr>
          <w:rFonts w:eastAsia="Calibri"/>
          <w:sz w:val="22"/>
          <w:szCs w:val="22"/>
        </w:rPr>
        <w:t xml:space="preserve"> (</w:t>
      </w:r>
      <w:r w:rsidR="00FF731C" w:rsidRPr="00F06547">
        <w:rPr>
          <w:rFonts w:eastAsia="Calibri"/>
          <w:sz w:val="22"/>
          <w:szCs w:val="22"/>
        </w:rPr>
        <w:t>Семи</w:t>
      </w:r>
      <w:r w:rsidRPr="00F06547">
        <w:rPr>
          <w:rFonts w:eastAsia="Calibri"/>
          <w:sz w:val="22"/>
          <w:szCs w:val="22"/>
        </w:rPr>
        <w:t xml:space="preserve">) рабочих дней, следующих за днем поступления документа о приемке, </w:t>
      </w:r>
      <w:r w:rsidRPr="00F06547">
        <w:rPr>
          <w:sz w:val="22"/>
          <w:szCs w:val="22"/>
        </w:rPr>
        <w:t xml:space="preserve">подписывает документ о приемке на основании документов, предусмотренных </w:t>
      </w:r>
      <w:hyperlink w:anchor="P180" w:history="1">
        <w:r w:rsidRPr="00F06547">
          <w:rPr>
            <w:sz w:val="22"/>
            <w:szCs w:val="22"/>
          </w:rPr>
          <w:t>п. 5.2</w:t>
        </w:r>
      </w:hyperlink>
      <w:r w:rsidRPr="00F06547">
        <w:rPr>
          <w:sz w:val="22"/>
          <w:szCs w:val="22"/>
        </w:rPr>
        <w:t xml:space="preserve"> </w:t>
      </w:r>
      <w:r w:rsidR="001B365E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а, сведений и информации, предусмотренной п. 6.1. </w:t>
      </w:r>
      <w:r w:rsidR="001B365E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а, а также на основании результатов экспертизы, проведенной в соответствии с </w:t>
      </w:r>
      <w:hyperlink w:anchor="P223" w:history="1">
        <w:r w:rsidRPr="00F06547">
          <w:rPr>
            <w:sz w:val="22"/>
            <w:szCs w:val="22"/>
          </w:rPr>
          <w:t>п. 6.</w:t>
        </w:r>
      </w:hyperlink>
      <w:r w:rsidR="000B6BC5" w:rsidRPr="00F06547">
        <w:rPr>
          <w:sz w:val="22"/>
          <w:szCs w:val="22"/>
        </w:rPr>
        <w:t>8</w:t>
      </w:r>
      <w:r w:rsidRPr="00F06547">
        <w:rPr>
          <w:sz w:val="22"/>
          <w:szCs w:val="22"/>
        </w:rPr>
        <w:t xml:space="preserve"> </w:t>
      </w:r>
      <w:r w:rsidR="001B365E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 xml:space="preserve">, либо в те же сроки </w:t>
      </w:r>
      <w:r w:rsidR="001B365E" w:rsidRPr="00F06547">
        <w:rPr>
          <w:sz w:val="22"/>
          <w:szCs w:val="22"/>
        </w:rPr>
        <w:t xml:space="preserve">формирует </w:t>
      </w:r>
      <w:r w:rsidRPr="00F06547">
        <w:rPr>
          <w:sz w:val="22"/>
          <w:szCs w:val="22"/>
        </w:rPr>
        <w:t xml:space="preserve">и </w:t>
      </w:r>
      <w:r w:rsidR="001B365E" w:rsidRPr="00F06547">
        <w:rPr>
          <w:sz w:val="22"/>
          <w:szCs w:val="22"/>
        </w:rPr>
        <w:t>направляет в адрес Поставщика</w:t>
      </w:r>
      <w:r w:rsidRPr="00F06547">
        <w:rPr>
          <w:sz w:val="22"/>
          <w:szCs w:val="22"/>
        </w:rPr>
        <w:t xml:space="preserve"> мотивированный отказ от подписания документа о приемке с указанием причин такого отказа.</w:t>
      </w:r>
    </w:p>
    <w:p w14:paraId="0DEE57D4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bCs/>
          <w:sz w:val="22"/>
          <w:szCs w:val="22"/>
        </w:rPr>
      </w:pPr>
      <w:r w:rsidRPr="00F06547">
        <w:rPr>
          <w:rFonts w:eastAsia="Calibri"/>
          <w:bCs/>
          <w:sz w:val="22"/>
          <w:szCs w:val="22"/>
        </w:rPr>
        <w:t xml:space="preserve">В случае получения мотивированного отказа от подписания документа о приемке Поставщик устраняет причины, указанные в таком мотивированном отказе, и направляет </w:t>
      </w:r>
      <w:r w:rsidR="00FF731C" w:rsidRPr="00F06547">
        <w:rPr>
          <w:rFonts w:eastAsia="Calibri"/>
          <w:bCs/>
          <w:sz w:val="22"/>
          <w:szCs w:val="22"/>
        </w:rPr>
        <w:t>Заказчику</w:t>
      </w:r>
      <w:r w:rsidRPr="00F06547">
        <w:rPr>
          <w:rFonts w:eastAsia="Calibri"/>
          <w:bCs/>
          <w:sz w:val="22"/>
          <w:szCs w:val="22"/>
        </w:rPr>
        <w:t xml:space="preserve"> документ о приемке.</w:t>
      </w:r>
    </w:p>
    <w:p w14:paraId="0BAC276D" w14:textId="77777777" w:rsidR="002A0059" w:rsidRPr="00F06547" w:rsidRDefault="002A0059" w:rsidP="002A0059">
      <w:pPr>
        <w:widowControl w:val="0"/>
        <w:autoSpaceDE w:val="0"/>
        <w:autoSpaceDN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6.6. </w:t>
      </w:r>
      <w:r w:rsidR="00FF731C" w:rsidRPr="00F06547">
        <w:rPr>
          <w:sz w:val="22"/>
          <w:szCs w:val="22"/>
        </w:rPr>
        <w:t>Заказчик</w:t>
      </w:r>
      <w:r w:rsidRPr="00F06547">
        <w:rPr>
          <w:sz w:val="22"/>
          <w:szCs w:val="22"/>
        </w:rPr>
        <w:t xml:space="preserve"> имеет право частично принять поставленный Товар с отражением информации о фактически принятом количестве Товара в документе о приемке.</w:t>
      </w:r>
    </w:p>
    <w:p w14:paraId="6671380B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rFonts w:eastAsia="Calibri"/>
          <w:bCs/>
          <w:sz w:val="22"/>
          <w:szCs w:val="22"/>
        </w:rPr>
        <w:t xml:space="preserve">6.7. </w:t>
      </w:r>
      <w:r w:rsidRPr="00F06547">
        <w:rPr>
          <w:sz w:val="22"/>
          <w:szCs w:val="22"/>
        </w:rPr>
        <w:t xml:space="preserve">После устранения недостатков, послуживших основанием для не подписания </w:t>
      </w:r>
      <w:r w:rsidRPr="00F06547">
        <w:rPr>
          <w:rFonts w:eastAsia="Calibri"/>
          <w:sz w:val="22"/>
          <w:szCs w:val="22"/>
        </w:rPr>
        <w:t xml:space="preserve">документа о приемке, </w:t>
      </w:r>
      <w:r w:rsidRPr="00F06547">
        <w:rPr>
          <w:sz w:val="22"/>
          <w:szCs w:val="22"/>
        </w:rPr>
        <w:t xml:space="preserve">Поставщик и </w:t>
      </w:r>
      <w:r w:rsidR="00FF731C" w:rsidRPr="00F06547">
        <w:rPr>
          <w:sz w:val="22"/>
          <w:szCs w:val="22"/>
        </w:rPr>
        <w:t>Заказчик</w:t>
      </w:r>
      <w:r w:rsidRPr="00F06547">
        <w:rPr>
          <w:sz w:val="22"/>
          <w:szCs w:val="22"/>
        </w:rPr>
        <w:t xml:space="preserve"> подписывают документ о приемке в порядке и срок, предусмотренный </w:t>
      </w:r>
      <w:hyperlink r:id="rId8" w:anchor="P141" w:history="1">
        <w:r w:rsidRPr="00F06547">
          <w:rPr>
            <w:sz w:val="22"/>
            <w:szCs w:val="22"/>
          </w:rPr>
          <w:t>п. 6.5</w:t>
        </w:r>
      </w:hyperlink>
      <w:r w:rsidRPr="00F06547">
        <w:rPr>
          <w:sz w:val="22"/>
          <w:szCs w:val="22"/>
        </w:rPr>
        <w:t xml:space="preserve"> </w:t>
      </w:r>
      <w:r w:rsidR="004F3002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.</w:t>
      </w:r>
    </w:p>
    <w:p w14:paraId="207FE7B9" w14:textId="77777777"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SimSun"/>
          <w:sz w:val="22"/>
          <w:szCs w:val="22"/>
        </w:rPr>
        <w:t>6.</w:t>
      </w:r>
      <w:r w:rsidR="000B6BC5" w:rsidRPr="00F06547">
        <w:rPr>
          <w:rFonts w:eastAsia="SimSun"/>
          <w:sz w:val="22"/>
          <w:szCs w:val="22"/>
        </w:rPr>
        <w:t>8</w:t>
      </w:r>
      <w:r w:rsidRPr="00F06547">
        <w:rPr>
          <w:rFonts w:eastAsia="SimSun"/>
          <w:sz w:val="22"/>
          <w:szCs w:val="22"/>
        </w:rPr>
        <w:t xml:space="preserve">. </w:t>
      </w:r>
      <w:r w:rsidRPr="00F06547">
        <w:rPr>
          <w:rFonts w:eastAsia="Calibri"/>
          <w:sz w:val="22"/>
          <w:szCs w:val="22"/>
        </w:rPr>
        <w:t xml:space="preserve">Экспертиза результатов, предусмотренных </w:t>
      </w:r>
      <w:r w:rsidR="000B6BC5" w:rsidRPr="00F06547">
        <w:rPr>
          <w:rFonts w:eastAsia="Calibri"/>
          <w:sz w:val="22"/>
          <w:szCs w:val="22"/>
        </w:rPr>
        <w:t>Договор</w:t>
      </w:r>
      <w:r w:rsidRPr="00F06547">
        <w:rPr>
          <w:rFonts w:eastAsia="Calibri"/>
          <w:sz w:val="22"/>
          <w:szCs w:val="22"/>
        </w:rPr>
        <w:t xml:space="preserve">ом, может проводиться </w:t>
      </w:r>
      <w:r w:rsidR="00FF731C" w:rsidRPr="00F06547">
        <w:rPr>
          <w:rFonts w:eastAsia="Calibri"/>
          <w:sz w:val="22"/>
          <w:szCs w:val="22"/>
        </w:rPr>
        <w:t>Заказчиком</w:t>
      </w:r>
      <w:r w:rsidRPr="00F06547">
        <w:rPr>
          <w:rFonts w:eastAsia="Calibri"/>
          <w:sz w:val="22"/>
          <w:szCs w:val="22"/>
        </w:rPr>
        <w:t xml:space="preserve"> своими силами или к ее проведению могут привлекаться эксперты, экспертные организации.</w:t>
      </w:r>
    </w:p>
    <w:p w14:paraId="65E962FF" w14:textId="77777777" w:rsidR="002A0059" w:rsidRPr="00F06547" w:rsidRDefault="000B6BC5" w:rsidP="002A0059">
      <w:pPr>
        <w:autoSpaceDE w:val="0"/>
        <w:autoSpaceDN w:val="0"/>
        <w:adjustRightInd w:val="0"/>
        <w:ind w:firstLine="284"/>
        <w:jc w:val="both"/>
        <w:rPr>
          <w:rFonts w:eastAsia="SimSun"/>
          <w:sz w:val="22"/>
          <w:szCs w:val="22"/>
        </w:rPr>
      </w:pPr>
      <w:r w:rsidRPr="00F06547">
        <w:rPr>
          <w:rFonts w:eastAsia="SimSun"/>
          <w:sz w:val="22"/>
          <w:szCs w:val="22"/>
        </w:rPr>
        <w:t>6.9</w:t>
      </w:r>
      <w:r w:rsidR="002A0059" w:rsidRPr="00F06547">
        <w:rPr>
          <w:rFonts w:eastAsia="SimSun"/>
          <w:sz w:val="22"/>
          <w:szCs w:val="22"/>
        </w:rPr>
        <w:t xml:space="preserve">. В случае выявления скрытых недостатков Товара по качеству, которые не могли быть установлены при приемке Товара, </w:t>
      </w:r>
      <w:r w:rsidR="00FF731C" w:rsidRPr="00F06547">
        <w:rPr>
          <w:rFonts w:eastAsia="SimSun"/>
          <w:sz w:val="22"/>
          <w:szCs w:val="22"/>
        </w:rPr>
        <w:t>Заказчик</w:t>
      </w:r>
      <w:r w:rsidR="002A0059" w:rsidRPr="00F06547">
        <w:rPr>
          <w:rFonts w:eastAsia="SimSun"/>
          <w:sz w:val="22"/>
          <w:szCs w:val="22"/>
        </w:rPr>
        <w:t xml:space="preserve"> извещает об этом Поставщика посредством </w:t>
      </w:r>
      <w:r w:rsidRPr="00F06547">
        <w:rPr>
          <w:rFonts w:eastAsia="Calibri"/>
          <w:bCs/>
          <w:sz w:val="22"/>
          <w:szCs w:val="22"/>
        </w:rPr>
        <w:t xml:space="preserve">электронной </w:t>
      </w:r>
      <w:proofErr w:type="gramStart"/>
      <w:r w:rsidRPr="00F06547">
        <w:rPr>
          <w:rFonts w:eastAsia="Calibri"/>
          <w:bCs/>
          <w:sz w:val="22"/>
          <w:szCs w:val="22"/>
        </w:rPr>
        <w:t xml:space="preserve">почты </w:t>
      </w:r>
      <w:r w:rsidR="002A0059" w:rsidRPr="00F06547">
        <w:rPr>
          <w:rFonts w:eastAsia="Calibri"/>
          <w:bCs/>
          <w:sz w:val="22"/>
          <w:szCs w:val="22"/>
        </w:rPr>
        <w:t xml:space="preserve"> путем</w:t>
      </w:r>
      <w:proofErr w:type="gramEnd"/>
      <w:r w:rsidR="002A0059" w:rsidRPr="00F06547">
        <w:rPr>
          <w:rFonts w:eastAsia="Calibri"/>
          <w:bCs/>
          <w:sz w:val="22"/>
          <w:szCs w:val="22"/>
        </w:rPr>
        <w:t xml:space="preserve"> уведомлений</w:t>
      </w:r>
      <w:r w:rsidR="002A0059" w:rsidRPr="00F06547">
        <w:rPr>
          <w:rFonts w:eastAsia="SimSun"/>
          <w:sz w:val="22"/>
          <w:szCs w:val="22"/>
        </w:rPr>
        <w:t xml:space="preserve">, с указанием наименования Товара и перечня выявленных недостатков, с просьбой заменить некачественный Товар. </w:t>
      </w:r>
    </w:p>
    <w:p w14:paraId="4587B2B8" w14:textId="77777777" w:rsidR="002A0059" w:rsidRPr="00F06547" w:rsidRDefault="002A0059" w:rsidP="002A0059">
      <w:pPr>
        <w:suppressAutoHyphens/>
        <w:ind w:firstLine="284"/>
        <w:jc w:val="both"/>
        <w:rPr>
          <w:rFonts w:eastAsia="SimSun"/>
          <w:sz w:val="22"/>
          <w:szCs w:val="22"/>
        </w:rPr>
      </w:pPr>
      <w:r w:rsidRPr="00F06547">
        <w:rPr>
          <w:rFonts w:eastAsia="SimSun"/>
          <w:sz w:val="22"/>
          <w:szCs w:val="22"/>
        </w:rPr>
        <w:t xml:space="preserve">В случае, если Поставщик не согласен с предъявляемой </w:t>
      </w:r>
      <w:r w:rsidR="00FF731C" w:rsidRPr="00F06547">
        <w:rPr>
          <w:rFonts w:eastAsia="SimSun"/>
          <w:sz w:val="22"/>
          <w:szCs w:val="22"/>
        </w:rPr>
        <w:t>Заказчиком</w:t>
      </w:r>
      <w:r w:rsidRPr="00F06547">
        <w:rPr>
          <w:rFonts w:eastAsia="SimSun"/>
          <w:sz w:val="22"/>
          <w:szCs w:val="22"/>
        </w:rPr>
        <w:t xml:space="preserve"> претензией о некачественной поставке, Поставщик обязан самостоятельно подтвердить качество Товара заключением эксперта, экспертной организации и оригинал экспертного заключения представить </w:t>
      </w:r>
      <w:r w:rsidR="00FF731C" w:rsidRPr="00F06547">
        <w:rPr>
          <w:rFonts w:eastAsia="SimSun"/>
          <w:sz w:val="22"/>
          <w:szCs w:val="22"/>
        </w:rPr>
        <w:t>Заказчику</w:t>
      </w:r>
      <w:r w:rsidRPr="00F06547">
        <w:rPr>
          <w:rFonts w:eastAsia="SimSun"/>
          <w:sz w:val="22"/>
          <w:szCs w:val="22"/>
        </w:rPr>
        <w:t xml:space="preserve">. Выбор эксперта, экспертной организации осуществляется Поставщиком и согласовывается с </w:t>
      </w:r>
      <w:r w:rsidR="00FF731C" w:rsidRPr="00F06547">
        <w:rPr>
          <w:rFonts w:eastAsia="SimSun"/>
          <w:sz w:val="22"/>
          <w:szCs w:val="22"/>
        </w:rPr>
        <w:t>Заказчиком</w:t>
      </w:r>
      <w:r w:rsidRPr="00F06547">
        <w:rPr>
          <w:rFonts w:eastAsia="SimSun"/>
          <w:sz w:val="22"/>
          <w:szCs w:val="22"/>
        </w:rPr>
        <w:t>. Оплата услуг эксперта, экспертной организации, а также иных расходов осуществляется Поставщиком.</w:t>
      </w:r>
    </w:p>
    <w:p w14:paraId="01E00DC5" w14:textId="77777777" w:rsidR="002A0059" w:rsidRPr="00F06547" w:rsidRDefault="002A0059" w:rsidP="002A0059">
      <w:pPr>
        <w:suppressAutoHyphens/>
        <w:ind w:firstLine="284"/>
        <w:jc w:val="both"/>
        <w:rPr>
          <w:rFonts w:eastAsia="SimSun"/>
          <w:sz w:val="22"/>
          <w:szCs w:val="22"/>
        </w:rPr>
      </w:pPr>
      <w:r w:rsidRPr="00F06547">
        <w:rPr>
          <w:rFonts w:eastAsia="SimSun"/>
          <w:sz w:val="22"/>
          <w:szCs w:val="22"/>
        </w:rPr>
        <w:t>6.1</w:t>
      </w:r>
      <w:r w:rsidR="000B6BC5" w:rsidRPr="00F06547">
        <w:rPr>
          <w:rFonts w:eastAsia="SimSun"/>
          <w:sz w:val="22"/>
          <w:szCs w:val="22"/>
        </w:rPr>
        <w:t>0</w:t>
      </w:r>
      <w:r w:rsidRPr="00F06547">
        <w:rPr>
          <w:rFonts w:eastAsia="SimSun"/>
          <w:sz w:val="22"/>
          <w:szCs w:val="22"/>
        </w:rPr>
        <w:t xml:space="preserve">. Претензии по скрытым дефектам могут быть заявлены </w:t>
      </w:r>
      <w:r w:rsidR="00FF731C" w:rsidRPr="00F06547">
        <w:rPr>
          <w:rFonts w:eastAsia="SimSun"/>
          <w:sz w:val="22"/>
          <w:szCs w:val="22"/>
        </w:rPr>
        <w:t>Заказчиком</w:t>
      </w:r>
      <w:r w:rsidRPr="00F06547">
        <w:rPr>
          <w:rFonts w:eastAsia="SimSun"/>
          <w:sz w:val="22"/>
          <w:szCs w:val="22"/>
        </w:rPr>
        <w:t xml:space="preserve"> в течение всего срока годности (</w:t>
      </w:r>
      <w:r w:rsidR="000B6BC5" w:rsidRPr="00F06547">
        <w:rPr>
          <w:rFonts w:eastAsia="SimSun"/>
          <w:sz w:val="22"/>
          <w:szCs w:val="22"/>
        </w:rPr>
        <w:t>гарантийного срока</w:t>
      </w:r>
      <w:r w:rsidRPr="00F06547">
        <w:rPr>
          <w:rFonts w:eastAsia="SimSun"/>
          <w:sz w:val="22"/>
          <w:szCs w:val="22"/>
        </w:rPr>
        <w:t>) Товара.</w:t>
      </w:r>
    </w:p>
    <w:p w14:paraId="0B7CF8A4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bookmarkStart w:id="2" w:name="P160"/>
      <w:bookmarkEnd w:id="2"/>
      <w:r w:rsidRPr="00F06547">
        <w:rPr>
          <w:b/>
          <w:sz w:val="22"/>
          <w:szCs w:val="22"/>
        </w:rPr>
        <w:t>7. Гарантии</w:t>
      </w:r>
    </w:p>
    <w:p w14:paraId="545B564A" w14:textId="77777777" w:rsidR="002A0059" w:rsidRPr="00F06547" w:rsidRDefault="002A0059" w:rsidP="002A0059">
      <w:pPr>
        <w:ind w:firstLine="284"/>
        <w:jc w:val="both"/>
        <w:rPr>
          <w:rFonts w:eastAsia="Calibri"/>
          <w:noProof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7.1. Поставщик гарантирует, что Товар, поставленный в соответствии с </w:t>
      </w:r>
      <w:r w:rsidR="00A433D8" w:rsidRPr="00F06547">
        <w:rPr>
          <w:rFonts w:eastAsia="Calibri"/>
          <w:sz w:val="22"/>
          <w:szCs w:val="22"/>
        </w:rPr>
        <w:t>Договоро</w:t>
      </w:r>
      <w:r w:rsidRPr="00F06547">
        <w:rPr>
          <w:rFonts w:eastAsia="Calibri"/>
          <w:sz w:val="22"/>
          <w:szCs w:val="22"/>
        </w:rPr>
        <w:t>м, является новым, неиспользованным, серийно выпускаемым, разрешенным к применению на территории РФ и соответствующим требованиям действующего законодательства РФ.</w:t>
      </w:r>
    </w:p>
    <w:p w14:paraId="4F0A33E2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Поставщик гарантирует, что Товар, поставленный по </w:t>
      </w:r>
      <w:r w:rsidR="000B6BC5" w:rsidRPr="00F06547">
        <w:rPr>
          <w:sz w:val="22"/>
          <w:szCs w:val="22"/>
        </w:rPr>
        <w:t>Договору</w:t>
      </w:r>
      <w:r w:rsidRPr="00F06547">
        <w:rPr>
          <w:sz w:val="22"/>
          <w:szCs w:val="22"/>
        </w:rPr>
        <w:t>, не имеет дефектов, связанных с конструкцией, материалами или функционированием при штатном использовании Товара в соответствии с технической и (или) эксплуатационной документацией производителя (изготовителя) Товара.</w:t>
      </w:r>
    </w:p>
    <w:p w14:paraId="55753BF1" w14:textId="77777777" w:rsidR="002A0059" w:rsidRPr="004950DB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rFonts w:eastAsia="Calibri"/>
          <w:sz w:val="22"/>
          <w:szCs w:val="22"/>
        </w:rPr>
        <w:t>7.</w:t>
      </w:r>
      <w:r w:rsidR="009E16B9">
        <w:rPr>
          <w:rFonts w:eastAsia="Calibri"/>
          <w:sz w:val="22"/>
          <w:szCs w:val="22"/>
        </w:rPr>
        <w:t>2</w:t>
      </w:r>
      <w:r w:rsidRPr="00F06547">
        <w:rPr>
          <w:rFonts w:eastAsia="Calibri"/>
          <w:sz w:val="22"/>
          <w:szCs w:val="22"/>
        </w:rPr>
        <w:t xml:space="preserve">. </w:t>
      </w:r>
      <w:r w:rsidRPr="00F06547">
        <w:rPr>
          <w:sz w:val="22"/>
          <w:szCs w:val="22"/>
        </w:rPr>
        <w:t xml:space="preserve">Поставщик гарантирует полное соответствие </w:t>
      </w:r>
      <w:r w:rsidRPr="004950DB">
        <w:rPr>
          <w:sz w:val="22"/>
          <w:szCs w:val="22"/>
        </w:rPr>
        <w:t xml:space="preserve">поставляемого Товара условиям </w:t>
      </w:r>
      <w:r w:rsidR="000B6BC5" w:rsidRPr="004950DB">
        <w:rPr>
          <w:sz w:val="22"/>
          <w:szCs w:val="22"/>
        </w:rPr>
        <w:t>Договор</w:t>
      </w:r>
      <w:r w:rsidR="00483358" w:rsidRPr="004950DB">
        <w:rPr>
          <w:sz w:val="22"/>
          <w:szCs w:val="22"/>
        </w:rPr>
        <w:t>а, устранение неисправностей</w:t>
      </w:r>
      <w:r w:rsidRPr="004950DB">
        <w:rPr>
          <w:sz w:val="22"/>
          <w:szCs w:val="22"/>
        </w:rPr>
        <w:t>, связанных с дефектами производства.</w:t>
      </w:r>
    </w:p>
    <w:p w14:paraId="0D897A66" w14:textId="77777777" w:rsidR="002A0059" w:rsidRPr="004950DB" w:rsidRDefault="002A0059" w:rsidP="002A0059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4950DB">
        <w:rPr>
          <w:rFonts w:eastAsia="Calibri"/>
          <w:sz w:val="22"/>
          <w:szCs w:val="22"/>
        </w:rPr>
        <w:t>7.</w:t>
      </w:r>
      <w:r w:rsidR="009E16B9">
        <w:rPr>
          <w:rFonts w:eastAsia="Calibri"/>
          <w:sz w:val="22"/>
          <w:szCs w:val="22"/>
        </w:rPr>
        <w:t>3</w:t>
      </w:r>
      <w:r w:rsidRPr="004950DB">
        <w:rPr>
          <w:rFonts w:eastAsia="Calibri"/>
          <w:sz w:val="22"/>
          <w:szCs w:val="22"/>
        </w:rPr>
        <w:t xml:space="preserve">. Гарантийный срок годности должен составлять не менее </w:t>
      </w:r>
      <w:r w:rsidR="004E307A">
        <w:rPr>
          <w:rFonts w:eastAsia="Calibri"/>
          <w:sz w:val="22"/>
          <w:szCs w:val="22"/>
        </w:rPr>
        <w:t>12</w:t>
      </w:r>
      <w:r w:rsidRPr="004950DB">
        <w:rPr>
          <w:rFonts w:eastAsia="Calibri"/>
          <w:sz w:val="22"/>
          <w:szCs w:val="22"/>
        </w:rPr>
        <w:t xml:space="preserve"> (</w:t>
      </w:r>
      <w:r w:rsidR="004950DB" w:rsidRPr="004950DB">
        <w:rPr>
          <w:color w:val="222222"/>
          <w:sz w:val="22"/>
          <w:szCs w:val="22"/>
          <w:shd w:val="clear" w:color="auto" w:fill="FFFFFF"/>
        </w:rPr>
        <w:t>Две</w:t>
      </w:r>
      <w:r w:rsidR="004E307A">
        <w:rPr>
          <w:color w:val="222222"/>
          <w:sz w:val="22"/>
          <w:szCs w:val="22"/>
          <w:shd w:val="clear" w:color="auto" w:fill="FFFFFF"/>
        </w:rPr>
        <w:t>надцати</w:t>
      </w:r>
      <w:r w:rsidRPr="004950DB">
        <w:rPr>
          <w:rFonts w:eastAsia="Calibri"/>
          <w:sz w:val="22"/>
          <w:szCs w:val="22"/>
        </w:rPr>
        <w:t xml:space="preserve">) </w:t>
      </w:r>
      <w:r w:rsidRPr="004950DB">
        <w:rPr>
          <w:rFonts w:eastAsia="Calibri"/>
          <w:b/>
          <w:sz w:val="22"/>
          <w:szCs w:val="22"/>
        </w:rPr>
        <w:t>месяцев</w:t>
      </w:r>
      <w:r w:rsidRPr="004950DB">
        <w:rPr>
          <w:rFonts w:eastAsia="Calibri"/>
          <w:sz w:val="22"/>
          <w:szCs w:val="22"/>
        </w:rPr>
        <w:t xml:space="preserve"> </w:t>
      </w:r>
      <w:r w:rsidR="004950DB">
        <w:rPr>
          <w:rFonts w:eastAsia="Calibri"/>
          <w:sz w:val="22"/>
          <w:szCs w:val="22"/>
        </w:rPr>
        <w:t>с</w:t>
      </w:r>
      <w:r w:rsidRPr="004950DB">
        <w:rPr>
          <w:rFonts w:eastAsia="Calibri"/>
          <w:sz w:val="22"/>
          <w:szCs w:val="22"/>
        </w:rPr>
        <w:t xml:space="preserve"> момента подписания документа о приемке.</w:t>
      </w:r>
    </w:p>
    <w:p w14:paraId="6E295978" w14:textId="77777777"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4950DB">
        <w:rPr>
          <w:rFonts w:eastAsia="Calibri"/>
          <w:sz w:val="22"/>
          <w:szCs w:val="22"/>
        </w:rPr>
        <w:t>7.</w:t>
      </w:r>
      <w:r w:rsidR="009E16B9">
        <w:rPr>
          <w:rFonts w:eastAsia="Calibri"/>
          <w:sz w:val="22"/>
          <w:szCs w:val="22"/>
        </w:rPr>
        <w:t>4</w:t>
      </w:r>
      <w:r w:rsidRPr="004950DB">
        <w:rPr>
          <w:rFonts w:eastAsia="Calibri"/>
          <w:sz w:val="22"/>
          <w:szCs w:val="22"/>
        </w:rPr>
        <w:t>. Неисправный или дефектный Товар возвращается Поставщику за его счет в течение</w:t>
      </w:r>
      <w:r w:rsidRPr="00F06547">
        <w:rPr>
          <w:rFonts w:eastAsia="Calibri"/>
          <w:sz w:val="22"/>
          <w:szCs w:val="22"/>
        </w:rPr>
        <w:t xml:space="preserve"> 10 (Десяти) календарных дней после поступления уведомления от </w:t>
      </w:r>
      <w:r w:rsidR="00483358" w:rsidRPr="00F06547">
        <w:rPr>
          <w:rFonts w:eastAsia="Calibri"/>
          <w:sz w:val="22"/>
          <w:szCs w:val="22"/>
        </w:rPr>
        <w:t>Заказчика</w:t>
      </w:r>
      <w:r w:rsidRPr="00F06547">
        <w:rPr>
          <w:rFonts w:eastAsia="Calibri"/>
          <w:sz w:val="22"/>
          <w:szCs w:val="22"/>
        </w:rPr>
        <w:t xml:space="preserve">. </w:t>
      </w:r>
    </w:p>
    <w:p w14:paraId="435A3632" w14:textId="77777777" w:rsidR="00D42901" w:rsidRDefault="00D42901" w:rsidP="00D4290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 </w:t>
      </w:r>
    </w:p>
    <w:p w14:paraId="76DE01B0" w14:textId="77777777" w:rsidR="00D40892" w:rsidRPr="00F06547" w:rsidRDefault="004A3149" w:rsidP="00C615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D40892" w:rsidRPr="00F06547">
        <w:rPr>
          <w:b/>
          <w:sz w:val="22"/>
          <w:szCs w:val="22"/>
        </w:rPr>
        <w:t>. А</w:t>
      </w:r>
      <w:r w:rsidR="00CA0D98" w:rsidRPr="00F06547">
        <w:rPr>
          <w:b/>
          <w:sz w:val="22"/>
          <w:szCs w:val="22"/>
        </w:rPr>
        <w:t>нтикоррупционная оговорка</w:t>
      </w:r>
    </w:p>
    <w:p w14:paraId="3DF3C1DC" w14:textId="77777777"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.1.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Настоящая оговорка отражает приверженность Сторон Договора, их аффилированных лиц,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Договора на высоком уровне.</w:t>
      </w:r>
    </w:p>
    <w:p w14:paraId="4B60F7C0" w14:textId="77777777"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.2.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Стороны Договора подтверждают, что ведут легитимную хозяйственную деятельность и имеют только законные источники финансирования.</w:t>
      </w:r>
    </w:p>
    <w:p w14:paraId="620D70FE" w14:textId="77777777"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</w:t>
      </w:r>
      <w:r w:rsidR="00D40892" w:rsidRPr="00F06547">
        <w:rPr>
          <w:sz w:val="22"/>
          <w:szCs w:val="22"/>
        </w:rPr>
        <w:t>.3.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Стороны Договора обязуются соблюдать, а также обеспечивать соблюдение их аффилированными лицами, работниками и посредниками, действующими по Договору, настоящей оговорки, а также оказывать друг другу содействие в случае действительного или возможного нарушения ее требований.</w:t>
      </w:r>
    </w:p>
    <w:p w14:paraId="38B49DDC" w14:textId="77777777"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.4.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Стороны Договора, обязуются не совершать, а также обязуются обеспечивать, чтобы их аффилированные лица, работники и посредники, не совершали прямо или косвенно следующих действий при исполнении Договора:</w:t>
      </w:r>
    </w:p>
    <w:p w14:paraId="0418D5BF" w14:textId="77777777"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.4.1.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Платить или предлагать уплатить денежные средства или предоставить иные ценности, безвозмездно выполнить работы (услуги) и т.д. публичным органам, должностным лицам, лицам, которые является близким родственниками публичных органов и должностных лиц, либо лицам, иным образом связанными с государством, в целях неправомерного получения преимуществ для Сторон Договора, их аффилированных лиц, работников или посредников, действующих по Договору.</w:t>
      </w:r>
    </w:p>
    <w:p w14:paraId="47CCA52D" w14:textId="77777777"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.4.2.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Стороны, ее аффилированных лиц,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гарантии, ускорить существующие процедуры и т.д.).</w:t>
      </w:r>
    </w:p>
    <w:p w14:paraId="10E9904F" w14:textId="77777777"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.4.3.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 xml:space="preserve">Не совершать иных действий, нарушающих действующее антикоррупционное законодательство, включая коммерческий подкуп и иные противозаконные и неправомерные средства ведения бизнеса. </w:t>
      </w:r>
    </w:p>
    <w:p w14:paraId="6B51DBD2" w14:textId="77777777"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.5.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В случае возникновения у Стороны Договора подозрений, что произошло или может произойти нарушение каких-либо положений оговорки,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Стороны, что нарушение не произошло или не произойдет. Подтверждение должно быть направлено в течение десяти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</w:p>
    <w:p w14:paraId="3E6AFF2D" w14:textId="77777777"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.6.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В случае наличия подтверждений (доказательств) нарушения одной Стороной настоящей оговорки другая Сторона имеет право расторгнуть Договор в одностороннем порядке, направив письменное уведомление о расторжении.</w:t>
      </w:r>
    </w:p>
    <w:p w14:paraId="29CC2CCD" w14:textId="77777777" w:rsidR="00CE469C" w:rsidRPr="00F06547" w:rsidRDefault="004A3149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CE469C" w:rsidRPr="00F06547">
        <w:rPr>
          <w:b/>
          <w:sz w:val="22"/>
          <w:szCs w:val="22"/>
        </w:rPr>
        <w:t>. Ответственность Сторон</w:t>
      </w:r>
    </w:p>
    <w:p w14:paraId="18DF8AF1" w14:textId="77777777" w:rsidR="00CE469C" w:rsidRPr="00F06547" w:rsidRDefault="004A3149" w:rsidP="00CE469C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CE469C" w:rsidRPr="00F06547">
        <w:rPr>
          <w:sz w:val="22"/>
          <w:szCs w:val="22"/>
        </w:rPr>
        <w:t xml:space="preserve">.1. Виновная сторона несет ответственность за нарушение обязательств по настоящему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>у в соответствии с действующим законода</w:t>
      </w:r>
      <w:r w:rsidR="008E02E9" w:rsidRPr="00F06547">
        <w:rPr>
          <w:sz w:val="22"/>
          <w:szCs w:val="22"/>
        </w:rPr>
        <w:t>тельством Российской Федерации.</w:t>
      </w:r>
    </w:p>
    <w:p w14:paraId="52E20A8E" w14:textId="77777777" w:rsidR="00CE469C" w:rsidRPr="00F06547" w:rsidRDefault="004A3149" w:rsidP="00CE469C">
      <w:pPr>
        <w:ind w:firstLine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9</w:t>
      </w:r>
      <w:r w:rsidR="00CE469C" w:rsidRPr="00F06547">
        <w:rPr>
          <w:bCs/>
          <w:sz w:val="22"/>
          <w:szCs w:val="22"/>
        </w:rPr>
        <w:t xml:space="preserve">.2. </w:t>
      </w:r>
      <w:r w:rsidR="00CE469C" w:rsidRPr="00F06547">
        <w:rPr>
          <w:sz w:val="22"/>
          <w:szCs w:val="22"/>
        </w:rPr>
        <w:t xml:space="preserve">В случае просрочки исполнения </w:t>
      </w:r>
      <w:r w:rsidR="00483358" w:rsidRPr="00F06547">
        <w:rPr>
          <w:sz w:val="22"/>
          <w:szCs w:val="22"/>
        </w:rPr>
        <w:t>Заказчиком</w:t>
      </w:r>
      <w:r w:rsidR="00CE469C" w:rsidRPr="00F06547">
        <w:rPr>
          <w:sz w:val="22"/>
          <w:szCs w:val="22"/>
        </w:rPr>
        <w:t xml:space="preserve"> обязательств, предусмотренных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а также в иных случаях неисполнения или ненадлежащего исполнения </w:t>
      </w:r>
      <w:r w:rsidR="00483358" w:rsidRPr="00F06547">
        <w:rPr>
          <w:sz w:val="22"/>
          <w:szCs w:val="22"/>
        </w:rPr>
        <w:t>Заказчиком</w:t>
      </w:r>
      <w:r w:rsidR="00CE469C" w:rsidRPr="00F06547">
        <w:rPr>
          <w:sz w:val="22"/>
          <w:szCs w:val="22"/>
        </w:rPr>
        <w:t xml:space="preserve"> обязательств, предусмотренных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начиная со дня, следующего после дня истечения установленного </w:t>
      </w:r>
      <w:r w:rsidR="008E02E9" w:rsidRPr="00F06547">
        <w:rPr>
          <w:sz w:val="22"/>
          <w:szCs w:val="22"/>
        </w:rPr>
        <w:t>Договоро</w:t>
      </w:r>
      <w:r w:rsidR="00CE469C" w:rsidRPr="00F06547">
        <w:rPr>
          <w:sz w:val="22"/>
          <w:szCs w:val="22"/>
        </w:rPr>
        <w:t xml:space="preserve">м срока исполнения обязательства. Такая пеня устанавливается </w:t>
      </w:r>
      <w:r w:rsidR="008E02E9" w:rsidRPr="00F06547">
        <w:rPr>
          <w:sz w:val="22"/>
          <w:szCs w:val="22"/>
        </w:rPr>
        <w:t>Договоро</w:t>
      </w:r>
      <w:r w:rsidR="00CE469C" w:rsidRPr="00F06547">
        <w:rPr>
          <w:sz w:val="22"/>
          <w:szCs w:val="22"/>
        </w:rPr>
        <w:t xml:space="preserve">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 ненадлежащее исполнение </w:t>
      </w:r>
      <w:r w:rsidR="000F6E6D" w:rsidRPr="00F06547">
        <w:rPr>
          <w:sz w:val="22"/>
          <w:szCs w:val="22"/>
        </w:rPr>
        <w:t>Заказчиком</w:t>
      </w:r>
      <w:r w:rsidR="00CE469C" w:rsidRPr="00F06547">
        <w:rPr>
          <w:sz w:val="22"/>
          <w:szCs w:val="22"/>
        </w:rPr>
        <w:t xml:space="preserve"> обязательств, предусмотренных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ом. </w:t>
      </w:r>
    </w:p>
    <w:p w14:paraId="44BBBC9B" w14:textId="77777777" w:rsidR="00CE469C" w:rsidRPr="00F06547" w:rsidRDefault="004A3149" w:rsidP="000F6E6D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CE469C" w:rsidRPr="00F06547">
        <w:rPr>
          <w:sz w:val="22"/>
          <w:szCs w:val="22"/>
        </w:rPr>
        <w:t xml:space="preserve">.3. В случае просрочки исполнения Поставщиком </w:t>
      </w:r>
      <w:r w:rsidR="00DD3E42" w:rsidRPr="00F06547">
        <w:rPr>
          <w:sz w:val="22"/>
          <w:szCs w:val="22"/>
        </w:rPr>
        <w:t>обязательств</w:t>
      </w:r>
      <w:r w:rsidR="00CE469C" w:rsidRPr="00F06547">
        <w:rPr>
          <w:sz w:val="22"/>
          <w:szCs w:val="22"/>
        </w:rPr>
        <w:t xml:space="preserve">, предусмотренных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</w:t>
      </w:r>
      <w:r w:rsidR="000F6E6D" w:rsidRPr="00F06547">
        <w:rPr>
          <w:sz w:val="22"/>
          <w:szCs w:val="22"/>
        </w:rPr>
        <w:t>Заказчик</w:t>
      </w:r>
      <w:r w:rsidR="00CE469C" w:rsidRPr="00F06547">
        <w:rPr>
          <w:sz w:val="22"/>
          <w:szCs w:val="22"/>
        </w:rPr>
        <w:t xml:space="preserve"> направляет Поставщику (подрядчику, исполнителю) требование об уплате неустоек (штрафов, пеней). Пеня начисляется за каждый день просрочки исполнения Поставщиком обязательства, предусмотренного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начиная со дня, следующего после дня истечения установленного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а, уменьшенной на сумму, пропорциональную объему обязательств, предусмотренных </w:t>
      </w:r>
      <w:r w:rsidR="00DD3E42" w:rsidRPr="00F06547">
        <w:rPr>
          <w:sz w:val="22"/>
          <w:szCs w:val="22"/>
        </w:rPr>
        <w:t>Договором</w:t>
      </w:r>
      <w:r w:rsidR="00CE469C" w:rsidRPr="00F06547">
        <w:rPr>
          <w:sz w:val="22"/>
          <w:szCs w:val="22"/>
        </w:rPr>
        <w:t xml:space="preserve">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713F6A09" w14:textId="77777777" w:rsidR="00DD3E42" w:rsidRPr="00F06547" w:rsidRDefault="004A3149" w:rsidP="000F6E6D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CE469C" w:rsidRPr="00F06547">
        <w:rPr>
          <w:sz w:val="22"/>
          <w:szCs w:val="22"/>
        </w:rPr>
        <w:t>.</w:t>
      </w:r>
      <w:r w:rsidR="00DD3E42" w:rsidRPr="00F06547">
        <w:rPr>
          <w:sz w:val="22"/>
          <w:szCs w:val="22"/>
        </w:rPr>
        <w:t>4</w:t>
      </w:r>
      <w:r w:rsidR="00CE469C" w:rsidRPr="00F06547">
        <w:rPr>
          <w:sz w:val="22"/>
          <w:szCs w:val="22"/>
        </w:rPr>
        <w:t xml:space="preserve">. За каждый факт неисполнения или ненадлежащего исполнения </w:t>
      </w:r>
      <w:r w:rsidR="000F6E6D" w:rsidRPr="00F06547">
        <w:rPr>
          <w:sz w:val="22"/>
          <w:szCs w:val="22"/>
        </w:rPr>
        <w:t>Заказчиком</w:t>
      </w:r>
      <w:r w:rsidR="00CE469C" w:rsidRPr="00F06547">
        <w:rPr>
          <w:sz w:val="22"/>
          <w:szCs w:val="22"/>
        </w:rPr>
        <w:t xml:space="preserve"> обязательств, предусмотренных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>ом, за исключением пр</w:t>
      </w:r>
      <w:r w:rsidR="00DD3E42" w:rsidRPr="00F06547">
        <w:rPr>
          <w:sz w:val="22"/>
          <w:szCs w:val="22"/>
        </w:rPr>
        <w:t>осрочки исполнения обязательств</w:t>
      </w:r>
      <w:r w:rsidR="00CE469C" w:rsidRPr="00F06547">
        <w:rPr>
          <w:sz w:val="22"/>
          <w:szCs w:val="22"/>
        </w:rPr>
        <w:t xml:space="preserve">, предусмотренных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размер штрафа устанавливается в 1 </w:t>
      </w:r>
      <w:r w:rsidR="00DD3E42" w:rsidRPr="00F06547">
        <w:rPr>
          <w:sz w:val="22"/>
          <w:szCs w:val="22"/>
        </w:rPr>
        <w:t>%</w:t>
      </w:r>
      <w:r w:rsidR="00CE469C" w:rsidRPr="00F06547">
        <w:rPr>
          <w:sz w:val="22"/>
          <w:szCs w:val="22"/>
        </w:rPr>
        <w:t xml:space="preserve"> </w:t>
      </w:r>
      <w:r w:rsidR="00DD3E42" w:rsidRPr="00F06547">
        <w:rPr>
          <w:sz w:val="22"/>
          <w:szCs w:val="22"/>
        </w:rPr>
        <w:t xml:space="preserve">от </w:t>
      </w:r>
      <w:r w:rsidR="00CE469C" w:rsidRPr="00F06547">
        <w:rPr>
          <w:sz w:val="22"/>
          <w:szCs w:val="22"/>
        </w:rPr>
        <w:t xml:space="preserve">цены </w:t>
      </w:r>
      <w:r w:rsidR="00DD3E42" w:rsidRPr="00F06547">
        <w:rPr>
          <w:sz w:val="22"/>
          <w:szCs w:val="22"/>
        </w:rPr>
        <w:t>Договора, но не более 1 000 (Одной тысячи) руб. 00 коп.</w:t>
      </w:r>
    </w:p>
    <w:p w14:paraId="28D3D268" w14:textId="77777777" w:rsidR="00E3121C" w:rsidRPr="00F06547" w:rsidRDefault="004A3149" w:rsidP="000F6E6D">
      <w:pPr>
        <w:pStyle w:val="Default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D3E42" w:rsidRPr="00F06547">
        <w:rPr>
          <w:sz w:val="22"/>
          <w:szCs w:val="22"/>
        </w:rPr>
        <w:t xml:space="preserve">.5. Общая сумма начисленной неустойки (штрафов, пени) за ненадлежащее исполнение </w:t>
      </w:r>
      <w:r w:rsidR="000F6E6D" w:rsidRPr="00F06547">
        <w:rPr>
          <w:sz w:val="22"/>
          <w:szCs w:val="22"/>
        </w:rPr>
        <w:t xml:space="preserve">Заказчиком </w:t>
      </w:r>
      <w:r w:rsidR="00DD3E42" w:rsidRPr="00F06547">
        <w:rPr>
          <w:sz w:val="22"/>
          <w:szCs w:val="22"/>
        </w:rPr>
        <w:t>обязательств, предусмотренных Договором, не может превышать 5 % от цены Договора.</w:t>
      </w:r>
    </w:p>
    <w:p w14:paraId="613BB26D" w14:textId="77777777" w:rsidR="00E3121C" w:rsidRPr="00F06547" w:rsidRDefault="004A3149" w:rsidP="000F6E6D">
      <w:pPr>
        <w:pStyle w:val="Default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E3121C" w:rsidRPr="00F06547">
        <w:rPr>
          <w:sz w:val="22"/>
          <w:szCs w:val="22"/>
        </w:rPr>
        <w:t xml:space="preserve">.6. </w:t>
      </w:r>
      <w:r w:rsidR="000F6E6D" w:rsidRPr="00F06547">
        <w:rPr>
          <w:sz w:val="22"/>
          <w:szCs w:val="22"/>
        </w:rPr>
        <w:t>Заказчик</w:t>
      </w:r>
      <w:r w:rsidR="00E3121C" w:rsidRPr="00F06547">
        <w:rPr>
          <w:sz w:val="22"/>
          <w:szCs w:val="22"/>
        </w:rPr>
        <w:t xml:space="preserve"> освобождается от уплаты неустойки (штрафа, пени), если докажет, что неисполнение </w:t>
      </w:r>
      <w:proofErr w:type="gramStart"/>
      <w:r w:rsidR="00E3121C" w:rsidRPr="00F06547">
        <w:rPr>
          <w:sz w:val="22"/>
          <w:szCs w:val="22"/>
        </w:rPr>
        <w:t xml:space="preserve">или </w:t>
      </w:r>
      <w:r w:rsidR="000F6E6D" w:rsidRPr="00F06547">
        <w:rPr>
          <w:sz w:val="22"/>
          <w:szCs w:val="22"/>
        </w:rPr>
        <w:t xml:space="preserve"> н</w:t>
      </w:r>
      <w:r w:rsidR="00E3121C" w:rsidRPr="00F06547">
        <w:rPr>
          <w:sz w:val="22"/>
          <w:szCs w:val="22"/>
        </w:rPr>
        <w:t>енадлежащее</w:t>
      </w:r>
      <w:proofErr w:type="gramEnd"/>
      <w:r w:rsidR="00E3121C" w:rsidRPr="00F06547">
        <w:rPr>
          <w:sz w:val="22"/>
          <w:szCs w:val="22"/>
        </w:rPr>
        <w:t xml:space="preserve"> исполнение обязательства, предусмотренного Договором, произошло вследствие непреодолимой силы или по вине Поставщика. </w:t>
      </w:r>
    </w:p>
    <w:p w14:paraId="4A38E6D9" w14:textId="77777777" w:rsidR="00DD3E42" w:rsidRPr="00F06547" w:rsidRDefault="004A3149" w:rsidP="000F6E6D">
      <w:pPr>
        <w:pStyle w:val="Default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D3E42" w:rsidRPr="00F06547">
        <w:rPr>
          <w:sz w:val="22"/>
          <w:szCs w:val="22"/>
        </w:rPr>
        <w:t>.</w:t>
      </w:r>
      <w:r w:rsidR="00E3121C" w:rsidRPr="00F06547">
        <w:rPr>
          <w:sz w:val="22"/>
          <w:szCs w:val="22"/>
        </w:rPr>
        <w:t>7</w:t>
      </w:r>
      <w:r w:rsidR="00DD3E42" w:rsidRPr="00F06547">
        <w:rPr>
          <w:sz w:val="22"/>
          <w:szCs w:val="22"/>
        </w:rPr>
        <w:t xml:space="preserve">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настоящего Договора, размер штрафа устанавливается в виде фиксированной суммы, составляющей 1% от цены неисполненного обязательства Договора. </w:t>
      </w:r>
    </w:p>
    <w:p w14:paraId="03FCF837" w14:textId="77777777" w:rsidR="00DD3E42" w:rsidRPr="00F06547" w:rsidRDefault="004A3149" w:rsidP="000F6E6D">
      <w:pPr>
        <w:pStyle w:val="Default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</w:t>
      </w:r>
      <w:r w:rsidR="00DD3E42" w:rsidRPr="00F06547">
        <w:rPr>
          <w:sz w:val="22"/>
          <w:szCs w:val="22"/>
        </w:rPr>
        <w:t>.</w:t>
      </w:r>
      <w:r w:rsidR="00E3121C" w:rsidRPr="00F06547">
        <w:rPr>
          <w:sz w:val="22"/>
          <w:szCs w:val="22"/>
        </w:rPr>
        <w:t>8</w:t>
      </w:r>
      <w:r w:rsidR="00DD3E42" w:rsidRPr="00F06547">
        <w:rPr>
          <w:sz w:val="22"/>
          <w:szCs w:val="22"/>
        </w:rPr>
        <w:t xml:space="preserve">. Общая сумма начисленной неустойки (штрафов, пени) за неисполнение или ненадлежащее исполнение Поставщиком обязательств, предусмотренных Договором, не может превышать 5 % от цены Договора. </w:t>
      </w:r>
    </w:p>
    <w:p w14:paraId="1ACB003E" w14:textId="77777777" w:rsidR="00E3121C" w:rsidRPr="00F06547" w:rsidRDefault="004A3149" w:rsidP="000F6E6D">
      <w:pPr>
        <w:pStyle w:val="Default"/>
        <w:spacing w:after="27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D3E42" w:rsidRPr="00F06547">
        <w:rPr>
          <w:sz w:val="22"/>
          <w:szCs w:val="22"/>
        </w:rPr>
        <w:t>.</w:t>
      </w:r>
      <w:r w:rsidR="00E3121C" w:rsidRPr="00F06547">
        <w:rPr>
          <w:sz w:val="22"/>
          <w:szCs w:val="22"/>
        </w:rPr>
        <w:t>9</w:t>
      </w:r>
      <w:r w:rsidR="00DD3E42" w:rsidRPr="00F06547">
        <w:rPr>
          <w:sz w:val="22"/>
          <w:szCs w:val="22"/>
        </w:rPr>
        <w:t xml:space="preserve">. Документально подтвержденные убытки, нанесенные </w:t>
      </w:r>
      <w:r w:rsidR="000F6E6D" w:rsidRPr="00F06547">
        <w:rPr>
          <w:sz w:val="22"/>
          <w:szCs w:val="22"/>
        </w:rPr>
        <w:t>Заказчику</w:t>
      </w:r>
      <w:r w:rsidR="00DD3E42" w:rsidRPr="00F06547">
        <w:rPr>
          <w:sz w:val="22"/>
          <w:szCs w:val="22"/>
        </w:rPr>
        <w:t xml:space="preserve"> в связи с неисполнением или ненадлежащим исполнением Поставщиком своих обязательств по Договору, могут быть взысканы в полной сумме сверх неустойки. </w:t>
      </w:r>
    </w:p>
    <w:p w14:paraId="78D50F14" w14:textId="77777777" w:rsidR="00DD3E42" w:rsidRPr="00F06547" w:rsidRDefault="004A3149" w:rsidP="000F6E6D">
      <w:pPr>
        <w:pStyle w:val="Default"/>
        <w:spacing w:after="27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E3121C" w:rsidRPr="00F06547">
        <w:rPr>
          <w:sz w:val="22"/>
          <w:szCs w:val="22"/>
        </w:rPr>
        <w:t>.10</w:t>
      </w:r>
      <w:r w:rsidR="00DD3E42" w:rsidRPr="00F06547">
        <w:rPr>
          <w:sz w:val="22"/>
          <w:szCs w:val="22"/>
        </w:rPr>
        <w:t xml:space="preserve">. Поставщик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</w:t>
      </w:r>
      <w:r w:rsidR="000F6E6D" w:rsidRPr="00F06547">
        <w:rPr>
          <w:sz w:val="22"/>
          <w:szCs w:val="22"/>
        </w:rPr>
        <w:t>Заказчика</w:t>
      </w:r>
      <w:r w:rsidR="00DD3E42" w:rsidRPr="00F06547">
        <w:rPr>
          <w:sz w:val="22"/>
          <w:szCs w:val="22"/>
        </w:rPr>
        <w:t xml:space="preserve">. </w:t>
      </w:r>
    </w:p>
    <w:p w14:paraId="20B07A30" w14:textId="77777777" w:rsidR="00CE469C" w:rsidRPr="00F06547" w:rsidRDefault="004A3149" w:rsidP="000F6E6D">
      <w:pPr>
        <w:shd w:val="clear" w:color="auto" w:fill="FFFFFF"/>
        <w:ind w:firstLine="284"/>
        <w:contextualSpacing/>
        <w:jc w:val="both"/>
        <w:textAlignment w:val="top"/>
        <w:rPr>
          <w:sz w:val="22"/>
          <w:szCs w:val="22"/>
        </w:rPr>
      </w:pPr>
      <w:r>
        <w:rPr>
          <w:sz w:val="22"/>
          <w:szCs w:val="22"/>
        </w:rPr>
        <w:t>9</w:t>
      </w:r>
      <w:r w:rsidR="00CE469C" w:rsidRPr="00F06547">
        <w:rPr>
          <w:sz w:val="22"/>
          <w:szCs w:val="22"/>
        </w:rPr>
        <w:t>.1</w:t>
      </w:r>
      <w:r w:rsidR="003C2D66" w:rsidRPr="00F06547">
        <w:rPr>
          <w:sz w:val="22"/>
          <w:szCs w:val="22"/>
        </w:rPr>
        <w:t>1</w:t>
      </w:r>
      <w:r w:rsidR="00CE469C" w:rsidRPr="00F06547">
        <w:rPr>
          <w:sz w:val="22"/>
          <w:szCs w:val="22"/>
        </w:rPr>
        <w:t xml:space="preserve">. При расчете </w:t>
      </w:r>
      <w:r w:rsidR="000F6E6D" w:rsidRPr="00F06547">
        <w:rPr>
          <w:sz w:val="22"/>
          <w:szCs w:val="22"/>
        </w:rPr>
        <w:t>Заказчиком</w:t>
      </w:r>
      <w:r w:rsidR="00CE469C" w:rsidRPr="00F06547">
        <w:rPr>
          <w:sz w:val="22"/>
          <w:szCs w:val="22"/>
        </w:rPr>
        <w:t xml:space="preserve"> размера пени, начисляемой за каждый день просрочки исполнения Поставщиком обязательства, не учитываются дни, потребовавшиеся </w:t>
      </w:r>
      <w:r w:rsidR="000F6E6D" w:rsidRPr="00F06547">
        <w:rPr>
          <w:sz w:val="22"/>
          <w:szCs w:val="22"/>
        </w:rPr>
        <w:t>Заказчику</w:t>
      </w:r>
      <w:r w:rsidR="00CE469C" w:rsidRPr="00F06547">
        <w:rPr>
          <w:sz w:val="22"/>
          <w:szCs w:val="22"/>
        </w:rPr>
        <w:t xml:space="preserve"> для приемки поставленного товара, оформления результатов такой приемки. </w:t>
      </w:r>
    </w:p>
    <w:p w14:paraId="2D4C4A19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1</w:t>
      </w:r>
      <w:r w:rsidR="004A3149">
        <w:rPr>
          <w:b/>
          <w:sz w:val="22"/>
          <w:szCs w:val="22"/>
        </w:rPr>
        <w:t>0</w:t>
      </w:r>
      <w:r w:rsidRPr="00F06547">
        <w:rPr>
          <w:b/>
          <w:sz w:val="22"/>
          <w:szCs w:val="22"/>
        </w:rPr>
        <w:t xml:space="preserve">. Срок действия </w:t>
      </w:r>
      <w:r w:rsidR="00E70172" w:rsidRPr="00F06547">
        <w:rPr>
          <w:b/>
          <w:sz w:val="22"/>
          <w:szCs w:val="22"/>
        </w:rPr>
        <w:t>Договор</w:t>
      </w:r>
      <w:r w:rsidRPr="00F06547">
        <w:rPr>
          <w:b/>
          <w:sz w:val="22"/>
          <w:szCs w:val="22"/>
        </w:rPr>
        <w:t xml:space="preserve">а, изменение и расторжение </w:t>
      </w:r>
      <w:r w:rsidR="00E70172" w:rsidRPr="00F06547">
        <w:rPr>
          <w:b/>
          <w:sz w:val="22"/>
          <w:szCs w:val="22"/>
        </w:rPr>
        <w:t>Договор</w:t>
      </w:r>
      <w:r w:rsidRPr="00F06547">
        <w:rPr>
          <w:b/>
          <w:sz w:val="22"/>
          <w:szCs w:val="22"/>
        </w:rPr>
        <w:t xml:space="preserve">а </w:t>
      </w:r>
    </w:p>
    <w:p w14:paraId="62C35F92" w14:textId="56C602DF" w:rsidR="00CE469C" w:rsidRPr="00F06547" w:rsidRDefault="00CE469C" w:rsidP="00CE469C">
      <w:pPr>
        <w:ind w:firstLine="284"/>
        <w:jc w:val="both"/>
        <w:rPr>
          <w:rFonts w:eastAsia="Arial Unicode MS"/>
          <w:sz w:val="22"/>
          <w:szCs w:val="22"/>
        </w:rPr>
      </w:pPr>
      <w:r w:rsidRPr="00F06547">
        <w:rPr>
          <w:rFonts w:eastAsia="Calibri"/>
          <w:sz w:val="22"/>
          <w:szCs w:val="22"/>
        </w:rPr>
        <w:t>1</w:t>
      </w:r>
      <w:r w:rsidR="004A3149">
        <w:rPr>
          <w:rFonts w:eastAsia="Calibri"/>
          <w:sz w:val="22"/>
          <w:szCs w:val="22"/>
        </w:rPr>
        <w:t>0</w:t>
      </w:r>
      <w:r w:rsidRPr="00F06547">
        <w:rPr>
          <w:rFonts w:eastAsia="Calibri"/>
          <w:sz w:val="22"/>
          <w:szCs w:val="22"/>
        </w:rPr>
        <w:t xml:space="preserve">.1. </w:t>
      </w:r>
      <w:r w:rsidR="00E70172" w:rsidRPr="00F06547">
        <w:rPr>
          <w:rFonts w:eastAsia="Arial Unicode MS"/>
          <w:sz w:val="22"/>
          <w:szCs w:val="22"/>
        </w:rPr>
        <w:t>Договор</w:t>
      </w:r>
      <w:r w:rsidRPr="00F06547">
        <w:rPr>
          <w:rFonts w:eastAsia="Arial Unicode MS"/>
          <w:sz w:val="22"/>
          <w:szCs w:val="22"/>
        </w:rPr>
        <w:t xml:space="preserve"> вступает в силу с момента его заключения и действует по </w:t>
      </w:r>
      <w:r w:rsidR="000F6E6D" w:rsidRPr="00F06547">
        <w:rPr>
          <w:rFonts w:eastAsia="Arial Unicode MS"/>
          <w:b/>
          <w:sz w:val="22"/>
          <w:szCs w:val="22"/>
        </w:rPr>
        <w:t>«</w:t>
      </w:r>
      <w:r w:rsidR="0009550B">
        <w:rPr>
          <w:rFonts w:eastAsia="Arial Unicode MS"/>
          <w:b/>
          <w:sz w:val="22"/>
          <w:szCs w:val="22"/>
        </w:rPr>
        <w:t>15</w:t>
      </w:r>
      <w:r w:rsidRPr="00F06547">
        <w:rPr>
          <w:rFonts w:eastAsia="Arial Unicode MS"/>
          <w:sz w:val="22"/>
          <w:szCs w:val="22"/>
        </w:rPr>
        <w:t>»</w:t>
      </w:r>
      <w:r w:rsidRPr="00F06547">
        <w:rPr>
          <w:rFonts w:eastAsia="Arial Unicode MS"/>
          <w:b/>
          <w:sz w:val="22"/>
          <w:szCs w:val="22"/>
        </w:rPr>
        <w:t xml:space="preserve"> </w:t>
      </w:r>
      <w:r w:rsidR="0009550B">
        <w:rPr>
          <w:rFonts w:eastAsia="Arial Unicode MS"/>
          <w:b/>
          <w:sz w:val="22"/>
          <w:szCs w:val="22"/>
        </w:rPr>
        <w:t>декабр</w:t>
      </w:r>
      <w:r w:rsidR="000279DA">
        <w:rPr>
          <w:rFonts w:eastAsia="Arial Unicode MS"/>
          <w:b/>
          <w:sz w:val="22"/>
          <w:szCs w:val="22"/>
        </w:rPr>
        <w:t>я</w:t>
      </w:r>
      <w:r w:rsidRPr="00F06547">
        <w:rPr>
          <w:rFonts w:eastAsia="Arial Unicode MS"/>
          <w:b/>
          <w:sz w:val="22"/>
          <w:szCs w:val="22"/>
        </w:rPr>
        <w:t xml:space="preserve"> 202</w:t>
      </w:r>
      <w:r w:rsidR="003F36E9">
        <w:rPr>
          <w:rFonts w:eastAsia="Arial Unicode MS"/>
          <w:b/>
          <w:sz w:val="22"/>
          <w:szCs w:val="22"/>
        </w:rPr>
        <w:t>6</w:t>
      </w:r>
      <w:r w:rsidRPr="00F06547">
        <w:rPr>
          <w:rFonts w:eastAsia="Arial Unicode MS"/>
          <w:b/>
          <w:sz w:val="22"/>
          <w:szCs w:val="22"/>
        </w:rPr>
        <w:t xml:space="preserve"> года </w:t>
      </w:r>
      <w:r w:rsidRPr="00F06547">
        <w:rPr>
          <w:rFonts w:eastAsia="Arial Unicode MS"/>
          <w:sz w:val="22"/>
          <w:szCs w:val="22"/>
        </w:rPr>
        <w:t>включительно.</w:t>
      </w:r>
    </w:p>
    <w:p w14:paraId="7C36509B" w14:textId="77777777" w:rsidR="00CE469C" w:rsidRPr="00F06547" w:rsidRDefault="00CE469C" w:rsidP="00CE469C">
      <w:pPr>
        <w:ind w:firstLine="284"/>
        <w:jc w:val="both"/>
        <w:rPr>
          <w:rFonts w:eastAsia="Arial Unicode MS"/>
          <w:sz w:val="22"/>
          <w:szCs w:val="22"/>
        </w:rPr>
      </w:pPr>
      <w:r w:rsidRPr="00F06547">
        <w:rPr>
          <w:rFonts w:eastAsia="Arial Unicode MS"/>
          <w:sz w:val="22"/>
          <w:szCs w:val="22"/>
        </w:rPr>
        <w:t xml:space="preserve">Окончание срока действия </w:t>
      </w:r>
      <w:r w:rsidR="00E70172" w:rsidRPr="00F06547">
        <w:rPr>
          <w:rFonts w:eastAsia="Arial Unicode MS"/>
          <w:sz w:val="22"/>
          <w:szCs w:val="22"/>
        </w:rPr>
        <w:t>Договора</w:t>
      </w:r>
      <w:r w:rsidRPr="00F06547">
        <w:rPr>
          <w:rFonts w:eastAsia="Arial Unicode MS"/>
          <w:sz w:val="22"/>
          <w:szCs w:val="22"/>
        </w:rPr>
        <w:t xml:space="preserve"> не освобождает </w:t>
      </w:r>
      <w:r w:rsidR="000F6E6D" w:rsidRPr="00F06547">
        <w:rPr>
          <w:rFonts w:eastAsia="Arial Unicode MS"/>
          <w:sz w:val="22"/>
          <w:szCs w:val="22"/>
        </w:rPr>
        <w:t>С</w:t>
      </w:r>
      <w:r w:rsidRPr="00F06547">
        <w:rPr>
          <w:rFonts w:eastAsia="Arial Unicode MS"/>
          <w:sz w:val="22"/>
          <w:szCs w:val="22"/>
        </w:rPr>
        <w:t xml:space="preserve">тороны от ответственности за его нарушение. </w:t>
      </w:r>
    </w:p>
    <w:p w14:paraId="4ABF5214" w14:textId="77777777" w:rsidR="00CE469C" w:rsidRPr="00F06547" w:rsidRDefault="00CE469C" w:rsidP="00E70172">
      <w:pPr>
        <w:ind w:firstLine="284"/>
        <w:jc w:val="both"/>
        <w:rPr>
          <w:b/>
          <w:sz w:val="22"/>
          <w:szCs w:val="22"/>
        </w:rPr>
      </w:pPr>
      <w:r w:rsidRPr="00F06547">
        <w:rPr>
          <w:rFonts w:eastAsia="Arial Unicode MS"/>
          <w:sz w:val="22"/>
          <w:szCs w:val="22"/>
        </w:rPr>
        <w:t>1</w:t>
      </w:r>
      <w:r w:rsidR="004A3149">
        <w:rPr>
          <w:rFonts w:eastAsia="Arial Unicode MS"/>
          <w:sz w:val="22"/>
          <w:szCs w:val="22"/>
        </w:rPr>
        <w:t>0</w:t>
      </w:r>
      <w:r w:rsidRPr="00F06547">
        <w:rPr>
          <w:rFonts w:eastAsia="Arial Unicode MS"/>
          <w:sz w:val="22"/>
          <w:szCs w:val="22"/>
        </w:rPr>
        <w:t xml:space="preserve">.2. </w:t>
      </w:r>
      <w:r w:rsidRPr="00F06547">
        <w:rPr>
          <w:sz w:val="22"/>
          <w:szCs w:val="22"/>
        </w:rPr>
        <w:t xml:space="preserve">Все изменения </w:t>
      </w:r>
      <w:r w:rsidR="00E70172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 xml:space="preserve"> должны быть совершены в письменном виде и оформлены дополнительными соглашениями к </w:t>
      </w:r>
      <w:r w:rsidR="00E70172" w:rsidRPr="00F06547">
        <w:rPr>
          <w:sz w:val="22"/>
          <w:szCs w:val="22"/>
        </w:rPr>
        <w:t>Договору</w:t>
      </w:r>
      <w:r w:rsidRPr="00F06547">
        <w:rPr>
          <w:sz w:val="22"/>
          <w:szCs w:val="22"/>
        </w:rPr>
        <w:t>.</w:t>
      </w:r>
    </w:p>
    <w:p w14:paraId="28BCA834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0</w:t>
      </w:r>
      <w:r w:rsidRPr="00F06547">
        <w:rPr>
          <w:sz w:val="22"/>
          <w:szCs w:val="22"/>
        </w:rPr>
        <w:t>.</w:t>
      </w:r>
      <w:r w:rsidR="004A3149">
        <w:rPr>
          <w:sz w:val="22"/>
          <w:szCs w:val="22"/>
        </w:rPr>
        <w:t>3</w:t>
      </w:r>
      <w:r w:rsidRPr="00F06547">
        <w:rPr>
          <w:sz w:val="22"/>
          <w:szCs w:val="22"/>
        </w:rPr>
        <w:t xml:space="preserve">. </w:t>
      </w:r>
      <w:r w:rsidRPr="00F06547">
        <w:rPr>
          <w:rFonts w:eastAsia="Calibri"/>
          <w:sz w:val="22"/>
          <w:szCs w:val="22"/>
        </w:rPr>
        <w:t xml:space="preserve">Расторжение </w:t>
      </w:r>
      <w:r w:rsidR="00E70172" w:rsidRPr="00F06547">
        <w:rPr>
          <w:rFonts w:eastAsia="Calibri"/>
          <w:sz w:val="22"/>
          <w:szCs w:val="22"/>
        </w:rPr>
        <w:t>Договора</w:t>
      </w:r>
      <w:r w:rsidRPr="00F06547">
        <w:rPr>
          <w:rFonts w:eastAsia="Calibri"/>
          <w:sz w:val="22"/>
          <w:szCs w:val="22"/>
        </w:rPr>
        <w:t xml:space="preserve"> допускается по соглашению сторон, по решению суда, в случае одностороннего отказа стороны </w:t>
      </w:r>
      <w:r w:rsidR="00E70172" w:rsidRPr="00F06547">
        <w:rPr>
          <w:rFonts w:eastAsia="Calibri"/>
          <w:sz w:val="22"/>
          <w:szCs w:val="22"/>
        </w:rPr>
        <w:t>Договора</w:t>
      </w:r>
      <w:r w:rsidRPr="00F06547">
        <w:rPr>
          <w:rFonts w:eastAsia="Calibri"/>
          <w:sz w:val="22"/>
          <w:szCs w:val="22"/>
        </w:rPr>
        <w:t xml:space="preserve"> от исполнения </w:t>
      </w:r>
      <w:r w:rsidR="00E70172" w:rsidRPr="00F06547">
        <w:rPr>
          <w:rFonts w:eastAsia="Calibri"/>
          <w:sz w:val="22"/>
          <w:szCs w:val="22"/>
        </w:rPr>
        <w:t>Договор</w:t>
      </w:r>
      <w:r w:rsidRPr="00F06547">
        <w:rPr>
          <w:rFonts w:eastAsia="Calibri"/>
          <w:sz w:val="22"/>
          <w:szCs w:val="22"/>
        </w:rPr>
        <w:t>а в соответствии с гражданским законодательством.</w:t>
      </w:r>
    </w:p>
    <w:p w14:paraId="688D8BAF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0</w:t>
      </w:r>
      <w:r w:rsidRPr="00F06547">
        <w:rPr>
          <w:sz w:val="22"/>
          <w:szCs w:val="22"/>
        </w:rPr>
        <w:t>.</w:t>
      </w:r>
      <w:r w:rsidR="004A3149">
        <w:rPr>
          <w:sz w:val="22"/>
          <w:szCs w:val="22"/>
        </w:rPr>
        <w:t>4</w:t>
      </w:r>
      <w:r w:rsidRPr="00F06547">
        <w:rPr>
          <w:sz w:val="22"/>
          <w:szCs w:val="22"/>
        </w:rPr>
        <w:t xml:space="preserve">. Стороны вправе принять решение об одностороннем отказе от исполнения </w:t>
      </w:r>
      <w:r w:rsidR="00E70172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 xml:space="preserve"> по основаниям, предусмотренным Гражданским </w:t>
      </w:r>
      <w:hyperlink r:id="rId9" w:history="1">
        <w:r w:rsidRPr="00F06547">
          <w:rPr>
            <w:sz w:val="22"/>
            <w:szCs w:val="22"/>
          </w:rPr>
          <w:t>кодексом</w:t>
        </w:r>
      </w:hyperlink>
      <w:r w:rsidRPr="00F06547">
        <w:rPr>
          <w:sz w:val="22"/>
          <w:szCs w:val="22"/>
        </w:rPr>
        <w:t xml:space="preserve"> Российской Федерации</w:t>
      </w:r>
      <w:r w:rsidRPr="00F06547">
        <w:rPr>
          <w:color w:val="000000"/>
          <w:sz w:val="22"/>
          <w:szCs w:val="22"/>
        </w:rPr>
        <w:t>.</w:t>
      </w:r>
    </w:p>
    <w:p w14:paraId="1934ACA4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1</w:t>
      </w:r>
      <w:r w:rsidR="004A3149">
        <w:rPr>
          <w:b/>
          <w:sz w:val="22"/>
          <w:szCs w:val="22"/>
        </w:rPr>
        <w:t>1</w:t>
      </w:r>
      <w:r w:rsidRPr="00F06547">
        <w:rPr>
          <w:b/>
          <w:sz w:val="22"/>
          <w:szCs w:val="22"/>
        </w:rPr>
        <w:t>. Исключительные права</w:t>
      </w:r>
    </w:p>
    <w:p w14:paraId="14CFD0EB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1</w:t>
      </w:r>
      <w:r w:rsidRPr="00F06547">
        <w:rPr>
          <w:sz w:val="22"/>
          <w:szCs w:val="22"/>
        </w:rPr>
        <w:t xml:space="preserve">.1. Поставщик гарантирует отсутствие нарушения исключительных прав третьих лиц, связанных с поставкой и использованием Товара в рамках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а.</w:t>
      </w:r>
    </w:p>
    <w:p w14:paraId="038E89D6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1</w:t>
      </w:r>
      <w:r w:rsidRPr="00F06547">
        <w:rPr>
          <w:sz w:val="22"/>
          <w:szCs w:val="22"/>
        </w:rPr>
        <w:t xml:space="preserve">.2. Все убытки, понесенные </w:t>
      </w:r>
      <w:r w:rsidR="000F6E6D" w:rsidRPr="00F06547">
        <w:rPr>
          <w:sz w:val="22"/>
          <w:szCs w:val="22"/>
        </w:rPr>
        <w:t>Заказчиком</w:t>
      </w:r>
      <w:r w:rsidRPr="00F06547">
        <w:rPr>
          <w:sz w:val="22"/>
          <w:szCs w:val="22"/>
        </w:rPr>
        <w:t xml:space="preserve">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14:paraId="0E4A8EA4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1</w:t>
      </w:r>
      <w:r w:rsidR="004A3149">
        <w:rPr>
          <w:b/>
          <w:sz w:val="22"/>
          <w:szCs w:val="22"/>
        </w:rPr>
        <w:t>2</w:t>
      </w:r>
      <w:r w:rsidRPr="00F06547">
        <w:rPr>
          <w:b/>
          <w:sz w:val="22"/>
          <w:szCs w:val="22"/>
        </w:rPr>
        <w:t>. Обстоятельства непреодолимой силы</w:t>
      </w:r>
    </w:p>
    <w:p w14:paraId="5D4EF062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2</w:t>
      </w:r>
      <w:r w:rsidRPr="00F06547">
        <w:rPr>
          <w:sz w:val="22"/>
          <w:szCs w:val="22"/>
        </w:rPr>
        <w:t xml:space="preserve">.1. Стороны освобождаются от ответственности за полное или частичное неисполнение своих обязательств по </w:t>
      </w:r>
      <w:r w:rsidR="00E70172" w:rsidRPr="00F06547">
        <w:rPr>
          <w:sz w:val="22"/>
          <w:szCs w:val="22"/>
        </w:rPr>
        <w:t>Договору</w:t>
      </w:r>
      <w:r w:rsidRPr="00F06547">
        <w:rPr>
          <w:sz w:val="22"/>
          <w:szCs w:val="22"/>
        </w:rPr>
        <w:t>, если их неисполнение явилось следствием обстоятельств непреодолимой силы.</w:t>
      </w:r>
    </w:p>
    <w:p w14:paraId="3868D264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2</w:t>
      </w:r>
      <w:r w:rsidRPr="00F06547">
        <w:rPr>
          <w:sz w:val="22"/>
          <w:szCs w:val="22"/>
        </w:rPr>
        <w:t xml:space="preserve">.2. Под обстоятельствами непреодолимой силы понимают такие обстоятельства, которые возникли после заключения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 и подтверждены соответствующими уполномоченными органами.</w:t>
      </w:r>
    </w:p>
    <w:p w14:paraId="285C2AA9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2</w:t>
      </w:r>
      <w:r w:rsidRPr="00F06547">
        <w:rPr>
          <w:sz w:val="22"/>
          <w:szCs w:val="22"/>
        </w:rPr>
        <w:t>.3. Сторона, у которой возникли обстоятельства непреодолимой силы, обязана в течение 5 (Пяти) рабочих дней письменно информировать другую Сторону о случившемся и его причинах.</w:t>
      </w:r>
    </w:p>
    <w:p w14:paraId="72DD512F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2</w:t>
      </w:r>
      <w:r w:rsidRPr="00F06547">
        <w:rPr>
          <w:sz w:val="22"/>
          <w:szCs w:val="22"/>
        </w:rPr>
        <w:t xml:space="preserve">.4. Если, по мнению Сторон, исполнение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 продлевается соразмерно времени, которое необходимо для учета действия этих обстоятельств и их последствий.</w:t>
      </w:r>
    </w:p>
    <w:p w14:paraId="2F807654" w14:textId="77777777" w:rsidR="00CE469C" w:rsidRPr="00F06547" w:rsidRDefault="00CE469C" w:rsidP="00CE469C">
      <w:pPr>
        <w:tabs>
          <w:tab w:val="left" w:pos="1080"/>
        </w:tabs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2</w:t>
      </w:r>
      <w:r w:rsidRPr="00F06547">
        <w:rPr>
          <w:sz w:val="22"/>
          <w:szCs w:val="22"/>
        </w:rPr>
        <w:t xml:space="preserve">.5. Если обстоятельства непреодолимой силы действуют на протяжении 2 (Двух) месяцев и не обнаруживают признаков прекращения, настоящий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 может быть расторгнут путем направления уведомления другой стороне.</w:t>
      </w:r>
    </w:p>
    <w:p w14:paraId="6E4850E6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1</w:t>
      </w:r>
      <w:r w:rsidR="004A3149">
        <w:rPr>
          <w:b/>
          <w:sz w:val="22"/>
          <w:szCs w:val="22"/>
        </w:rPr>
        <w:t>3</w:t>
      </w:r>
      <w:r w:rsidRPr="00F06547">
        <w:rPr>
          <w:b/>
          <w:sz w:val="22"/>
          <w:szCs w:val="22"/>
        </w:rPr>
        <w:t>. Уведомления</w:t>
      </w:r>
    </w:p>
    <w:p w14:paraId="67548655" w14:textId="77777777" w:rsidR="00CE469C" w:rsidRPr="00F06547" w:rsidRDefault="00CE469C" w:rsidP="00CE469C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1</w:t>
      </w:r>
      <w:r w:rsidR="004A3149">
        <w:rPr>
          <w:rFonts w:eastAsia="Calibri"/>
          <w:sz w:val="22"/>
          <w:szCs w:val="22"/>
        </w:rPr>
        <w:t>3</w:t>
      </w:r>
      <w:r w:rsidRPr="00F06547">
        <w:rPr>
          <w:rFonts w:eastAsia="Calibri"/>
          <w:sz w:val="22"/>
          <w:szCs w:val="22"/>
        </w:rPr>
        <w:t xml:space="preserve">.1. Любое уведомление, которое одна Сторона направляет другой Стороне в соответствии с </w:t>
      </w:r>
      <w:r w:rsidR="000F6E6D" w:rsidRPr="00F06547">
        <w:rPr>
          <w:rFonts w:eastAsia="Calibri"/>
          <w:sz w:val="22"/>
          <w:szCs w:val="22"/>
        </w:rPr>
        <w:t>Договором</w:t>
      </w:r>
      <w:r w:rsidRPr="00F06547">
        <w:rPr>
          <w:rFonts w:eastAsia="Calibri"/>
          <w:sz w:val="22"/>
          <w:szCs w:val="22"/>
        </w:rPr>
        <w:t xml:space="preserve">, осуществляется </w:t>
      </w:r>
      <w:r w:rsidR="00B1138B" w:rsidRPr="00F06547">
        <w:rPr>
          <w:rFonts w:eastAsia="Calibri"/>
          <w:sz w:val="22"/>
          <w:szCs w:val="22"/>
        </w:rPr>
        <w:t>путем</w:t>
      </w:r>
      <w:r w:rsidRPr="00F06547">
        <w:rPr>
          <w:rFonts w:eastAsia="Calibri"/>
          <w:sz w:val="22"/>
          <w:szCs w:val="22"/>
        </w:rPr>
        <w:t xml:space="preserve"> направления уведомлений</w:t>
      </w:r>
      <w:r w:rsidR="00B1138B" w:rsidRPr="00F06547">
        <w:rPr>
          <w:rFonts w:eastAsia="Calibri"/>
          <w:sz w:val="22"/>
          <w:szCs w:val="22"/>
        </w:rPr>
        <w:t xml:space="preserve"> на электронный адрес и/или </w:t>
      </w:r>
      <w:proofErr w:type="gramStart"/>
      <w:r w:rsidR="00B1138B" w:rsidRPr="00F06547">
        <w:rPr>
          <w:rFonts w:eastAsia="Calibri"/>
          <w:sz w:val="22"/>
          <w:szCs w:val="22"/>
        </w:rPr>
        <w:t>почтовый адрес</w:t>
      </w:r>
      <w:proofErr w:type="gramEnd"/>
      <w:r w:rsidR="00B1138B" w:rsidRPr="00F06547">
        <w:rPr>
          <w:rFonts w:eastAsia="Calibri"/>
          <w:sz w:val="22"/>
          <w:szCs w:val="22"/>
        </w:rPr>
        <w:t xml:space="preserve"> указанный в реквизитах Сторон данного Договора</w:t>
      </w:r>
      <w:r w:rsidRPr="00F06547">
        <w:rPr>
          <w:rFonts w:eastAsia="Calibri"/>
          <w:sz w:val="22"/>
          <w:szCs w:val="22"/>
        </w:rPr>
        <w:t>.</w:t>
      </w:r>
    </w:p>
    <w:p w14:paraId="30B2519B" w14:textId="77777777" w:rsidR="00CE469C" w:rsidRPr="00F06547" w:rsidRDefault="00CE469C" w:rsidP="00CE469C">
      <w:pPr>
        <w:ind w:firstLine="284"/>
        <w:jc w:val="both"/>
        <w:rPr>
          <w:rFonts w:eastAsia="Calibri"/>
          <w:iCs/>
          <w:sz w:val="22"/>
          <w:szCs w:val="22"/>
        </w:rPr>
      </w:pPr>
      <w:r w:rsidRPr="00F06547">
        <w:rPr>
          <w:rFonts w:eastAsia="Calibri"/>
          <w:iCs/>
          <w:sz w:val="22"/>
          <w:szCs w:val="22"/>
        </w:rPr>
        <w:t>1</w:t>
      </w:r>
      <w:r w:rsidR="004A3149">
        <w:rPr>
          <w:rFonts w:eastAsia="Calibri"/>
          <w:iCs/>
          <w:sz w:val="22"/>
          <w:szCs w:val="22"/>
        </w:rPr>
        <w:t>3</w:t>
      </w:r>
      <w:r w:rsidRPr="00F06547">
        <w:rPr>
          <w:rFonts w:eastAsia="Calibri"/>
          <w:iCs/>
          <w:sz w:val="22"/>
          <w:szCs w:val="22"/>
        </w:rPr>
        <w:t>.2.</w:t>
      </w:r>
      <w:r w:rsidRPr="00F06547">
        <w:rPr>
          <w:sz w:val="22"/>
          <w:szCs w:val="22"/>
        </w:rPr>
        <w:t xml:space="preserve"> </w:t>
      </w:r>
      <w:r w:rsidRPr="00F06547">
        <w:rPr>
          <w:rFonts w:eastAsia="Calibri"/>
          <w:iCs/>
          <w:sz w:val="22"/>
          <w:szCs w:val="22"/>
        </w:rPr>
        <w:t xml:space="preserve">Все споры и разногласия по настоящему </w:t>
      </w:r>
      <w:r w:rsidR="00B1138B" w:rsidRPr="00F06547">
        <w:rPr>
          <w:rFonts w:eastAsia="Calibri"/>
          <w:iCs/>
          <w:sz w:val="22"/>
          <w:szCs w:val="22"/>
        </w:rPr>
        <w:t>Договору</w:t>
      </w:r>
      <w:r w:rsidRPr="00F06547">
        <w:rPr>
          <w:rFonts w:eastAsia="Calibri"/>
          <w:iCs/>
          <w:sz w:val="22"/>
          <w:szCs w:val="22"/>
        </w:rPr>
        <w:t xml:space="preserve"> решаются путем переговоров между Сторонами. В случае </w:t>
      </w:r>
      <w:proofErr w:type="gramStart"/>
      <w:r w:rsidRPr="00F06547">
        <w:rPr>
          <w:rFonts w:eastAsia="Calibri"/>
          <w:iCs/>
          <w:sz w:val="22"/>
          <w:szCs w:val="22"/>
        </w:rPr>
        <w:t>не достижения</w:t>
      </w:r>
      <w:proofErr w:type="gramEnd"/>
      <w:r w:rsidRPr="00F06547">
        <w:rPr>
          <w:rFonts w:eastAsia="Calibri"/>
          <w:iCs/>
          <w:sz w:val="22"/>
          <w:szCs w:val="22"/>
        </w:rPr>
        <w:t xml:space="preserve"> соглашения споры передаются на рассмотрение Арбитражного суда Курганской области при обязательном соблюдении претензионного порядка урегулирования споров. Срок рассмотрения претензии – 5 (Пять) рабочих дней с момента ее получения.</w:t>
      </w:r>
    </w:p>
    <w:p w14:paraId="43F18246" w14:textId="77777777" w:rsidR="00CE469C" w:rsidRPr="00F06547" w:rsidRDefault="00CE469C" w:rsidP="00CE469C">
      <w:pPr>
        <w:widowControl w:val="0"/>
        <w:autoSpaceDE w:val="0"/>
        <w:autoSpaceDN w:val="0"/>
        <w:adjustRightInd w:val="0"/>
        <w:ind w:firstLine="284"/>
        <w:jc w:val="center"/>
        <w:rPr>
          <w:b/>
          <w:bCs/>
          <w:sz w:val="22"/>
          <w:szCs w:val="22"/>
        </w:rPr>
      </w:pPr>
      <w:r w:rsidRPr="00F06547">
        <w:rPr>
          <w:b/>
          <w:bCs/>
          <w:sz w:val="22"/>
          <w:szCs w:val="22"/>
        </w:rPr>
        <w:t>1</w:t>
      </w:r>
      <w:r w:rsidR="004A3149">
        <w:rPr>
          <w:b/>
          <w:bCs/>
          <w:sz w:val="22"/>
          <w:szCs w:val="22"/>
        </w:rPr>
        <w:t>4</w:t>
      </w:r>
      <w:r w:rsidRPr="00F06547">
        <w:rPr>
          <w:b/>
          <w:bCs/>
          <w:sz w:val="22"/>
          <w:szCs w:val="22"/>
        </w:rPr>
        <w:t>. Уступка права требования</w:t>
      </w:r>
    </w:p>
    <w:p w14:paraId="231F7E8A" w14:textId="77777777" w:rsidR="00CE469C" w:rsidRPr="00F06547" w:rsidRDefault="00CE469C" w:rsidP="00CE469C">
      <w:pPr>
        <w:widowControl w:val="0"/>
        <w:autoSpaceDE w:val="0"/>
        <w:autoSpaceDN w:val="0"/>
        <w:adjustRightInd w:val="0"/>
        <w:ind w:firstLine="284"/>
        <w:jc w:val="both"/>
        <w:rPr>
          <w:bCs/>
          <w:sz w:val="22"/>
          <w:szCs w:val="22"/>
        </w:rPr>
      </w:pPr>
      <w:r w:rsidRPr="00F06547">
        <w:rPr>
          <w:bCs/>
          <w:sz w:val="22"/>
          <w:szCs w:val="22"/>
        </w:rPr>
        <w:t>1</w:t>
      </w:r>
      <w:r w:rsidR="004A3149">
        <w:rPr>
          <w:bCs/>
          <w:sz w:val="22"/>
          <w:szCs w:val="22"/>
        </w:rPr>
        <w:t>4</w:t>
      </w:r>
      <w:r w:rsidRPr="00F06547">
        <w:rPr>
          <w:bCs/>
          <w:sz w:val="22"/>
          <w:szCs w:val="22"/>
        </w:rPr>
        <w:t>.1. Уступка права требования задолженности по оплате за поставку Товара (цессия) не допускается без согласия должника.</w:t>
      </w:r>
    </w:p>
    <w:p w14:paraId="0A463613" w14:textId="77777777" w:rsidR="00CE469C" w:rsidRPr="00F06547" w:rsidRDefault="00CE469C" w:rsidP="00CE469C">
      <w:pPr>
        <w:widowControl w:val="0"/>
        <w:autoSpaceDE w:val="0"/>
        <w:autoSpaceDN w:val="0"/>
        <w:adjustRightInd w:val="0"/>
        <w:ind w:firstLine="284"/>
        <w:jc w:val="both"/>
        <w:rPr>
          <w:bCs/>
          <w:sz w:val="22"/>
          <w:szCs w:val="22"/>
        </w:rPr>
      </w:pPr>
      <w:r w:rsidRPr="00F06547">
        <w:rPr>
          <w:bCs/>
          <w:sz w:val="22"/>
          <w:szCs w:val="22"/>
        </w:rPr>
        <w:t>1</w:t>
      </w:r>
      <w:r w:rsidR="004A3149">
        <w:rPr>
          <w:bCs/>
          <w:sz w:val="22"/>
          <w:szCs w:val="22"/>
        </w:rPr>
        <w:t>4</w:t>
      </w:r>
      <w:r w:rsidRPr="00F06547">
        <w:rPr>
          <w:bCs/>
          <w:sz w:val="22"/>
          <w:szCs w:val="22"/>
        </w:rPr>
        <w:t xml:space="preserve">.2. Переуступка права выполнения </w:t>
      </w:r>
      <w:r w:rsidR="00B1138B" w:rsidRPr="00F06547">
        <w:rPr>
          <w:bCs/>
          <w:sz w:val="22"/>
          <w:szCs w:val="22"/>
        </w:rPr>
        <w:t>Договор</w:t>
      </w:r>
      <w:r w:rsidRPr="00F06547">
        <w:rPr>
          <w:bCs/>
          <w:sz w:val="22"/>
          <w:szCs w:val="22"/>
        </w:rPr>
        <w:t>а не допускается.</w:t>
      </w:r>
    </w:p>
    <w:p w14:paraId="42952462" w14:textId="77777777" w:rsidR="00CE469C" w:rsidRPr="00F06547" w:rsidRDefault="00CE469C" w:rsidP="00CE469C">
      <w:pPr>
        <w:widowControl w:val="0"/>
        <w:autoSpaceDE w:val="0"/>
        <w:autoSpaceDN w:val="0"/>
        <w:adjustRightInd w:val="0"/>
        <w:ind w:firstLine="284"/>
        <w:jc w:val="both"/>
        <w:rPr>
          <w:bCs/>
          <w:sz w:val="22"/>
          <w:szCs w:val="22"/>
        </w:rPr>
      </w:pPr>
      <w:r w:rsidRPr="00F06547">
        <w:rPr>
          <w:bCs/>
          <w:sz w:val="22"/>
          <w:szCs w:val="22"/>
        </w:rPr>
        <w:t>1</w:t>
      </w:r>
      <w:r w:rsidR="004A3149">
        <w:rPr>
          <w:bCs/>
          <w:sz w:val="22"/>
          <w:szCs w:val="22"/>
        </w:rPr>
        <w:t>4</w:t>
      </w:r>
      <w:r w:rsidRPr="00F06547">
        <w:rPr>
          <w:bCs/>
          <w:sz w:val="22"/>
          <w:szCs w:val="22"/>
        </w:rPr>
        <w:t xml:space="preserve">.3. При исполнении </w:t>
      </w:r>
      <w:r w:rsidR="00B1138B" w:rsidRPr="00F06547">
        <w:rPr>
          <w:bCs/>
          <w:sz w:val="22"/>
          <w:szCs w:val="22"/>
        </w:rPr>
        <w:t>Договор</w:t>
      </w:r>
      <w:r w:rsidRPr="00F06547">
        <w:rPr>
          <w:bCs/>
          <w:sz w:val="22"/>
          <w:szCs w:val="22"/>
        </w:rPr>
        <w:t>а не допускается перемена Поставщика, за исключением случаев, если новый Поставщик является его правопреемником вследствие реорганизации юридического лица в форме преобразования, слияния или присоединения.</w:t>
      </w:r>
    </w:p>
    <w:p w14:paraId="6EA1A741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1</w:t>
      </w:r>
      <w:r w:rsidR="004A3149">
        <w:rPr>
          <w:b/>
          <w:sz w:val="22"/>
          <w:szCs w:val="22"/>
        </w:rPr>
        <w:t>5</w:t>
      </w:r>
      <w:r w:rsidRPr="00F06547">
        <w:rPr>
          <w:b/>
          <w:sz w:val="22"/>
          <w:szCs w:val="22"/>
        </w:rPr>
        <w:t>. Дополнительные условия и заключительные положения</w:t>
      </w:r>
    </w:p>
    <w:p w14:paraId="4A9A58C8" w14:textId="77777777"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5</w:t>
      </w:r>
      <w:r w:rsidRPr="00F06547">
        <w:rPr>
          <w:sz w:val="22"/>
          <w:szCs w:val="22"/>
        </w:rPr>
        <w:t xml:space="preserve">.1. Во всем, что не предусмотрено </w:t>
      </w:r>
      <w:r w:rsidR="00B1138B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ом, Стороны руководствуются законодательством Российской Федерации.</w:t>
      </w:r>
    </w:p>
    <w:p w14:paraId="1E4CC75A" w14:textId="77777777" w:rsidR="00CE469C" w:rsidRPr="00F06547" w:rsidRDefault="00CE469C" w:rsidP="00CE469C">
      <w:pPr>
        <w:widowControl w:val="0"/>
        <w:tabs>
          <w:tab w:val="left" w:pos="426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bookmarkStart w:id="3" w:name="P292"/>
      <w:bookmarkEnd w:id="3"/>
      <w:r w:rsidRPr="00F06547">
        <w:rPr>
          <w:sz w:val="22"/>
          <w:szCs w:val="22"/>
        </w:rPr>
        <w:lastRenderedPageBreak/>
        <w:t>1</w:t>
      </w:r>
      <w:r w:rsidR="004A3149">
        <w:rPr>
          <w:sz w:val="22"/>
          <w:szCs w:val="22"/>
        </w:rPr>
        <w:t>5</w:t>
      </w:r>
      <w:r w:rsidRPr="00F06547">
        <w:rPr>
          <w:sz w:val="22"/>
          <w:szCs w:val="22"/>
        </w:rPr>
        <w:t>.2. В случае изменения юридических адресов, наименования, иных реквизитов, стороны в течение 3 (Трех) рабочих дней уведомляют об этом друг друга.</w:t>
      </w:r>
    </w:p>
    <w:p w14:paraId="0288813F" w14:textId="77777777" w:rsidR="00B66D17" w:rsidRPr="00F06547" w:rsidRDefault="00B1138B" w:rsidP="00E27BB4">
      <w:pPr>
        <w:pStyle w:val="ConsPlusNonformat"/>
        <w:widowControl/>
        <w:tabs>
          <w:tab w:val="left" w:pos="360"/>
          <w:tab w:val="left" w:pos="540"/>
          <w:tab w:val="left" w:pos="720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06547">
        <w:rPr>
          <w:rFonts w:ascii="Times New Roman" w:hAnsi="Times New Roman" w:cs="Times New Roman"/>
          <w:b/>
          <w:sz w:val="22"/>
          <w:szCs w:val="22"/>
        </w:rPr>
        <w:t>1</w:t>
      </w:r>
      <w:r w:rsidR="00775E19">
        <w:rPr>
          <w:rFonts w:ascii="Times New Roman" w:hAnsi="Times New Roman" w:cs="Times New Roman"/>
          <w:b/>
          <w:sz w:val="22"/>
          <w:szCs w:val="22"/>
        </w:rPr>
        <w:t>6</w:t>
      </w:r>
      <w:r w:rsidR="00B66D17" w:rsidRPr="00F06547">
        <w:rPr>
          <w:rFonts w:ascii="Times New Roman" w:hAnsi="Times New Roman" w:cs="Times New Roman"/>
          <w:b/>
          <w:sz w:val="22"/>
          <w:szCs w:val="22"/>
        </w:rPr>
        <w:t>.</w:t>
      </w:r>
      <w:r w:rsidRPr="00F06547">
        <w:rPr>
          <w:rFonts w:ascii="Times New Roman" w:hAnsi="Times New Roman" w:cs="Times New Roman"/>
          <w:b/>
          <w:sz w:val="22"/>
          <w:szCs w:val="22"/>
        </w:rPr>
        <w:t xml:space="preserve"> Приложения к Договору</w:t>
      </w:r>
    </w:p>
    <w:p w14:paraId="49D2EE2E" w14:textId="77777777" w:rsidR="00EB2348" w:rsidRDefault="00EB2348" w:rsidP="00775E19">
      <w:pPr>
        <w:pStyle w:val="ConsPlusNonformat"/>
        <w:widowControl/>
        <w:tabs>
          <w:tab w:val="left" w:pos="360"/>
          <w:tab w:val="left" w:pos="540"/>
          <w:tab w:val="left" w:pos="720"/>
        </w:tabs>
        <w:ind w:right="-142" w:firstLine="284"/>
        <w:rPr>
          <w:rFonts w:ascii="Times New Roman" w:hAnsi="Times New Roman" w:cs="Times New Roman"/>
          <w:sz w:val="22"/>
          <w:szCs w:val="22"/>
        </w:rPr>
      </w:pPr>
      <w:r w:rsidRPr="00F06547">
        <w:rPr>
          <w:rFonts w:ascii="Times New Roman" w:hAnsi="Times New Roman" w:cs="Times New Roman"/>
          <w:sz w:val="22"/>
          <w:szCs w:val="22"/>
        </w:rPr>
        <w:t>1</w:t>
      </w:r>
      <w:r w:rsidR="00775E19">
        <w:rPr>
          <w:rFonts w:ascii="Times New Roman" w:hAnsi="Times New Roman" w:cs="Times New Roman"/>
          <w:sz w:val="22"/>
          <w:szCs w:val="22"/>
        </w:rPr>
        <w:t>6</w:t>
      </w:r>
      <w:r w:rsidRPr="00F06547">
        <w:rPr>
          <w:rFonts w:ascii="Times New Roman" w:hAnsi="Times New Roman" w:cs="Times New Roman"/>
          <w:sz w:val="22"/>
          <w:szCs w:val="22"/>
        </w:rPr>
        <w:t xml:space="preserve">.1. </w:t>
      </w:r>
      <w:r w:rsidR="004E5C7D">
        <w:rPr>
          <w:rFonts w:ascii="Times New Roman" w:hAnsi="Times New Roman" w:cs="Times New Roman"/>
          <w:sz w:val="22"/>
          <w:szCs w:val="22"/>
        </w:rPr>
        <w:t>Спецификация Товара</w:t>
      </w:r>
      <w:r w:rsidR="00D03C86">
        <w:rPr>
          <w:rFonts w:ascii="Times New Roman" w:hAnsi="Times New Roman" w:cs="Times New Roman"/>
          <w:sz w:val="22"/>
          <w:szCs w:val="22"/>
        </w:rPr>
        <w:t xml:space="preserve"> (Приложение №1);</w:t>
      </w:r>
      <w:r w:rsidRPr="00F0654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C083F91" w14:textId="77777777" w:rsidR="00582F5A" w:rsidRPr="00F06547" w:rsidRDefault="00582F5A" w:rsidP="00EB2348">
      <w:pPr>
        <w:pStyle w:val="ConsPlusNonformat"/>
        <w:widowControl/>
        <w:tabs>
          <w:tab w:val="left" w:pos="360"/>
          <w:tab w:val="left" w:pos="540"/>
          <w:tab w:val="left" w:pos="720"/>
        </w:tabs>
        <w:ind w:right="-142" w:firstLine="709"/>
        <w:rPr>
          <w:rFonts w:ascii="Times New Roman" w:hAnsi="Times New Roman" w:cs="Times New Roman"/>
          <w:sz w:val="22"/>
          <w:szCs w:val="22"/>
        </w:rPr>
      </w:pPr>
    </w:p>
    <w:p w14:paraId="237B7AE3" w14:textId="77777777" w:rsidR="00582F5A" w:rsidRPr="00F06547" w:rsidRDefault="00B1138B" w:rsidP="00C615E9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06547">
        <w:rPr>
          <w:rFonts w:ascii="Times New Roman" w:hAnsi="Times New Roman" w:cs="Times New Roman"/>
          <w:b/>
          <w:sz w:val="22"/>
          <w:szCs w:val="22"/>
        </w:rPr>
        <w:t>1</w:t>
      </w:r>
      <w:r w:rsidR="00775E19">
        <w:rPr>
          <w:rFonts w:ascii="Times New Roman" w:hAnsi="Times New Roman" w:cs="Times New Roman"/>
          <w:b/>
          <w:sz w:val="22"/>
          <w:szCs w:val="22"/>
        </w:rPr>
        <w:t>7</w:t>
      </w:r>
      <w:r w:rsidR="00582F5A" w:rsidRPr="00F06547">
        <w:rPr>
          <w:rFonts w:ascii="Times New Roman" w:hAnsi="Times New Roman" w:cs="Times New Roman"/>
          <w:b/>
          <w:sz w:val="22"/>
          <w:szCs w:val="22"/>
        </w:rPr>
        <w:t>. А</w:t>
      </w:r>
      <w:r w:rsidRPr="00F06547">
        <w:rPr>
          <w:rFonts w:ascii="Times New Roman" w:hAnsi="Times New Roman" w:cs="Times New Roman"/>
          <w:b/>
          <w:sz w:val="22"/>
          <w:szCs w:val="22"/>
        </w:rPr>
        <w:t>дреса и реквизиты Сторон</w:t>
      </w:r>
    </w:p>
    <w:p w14:paraId="53262ECE" w14:textId="77777777" w:rsidR="003240DD" w:rsidRPr="00F06547" w:rsidRDefault="003240DD" w:rsidP="003240D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440"/>
      </w:tblGrid>
      <w:tr w:rsidR="003240DD" w:rsidRPr="00F06547" w14:paraId="0AD1CFD4" w14:textId="77777777" w:rsidTr="00075040">
        <w:trPr>
          <w:trHeight w:val="1440"/>
        </w:trPr>
        <w:tc>
          <w:tcPr>
            <w:tcW w:w="4820" w:type="dxa"/>
          </w:tcPr>
          <w:p w14:paraId="7ADE7497" w14:textId="77777777" w:rsidR="00730F97" w:rsidRPr="00797AE3" w:rsidRDefault="00F84813" w:rsidP="00730F97">
            <w:pPr>
              <w:rPr>
                <w:b/>
                <w:sz w:val="22"/>
                <w:szCs w:val="22"/>
              </w:rPr>
            </w:pPr>
            <w:r w:rsidRPr="00797AE3">
              <w:rPr>
                <w:b/>
                <w:sz w:val="22"/>
                <w:szCs w:val="22"/>
              </w:rPr>
              <w:t>Заказчик</w:t>
            </w:r>
            <w:r w:rsidR="00D57371" w:rsidRPr="00797AE3">
              <w:rPr>
                <w:b/>
                <w:sz w:val="22"/>
                <w:szCs w:val="22"/>
              </w:rPr>
              <w:t>:</w:t>
            </w:r>
          </w:p>
          <w:p w14:paraId="432BCA4E" w14:textId="77777777" w:rsidR="00B1138B" w:rsidRPr="00797AE3" w:rsidRDefault="00B1138B" w:rsidP="00B1138B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Акционерное общество «Московское протезно-ортопедическое предприятие»,</w:t>
            </w:r>
          </w:p>
          <w:p w14:paraId="01FCD926" w14:textId="77777777" w:rsidR="00B1138B" w:rsidRPr="00797AE3" w:rsidRDefault="00B1138B" w:rsidP="00B1138B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Филиал «Курганский» Акционерного общества «Московское протезно-ортопедическое предприятие»</w:t>
            </w:r>
          </w:p>
          <w:p w14:paraId="5C232CDE" w14:textId="77777777" w:rsidR="00E03725" w:rsidRPr="00797AE3" w:rsidRDefault="00E03725" w:rsidP="00E03725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 xml:space="preserve">Юридический адрес: 125412, г. Москва, </w:t>
            </w:r>
            <w:proofErr w:type="spellStart"/>
            <w:r w:rsidRPr="00797AE3">
              <w:rPr>
                <w:sz w:val="22"/>
                <w:szCs w:val="22"/>
              </w:rPr>
              <w:t>вн</w:t>
            </w:r>
            <w:proofErr w:type="spellEnd"/>
            <w:r w:rsidRPr="00797AE3">
              <w:rPr>
                <w:sz w:val="22"/>
                <w:szCs w:val="22"/>
              </w:rPr>
              <w:t xml:space="preserve">. тер. г. Муниципальный округ Западное Дегунино, </w:t>
            </w:r>
            <w:proofErr w:type="spellStart"/>
            <w:r w:rsidRPr="00797AE3">
              <w:rPr>
                <w:sz w:val="22"/>
                <w:szCs w:val="22"/>
              </w:rPr>
              <w:t>Коровинское</w:t>
            </w:r>
            <w:proofErr w:type="spellEnd"/>
            <w:r w:rsidRPr="00797AE3">
              <w:rPr>
                <w:sz w:val="22"/>
                <w:szCs w:val="22"/>
              </w:rPr>
              <w:t xml:space="preserve"> шоссе, д.17А</w:t>
            </w:r>
          </w:p>
          <w:p w14:paraId="4C7D24FB" w14:textId="77777777" w:rsidR="00E03725" w:rsidRPr="00797AE3" w:rsidRDefault="00E03725" w:rsidP="00E03725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 xml:space="preserve">Адрес местонахождения филиала: 640007, </w:t>
            </w:r>
            <w:proofErr w:type="spellStart"/>
            <w:r w:rsidRPr="00797AE3">
              <w:rPr>
                <w:sz w:val="22"/>
                <w:szCs w:val="22"/>
              </w:rPr>
              <w:t>г.Курган</w:t>
            </w:r>
            <w:proofErr w:type="spellEnd"/>
            <w:r w:rsidRPr="00797AE3">
              <w:rPr>
                <w:sz w:val="22"/>
                <w:szCs w:val="22"/>
              </w:rPr>
              <w:t xml:space="preserve">, </w:t>
            </w:r>
            <w:proofErr w:type="spellStart"/>
            <w:r w:rsidRPr="00797AE3">
              <w:rPr>
                <w:sz w:val="22"/>
                <w:szCs w:val="22"/>
              </w:rPr>
              <w:t>ул.Некрасова</w:t>
            </w:r>
            <w:proofErr w:type="spellEnd"/>
            <w:r w:rsidRPr="00797AE3">
              <w:rPr>
                <w:sz w:val="22"/>
                <w:szCs w:val="22"/>
              </w:rPr>
              <w:t>, д.1А</w:t>
            </w:r>
          </w:p>
          <w:p w14:paraId="780083FA" w14:textId="77777777" w:rsidR="00E03725" w:rsidRPr="00797AE3" w:rsidRDefault="00E03725" w:rsidP="00E03725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Тел. 8 (3522) 25-39-74, 8(3522) 25-39-76</w:t>
            </w:r>
          </w:p>
          <w:p w14:paraId="46D40302" w14:textId="77777777"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ИНН/КПП: 7743384198 / 450043001</w:t>
            </w:r>
          </w:p>
          <w:p w14:paraId="4E8440DD" w14:textId="77777777" w:rsidR="00E03725" w:rsidRPr="00797AE3" w:rsidRDefault="00E03725" w:rsidP="00E03725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Р/</w:t>
            </w:r>
            <w:proofErr w:type="spellStart"/>
            <w:r w:rsidRPr="00797AE3">
              <w:rPr>
                <w:sz w:val="22"/>
                <w:szCs w:val="22"/>
              </w:rPr>
              <w:t>сч</w:t>
            </w:r>
            <w:proofErr w:type="spellEnd"/>
            <w:r w:rsidRPr="00797AE3">
              <w:rPr>
                <w:sz w:val="22"/>
                <w:szCs w:val="22"/>
              </w:rPr>
              <w:t>.: 40502810532020000047</w:t>
            </w:r>
          </w:p>
          <w:p w14:paraId="42B92FA8" w14:textId="77777777"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 xml:space="preserve">Банк: Волгоградское отделение №8621 ПАО Сбербанк, </w:t>
            </w:r>
          </w:p>
          <w:p w14:paraId="556623E9" w14:textId="77777777"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БИК: 041806647</w:t>
            </w:r>
          </w:p>
          <w:p w14:paraId="4A7C805B" w14:textId="77777777"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к\с: 30101810100000000647</w:t>
            </w:r>
          </w:p>
          <w:p w14:paraId="2554ED51" w14:textId="77777777"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ОГРН 1227700368279</w:t>
            </w:r>
          </w:p>
          <w:p w14:paraId="4620F020" w14:textId="77777777"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Электронный адрес: info@mprop.ru</w:t>
            </w:r>
          </w:p>
          <w:p w14:paraId="78A8E233" w14:textId="77777777"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 xml:space="preserve">Электронная почта филиала: </w:t>
            </w:r>
            <w:proofErr w:type="spellStart"/>
            <w:r w:rsidRPr="00797AE3">
              <w:rPr>
                <w:sz w:val="22"/>
                <w:szCs w:val="22"/>
                <w:lang w:val="en-US"/>
              </w:rPr>
              <w:t>kurgp</w:t>
            </w:r>
            <w:proofErr w:type="spellEnd"/>
            <w:r w:rsidRPr="00797AE3">
              <w:rPr>
                <w:sz w:val="22"/>
                <w:szCs w:val="22"/>
              </w:rPr>
              <w:t>@</w:t>
            </w:r>
            <w:r w:rsidRPr="00797AE3">
              <w:rPr>
                <w:sz w:val="22"/>
                <w:szCs w:val="22"/>
                <w:lang w:val="en-US"/>
              </w:rPr>
              <w:t>mail</w:t>
            </w:r>
            <w:r w:rsidRPr="00797AE3">
              <w:rPr>
                <w:sz w:val="22"/>
                <w:szCs w:val="22"/>
              </w:rPr>
              <w:t>.</w:t>
            </w:r>
            <w:proofErr w:type="spellStart"/>
            <w:r w:rsidRPr="00797AE3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01FAB1EC" w14:textId="77777777" w:rsidR="00B1138B" w:rsidRPr="00797AE3" w:rsidRDefault="00B1138B" w:rsidP="00B1138B">
            <w:pPr>
              <w:rPr>
                <w:sz w:val="22"/>
                <w:szCs w:val="22"/>
              </w:rPr>
            </w:pPr>
          </w:p>
          <w:p w14:paraId="098853B9" w14:textId="77777777" w:rsidR="00B1138B" w:rsidRPr="00797AE3" w:rsidRDefault="00B1138B" w:rsidP="00B1138B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</w:p>
          <w:p w14:paraId="4E00A165" w14:textId="77777777" w:rsidR="00B1138B" w:rsidRPr="00797AE3" w:rsidRDefault="00B1138B" w:rsidP="00B1138B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 xml:space="preserve">Заместитель управляющего филиалом «Курганский» АО «Московское </w:t>
            </w:r>
            <w:proofErr w:type="spellStart"/>
            <w:r w:rsidRPr="00797AE3">
              <w:rPr>
                <w:sz w:val="22"/>
                <w:szCs w:val="22"/>
              </w:rPr>
              <w:t>ПрОП</w:t>
            </w:r>
            <w:proofErr w:type="spellEnd"/>
            <w:r w:rsidRPr="00797AE3">
              <w:rPr>
                <w:sz w:val="22"/>
                <w:szCs w:val="22"/>
              </w:rPr>
              <w:t xml:space="preserve">» </w:t>
            </w:r>
          </w:p>
          <w:p w14:paraId="093C9194" w14:textId="77777777" w:rsidR="00B1138B" w:rsidRPr="00797AE3" w:rsidRDefault="00B1138B" w:rsidP="00B1138B">
            <w:pPr>
              <w:pStyle w:val="ConsNonformat"/>
              <w:widowControl/>
              <w:spacing w:line="240" w:lineRule="exact"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A9828D" w14:textId="77777777" w:rsidR="00B1138B" w:rsidRPr="00797AE3" w:rsidRDefault="00B1138B" w:rsidP="00B1138B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  <w:u w:val="single"/>
              </w:rPr>
              <w:t xml:space="preserve">                                                </w:t>
            </w:r>
            <w:r w:rsidRPr="00797AE3">
              <w:rPr>
                <w:sz w:val="22"/>
                <w:szCs w:val="22"/>
              </w:rPr>
              <w:t>/Д.М. Бабичев/</w:t>
            </w:r>
          </w:p>
          <w:p w14:paraId="4902465F" w14:textId="77777777" w:rsidR="00B1138B" w:rsidRPr="00797AE3" w:rsidRDefault="00B1138B" w:rsidP="00730F97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М.П.</w:t>
            </w:r>
          </w:p>
          <w:p w14:paraId="77527AC2" w14:textId="77777777" w:rsidR="003240DD" w:rsidRPr="00797AE3" w:rsidRDefault="003240DD" w:rsidP="007D43F8">
            <w:pPr>
              <w:rPr>
                <w:sz w:val="22"/>
                <w:szCs w:val="22"/>
              </w:rPr>
            </w:pPr>
          </w:p>
        </w:tc>
        <w:tc>
          <w:tcPr>
            <w:tcW w:w="5440" w:type="dxa"/>
          </w:tcPr>
          <w:p w14:paraId="323C52EC" w14:textId="77777777" w:rsidR="003240DD" w:rsidRPr="000B4AF4" w:rsidRDefault="00B1138B" w:rsidP="003240D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AF4">
              <w:rPr>
                <w:rFonts w:ascii="Times New Roman" w:hAnsi="Times New Roman" w:cs="Times New Roman"/>
                <w:b/>
                <w:sz w:val="22"/>
                <w:szCs w:val="22"/>
              </w:rPr>
              <w:t>Поставщик</w:t>
            </w:r>
            <w:r w:rsidR="003240DD" w:rsidRPr="000B4AF4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14:paraId="4A3BC725" w14:textId="4F9E5AF4" w:rsidR="0079537A" w:rsidRPr="00BD7B11" w:rsidRDefault="0079537A" w:rsidP="0079537A">
            <w:pPr>
              <w:rPr>
                <w:sz w:val="22"/>
                <w:szCs w:val="22"/>
              </w:rPr>
            </w:pPr>
            <w:proofErr w:type="gramStart"/>
            <w:r w:rsidRPr="00BD7B11">
              <w:rPr>
                <w:sz w:val="22"/>
                <w:szCs w:val="22"/>
              </w:rPr>
              <w:t>Юридический  адрес</w:t>
            </w:r>
            <w:proofErr w:type="gramEnd"/>
            <w:r w:rsidRPr="00BD7B11">
              <w:rPr>
                <w:sz w:val="22"/>
                <w:szCs w:val="22"/>
              </w:rPr>
              <w:t xml:space="preserve">: </w:t>
            </w:r>
          </w:p>
          <w:p w14:paraId="7253B6B9" w14:textId="09141BBC" w:rsidR="0079537A" w:rsidRPr="00BD7B11" w:rsidRDefault="0079537A" w:rsidP="0079537A">
            <w:pPr>
              <w:rPr>
                <w:sz w:val="22"/>
                <w:szCs w:val="22"/>
              </w:rPr>
            </w:pPr>
            <w:r w:rsidRPr="00BD7B11">
              <w:rPr>
                <w:sz w:val="22"/>
                <w:szCs w:val="22"/>
              </w:rPr>
              <w:t>Фактический адрес:</w:t>
            </w:r>
            <w:r>
              <w:rPr>
                <w:sz w:val="22"/>
                <w:szCs w:val="22"/>
              </w:rPr>
              <w:t xml:space="preserve"> </w:t>
            </w:r>
          </w:p>
          <w:p w14:paraId="1095C0B6" w14:textId="6378ADA6" w:rsidR="0079537A" w:rsidRPr="00BD7B11" w:rsidRDefault="0079537A" w:rsidP="0079537A">
            <w:pPr>
              <w:outlineLvl w:val="0"/>
              <w:rPr>
                <w:sz w:val="22"/>
                <w:szCs w:val="22"/>
              </w:rPr>
            </w:pPr>
            <w:r w:rsidRPr="00BD7B11">
              <w:rPr>
                <w:sz w:val="22"/>
                <w:szCs w:val="22"/>
              </w:rPr>
              <w:t>ИНН</w:t>
            </w:r>
            <w:r>
              <w:rPr>
                <w:sz w:val="22"/>
                <w:szCs w:val="22"/>
              </w:rPr>
              <w:t>:</w:t>
            </w:r>
            <w:r w:rsidRPr="00BD7B11">
              <w:rPr>
                <w:sz w:val="22"/>
                <w:szCs w:val="22"/>
              </w:rPr>
              <w:t xml:space="preserve"> </w:t>
            </w:r>
          </w:p>
          <w:p w14:paraId="5C0EB000" w14:textId="5637BFF9" w:rsidR="0079537A" w:rsidRDefault="0079537A" w:rsidP="0079537A">
            <w:pPr>
              <w:outlineLvl w:val="0"/>
              <w:rPr>
                <w:sz w:val="22"/>
                <w:szCs w:val="22"/>
              </w:rPr>
            </w:pPr>
            <w:r w:rsidRPr="00BD7B11">
              <w:rPr>
                <w:sz w:val="22"/>
                <w:szCs w:val="22"/>
              </w:rPr>
              <w:t>ОГРНИП</w:t>
            </w:r>
            <w:r>
              <w:rPr>
                <w:sz w:val="22"/>
                <w:szCs w:val="22"/>
              </w:rPr>
              <w:t>:</w:t>
            </w:r>
            <w:r w:rsidRPr="00BD7B11">
              <w:rPr>
                <w:sz w:val="22"/>
                <w:szCs w:val="22"/>
              </w:rPr>
              <w:t xml:space="preserve"> </w:t>
            </w:r>
          </w:p>
          <w:p w14:paraId="3A82DE72" w14:textId="33CCA26D" w:rsidR="0079537A" w:rsidRDefault="0079537A" w:rsidP="007953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Банк: </w:t>
            </w:r>
          </w:p>
          <w:p w14:paraId="499C8B36" w14:textId="4F43B744" w:rsidR="0079537A" w:rsidRPr="00BD7B11" w:rsidRDefault="0079537A" w:rsidP="0079537A">
            <w:pPr>
              <w:rPr>
                <w:sz w:val="22"/>
                <w:szCs w:val="22"/>
              </w:rPr>
            </w:pPr>
            <w:r w:rsidRPr="00BD7B11">
              <w:rPr>
                <w:sz w:val="22"/>
                <w:szCs w:val="22"/>
              </w:rPr>
              <w:t xml:space="preserve">р/с </w:t>
            </w:r>
          </w:p>
          <w:p w14:paraId="1595819E" w14:textId="73DA7BCC" w:rsidR="0079537A" w:rsidRPr="00BD7B11" w:rsidRDefault="0079537A" w:rsidP="0079537A">
            <w:pPr>
              <w:rPr>
                <w:sz w:val="22"/>
                <w:szCs w:val="22"/>
              </w:rPr>
            </w:pPr>
            <w:r w:rsidRPr="00BD7B11">
              <w:rPr>
                <w:sz w:val="22"/>
                <w:szCs w:val="22"/>
              </w:rPr>
              <w:t xml:space="preserve">к/с </w:t>
            </w:r>
          </w:p>
          <w:p w14:paraId="239A4C90" w14:textId="1FCC47FC" w:rsidR="0079537A" w:rsidRPr="0079537A" w:rsidRDefault="0079537A" w:rsidP="0079537A">
            <w:pPr>
              <w:rPr>
                <w:sz w:val="22"/>
                <w:szCs w:val="22"/>
              </w:rPr>
            </w:pPr>
            <w:r w:rsidRPr="00BD7B11">
              <w:rPr>
                <w:sz w:val="22"/>
                <w:szCs w:val="22"/>
              </w:rPr>
              <w:t>БИК</w:t>
            </w:r>
            <w:r w:rsidRPr="0079537A">
              <w:rPr>
                <w:sz w:val="22"/>
                <w:szCs w:val="22"/>
              </w:rPr>
              <w:t xml:space="preserve"> </w:t>
            </w:r>
          </w:p>
          <w:p w14:paraId="7177F2B2" w14:textId="7AF24039" w:rsidR="0079537A" w:rsidRPr="0079537A" w:rsidRDefault="0079537A" w:rsidP="007953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BD7B11">
              <w:rPr>
                <w:sz w:val="22"/>
                <w:szCs w:val="22"/>
              </w:rPr>
              <w:t>ел</w:t>
            </w:r>
            <w:r w:rsidRPr="0079537A">
              <w:rPr>
                <w:sz w:val="22"/>
                <w:szCs w:val="22"/>
              </w:rPr>
              <w:t xml:space="preserve"> </w:t>
            </w:r>
          </w:p>
          <w:p w14:paraId="21A69452" w14:textId="42A8E45C" w:rsidR="0079537A" w:rsidRPr="004F3DA1" w:rsidRDefault="0079537A" w:rsidP="0079537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Электронный адрес:</w:t>
            </w:r>
            <w:r>
              <w:rPr>
                <w:sz w:val="22"/>
                <w:szCs w:val="22"/>
              </w:rPr>
              <w:t xml:space="preserve"> </w:t>
            </w:r>
            <w:hyperlink r:id="rId10" w:history="1"/>
            <w:r w:rsidRPr="004F3DA1">
              <w:rPr>
                <w:sz w:val="22"/>
                <w:szCs w:val="22"/>
              </w:rPr>
              <w:t xml:space="preserve"> </w:t>
            </w:r>
          </w:p>
          <w:p w14:paraId="0E94D8CC" w14:textId="44EF1D06" w:rsidR="004F3DA1" w:rsidRDefault="0079537A" w:rsidP="0079537A">
            <w:pPr>
              <w:tabs>
                <w:tab w:val="right" w:pos="4500"/>
                <w:tab w:val="left" w:pos="5760"/>
              </w:tabs>
              <w:spacing w:line="276" w:lineRule="auto"/>
              <w:rPr>
                <w:bCs/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Электронный адрес:</w:t>
            </w:r>
            <w:r>
              <w:rPr>
                <w:sz w:val="22"/>
                <w:szCs w:val="22"/>
              </w:rPr>
              <w:t xml:space="preserve"> </w:t>
            </w:r>
          </w:p>
          <w:p w14:paraId="7F4DB6C3" w14:textId="77777777" w:rsidR="004F3DA1" w:rsidRDefault="004F3DA1" w:rsidP="000B4AF4">
            <w:pPr>
              <w:tabs>
                <w:tab w:val="right" w:pos="4500"/>
                <w:tab w:val="left" w:pos="5760"/>
              </w:tabs>
              <w:spacing w:line="276" w:lineRule="auto"/>
              <w:rPr>
                <w:bCs/>
                <w:sz w:val="22"/>
                <w:szCs w:val="22"/>
              </w:rPr>
            </w:pPr>
          </w:p>
          <w:p w14:paraId="636960EE" w14:textId="77777777" w:rsidR="004F3DA1" w:rsidRDefault="004F3DA1" w:rsidP="000B4AF4">
            <w:pPr>
              <w:tabs>
                <w:tab w:val="right" w:pos="4500"/>
                <w:tab w:val="left" w:pos="5760"/>
              </w:tabs>
              <w:spacing w:line="276" w:lineRule="auto"/>
              <w:rPr>
                <w:bCs/>
                <w:sz w:val="22"/>
                <w:szCs w:val="22"/>
              </w:rPr>
            </w:pPr>
          </w:p>
          <w:p w14:paraId="5CB881AC" w14:textId="77777777" w:rsidR="004F3DA1" w:rsidRDefault="004F3DA1" w:rsidP="000B4AF4">
            <w:pPr>
              <w:tabs>
                <w:tab w:val="right" w:pos="4500"/>
                <w:tab w:val="left" w:pos="5760"/>
              </w:tabs>
              <w:spacing w:line="276" w:lineRule="auto"/>
              <w:rPr>
                <w:bCs/>
                <w:sz w:val="22"/>
                <w:szCs w:val="22"/>
              </w:rPr>
            </w:pPr>
          </w:p>
          <w:p w14:paraId="2D537CF3" w14:textId="77777777" w:rsidR="004F3DA1" w:rsidRPr="004F3DA1" w:rsidRDefault="004F3DA1" w:rsidP="000B4AF4">
            <w:pPr>
              <w:tabs>
                <w:tab w:val="right" w:pos="4500"/>
                <w:tab w:val="left" w:pos="5760"/>
              </w:tabs>
              <w:spacing w:line="276" w:lineRule="auto"/>
              <w:rPr>
                <w:bCs/>
                <w:sz w:val="22"/>
                <w:szCs w:val="22"/>
              </w:rPr>
            </w:pPr>
          </w:p>
          <w:p w14:paraId="76ED4B78" w14:textId="77777777" w:rsidR="006C4C83" w:rsidRDefault="006C4C83" w:rsidP="006C4C8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8752898" w14:textId="77777777" w:rsidR="00951D5C" w:rsidRDefault="00951D5C" w:rsidP="006C4C8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3A5CF9E" w14:textId="77777777" w:rsidR="00951D5C" w:rsidRDefault="00951D5C" w:rsidP="006C4C8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B1AA04F" w14:textId="77777777" w:rsidR="00951D5C" w:rsidRPr="000B4AF4" w:rsidRDefault="00951D5C" w:rsidP="006C4C8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784F494" w14:textId="5602CFEA" w:rsidR="006C4C83" w:rsidRPr="000B4AF4" w:rsidRDefault="006C4C83" w:rsidP="006C4C8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4AF4">
              <w:rPr>
                <w:sz w:val="22"/>
                <w:szCs w:val="22"/>
              </w:rPr>
              <w:t>________________/</w:t>
            </w:r>
            <w:r w:rsidR="0068116D">
              <w:rPr>
                <w:sz w:val="22"/>
                <w:szCs w:val="22"/>
              </w:rPr>
              <w:t>_______________</w:t>
            </w:r>
            <w:r w:rsidRPr="000B4AF4">
              <w:rPr>
                <w:sz w:val="22"/>
                <w:szCs w:val="22"/>
              </w:rPr>
              <w:t>/</w:t>
            </w:r>
          </w:p>
          <w:p w14:paraId="52A7B199" w14:textId="77777777" w:rsidR="00DA0677" w:rsidRPr="000B4AF4" w:rsidRDefault="006C4C83" w:rsidP="006C4C83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AF4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  <w:r w:rsidR="004F0CF6">
              <w:rPr>
                <w:rFonts w:ascii="Times New Roman" w:hAnsi="Times New Roman" w:cs="Times New Roman"/>
                <w:sz w:val="22"/>
                <w:szCs w:val="22"/>
              </w:rPr>
              <w:t xml:space="preserve"> (при наличии)</w:t>
            </w:r>
          </w:p>
          <w:p w14:paraId="065520A3" w14:textId="77777777" w:rsidR="003240DD" w:rsidRPr="00797AE3" w:rsidRDefault="003240DD" w:rsidP="007A0AA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2E1EBDDA" w14:textId="77777777" w:rsidR="003240DD" w:rsidRPr="00F06547" w:rsidRDefault="003240DD">
      <w:pPr>
        <w:rPr>
          <w:sz w:val="22"/>
          <w:szCs w:val="22"/>
        </w:rPr>
      </w:pPr>
    </w:p>
    <w:p w14:paraId="6C6612C2" w14:textId="77777777" w:rsidR="00A92AF3" w:rsidRPr="00E72669" w:rsidRDefault="00A92AF3">
      <w:pPr>
        <w:rPr>
          <w:sz w:val="18"/>
          <w:szCs w:val="18"/>
        </w:rPr>
      </w:pPr>
    </w:p>
    <w:p w14:paraId="22EA9005" w14:textId="77777777" w:rsidR="005D390A" w:rsidRDefault="00A92AF3" w:rsidP="005D406B">
      <w:pPr>
        <w:rPr>
          <w:sz w:val="18"/>
          <w:szCs w:val="18"/>
        </w:rPr>
      </w:pPr>
      <w:r w:rsidRPr="00E72669">
        <w:rPr>
          <w:sz w:val="18"/>
          <w:szCs w:val="18"/>
        </w:rPr>
        <w:t xml:space="preserve">          </w:t>
      </w:r>
    </w:p>
    <w:p w14:paraId="1BA3C6E4" w14:textId="77777777" w:rsidR="00F06547" w:rsidRDefault="00F06547" w:rsidP="005D406B">
      <w:pPr>
        <w:rPr>
          <w:sz w:val="18"/>
          <w:szCs w:val="18"/>
        </w:rPr>
      </w:pPr>
    </w:p>
    <w:p w14:paraId="7511DFB5" w14:textId="77777777" w:rsidR="000B4AF4" w:rsidRDefault="000B4AF4" w:rsidP="005D406B">
      <w:pPr>
        <w:rPr>
          <w:sz w:val="18"/>
          <w:szCs w:val="18"/>
        </w:rPr>
      </w:pPr>
    </w:p>
    <w:p w14:paraId="49C01C83" w14:textId="77777777" w:rsidR="000B4AF4" w:rsidRDefault="000B4AF4" w:rsidP="005D406B">
      <w:pPr>
        <w:rPr>
          <w:sz w:val="18"/>
          <w:szCs w:val="18"/>
        </w:rPr>
      </w:pPr>
    </w:p>
    <w:p w14:paraId="6A12ADDF" w14:textId="77777777" w:rsidR="009E16B9" w:rsidRDefault="009E16B9" w:rsidP="005D406B">
      <w:pPr>
        <w:rPr>
          <w:sz w:val="18"/>
          <w:szCs w:val="18"/>
        </w:rPr>
      </w:pPr>
    </w:p>
    <w:p w14:paraId="69A52D82" w14:textId="77777777" w:rsidR="009E16B9" w:rsidRDefault="009E16B9" w:rsidP="005D406B">
      <w:pPr>
        <w:rPr>
          <w:sz w:val="18"/>
          <w:szCs w:val="18"/>
        </w:rPr>
      </w:pPr>
    </w:p>
    <w:p w14:paraId="00CFCAD8" w14:textId="77777777" w:rsidR="009E16B9" w:rsidRDefault="009E16B9" w:rsidP="005D406B">
      <w:pPr>
        <w:rPr>
          <w:sz w:val="18"/>
          <w:szCs w:val="18"/>
        </w:rPr>
      </w:pPr>
    </w:p>
    <w:p w14:paraId="3EA56230" w14:textId="77777777" w:rsidR="009E16B9" w:rsidRDefault="009E16B9" w:rsidP="005D406B">
      <w:pPr>
        <w:rPr>
          <w:sz w:val="18"/>
          <w:szCs w:val="18"/>
        </w:rPr>
      </w:pPr>
    </w:p>
    <w:p w14:paraId="69B49B3C" w14:textId="77777777" w:rsidR="009E16B9" w:rsidRDefault="009E16B9" w:rsidP="005D406B">
      <w:pPr>
        <w:rPr>
          <w:sz w:val="18"/>
          <w:szCs w:val="18"/>
        </w:rPr>
      </w:pPr>
    </w:p>
    <w:p w14:paraId="50B44342" w14:textId="77777777" w:rsidR="009E16B9" w:rsidRDefault="009E16B9" w:rsidP="005D406B">
      <w:pPr>
        <w:rPr>
          <w:sz w:val="18"/>
          <w:szCs w:val="18"/>
        </w:rPr>
      </w:pPr>
    </w:p>
    <w:p w14:paraId="2E851B7C" w14:textId="77777777" w:rsidR="009E16B9" w:rsidRDefault="009E16B9" w:rsidP="005D406B">
      <w:pPr>
        <w:rPr>
          <w:sz w:val="18"/>
          <w:szCs w:val="18"/>
        </w:rPr>
      </w:pPr>
    </w:p>
    <w:p w14:paraId="437C3C16" w14:textId="77777777" w:rsidR="00555367" w:rsidRDefault="00555367" w:rsidP="005D406B">
      <w:pPr>
        <w:rPr>
          <w:sz w:val="18"/>
          <w:szCs w:val="18"/>
        </w:rPr>
      </w:pPr>
    </w:p>
    <w:p w14:paraId="101A023E" w14:textId="77777777" w:rsidR="00555367" w:rsidRDefault="00555367" w:rsidP="005D406B">
      <w:pPr>
        <w:rPr>
          <w:sz w:val="18"/>
          <w:szCs w:val="18"/>
        </w:rPr>
      </w:pPr>
    </w:p>
    <w:p w14:paraId="50D4CDBA" w14:textId="77777777" w:rsidR="00555367" w:rsidRDefault="00555367" w:rsidP="005D406B">
      <w:pPr>
        <w:rPr>
          <w:sz w:val="18"/>
          <w:szCs w:val="18"/>
        </w:rPr>
      </w:pPr>
    </w:p>
    <w:p w14:paraId="0EE5442C" w14:textId="77777777" w:rsidR="00555367" w:rsidRDefault="00555367" w:rsidP="005D406B">
      <w:pPr>
        <w:rPr>
          <w:sz w:val="18"/>
          <w:szCs w:val="18"/>
        </w:rPr>
      </w:pPr>
    </w:p>
    <w:p w14:paraId="0C74F92B" w14:textId="77777777" w:rsidR="00555367" w:rsidRDefault="00555367" w:rsidP="005D406B">
      <w:pPr>
        <w:rPr>
          <w:sz w:val="18"/>
          <w:szCs w:val="18"/>
        </w:rPr>
      </w:pPr>
    </w:p>
    <w:p w14:paraId="7E87AE66" w14:textId="77777777" w:rsidR="00555367" w:rsidRDefault="00555367" w:rsidP="005D406B">
      <w:pPr>
        <w:rPr>
          <w:sz w:val="18"/>
          <w:szCs w:val="18"/>
        </w:rPr>
      </w:pPr>
    </w:p>
    <w:p w14:paraId="363A7FB5" w14:textId="77777777" w:rsidR="00555367" w:rsidRDefault="00555367" w:rsidP="005D406B">
      <w:pPr>
        <w:rPr>
          <w:sz w:val="18"/>
          <w:szCs w:val="18"/>
        </w:rPr>
      </w:pPr>
    </w:p>
    <w:p w14:paraId="7D4217F2" w14:textId="77777777" w:rsidR="00555367" w:rsidRDefault="00555367" w:rsidP="005D406B">
      <w:pPr>
        <w:rPr>
          <w:sz w:val="18"/>
          <w:szCs w:val="18"/>
        </w:rPr>
      </w:pPr>
    </w:p>
    <w:p w14:paraId="6B9D8CE8" w14:textId="77777777" w:rsidR="00555367" w:rsidRDefault="00555367" w:rsidP="005D406B">
      <w:pPr>
        <w:rPr>
          <w:sz w:val="18"/>
          <w:szCs w:val="18"/>
        </w:rPr>
      </w:pPr>
    </w:p>
    <w:p w14:paraId="16339300" w14:textId="77777777" w:rsidR="00555367" w:rsidRDefault="00555367" w:rsidP="005D406B">
      <w:pPr>
        <w:rPr>
          <w:sz w:val="18"/>
          <w:szCs w:val="18"/>
        </w:rPr>
      </w:pPr>
    </w:p>
    <w:p w14:paraId="539B1E12" w14:textId="77777777" w:rsidR="004D58AA" w:rsidRDefault="004D58AA" w:rsidP="005D406B">
      <w:pPr>
        <w:rPr>
          <w:sz w:val="18"/>
          <w:szCs w:val="18"/>
        </w:rPr>
      </w:pPr>
    </w:p>
    <w:p w14:paraId="00DD85CA" w14:textId="77777777" w:rsidR="009E16B9" w:rsidRDefault="009E16B9" w:rsidP="005D406B">
      <w:pPr>
        <w:rPr>
          <w:sz w:val="18"/>
          <w:szCs w:val="18"/>
        </w:rPr>
      </w:pPr>
    </w:p>
    <w:p w14:paraId="4D62436A" w14:textId="77777777" w:rsidR="00F06547" w:rsidRDefault="00F06547" w:rsidP="005D406B">
      <w:pPr>
        <w:rPr>
          <w:sz w:val="20"/>
          <w:szCs w:val="20"/>
        </w:rPr>
      </w:pPr>
    </w:p>
    <w:p w14:paraId="4DC119B7" w14:textId="77777777" w:rsidR="005D390A" w:rsidRDefault="005D390A" w:rsidP="00625BF7">
      <w:pPr>
        <w:ind w:left="5664" w:firstLine="708"/>
        <w:jc w:val="right"/>
        <w:rPr>
          <w:sz w:val="20"/>
          <w:szCs w:val="20"/>
        </w:rPr>
      </w:pPr>
    </w:p>
    <w:p w14:paraId="04046F7B" w14:textId="77777777" w:rsidR="005D390A" w:rsidRPr="005D390A" w:rsidRDefault="00775E19" w:rsidP="005D390A">
      <w:pPr>
        <w:rPr>
          <w:sz w:val="16"/>
          <w:szCs w:val="16"/>
        </w:rPr>
      </w:pPr>
      <w:r>
        <w:rPr>
          <w:sz w:val="16"/>
          <w:szCs w:val="16"/>
        </w:rPr>
        <w:t>Волосников</w:t>
      </w:r>
      <w:r w:rsidR="005D390A" w:rsidRPr="005D390A">
        <w:rPr>
          <w:sz w:val="16"/>
          <w:szCs w:val="16"/>
        </w:rPr>
        <w:t xml:space="preserve"> </w:t>
      </w:r>
      <w:r>
        <w:rPr>
          <w:sz w:val="16"/>
          <w:szCs w:val="16"/>
        </w:rPr>
        <w:t>Николай</w:t>
      </w:r>
      <w:r w:rsidR="005D390A" w:rsidRPr="005D390A">
        <w:rPr>
          <w:sz w:val="16"/>
          <w:szCs w:val="16"/>
        </w:rPr>
        <w:t xml:space="preserve"> </w:t>
      </w:r>
      <w:r>
        <w:rPr>
          <w:sz w:val="16"/>
          <w:szCs w:val="16"/>
        </w:rPr>
        <w:t>Владимирович</w:t>
      </w:r>
      <w:r w:rsidR="005D390A" w:rsidRPr="005D390A">
        <w:rPr>
          <w:sz w:val="16"/>
          <w:szCs w:val="16"/>
        </w:rPr>
        <w:t>,</w:t>
      </w:r>
    </w:p>
    <w:p w14:paraId="393567AC" w14:textId="77777777" w:rsidR="005D390A" w:rsidRPr="005D390A" w:rsidRDefault="005D390A" w:rsidP="005D390A">
      <w:pPr>
        <w:rPr>
          <w:sz w:val="16"/>
          <w:szCs w:val="16"/>
        </w:rPr>
      </w:pPr>
      <w:r w:rsidRPr="005D390A">
        <w:rPr>
          <w:sz w:val="16"/>
          <w:szCs w:val="16"/>
        </w:rPr>
        <w:t>8 (3522) 25-39-76</w:t>
      </w:r>
    </w:p>
    <w:p w14:paraId="50D70ED8" w14:textId="77777777" w:rsidR="0083205D" w:rsidRPr="00676495" w:rsidRDefault="0083205D" w:rsidP="00A41A95">
      <w:pPr>
        <w:spacing w:before="100" w:beforeAutospacing="1" w:after="360"/>
        <w:ind w:right="-425"/>
        <w:rPr>
          <w:sz w:val="21"/>
          <w:szCs w:val="21"/>
        </w:rPr>
      </w:pPr>
    </w:p>
    <w:p w14:paraId="65615ABE" w14:textId="77777777" w:rsidR="00625BF7" w:rsidRPr="00F06547" w:rsidRDefault="00625BF7" w:rsidP="00625BF7">
      <w:pPr>
        <w:ind w:left="5664" w:firstLine="708"/>
        <w:jc w:val="right"/>
        <w:rPr>
          <w:sz w:val="22"/>
          <w:szCs w:val="22"/>
        </w:rPr>
      </w:pPr>
      <w:r w:rsidRPr="00F06547">
        <w:rPr>
          <w:sz w:val="22"/>
          <w:szCs w:val="22"/>
        </w:rPr>
        <w:lastRenderedPageBreak/>
        <w:t xml:space="preserve">Приложение № </w:t>
      </w:r>
      <w:r w:rsidR="00555367">
        <w:rPr>
          <w:sz w:val="22"/>
          <w:szCs w:val="22"/>
        </w:rPr>
        <w:t>1</w:t>
      </w:r>
    </w:p>
    <w:p w14:paraId="62E328E7" w14:textId="790C05B9" w:rsidR="00EC79C0" w:rsidRDefault="00625BF7" w:rsidP="00625BF7">
      <w:pPr>
        <w:jc w:val="right"/>
      </w:pPr>
      <w:r w:rsidRPr="00F06547">
        <w:rPr>
          <w:sz w:val="22"/>
          <w:szCs w:val="22"/>
        </w:rPr>
        <w:t>к Договору №</w:t>
      </w:r>
      <w:r w:rsidR="00EC79C0">
        <w:rPr>
          <w:sz w:val="22"/>
          <w:szCs w:val="22"/>
        </w:rPr>
        <w:t xml:space="preserve"> </w:t>
      </w:r>
      <w:r w:rsidR="00126A9E">
        <w:rPr>
          <w:sz w:val="22"/>
          <w:szCs w:val="22"/>
        </w:rPr>
        <w:t>__________</w:t>
      </w:r>
    </w:p>
    <w:p w14:paraId="3FA505C0" w14:textId="533416F9" w:rsidR="00625BF7" w:rsidRPr="00F06547" w:rsidRDefault="00625BF7" w:rsidP="00625BF7">
      <w:pPr>
        <w:jc w:val="right"/>
        <w:rPr>
          <w:sz w:val="22"/>
          <w:szCs w:val="22"/>
        </w:rPr>
      </w:pPr>
      <w:proofErr w:type="gramStart"/>
      <w:r w:rsidRPr="00F06547">
        <w:rPr>
          <w:sz w:val="22"/>
          <w:szCs w:val="22"/>
        </w:rPr>
        <w:t>от  «</w:t>
      </w:r>
      <w:proofErr w:type="gramEnd"/>
      <w:r w:rsidR="00126A9E">
        <w:rPr>
          <w:sz w:val="22"/>
          <w:szCs w:val="22"/>
        </w:rPr>
        <w:t>____</w:t>
      </w:r>
      <w:r w:rsidRPr="00F06547">
        <w:rPr>
          <w:sz w:val="22"/>
          <w:szCs w:val="22"/>
        </w:rPr>
        <w:t xml:space="preserve">» </w:t>
      </w:r>
      <w:r w:rsidR="0079537A">
        <w:rPr>
          <w:sz w:val="22"/>
          <w:szCs w:val="22"/>
        </w:rPr>
        <w:t>октя</w:t>
      </w:r>
      <w:r w:rsidR="008E7233">
        <w:rPr>
          <w:sz w:val="22"/>
          <w:szCs w:val="22"/>
        </w:rPr>
        <w:t>бря</w:t>
      </w:r>
      <w:r w:rsidRPr="00F06547">
        <w:rPr>
          <w:sz w:val="22"/>
          <w:szCs w:val="22"/>
        </w:rPr>
        <w:t xml:space="preserve"> 202</w:t>
      </w:r>
      <w:r w:rsidR="008626F6">
        <w:rPr>
          <w:sz w:val="22"/>
          <w:szCs w:val="22"/>
        </w:rPr>
        <w:t>6</w:t>
      </w:r>
      <w:r w:rsidRPr="00F06547">
        <w:rPr>
          <w:sz w:val="22"/>
          <w:szCs w:val="22"/>
        </w:rPr>
        <w:t>г.</w:t>
      </w:r>
    </w:p>
    <w:p w14:paraId="38DA7CCE" w14:textId="77777777" w:rsidR="00625BF7" w:rsidRPr="00F06547" w:rsidRDefault="00625BF7" w:rsidP="00625BF7">
      <w:pPr>
        <w:jc w:val="right"/>
        <w:rPr>
          <w:b/>
          <w:bCs/>
          <w:sz w:val="22"/>
          <w:szCs w:val="22"/>
        </w:rPr>
      </w:pPr>
    </w:p>
    <w:p w14:paraId="30F2AD73" w14:textId="77777777" w:rsidR="00180E7B" w:rsidRDefault="00180E7B" w:rsidP="00180E7B">
      <w:pPr>
        <w:jc w:val="center"/>
        <w:rPr>
          <w:b/>
        </w:rPr>
      </w:pPr>
      <w:r>
        <w:rPr>
          <w:b/>
        </w:rPr>
        <w:t>Спецификация</w:t>
      </w:r>
    </w:p>
    <w:p w14:paraId="5016770F" w14:textId="77777777" w:rsidR="00E91026" w:rsidRPr="00DD1343" w:rsidRDefault="00E91026" w:rsidP="00180E7B">
      <w:pPr>
        <w:jc w:val="center"/>
        <w:rPr>
          <w:b/>
          <w:bCs/>
          <w:sz w:val="20"/>
          <w:szCs w:val="20"/>
        </w:rPr>
      </w:pPr>
    </w:p>
    <w:tbl>
      <w:tblPr>
        <w:tblW w:w="1032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510"/>
        <w:gridCol w:w="4085"/>
        <w:gridCol w:w="1334"/>
        <w:gridCol w:w="1085"/>
        <w:gridCol w:w="1406"/>
        <w:gridCol w:w="1900"/>
      </w:tblGrid>
      <w:tr w:rsidR="00E91026" w:rsidRPr="007A7A43" w14:paraId="7B45FA91" w14:textId="77777777" w:rsidTr="00836ECA">
        <w:trPr>
          <w:trHeight w:val="513"/>
          <w:jc w:val="center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DEF682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№ п/п</w:t>
            </w:r>
          </w:p>
        </w:tc>
        <w:tc>
          <w:tcPr>
            <w:tcW w:w="4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A3A642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Наименование, характеристика</w:t>
            </w:r>
          </w:p>
          <w:p w14:paraId="662DDAF6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Товара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835F6EC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Количество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4E7043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Единицы измерения</w:t>
            </w:r>
          </w:p>
        </w:tc>
        <w:tc>
          <w:tcPr>
            <w:tcW w:w="1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357A7A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Цена за единицу (руб.) в т.ч. НДС (__%)/без НДС</w:t>
            </w: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BA886BE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proofErr w:type="gramStart"/>
            <w:r w:rsidRPr="007A7A43">
              <w:rPr>
                <w:sz w:val="20"/>
                <w:szCs w:val="20"/>
              </w:rPr>
              <w:t>Стоимость  (</w:t>
            </w:r>
            <w:proofErr w:type="gramEnd"/>
            <w:r w:rsidRPr="007A7A43">
              <w:rPr>
                <w:sz w:val="20"/>
                <w:szCs w:val="20"/>
              </w:rPr>
              <w:t>руб.) в т.ч. НДС (__%)/без НДС</w:t>
            </w:r>
          </w:p>
        </w:tc>
      </w:tr>
      <w:tr w:rsidR="00E91026" w:rsidRPr="007A7A43" w14:paraId="4D473AD9" w14:textId="77777777" w:rsidTr="00836ECA">
        <w:trPr>
          <w:trHeight w:val="289"/>
          <w:jc w:val="center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AA7AD2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1</w:t>
            </w:r>
          </w:p>
        </w:tc>
        <w:tc>
          <w:tcPr>
            <w:tcW w:w="4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6A4BB" w14:textId="77777777" w:rsidR="00E91026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 xml:space="preserve">Линолеум </w:t>
            </w:r>
          </w:p>
          <w:p w14:paraId="6C5A56A0" w14:textId="77777777" w:rsidR="00E91026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Ширина</w:t>
            </w:r>
            <w:r>
              <w:rPr>
                <w:sz w:val="20"/>
                <w:szCs w:val="20"/>
              </w:rPr>
              <w:t xml:space="preserve"> (м)</w:t>
            </w:r>
            <w:r w:rsidRPr="007A7A43">
              <w:rPr>
                <w:sz w:val="20"/>
                <w:szCs w:val="20"/>
              </w:rPr>
              <w:t xml:space="preserve">: ≥ 1,5 и </w:t>
            </w:r>
            <w:proofErr w:type="gramStart"/>
            <w:r w:rsidRPr="007A7A43">
              <w:rPr>
                <w:sz w:val="20"/>
                <w:szCs w:val="20"/>
              </w:rPr>
              <w:t>&lt; 2</w:t>
            </w:r>
            <w:proofErr w:type="gramEnd"/>
            <w:r w:rsidRPr="007A7A43">
              <w:rPr>
                <w:sz w:val="20"/>
                <w:szCs w:val="20"/>
              </w:rPr>
              <w:t>,0</w:t>
            </w:r>
          </w:p>
          <w:p w14:paraId="60BA16E8" w14:textId="77777777" w:rsidR="00E91026" w:rsidRPr="00574EFB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574EFB">
              <w:rPr>
                <w:sz w:val="20"/>
                <w:szCs w:val="20"/>
              </w:rPr>
              <w:t>Длина</w:t>
            </w:r>
            <w:r>
              <w:rPr>
                <w:sz w:val="20"/>
                <w:szCs w:val="20"/>
              </w:rPr>
              <w:t xml:space="preserve"> (м)</w:t>
            </w:r>
            <w:r w:rsidRPr="00574EFB">
              <w:rPr>
                <w:sz w:val="20"/>
                <w:szCs w:val="20"/>
              </w:rPr>
              <w:t>: ≥ 18,6</w:t>
            </w:r>
          </w:p>
          <w:p w14:paraId="5E0DB9F1" w14:textId="77777777" w:rsidR="00E91026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74EFB">
              <w:rPr>
                <w:sz w:val="20"/>
                <w:szCs w:val="20"/>
              </w:rPr>
              <w:t>бщая толщина</w:t>
            </w:r>
            <w:r>
              <w:rPr>
                <w:sz w:val="20"/>
                <w:szCs w:val="20"/>
              </w:rPr>
              <w:t xml:space="preserve"> (мм):</w:t>
            </w:r>
            <w:r w:rsidRPr="00574EFB">
              <w:rPr>
                <w:rFonts w:ascii="Consolas" w:hAnsi="Consolas"/>
              </w:rPr>
              <w:t xml:space="preserve"> </w:t>
            </w:r>
            <w:r w:rsidRPr="00574EFB">
              <w:rPr>
                <w:sz w:val="20"/>
                <w:szCs w:val="20"/>
              </w:rPr>
              <w:t>≥ 2</w:t>
            </w:r>
            <w:r>
              <w:rPr>
                <w:sz w:val="20"/>
                <w:szCs w:val="20"/>
              </w:rPr>
              <w:t>;</w:t>
            </w:r>
          </w:p>
          <w:p w14:paraId="4FA32F76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574EFB">
              <w:rPr>
                <w:sz w:val="20"/>
                <w:szCs w:val="20"/>
              </w:rPr>
              <w:t>ащитный слой</w:t>
            </w:r>
            <w:r>
              <w:rPr>
                <w:sz w:val="20"/>
                <w:szCs w:val="20"/>
              </w:rPr>
              <w:t xml:space="preserve"> (мм):</w:t>
            </w:r>
            <w:r w:rsidRPr="00574EFB">
              <w:rPr>
                <w:sz w:val="20"/>
                <w:szCs w:val="20"/>
              </w:rPr>
              <w:t xml:space="preserve"> ≥ 0,4</w:t>
            </w:r>
            <w:r>
              <w:rPr>
                <w:sz w:val="20"/>
                <w:szCs w:val="20"/>
              </w:rPr>
              <w:t>;</w:t>
            </w:r>
            <w:r w:rsidRPr="00574EFB">
              <w:rPr>
                <w:sz w:val="20"/>
                <w:szCs w:val="20"/>
              </w:rPr>
              <w:t> </w:t>
            </w:r>
          </w:p>
          <w:p w14:paraId="4260A4B3" w14:textId="77777777" w:rsidR="00E91026" w:rsidRPr="00574EFB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574EFB">
              <w:rPr>
                <w:sz w:val="20"/>
                <w:szCs w:val="20"/>
              </w:rPr>
              <w:t>Тип линолеума-полукоммерческий</w:t>
            </w:r>
          </w:p>
          <w:p w14:paraId="109B30E9" w14:textId="77777777" w:rsidR="00E91026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Основа: </w:t>
            </w:r>
            <w:r w:rsidRPr="00574EFB">
              <w:rPr>
                <w:sz w:val="20"/>
                <w:szCs w:val="20"/>
              </w:rPr>
              <w:t>ПВХ</w:t>
            </w:r>
            <w:r>
              <w:rPr>
                <w:sz w:val="20"/>
                <w:szCs w:val="20"/>
              </w:rPr>
              <w:t xml:space="preserve"> (поливинилхлорид);</w:t>
            </w:r>
          </w:p>
          <w:p w14:paraId="2CB011DE" w14:textId="77777777" w:rsidR="00E91026" w:rsidRPr="00574EFB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Подоснова: нетканая;</w:t>
            </w:r>
          </w:p>
          <w:p w14:paraId="79AA4677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Класс износостойки</w:t>
            </w:r>
            <w:r>
              <w:rPr>
                <w:sz w:val="20"/>
                <w:szCs w:val="20"/>
              </w:rPr>
              <w:t xml:space="preserve"> не ниже: </w:t>
            </w:r>
            <w:r w:rsidRPr="007A7A43">
              <w:rPr>
                <w:sz w:val="20"/>
                <w:szCs w:val="20"/>
              </w:rPr>
              <w:t>32</w:t>
            </w:r>
          </w:p>
          <w:p w14:paraId="145E34C0" w14:textId="77777777" w:rsidR="00E91026" w:rsidRPr="00A0253D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t>Вид</w:t>
            </w:r>
            <w:r>
              <w:rPr>
                <w:sz w:val="20"/>
                <w:szCs w:val="20"/>
              </w:rPr>
              <w:t xml:space="preserve">: </w:t>
            </w:r>
            <w:r w:rsidRPr="00A0253D">
              <w:rPr>
                <w:sz w:val="20"/>
                <w:szCs w:val="20"/>
              </w:rPr>
              <w:t>Гетерогенный</w:t>
            </w:r>
          </w:p>
          <w:p w14:paraId="7D1A646A" w14:textId="77777777" w:rsidR="00E91026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t xml:space="preserve">Толщина изделия (мм): ≥ 3,7 </w:t>
            </w:r>
          </w:p>
          <w:p w14:paraId="788B3F53" w14:textId="77777777" w:rsidR="00E91026" w:rsidRDefault="00E91026" w:rsidP="00836ECA">
            <w:pPr>
              <w:tabs>
                <w:tab w:val="num" w:pos="0"/>
              </w:tabs>
              <w:rPr>
                <w:sz w:val="20"/>
                <w:szCs w:val="20"/>
              </w:rPr>
            </w:pPr>
            <w:r w:rsidRPr="002C1553">
              <w:rPr>
                <w:sz w:val="20"/>
                <w:szCs w:val="20"/>
              </w:rPr>
              <w:t>ГОСТ</w:t>
            </w:r>
            <w:r>
              <w:rPr>
                <w:sz w:val="20"/>
                <w:szCs w:val="20"/>
              </w:rPr>
              <w:t xml:space="preserve"> </w:t>
            </w:r>
            <w:r w:rsidRPr="002C1553">
              <w:rPr>
                <w:sz w:val="20"/>
                <w:szCs w:val="20"/>
              </w:rPr>
              <w:t>251-2016</w:t>
            </w:r>
            <w:r>
              <w:rPr>
                <w:sz w:val="20"/>
                <w:szCs w:val="20"/>
              </w:rPr>
              <w:t xml:space="preserve"> </w:t>
            </w:r>
            <w:r w:rsidRPr="002C1553">
              <w:rPr>
                <w:sz w:val="20"/>
                <w:szCs w:val="20"/>
              </w:rPr>
              <w:t>"Межгосударственный стандарт. Линолеум поливинилхлоридный на тканой и нетканой подоснове. Технические условия"</w:t>
            </w:r>
            <w:r>
              <w:rPr>
                <w:sz w:val="20"/>
                <w:szCs w:val="20"/>
              </w:rPr>
              <w:t>: соответствие</w:t>
            </w:r>
          </w:p>
          <w:p w14:paraId="11094712" w14:textId="77777777" w:rsidR="00E91026" w:rsidRPr="00A0253D" w:rsidRDefault="00E91026" w:rsidP="00836ECA">
            <w:pPr>
              <w:tabs>
                <w:tab w:val="num" w:pos="0"/>
              </w:tabs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t>Класс пожарной опасности не ниже КМ2: соответствует</w:t>
            </w:r>
          </w:p>
          <w:p w14:paraId="2BF83104" w14:textId="77777777" w:rsidR="00E91026" w:rsidRPr="00A0253D" w:rsidRDefault="00E91026" w:rsidP="00836ECA">
            <w:pPr>
              <w:tabs>
                <w:tab w:val="num" w:pos="0"/>
              </w:tabs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t>Сертификат пожарной безопасности: наличие</w:t>
            </w:r>
          </w:p>
          <w:p w14:paraId="6B7D381F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  <w:p w14:paraId="3DDEFD04" w14:textId="6FEE1F33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Цвет (рисунок)</w:t>
            </w:r>
            <w:r>
              <w:rPr>
                <w:sz w:val="20"/>
                <w:szCs w:val="20"/>
              </w:rPr>
              <w:t>*</w:t>
            </w:r>
            <w:r w:rsidRPr="007A7A43">
              <w:rPr>
                <w:sz w:val="20"/>
                <w:szCs w:val="20"/>
              </w:rPr>
              <w:t xml:space="preserve"> </w:t>
            </w:r>
            <w:r w:rsidRPr="007A7A43">
              <w:rPr>
                <w:noProof/>
                <w:sz w:val="20"/>
                <w:szCs w:val="20"/>
              </w:rPr>
              <w:drawing>
                <wp:inline distT="0" distB="0" distL="0" distR="0" wp14:anchorId="26D2D382" wp14:editId="75544BFD">
                  <wp:extent cx="254000" cy="554990"/>
                  <wp:effectExtent l="0" t="0" r="0" b="0"/>
                  <wp:docPr id="24937325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9D50C1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2FCED5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27,9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1EAF9A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м2</w:t>
            </w:r>
          </w:p>
        </w:tc>
        <w:tc>
          <w:tcPr>
            <w:tcW w:w="1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4361D7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0D461B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</w:tc>
      </w:tr>
      <w:tr w:rsidR="00E91026" w:rsidRPr="007A7A43" w14:paraId="760E541F" w14:textId="77777777" w:rsidTr="00836ECA">
        <w:trPr>
          <w:trHeight w:val="289"/>
          <w:jc w:val="center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A963C9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2</w:t>
            </w:r>
          </w:p>
        </w:tc>
        <w:tc>
          <w:tcPr>
            <w:tcW w:w="4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65DE67" w14:textId="77777777" w:rsidR="00E91026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  <w:p w14:paraId="0811DABB" w14:textId="77777777" w:rsidR="00E91026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 xml:space="preserve">Линолеум </w:t>
            </w:r>
          </w:p>
          <w:p w14:paraId="3000EC16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Ширина</w:t>
            </w:r>
            <w:r>
              <w:rPr>
                <w:sz w:val="20"/>
                <w:szCs w:val="20"/>
              </w:rPr>
              <w:t xml:space="preserve"> (м)</w:t>
            </w:r>
            <w:r w:rsidRPr="007A7A43">
              <w:rPr>
                <w:sz w:val="20"/>
                <w:szCs w:val="20"/>
              </w:rPr>
              <w:t xml:space="preserve">: ≥ 3 и </w:t>
            </w:r>
            <w:proofErr w:type="gramStart"/>
            <w:r w:rsidRPr="007A7A43">
              <w:rPr>
                <w:sz w:val="20"/>
                <w:szCs w:val="20"/>
              </w:rPr>
              <w:t>&lt; 3</w:t>
            </w:r>
            <w:proofErr w:type="gramEnd"/>
            <w:r w:rsidRPr="007A7A43">
              <w:rPr>
                <w:sz w:val="20"/>
                <w:szCs w:val="20"/>
              </w:rPr>
              <w:t>,5</w:t>
            </w:r>
          </w:p>
          <w:p w14:paraId="2E6DCBA7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Длина</w:t>
            </w:r>
            <w:r>
              <w:rPr>
                <w:sz w:val="20"/>
                <w:szCs w:val="20"/>
              </w:rPr>
              <w:t xml:space="preserve"> (м)</w:t>
            </w:r>
            <w:r w:rsidRPr="007A7A43">
              <w:rPr>
                <w:sz w:val="20"/>
                <w:szCs w:val="20"/>
              </w:rPr>
              <w:t>: ≥ 60,6</w:t>
            </w:r>
          </w:p>
          <w:p w14:paraId="452AA055" w14:textId="77777777" w:rsidR="00E91026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74EFB">
              <w:rPr>
                <w:sz w:val="20"/>
                <w:szCs w:val="20"/>
              </w:rPr>
              <w:t>бщая толщина</w:t>
            </w:r>
            <w:r>
              <w:rPr>
                <w:sz w:val="20"/>
                <w:szCs w:val="20"/>
              </w:rPr>
              <w:t xml:space="preserve"> (мм):</w:t>
            </w:r>
            <w:r w:rsidRPr="00574EFB">
              <w:rPr>
                <w:rFonts w:ascii="Consolas" w:hAnsi="Consolas"/>
              </w:rPr>
              <w:t xml:space="preserve"> </w:t>
            </w:r>
            <w:r w:rsidRPr="00574EFB">
              <w:rPr>
                <w:sz w:val="20"/>
                <w:szCs w:val="20"/>
              </w:rPr>
              <w:t>≥ 2</w:t>
            </w:r>
            <w:r>
              <w:rPr>
                <w:sz w:val="20"/>
                <w:szCs w:val="20"/>
              </w:rPr>
              <w:t>;</w:t>
            </w:r>
          </w:p>
          <w:p w14:paraId="0F55AE7B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574EFB">
              <w:rPr>
                <w:sz w:val="20"/>
                <w:szCs w:val="20"/>
              </w:rPr>
              <w:t>ащитный слой</w:t>
            </w:r>
            <w:r>
              <w:rPr>
                <w:sz w:val="20"/>
                <w:szCs w:val="20"/>
              </w:rPr>
              <w:t xml:space="preserve"> (мм):</w:t>
            </w:r>
            <w:r w:rsidRPr="00574EFB">
              <w:rPr>
                <w:sz w:val="20"/>
                <w:szCs w:val="20"/>
              </w:rPr>
              <w:t xml:space="preserve"> ≥ 0,4</w:t>
            </w:r>
            <w:r>
              <w:rPr>
                <w:sz w:val="20"/>
                <w:szCs w:val="20"/>
              </w:rPr>
              <w:t>;</w:t>
            </w:r>
            <w:r w:rsidRPr="00574EFB">
              <w:rPr>
                <w:sz w:val="20"/>
                <w:szCs w:val="20"/>
              </w:rPr>
              <w:t> </w:t>
            </w:r>
          </w:p>
          <w:p w14:paraId="651350BD" w14:textId="77777777" w:rsidR="00E91026" w:rsidRPr="00574EFB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574EFB">
              <w:rPr>
                <w:sz w:val="20"/>
                <w:szCs w:val="20"/>
              </w:rPr>
              <w:t>Тип линолеума-полукоммерческий</w:t>
            </w:r>
          </w:p>
          <w:p w14:paraId="310D5B5F" w14:textId="77777777" w:rsidR="00E91026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Основа: </w:t>
            </w:r>
            <w:r w:rsidRPr="00574EFB">
              <w:rPr>
                <w:sz w:val="20"/>
                <w:szCs w:val="20"/>
              </w:rPr>
              <w:t>ПВХ</w:t>
            </w:r>
            <w:r>
              <w:rPr>
                <w:sz w:val="20"/>
                <w:szCs w:val="20"/>
              </w:rPr>
              <w:t xml:space="preserve"> (поливинилхлорид);</w:t>
            </w:r>
          </w:p>
          <w:p w14:paraId="687716E3" w14:textId="77777777" w:rsidR="00E91026" w:rsidRPr="00574EFB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Подоснова: нетканая;</w:t>
            </w:r>
          </w:p>
          <w:p w14:paraId="3BB5F854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Класс износостойки</w:t>
            </w:r>
            <w:r>
              <w:rPr>
                <w:sz w:val="20"/>
                <w:szCs w:val="20"/>
              </w:rPr>
              <w:t xml:space="preserve"> не ниже: </w:t>
            </w:r>
            <w:r w:rsidRPr="007A7A43">
              <w:rPr>
                <w:sz w:val="20"/>
                <w:szCs w:val="20"/>
              </w:rPr>
              <w:t>32</w:t>
            </w:r>
          </w:p>
          <w:p w14:paraId="4F047DA4" w14:textId="77777777" w:rsidR="00E91026" w:rsidRPr="00A0253D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t>Вид</w:t>
            </w:r>
            <w:r>
              <w:rPr>
                <w:sz w:val="20"/>
                <w:szCs w:val="20"/>
              </w:rPr>
              <w:t xml:space="preserve">: </w:t>
            </w:r>
            <w:r w:rsidRPr="00A0253D">
              <w:rPr>
                <w:sz w:val="20"/>
                <w:szCs w:val="20"/>
              </w:rPr>
              <w:t>Гетерогенный</w:t>
            </w:r>
          </w:p>
          <w:p w14:paraId="7A54CF39" w14:textId="77777777" w:rsidR="00E91026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t xml:space="preserve">Толщина изделия (мм): ≥ 3,7 </w:t>
            </w:r>
          </w:p>
          <w:p w14:paraId="229EA4F6" w14:textId="77777777" w:rsidR="00E91026" w:rsidRDefault="00E91026" w:rsidP="00836ECA">
            <w:pPr>
              <w:tabs>
                <w:tab w:val="num" w:pos="0"/>
              </w:tabs>
              <w:rPr>
                <w:sz w:val="20"/>
                <w:szCs w:val="20"/>
              </w:rPr>
            </w:pPr>
            <w:r w:rsidRPr="002C1553">
              <w:rPr>
                <w:sz w:val="20"/>
                <w:szCs w:val="20"/>
              </w:rPr>
              <w:t>ГОСТ</w:t>
            </w:r>
            <w:r>
              <w:rPr>
                <w:sz w:val="20"/>
                <w:szCs w:val="20"/>
              </w:rPr>
              <w:t xml:space="preserve"> </w:t>
            </w:r>
            <w:r w:rsidRPr="002C1553">
              <w:rPr>
                <w:sz w:val="20"/>
                <w:szCs w:val="20"/>
              </w:rPr>
              <w:t>251-2016</w:t>
            </w:r>
            <w:r>
              <w:rPr>
                <w:sz w:val="20"/>
                <w:szCs w:val="20"/>
              </w:rPr>
              <w:t xml:space="preserve"> </w:t>
            </w:r>
            <w:r w:rsidRPr="002C1553">
              <w:rPr>
                <w:sz w:val="20"/>
                <w:szCs w:val="20"/>
              </w:rPr>
              <w:t>"Межгосударственный стандарт. Линолеум поливинилхлоридный на тканой и нетканой подоснове. Технические условия"</w:t>
            </w:r>
            <w:r>
              <w:rPr>
                <w:sz w:val="20"/>
                <w:szCs w:val="20"/>
              </w:rPr>
              <w:t>: соответствие</w:t>
            </w:r>
          </w:p>
          <w:p w14:paraId="3B2B3088" w14:textId="77777777" w:rsidR="00E91026" w:rsidRPr="00A0253D" w:rsidRDefault="00E91026" w:rsidP="00836ECA">
            <w:pPr>
              <w:tabs>
                <w:tab w:val="num" w:pos="0"/>
              </w:tabs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t>Класс пожарной опасности не ниже КМ2: соответствует</w:t>
            </w:r>
          </w:p>
          <w:p w14:paraId="02F1AFF8" w14:textId="77777777" w:rsidR="00E91026" w:rsidRPr="00A0253D" w:rsidRDefault="00E91026" w:rsidP="00836ECA">
            <w:pPr>
              <w:tabs>
                <w:tab w:val="num" w:pos="0"/>
              </w:tabs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t>Сертификат пожарной безопасности: наличие</w:t>
            </w:r>
          </w:p>
          <w:p w14:paraId="0CF8796A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  <w:p w14:paraId="33569374" w14:textId="3A587E32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Цвет (рисунок)</w:t>
            </w:r>
            <w:r>
              <w:rPr>
                <w:sz w:val="20"/>
                <w:szCs w:val="20"/>
              </w:rPr>
              <w:t>*</w:t>
            </w:r>
            <w:r w:rsidRPr="007A7A43">
              <w:rPr>
                <w:sz w:val="20"/>
                <w:szCs w:val="20"/>
              </w:rPr>
              <w:t xml:space="preserve"> </w:t>
            </w:r>
            <w:r w:rsidRPr="007A7A43">
              <w:rPr>
                <w:noProof/>
                <w:sz w:val="20"/>
                <w:szCs w:val="20"/>
              </w:rPr>
              <w:drawing>
                <wp:inline distT="0" distB="0" distL="0" distR="0" wp14:anchorId="0108E285" wp14:editId="0654913C">
                  <wp:extent cx="254000" cy="554990"/>
                  <wp:effectExtent l="0" t="0" r="0" b="0"/>
                  <wp:docPr id="157699768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639F9A" w14:textId="77777777" w:rsidR="00E91026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  <w:p w14:paraId="57EE92B3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181,8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7EC49D" w14:textId="77777777" w:rsidR="00E91026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  <w:p w14:paraId="7849ACA0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м2</w:t>
            </w:r>
          </w:p>
        </w:tc>
        <w:tc>
          <w:tcPr>
            <w:tcW w:w="1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705E0D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D4F02B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</w:tc>
      </w:tr>
      <w:tr w:rsidR="00E91026" w:rsidRPr="007A7A43" w14:paraId="12897D35" w14:textId="77777777" w:rsidTr="00836ECA">
        <w:trPr>
          <w:trHeight w:val="289"/>
          <w:jc w:val="center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BE1370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3</w:t>
            </w:r>
          </w:p>
        </w:tc>
        <w:tc>
          <w:tcPr>
            <w:tcW w:w="4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FC71FF" w14:textId="77777777" w:rsidR="00E91026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 xml:space="preserve">Линолеум </w:t>
            </w:r>
          </w:p>
          <w:p w14:paraId="7BAE3A52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Ширина</w:t>
            </w:r>
            <w:r>
              <w:rPr>
                <w:sz w:val="20"/>
                <w:szCs w:val="20"/>
              </w:rPr>
              <w:t xml:space="preserve"> (м)</w:t>
            </w:r>
            <w:r w:rsidRPr="007A7A43">
              <w:rPr>
                <w:sz w:val="20"/>
                <w:szCs w:val="20"/>
              </w:rPr>
              <w:t xml:space="preserve">: ≥ 4 и </w:t>
            </w:r>
            <w:proofErr w:type="gramStart"/>
            <w:r w:rsidRPr="007A7A43">
              <w:rPr>
                <w:sz w:val="20"/>
                <w:szCs w:val="20"/>
              </w:rPr>
              <w:t>&lt; 4</w:t>
            </w:r>
            <w:proofErr w:type="gramEnd"/>
            <w:r w:rsidRPr="007A7A43">
              <w:rPr>
                <w:sz w:val="20"/>
                <w:szCs w:val="20"/>
              </w:rPr>
              <w:t>,5</w:t>
            </w:r>
          </w:p>
          <w:p w14:paraId="66005133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Длина</w:t>
            </w:r>
            <w:r>
              <w:rPr>
                <w:sz w:val="20"/>
                <w:szCs w:val="20"/>
              </w:rPr>
              <w:t xml:space="preserve"> (м)</w:t>
            </w:r>
            <w:r w:rsidRPr="007A7A43">
              <w:rPr>
                <w:sz w:val="20"/>
                <w:szCs w:val="20"/>
              </w:rPr>
              <w:t>: ≥ 28,0</w:t>
            </w:r>
          </w:p>
          <w:p w14:paraId="353803A5" w14:textId="77777777" w:rsidR="00E91026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74EFB">
              <w:rPr>
                <w:sz w:val="20"/>
                <w:szCs w:val="20"/>
              </w:rPr>
              <w:t>бщая толщина</w:t>
            </w:r>
            <w:r>
              <w:rPr>
                <w:sz w:val="20"/>
                <w:szCs w:val="20"/>
              </w:rPr>
              <w:t xml:space="preserve"> (мм):</w:t>
            </w:r>
            <w:r w:rsidRPr="00574EFB">
              <w:rPr>
                <w:rFonts w:ascii="Consolas" w:hAnsi="Consolas"/>
              </w:rPr>
              <w:t xml:space="preserve"> </w:t>
            </w:r>
            <w:r w:rsidRPr="00574EFB">
              <w:rPr>
                <w:sz w:val="20"/>
                <w:szCs w:val="20"/>
              </w:rPr>
              <w:t>≥ 2</w:t>
            </w:r>
            <w:r>
              <w:rPr>
                <w:sz w:val="20"/>
                <w:szCs w:val="20"/>
              </w:rPr>
              <w:t>;</w:t>
            </w:r>
          </w:p>
          <w:p w14:paraId="40F09CEB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574EFB">
              <w:rPr>
                <w:sz w:val="20"/>
                <w:szCs w:val="20"/>
              </w:rPr>
              <w:t>ащитный слой</w:t>
            </w:r>
            <w:r>
              <w:rPr>
                <w:sz w:val="20"/>
                <w:szCs w:val="20"/>
              </w:rPr>
              <w:t xml:space="preserve"> (мм):</w:t>
            </w:r>
            <w:r w:rsidRPr="00574EFB">
              <w:rPr>
                <w:sz w:val="20"/>
                <w:szCs w:val="20"/>
              </w:rPr>
              <w:t xml:space="preserve"> ≥ 0,4</w:t>
            </w:r>
            <w:r>
              <w:rPr>
                <w:sz w:val="20"/>
                <w:szCs w:val="20"/>
              </w:rPr>
              <w:t>;</w:t>
            </w:r>
            <w:r w:rsidRPr="00574EFB">
              <w:rPr>
                <w:sz w:val="20"/>
                <w:szCs w:val="20"/>
              </w:rPr>
              <w:t> </w:t>
            </w:r>
          </w:p>
          <w:p w14:paraId="69C0C440" w14:textId="77777777" w:rsidR="00E91026" w:rsidRPr="00574EFB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574EFB">
              <w:rPr>
                <w:sz w:val="20"/>
                <w:szCs w:val="20"/>
              </w:rPr>
              <w:t>Тип линолеума-полукоммерческий</w:t>
            </w:r>
          </w:p>
          <w:p w14:paraId="2335C622" w14:textId="77777777" w:rsidR="00E91026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Основа: </w:t>
            </w:r>
            <w:r w:rsidRPr="00574EFB">
              <w:rPr>
                <w:sz w:val="20"/>
                <w:szCs w:val="20"/>
              </w:rPr>
              <w:t>ПВХ</w:t>
            </w:r>
            <w:r>
              <w:rPr>
                <w:sz w:val="20"/>
                <w:szCs w:val="20"/>
              </w:rPr>
              <w:t xml:space="preserve"> (поливинилхлорид);</w:t>
            </w:r>
          </w:p>
          <w:p w14:paraId="60FEDBFE" w14:textId="77777777" w:rsidR="00E91026" w:rsidRPr="00574EFB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Подоснова: нетканая;</w:t>
            </w:r>
          </w:p>
          <w:p w14:paraId="2C4A90B7" w14:textId="77777777" w:rsidR="00E91026" w:rsidRPr="007A7A43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Класс износостойки</w:t>
            </w:r>
            <w:r>
              <w:rPr>
                <w:sz w:val="20"/>
                <w:szCs w:val="20"/>
              </w:rPr>
              <w:t xml:space="preserve"> не ниже: </w:t>
            </w:r>
            <w:r w:rsidRPr="007A7A43">
              <w:rPr>
                <w:sz w:val="20"/>
                <w:szCs w:val="20"/>
              </w:rPr>
              <w:t>32</w:t>
            </w:r>
          </w:p>
          <w:p w14:paraId="439E9678" w14:textId="77777777" w:rsidR="00E91026" w:rsidRPr="00A0253D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lastRenderedPageBreak/>
              <w:t>Вид</w:t>
            </w:r>
            <w:r>
              <w:rPr>
                <w:sz w:val="20"/>
                <w:szCs w:val="20"/>
              </w:rPr>
              <w:t xml:space="preserve">: </w:t>
            </w:r>
            <w:r w:rsidRPr="00A0253D">
              <w:rPr>
                <w:sz w:val="20"/>
                <w:szCs w:val="20"/>
              </w:rPr>
              <w:t>Гетерогенный</w:t>
            </w:r>
          </w:p>
          <w:p w14:paraId="35FF5934" w14:textId="77777777" w:rsidR="00E91026" w:rsidRDefault="00E91026" w:rsidP="00836ECA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t xml:space="preserve">Толщина изделия (мм): ≥ 3,7 </w:t>
            </w:r>
          </w:p>
          <w:p w14:paraId="200DF10A" w14:textId="77777777" w:rsidR="00E91026" w:rsidRDefault="00E91026" w:rsidP="00836ECA">
            <w:pPr>
              <w:tabs>
                <w:tab w:val="num" w:pos="0"/>
              </w:tabs>
              <w:rPr>
                <w:sz w:val="20"/>
                <w:szCs w:val="20"/>
              </w:rPr>
            </w:pPr>
            <w:r w:rsidRPr="002C1553">
              <w:rPr>
                <w:sz w:val="20"/>
                <w:szCs w:val="20"/>
              </w:rPr>
              <w:t>ГОСТ</w:t>
            </w:r>
            <w:r>
              <w:rPr>
                <w:sz w:val="20"/>
                <w:szCs w:val="20"/>
              </w:rPr>
              <w:t xml:space="preserve"> </w:t>
            </w:r>
            <w:r w:rsidRPr="002C1553">
              <w:rPr>
                <w:sz w:val="20"/>
                <w:szCs w:val="20"/>
              </w:rPr>
              <w:t>251-2016</w:t>
            </w:r>
            <w:r>
              <w:rPr>
                <w:sz w:val="20"/>
                <w:szCs w:val="20"/>
              </w:rPr>
              <w:t xml:space="preserve"> </w:t>
            </w:r>
            <w:r w:rsidRPr="002C1553">
              <w:rPr>
                <w:sz w:val="20"/>
                <w:szCs w:val="20"/>
              </w:rPr>
              <w:t>"Межгосударственный стандарт. Линолеум поливинилхлоридный на тканой и нетканой подоснове. Технические условия"</w:t>
            </w:r>
            <w:r>
              <w:rPr>
                <w:sz w:val="20"/>
                <w:szCs w:val="20"/>
              </w:rPr>
              <w:t>: соответствие</w:t>
            </w:r>
          </w:p>
          <w:p w14:paraId="51E4DB9B" w14:textId="77777777" w:rsidR="00E91026" w:rsidRPr="00A0253D" w:rsidRDefault="00E91026" w:rsidP="00836ECA">
            <w:pPr>
              <w:tabs>
                <w:tab w:val="num" w:pos="0"/>
              </w:tabs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t>Класс пожарной опасности не ниже КМ2: соответствует</w:t>
            </w:r>
          </w:p>
          <w:p w14:paraId="53C9B461" w14:textId="77777777" w:rsidR="00E91026" w:rsidRPr="00A0253D" w:rsidRDefault="00E91026" w:rsidP="00836ECA">
            <w:pPr>
              <w:tabs>
                <w:tab w:val="num" w:pos="0"/>
              </w:tabs>
              <w:rPr>
                <w:sz w:val="20"/>
                <w:szCs w:val="20"/>
              </w:rPr>
            </w:pPr>
            <w:r w:rsidRPr="00A0253D">
              <w:rPr>
                <w:sz w:val="20"/>
                <w:szCs w:val="20"/>
              </w:rPr>
              <w:t>Сертификат пожарной безопасности: наличие</w:t>
            </w:r>
          </w:p>
          <w:p w14:paraId="7C19DCBA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  <w:p w14:paraId="0735D691" w14:textId="60BC7EC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Цвет (рисунок)</w:t>
            </w:r>
            <w:r>
              <w:rPr>
                <w:sz w:val="20"/>
                <w:szCs w:val="20"/>
              </w:rPr>
              <w:t>*</w:t>
            </w:r>
            <w:r w:rsidRPr="007A7A43">
              <w:rPr>
                <w:sz w:val="20"/>
                <w:szCs w:val="20"/>
              </w:rPr>
              <w:t xml:space="preserve"> </w:t>
            </w:r>
            <w:r w:rsidRPr="007A7A43">
              <w:rPr>
                <w:noProof/>
                <w:sz w:val="20"/>
                <w:szCs w:val="20"/>
              </w:rPr>
              <w:drawing>
                <wp:inline distT="0" distB="0" distL="0" distR="0" wp14:anchorId="4CE6B5F3" wp14:editId="24B9C8AE">
                  <wp:extent cx="254000" cy="554990"/>
                  <wp:effectExtent l="0" t="0" r="0" b="0"/>
                  <wp:docPr id="15304138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0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752A0E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lastRenderedPageBreak/>
              <w:t>112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DB2977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м2</w:t>
            </w:r>
          </w:p>
        </w:tc>
        <w:tc>
          <w:tcPr>
            <w:tcW w:w="1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D26D8F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C1CAAF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</w:tc>
      </w:tr>
      <w:tr w:rsidR="00E91026" w:rsidRPr="007A7A43" w14:paraId="77D0C51A" w14:textId="77777777" w:rsidTr="00836ECA">
        <w:trPr>
          <w:trHeight w:val="289"/>
          <w:jc w:val="center"/>
        </w:trPr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527BB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</w:tc>
        <w:tc>
          <w:tcPr>
            <w:tcW w:w="4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2203BA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ИТОГО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BF5EBC2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321,7</w:t>
            </w:r>
          </w:p>
        </w:tc>
        <w:tc>
          <w:tcPr>
            <w:tcW w:w="10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624E9E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х</w:t>
            </w:r>
          </w:p>
        </w:tc>
        <w:tc>
          <w:tcPr>
            <w:tcW w:w="1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A6EAE69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  <w:r w:rsidRPr="007A7A43">
              <w:rPr>
                <w:sz w:val="20"/>
                <w:szCs w:val="20"/>
              </w:rPr>
              <w:t>х</w:t>
            </w: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325AFAA" w14:textId="77777777" w:rsidR="00E91026" w:rsidRPr="007A7A43" w:rsidRDefault="00E91026" w:rsidP="00836ECA">
            <w:pPr>
              <w:tabs>
                <w:tab w:val="num" w:pos="0"/>
              </w:tabs>
              <w:ind w:firstLine="709"/>
              <w:jc w:val="both"/>
              <w:rPr>
                <w:sz w:val="20"/>
                <w:szCs w:val="20"/>
              </w:rPr>
            </w:pPr>
          </w:p>
        </w:tc>
      </w:tr>
    </w:tbl>
    <w:p w14:paraId="77089D9F" w14:textId="77777777" w:rsidR="00CA0BF6" w:rsidRDefault="00CA0BF6" w:rsidP="006C437E">
      <w:pPr>
        <w:ind w:firstLine="284"/>
        <w:jc w:val="both"/>
        <w:rPr>
          <w:sz w:val="22"/>
          <w:szCs w:val="22"/>
        </w:rPr>
      </w:pPr>
    </w:p>
    <w:p w14:paraId="4ED2E1F2" w14:textId="77777777" w:rsidR="00CA0BF6" w:rsidRDefault="00CA0BF6" w:rsidP="006C437E">
      <w:pPr>
        <w:ind w:firstLine="284"/>
        <w:jc w:val="both"/>
        <w:rPr>
          <w:sz w:val="22"/>
          <w:szCs w:val="22"/>
        </w:rPr>
      </w:pPr>
    </w:p>
    <w:p w14:paraId="65F41622" w14:textId="69B8B44C" w:rsidR="006C437E" w:rsidRDefault="00DD1343" w:rsidP="006C437E">
      <w:pPr>
        <w:ind w:firstLine="284"/>
        <w:jc w:val="both"/>
        <w:rPr>
          <w:b/>
          <w:snapToGrid w:val="0"/>
          <w:sz w:val="22"/>
          <w:szCs w:val="22"/>
        </w:rPr>
      </w:pPr>
      <w:r w:rsidRPr="00A40860">
        <w:rPr>
          <w:sz w:val="22"/>
          <w:szCs w:val="22"/>
        </w:rPr>
        <w:t>Общая стоимость</w:t>
      </w:r>
      <w:r w:rsidR="006744CC" w:rsidRPr="00A40860">
        <w:rPr>
          <w:sz w:val="22"/>
          <w:szCs w:val="22"/>
        </w:rPr>
        <w:t xml:space="preserve">: </w:t>
      </w:r>
      <w:r w:rsidR="00CA0BF6">
        <w:rPr>
          <w:snapToGrid w:val="0"/>
          <w:sz w:val="22"/>
          <w:szCs w:val="22"/>
        </w:rPr>
        <w:t>__________________________</w:t>
      </w:r>
      <w:r w:rsidR="00DB7B90" w:rsidRPr="00C22C32">
        <w:rPr>
          <w:rFonts w:eastAsia="Lucida Sans Unicode"/>
          <w:color w:val="000000"/>
          <w:kern w:val="1"/>
          <w:sz w:val="22"/>
          <w:szCs w:val="22"/>
          <w:lang w:eastAsia="hi-IN" w:bidi="hi-IN"/>
        </w:rPr>
        <w:t>.</w:t>
      </w:r>
    </w:p>
    <w:p w14:paraId="6001FD74" w14:textId="77777777" w:rsidR="00555367" w:rsidRPr="00A40860" w:rsidRDefault="00555367" w:rsidP="006C437E">
      <w:pPr>
        <w:ind w:firstLine="284"/>
        <w:jc w:val="both"/>
        <w:rPr>
          <w:snapToGrid w:val="0"/>
          <w:sz w:val="22"/>
          <w:szCs w:val="22"/>
        </w:rPr>
      </w:pPr>
    </w:p>
    <w:p w14:paraId="47652295" w14:textId="0A319EFB" w:rsidR="00555367" w:rsidRPr="00435369" w:rsidRDefault="00555367" w:rsidP="00015F86">
      <w:pPr>
        <w:spacing w:line="240" w:lineRule="atLeast"/>
        <w:jc w:val="both"/>
        <w:rPr>
          <w:b/>
          <w:sz w:val="22"/>
          <w:szCs w:val="22"/>
        </w:rPr>
      </w:pPr>
      <w:r w:rsidRPr="00435369">
        <w:rPr>
          <w:sz w:val="22"/>
          <w:szCs w:val="22"/>
        </w:rPr>
        <w:t>*Данный цвет выбран в соответствии с требованиями к интерьеру помещений</w:t>
      </w:r>
      <w:r>
        <w:t xml:space="preserve"> </w:t>
      </w:r>
      <w:r w:rsidRPr="00555367">
        <w:rPr>
          <w:sz w:val="22"/>
          <w:szCs w:val="22"/>
        </w:rPr>
        <w:t>(коридор, приемная, бухгалтерия, цех по изготовлению обуви)</w:t>
      </w:r>
      <w:r w:rsidRPr="00435369">
        <w:rPr>
          <w:sz w:val="22"/>
          <w:szCs w:val="22"/>
        </w:rPr>
        <w:t xml:space="preserve"> учреждения, обеспечивает гармоничное сочетание с существующей отделкой и создаёт комфортную рабочую атмосферу. Перед поставкой Товара цвет </w:t>
      </w:r>
      <w:r w:rsidR="00015F86">
        <w:rPr>
          <w:sz w:val="22"/>
          <w:szCs w:val="22"/>
        </w:rPr>
        <w:t xml:space="preserve">(рисунок) </w:t>
      </w:r>
      <w:r w:rsidRPr="00435369">
        <w:rPr>
          <w:sz w:val="22"/>
          <w:szCs w:val="22"/>
        </w:rPr>
        <w:t>товара в обязательном порядке согласовывается с Заказчиком</w:t>
      </w:r>
    </w:p>
    <w:p w14:paraId="0DEC86FF" w14:textId="77777777" w:rsidR="002F1FB4" w:rsidRDefault="002F1FB4" w:rsidP="002F1FB4">
      <w:pPr>
        <w:ind w:firstLine="284"/>
        <w:jc w:val="both"/>
        <w:rPr>
          <w:rFonts w:eastAsia="Book Antiqua"/>
          <w:color w:val="000000"/>
          <w:sz w:val="22"/>
          <w:szCs w:val="22"/>
        </w:rPr>
      </w:pPr>
    </w:p>
    <w:p w14:paraId="4603A872" w14:textId="77777777" w:rsidR="00DD1343" w:rsidRPr="00A40860" w:rsidRDefault="00DD1343" w:rsidP="00625BF7">
      <w:pPr>
        <w:rPr>
          <w:b/>
          <w:sz w:val="22"/>
          <w:szCs w:val="22"/>
        </w:rPr>
      </w:pPr>
    </w:p>
    <w:p w14:paraId="15620604" w14:textId="77777777" w:rsidR="00DD1343" w:rsidRPr="00A40860" w:rsidRDefault="00DD1343" w:rsidP="00625BF7">
      <w:pPr>
        <w:rPr>
          <w:b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5069"/>
      </w:tblGrid>
      <w:tr w:rsidR="00625BF7" w:rsidRPr="00A40860" w14:paraId="6945232C" w14:textId="77777777" w:rsidTr="00812F36">
        <w:tc>
          <w:tcPr>
            <w:tcW w:w="5353" w:type="dxa"/>
          </w:tcPr>
          <w:p w14:paraId="6C8D90CE" w14:textId="77777777" w:rsidR="00625BF7" w:rsidRPr="00A40860" w:rsidRDefault="000B0014" w:rsidP="002E7DF3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>Заказчик</w:t>
            </w:r>
            <w:r w:rsidR="00625BF7" w:rsidRPr="00A40860">
              <w:rPr>
                <w:sz w:val="22"/>
                <w:szCs w:val="22"/>
              </w:rPr>
              <w:t xml:space="preserve">: </w:t>
            </w:r>
          </w:p>
          <w:p w14:paraId="0DF9285F" w14:textId="77777777" w:rsidR="002E7DF3" w:rsidRPr="00A40860" w:rsidRDefault="00625BF7" w:rsidP="002E7DF3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 xml:space="preserve">Заместитель управляющего филиалом «Курганский» </w:t>
            </w:r>
          </w:p>
          <w:p w14:paraId="2A8E8FF7" w14:textId="77777777" w:rsidR="00625BF7" w:rsidRPr="00A40860" w:rsidRDefault="00625BF7" w:rsidP="002E7DF3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 xml:space="preserve">АО «Московское </w:t>
            </w:r>
            <w:proofErr w:type="spellStart"/>
            <w:r w:rsidRPr="00A40860">
              <w:rPr>
                <w:sz w:val="22"/>
                <w:szCs w:val="22"/>
              </w:rPr>
              <w:t>ПрОП</w:t>
            </w:r>
            <w:proofErr w:type="spellEnd"/>
            <w:r w:rsidRPr="00A40860">
              <w:rPr>
                <w:sz w:val="22"/>
                <w:szCs w:val="22"/>
              </w:rPr>
              <w:t xml:space="preserve">» </w:t>
            </w:r>
          </w:p>
          <w:p w14:paraId="3A35CD33" w14:textId="77777777" w:rsidR="00625BF7" w:rsidRPr="00A40860" w:rsidRDefault="00625BF7" w:rsidP="002E7DF3">
            <w:pPr>
              <w:pStyle w:val="ConsNonformat"/>
              <w:widowControl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0DE888" w14:textId="77777777" w:rsidR="00625BF7" w:rsidRPr="00A40860" w:rsidRDefault="00625BF7" w:rsidP="002E7DF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  <w:u w:val="single"/>
              </w:rPr>
              <w:t xml:space="preserve">                                                </w:t>
            </w:r>
            <w:r w:rsidRPr="00A40860">
              <w:rPr>
                <w:sz w:val="22"/>
                <w:szCs w:val="22"/>
              </w:rPr>
              <w:t>/Д.</w:t>
            </w:r>
            <w:r w:rsidR="002C400C" w:rsidRPr="00A40860">
              <w:rPr>
                <w:sz w:val="22"/>
                <w:szCs w:val="22"/>
              </w:rPr>
              <w:t xml:space="preserve"> </w:t>
            </w:r>
            <w:r w:rsidRPr="00A40860">
              <w:rPr>
                <w:sz w:val="22"/>
                <w:szCs w:val="22"/>
              </w:rPr>
              <w:t>М. Бабичев/</w:t>
            </w:r>
          </w:p>
          <w:p w14:paraId="599E7C6D" w14:textId="77777777" w:rsidR="00625BF7" w:rsidRPr="00A40860" w:rsidRDefault="00625BF7" w:rsidP="002E7DF3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0860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14:paraId="30184554" w14:textId="77777777" w:rsidR="00625BF7" w:rsidRPr="00A40860" w:rsidRDefault="00625BF7" w:rsidP="002E7DF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14:paraId="2E28784A" w14:textId="77777777" w:rsidR="006C4C83" w:rsidRPr="00A40860" w:rsidRDefault="006C4C83" w:rsidP="002E7DF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>Поставщик:</w:t>
            </w:r>
          </w:p>
          <w:p w14:paraId="25BF3F8E" w14:textId="77777777" w:rsidR="00951D5C" w:rsidRDefault="00951D5C" w:rsidP="006C437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4F5F1D8" w14:textId="12D5F8DB" w:rsidR="006C437E" w:rsidRPr="00A40860" w:rsidRDefault="006C437E" w:rsidP="006C437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>________________/</w:t>
            </w:r>
            <w:r w:rsidR="009666C8">
              <w:rPr>
                <w:sz w:val="22"/>
                <w:szCs w:val="22"/>
              </w:rPr>
              <w:t>________________</w:t>
            </w:r>
            <w:r w:rsidRPr="00A40860">
              <w:rPr>
                <w:sz w:val="22"/>
                <w:szCs w:val="22"/>
              </w:rPr>
              <w:t>/</w:t>
            </w:r>
          </w:p>
          <w:p w14:paraId="5A4BBB57" w14:textId="77777777" w:rsidR="006C437E" w:rsidRPr="00A40860" w:rsidRDefault="006C437E" w:rsidP="006C437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0860">
              <w:rPr>
                <w:rFonts w:ascii="Times New Roman" w:hAnsi="Times New Roman" w:cs="Times New Roman"/>
                <w:sz w:val="22"/>
                <w:szCs w:val="22"/>
              </w:rPr>
              <w:t>М.П. (при наличии)</w:t>
            </w:r>
          </w:p>
          <w:p w14:paraId="265EEA93" w14:textId="77777777" w:rsidR="000B4AF4" w:rsidRPr="00A40860" w:rsidRDefault="000B4AF4" w:rsidP="000B4AF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59C772" w14:textId="77777777" w:rsidR="00625BF7" w:rsidRPr="00A40860" w:rsidRDefault="00625BF7" w:rsidP="002E7DF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1C63491F" w14:textId="77777777" w:rsidR="00BF574F" w:rsidRPr="00DD1343" w:rsidRDefault="00BF574F" w:rsidP="00BF574F">
      <w:pPr>
        <w:jc w:val="center"/>
        <w:rPr>
          <w:b/>
          <w:sz w:val="20"/>
          <w:szCs w:val="20"/>
        </w:rPr>
      </w:pPr>
    </w:p>
    <w:p w14:paraId="27F8E096" w14:textId="77777777" w:rsidR="00BF574F" w:rsidRPr="00DD1343" w:rsidRDefault="00BF574F" w:rsidP="00BF574F">
      <w:pPr>
        <w:jc w:val="center"/>
        <w:rPr>
          <w:b/>
          <w:sz w:val="20"/>
          <w:szCs w:val="20"/>
        </w:rPr>
      </w:pPr>
    </w:p>
    <w:p w14:paraId="11CCA86C" w14:textId="77777777" w:rsidR="00BF574F" w:rsidRPr="00DD1343" w:rsidRDefault="00BF574F" w:rsidP="00BF574F">
      <w:pPr>
        <w:jc w:val="center"/>
        <w:rPr>
          <w:b/>
          <w:sz w:val="20"/>
          <w:szCs w:val="20"/>
        </w:rPr>
      </w:pPr>
    </w:p>
    <w:p w14:paraId="7365E71C" w14:textId="77777777" w:rsidR="006632B6" w:rsidRDefault="006632B6" w:rsidP="00A010B6">
      <w:pPr>
        <w:ind w:left="5664" w:firstLine="708"/>
        <w:jc w:val="right"/>
        <w:rPr>
          <w:sz w:val="22"/>
          <w:szCs w:val="22"/>
        </w:rPr>
      </w:pPr>
    </w:p>
    <w:p w14:paraId="27602000" w14:textId="77777777" w:rsidR="006632B6" w:rsidRDefault="006632B6" w:rsidP="00A010B6">
      <w:pPr>
        <w:ind w:left="5664" w:firstLine="708"/>
        <w:jc w:val="right"/>
        <w:rPr>
          <w:sz w:val="22"/>
          <w:szCs w:val="22"/>
        </w:rPr>
      </w:pPr>
    </w:p>
    <w:p w14:paraId="2DB8592C" w14:textId="77777777" w:rsidR="006632B6" w:rsidRDefault="006632B6" w:rsidP="00A010B6">
      <w:pPr>
        <w:ind w:left="5664" w:firstLine="708"/>
        <w:jc w:val="right"/>
        <w:rPr>
          <w:sz w:val="22"/>
          <w:szCs w:val="22"/>
        </w:rPr>
      </w:pPr>
    </w:p>
    <w:p w14:paraId="1441B72B" w14:textId="77777777" w:rsidR="006632B6" w:rsidRDefault="006632B6" w:rsidP="00A010B6">
      <w:pPr>
        <w:ind w:left="5664" w:firstLine="708"/>
        <w:jc w:val="right"/>
        <w:rPr>
          <w:sz w:val="22"/>
          <w:szCs w:val="22"/>
        </w:rPr>
      </w:pPr>
    </w:p>
    <w:p w14:paraId="381C995B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3C33FC65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31667B58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4396B1D7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07315AE7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0B790293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3C646CC9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73AE3B60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7E28C257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7CB4762B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3226457C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01447540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3A52CB80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1555D0A2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1831A1B5" w14:textId="77777777" w:rsidR="00407711" w:rsidRDefault="00407711" w:rsidP="00A010B6">
      <w:pPr>
        <w:ind w:left="5664" w:firstLine="708"/>
        <w:jc w:val="right"/>
        <w:rPr>
          <w:sz w:val="22"/>
          <w:szCs w:val="22"/>
        </w:rPr>
      </w:pPr>
    </w:p>
    <w:p w14:paraId="431561D7" w14:textId="77777777"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14:paraId="26573AB7" w14:textId="77777777" w:rsidR="00951D5C" w:rsidRDefault="00951D5C" w:rsidP="00891B5D">
      <w:pPr>
        <w:rPr>
          <w:bCs/>
        </w:rPr>
      </w:pPr>
    </w:p>
    <w:p w14:paraId="7B744E80" w14:textId="77777777" w:rsidR="00951D5C" w:rsidRDefault="00951D5C" w:rsidP="00891B5D">
      <w:pPr>
        <w:rPr>
          <w:bCs/>
        </w:rPr>
      </w:pPr>
    </w:p>
    <w:p w14:paraId="37F48467" w14:textId="77777777" w:rsidR="00951D5C" w:rsidRDefault="00951D5C" w:rsidP="00891B5D">
      <w:pPr>
        <w:rPr>
          <w:sz w:val="22"/>
          <w:szCs w:val="22"/>
        </w:rPr>
      </w:pPr>
    </w:p>
    <w:sectPr w:rsidR="00951D5C" w:rsidSect="00A61068">
      <w:pgSz w:w="11906" w:h="16838"/>
      <w:pgMar w:top="360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5B4B9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034BD1"/>
    <w:multiLevelType w:val="multilevel"/>
    <w:tmpl w:val="8C3C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0673E"/>
    <w:multiLevelType w:val="multilevel"/>
    <w:tmpl w:val="DF765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207183"/>
    <w:multiLevelType w:val="hybridMultilevel"/>
    <w:tmpl w:val="8E62C4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AC174E"/>
    <w:multiLevelType w:val="multilevel"/>
    <w:tmpl w:val="2FBEF1B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eastAsia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eastAsia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eastAsia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eastAsia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eastAsia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eastAsia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eastAsia="Times New Roman" w:hint="default"/>
        <w:color w:val="auto"/>
      </w:rPr>
    </w:lvl>
  </w:abstractNum>
  <w:abstractNum w:abstractNumId="5" w15:restartNumberingAfterBreak="0">
    <w:nsid w:val="669652B5"/>
    <w:multiLevelType w:val="hybridMultilevel"/>
    <w:tmpl w:val="4B6E0E90"/>
    <w:lvl w:ilvl="0" w:tplc="C6FA0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7960">
    <w:abstractNumId w:val="0"/>
  </w:num>
  <w:num w:numId="2" w16cid:durableId="813260489">
    <w:abstractNumId w:val="3"/>
  </w:num>
  <w:num w:numId="3" w16cid:durableId="818812112">
    <w:abstractNumId w:val="5"/>
  </w:num>
  <w:num w:numId="4" w16cid:durableId="402992535">
    <w:abstractNumId w:val="4"/>
  </w:num>
  <w:num w:numId="5" w16cid:durableId="1522939364">
    <w:abstractNumId w:val="2"/>
  </w:num>
  <w:num w:numId="6" w16cid:durableId="2243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40DD"/>
    <w:rsid w:val="00000A2E"/>
    <w:rsid w:val="00001B67"/>
    <w:rsid w:val="0001385F"/>
    <w:rsid w:val="00015F86"/>
    <w:rsid w:val="000216DE"/>
    <w:rsid w:val="00024225"/>
    <w:rsid w:val="00025C0A"/>
    <w:rsid w:val="0002638A"/>
    <w:rsid w:val="000279DA"/>
    <w:rsid w:val="0003032C"/>
    <w:rsid w:val="000313E9"/>
    <w:rsid w:val="0003192D"/>
    <w:rsid w:val="00034AD1"/>
    <w:rsid w:val="000400A0"/>
    <w:rsid w:val="000433D1"/>
    <w:rsid w:val="00045E34"/>
    <w:rsid w:val="00046C7C"/>
    <w:rsid w:val="00054831"/>
    <w:rsid w:val="000572F5"/>
    <w:rsid w:val="0006348C"/>
    <w:rsid w:val="00075040"/>
    <w:rsid w:val="0007665C"/>
    <w:rsid w:val="00077A45"/>
    <w:rsid w:val="0008601C"/>
    <w:rsid w:val="00086A97"/>
    <w:rsid w:val="0009152A"/>
    <w:rsid w:val="0009550B"/>
    <w:rsid w:val="00097B04"/>
    <w:rsid w:val="000B0014"/>
    <w:rsid w:val="000B14D5"/>
    <w:rsid w:val="000B159C"/>
    <w:rsid w:val="000B1655"/>
    <w:rsid w:val="000B29A0"/>
    <w:rsid w:val="000B4AF4"/>
    <w:rsid w:val="000B6BC5"/>
    <w:rsid w:val="000C0216"/>
    <w:rsid w:val="000C1EA8"/>
    <w:rsid w:val="000C7235"/>
    <w:rsid w:val="000D3500"/>
    <w:rsid w:val="000D38CF"/>
    <w:rsid w:val="000D5419"/>
    <w:rsid w:val="000E7E8E"/>
    <w:rsid w:val="000F0820"/>
    <w:rsid w:val="000F2FF0"/>
    <w:rsid w:val="000F5BCD"/>
    <w:rsid w:val="000F6E6D"/>
    <w:rsid w:val="00104C6B"/>
    <w:rsid w:val="0010623A"/>
    <w:rsid w:val="00113BD0"/>
    <w:rsid w:val="001161D8"/>
    <w:rsid w:val="00122282"/>
    <w:rsid w:val="001257F5"/>
    <w:rsid w:val="00126361"/>
    <w:rsid w:val="00126A9E"/>
    <w:rsid w:val="0012769E"/>
    <w:rsid w:val="001347B7"/>
    <w:rsid w:val="00134FB8"/>
    <w:rsid w:val="001404DC"/>
    <w:rsid w:val="00142395"/>
    <w:rsid w:val="00151A0E"/>
    <w:rsid w:val="001619A0"/>
    <w:rsid w:val="001668DD"/>
    <w:rsid w:val="00173598"/>
    <w:rsid w:val="00174813"/>
    <w:rsid w:val="00175262"/>
    <w:rsid w:val="00180E7B"/>
    <w:rsid w:val="00181EFB"/>
    <w:rsid w:val="0018209B"/>
    <w:rsid w:val="00184A5D"/>
    <w:rsid w:val="00184D71"/>
    <w:rsid w:val="001878AE"/>
    <w:rsid w:val="001935EF"/>
    <w:rsid w:val="00194368"/>
    <w:rsid w:val="001A1C8A"/>
    <w:rsid w:val="001A34F6"/>
    <w:rsid w:val="001A49BF"/>
    <w:rsid w:val="001B365E"/>
    <w:rsid w:val="001B5D53"/>
    <w:rsid w:val="001B66F3"/>
    <w:rsid w:val="001C1525"/>
    <w:rsid w:val="001C437B"/>
    <w:rsid w:val="001C4A20"/>
    <w:rsid w:val="001D6222"/>
    <w:rsid w:val="001F11E1"/>
    <w:rsid w:val="001F5FC4"/>
    <w:rsid w:val="002010D6"/>
    <w:rsid w:val="00203A9E"/>
    <w:rsid w:val="002077F0"/>
    <w:rsid w:val="00212A0D"/>
    <w:rsid w:val="002130C8"/>
    <w:rsid w:val="00213958"/>
    <w:rsid w:val="00213D3C"/>
    <w:rsid w:val="00214C73"/>
    <w:rsid w:val="00217106"/>
    <w:rsid w:val="00221146"/>
    <w:rsid w:val="0023454E"/>
    <w:rsid w:val="0023538C"/>
    <w:rsid w:val="00235EDB"/>
    <w:rsid w:val="0023626C"/>
    <w:rsid w:val="00245BED"/>
    <w:rsid w:val="00256596"/>
    <w:rsid w:val="002670FE"/>
    <w:rsid w:val="00282624"/>
    <w:rsid w:val="00282630"/>
    <w:rsid w:val="002838EE"/>
    <w:rsid w:val="00284FA1"/>
    <w:rsid w:val="00297A26"/>
    <w:rsid w:val="002A0059"/>
    <w:rsid w:val="002A01C1"/>
    <w:rsid w:val="002B0797"/>
    <w:rsid w:val="002B0E2F"/>
    <w:rsid w:val="002B29CB"/>
    <w:rsid w:val="002C1D98"/>
    <w:rsid w:val="002C400C"/>
    <w:rsid w:val="002C4C62"/>
    <w:rsid w:val="002C612A"/>
    <w:rsid w:val="002D1882"/>
    <w:rsid w:val="002D2284"/>
    <w:rsid w:val="002D6866"/>
    <w:rsid w:val="002E1C9D"/>
    <w:rsid w:val="002E57A3"/>
    <w:rsid w:val="002E7DF3"/>
    <w:rsid w:val="002F1FB4"/>
    <w:rsid w:val="002F2812"/>
    <w:rsid w:val="002F379F"/>
    <w:rsid w:val="002F38D5"/>
    <w:rsid w:val="00303C88"/>
    <w:rsid w:val="00312AA3"/>
    <w:rsid w:val="00317592"/>
    <w:rsid w:val="003240DD"/>
    <w:rsid w:val="00324530"/>
    <w:rsid w:val="003306FC"/>
    <w:rsid w:val="00331EE6"/>
    <w:rsid w:val="00332ADF"/>
    <w:rsid w:val="00335932"/>
    <w:rsid w:val="00343FB3"/>
    <w:rsid w:val="0034562C"/>
    <w:rsid w:val="003462BC"/>
    <w:rsid w:val="0035006D"/>
    <w:rsid w:val="003506F0"/>
    <w:rsid w:val="00352625"/>
    <w:rsid w:val="00355DE0"/>
    <w:rsid w:val="00356597"/>
    <w:rsid w:val="00363389"/>
    <w:rsid w:val="00364AAE"/>
    <w:rsid w:val="00375ABA"/>
    <w:rsid w:val="00375E93"/>
    <w:rsid w:val="003771C7"/>
    <w:rsid w:val="0038278A"/>
    <w:rsid w:val="00385B12"/>
    <w:rsid w:val="00387566"/>
    <w:rsid w:val="00391A1B"/>
    <w:rsid w:val="00392D7F"/>
    <w:rsid w:val="0039522B"/>
    <w:rsid w:val="003B007C"/>
    <w:rsid w:val="003B17C4"/>
    <w:rsid w:val="003B42A1"/>
    <w:rsid w:val="003C1654"/>
    <w:rsid w:val="003C2D66"/>
    <w:rsid w:val="003C3D95"/>
    <w:rsid w:val="003E32E6"/>
    <w:rsid w:val="003E6659"/>
    <w:rsid w:val="003E6A66"/>
    <w:rsid w:val="003F36E9"/>
    <w:rsid w:val="00402EB3"/>
    <w:rsid w:val="00404196"/>
    <w:rsid w:val="004050E3"/>
    <w:rsid w:val="00407711"/>
    <w:rsid w:val="00407804"/>
    <w:rsid w:val="0041412B"/>
    <w:rsid w:val="00416DA4"/>
    <w:rsid w:val="00417D64"/>
    <w:rsid w:val="00427D9F"/>
    <w:rsid w:val="00431809"/>
    <w:rsid w:val="0043573B"/>
    <w:rsid w:val="0044188A"/>
    <w:rsid w:val="004439A3"/>
    <w:rsid w:val="00443CC7"/>
    <w:rsid w:val="00447C8E"/>
    <w:rsid w:val="00450D49"/>
    <w:rsid w:val="004525E4"/>
    <w:rsid w:val="00454A83"/>
    <w:rsid w:val="00454EC9"/>
    <w:rsid w:val="0045517B"/>
    <w:rsid w:val="004571D5"/>
    <w:rsid w:val="00457A45"/>
    <w:rsid w:val="00461A20"/>
    <w:rsid w:val="0046204F"/>
    <w:rsid w:val="004631E3"/>
    <w:rsid w:val="00464B71"/>
    <w:rsid w:val="00472896"/>
    <w:rsid w:val="004742F2"/>
    <w:rsid w:val="0047508C"/>
    <w:rsid w:val="00476CD5"/>
    <w:rsid w:val="0047784F"/>
    <w:rsid w:val="00483358"/>
    <w:rsid w:val="00485A2D"/>
    <w:rsid w:val="00487D5F"/>
    <w:rsid w:val="004950DB"/>
    <w:rsid w:val="004A2CEF"/>
    <w:rsid w:val="004A3149"/>
    <w:rsid w:val="004A314A"/>
    <w:rsid w:val="004A37C4"/>
    <w:rsid w:val="004A3A15"/>
    <w:rsid w:val="004B04F7"/>
    <w:rsid w:val="004B45F6"/>
    <w:rsid w:val="004C085B"/>
    <w:rsid w:val="004C46A3"/>
    <w:rsid w:val="004D2F32"/>
    <w:rsid w:val="004D58AA"/>
    <w:rsid w:val="004D7AAE"/>
    <w:rsid w:val="004E0471"/>
    <w:rsid w:val="004E307A"/>
    <w:rsid w:val="004E5C7D"/>
    <w:rsid w:val="004E7813"/>
    <w:rsid w:val="004F0CF6"/>
    <w:rsid w:val="004F1BE4"/>
    <w:rsid w:val="004F3002"/>
    <w:rsid w:val="004F3DA1"/>
    <w:rsid w:val="00500FEC"/>
    <w:rsid w:val="005015ED"/>
    <w:rsid w:val="00505273"/>
    <w:rsid w:val="005066A8"/>
    <w:rsid w:val="00510B7D"/>
    <w:rsid w:val="00515D36"/>
    <w:rsid w:val="00520C7A"/>
    <w:rsid w:val="005234FB"/>
    <w:rsid w:val="00530F01"/>
    <w:rsid w:val="00531F56"/>
    <w:rsid w:val="00535DBC"/>
    <w:rsid w:val="005366C0"/>
    <w:rsid w:val="00543DD5"/>
    <w:rsid w:val="0055497A"/>
    <w:rsid w:val="00555367"/>
    <w:rsid w:val="005562C6"/>
    <w:rsid w:val="00556EBD"/>
    <w:rsid w:val="00557F89"/>
    <w:rsid w:val="0056067E"/>
    <w:rsid w:val="005625AE"/>
    <w:rsid w:val="0057096A"/>
    <w:rsid w:val="005723C4"/>
    <w:rsid w:val="00572967"/>
    <w:rsid w:val="00575B2E"/>
    <w:rsid w:val="00582F5A"/>
    <w:rsid w:val="00583BA0"/>
    <w:rsid w:val="00583C95"/>
    <w:rsid w:val="00591FED"/>
    <w:rsid w:val="005959A6"/>
    <w:rsid w:val="00595C96"/>
    <w:rsid w:val="00596ED5"/>
    <w:rsid w:val="005A1265"/>
    <w:rsid w:val="005A15A3"/>
    <w:rsid w:val="005B3FF6"/>
    <w:rsid w:val="005B5FDC"/>
    <w:rsid w:val="005B6862"/>
    <w:rsid w:val="005C08A8"/>
    <w:rsid w:val="005C0DF6"/>
    <w:rsid w:val="005C1D4B"/>
    <w:rsid w:val="005C5072"/>
    <w:rsid w:val="005D390A"/>
    <w:rsid w:val="005D406B"/>
    <w:rsid w:val="005D6EE5"/>
    <w:rsid w:val="005D7596"/>
    <w:rsid w:val="005F22C4"/>
    <w:rsid w:val="005F3AB2"/>
    <w:rsid w:val="005F45D9"/>
    <w:rsid w:val="005F4EA5"/>
    <w:rsid w:val="005F5686"/>
    <w:rsid w:val="00601FA7"/>
    <w:rsid w:val="00610891"/>
    <w:rsid w:val="00617A37"/>
    <w:rsid w:val="006246F2"/>
    <w:rsid w:val="00624AA7"/>
    <w:rsid w:val="006251D9"/>
    <w:rsid w:val="00625BF7"/>
    <w:rsid w:val="00637C0F"/>
    <w:rsid w:val="006412AA"/>
    <w:rsid w:val="00645893"/>
    <w:rsid w:val="00651567"/>
    <w:rsid w:val="00652184"/>
    <w:rsid w:val="00654E9D"/>
    <w:rsid w:val="006632B6"/>
    <w:rsid w:val="00671FC9"/>
    <w:rsid w:val="00673A59"/>
    <w:rsid w:val="006744CC"/>
    <w:rsid w:val="00676C6C"/>
    <w:rsid w:val="0068116D"/>
    <w:rsid w:val="006859BE"/>
    <w:rsid w:val="00693CB4"/>
    <w:rsid w:val="006A634C"/>
    <w:rsid w:val="006A6DBC"/>
    <w:rsid w:val="006B2822"/>
    <w:rsid w:val="006B6F00"/>
    <w:rsid w:val="006B7CE6"/>
    <w:rsid w:val="006C0206"/>
    <w:rsid w:val="006C437E"/>
    <w:rsid w:val="006C4C83"/>
    <w:rsid w:val="006D016E"/>
    <w:rsid w:val="006D1C38"/>
    <w:rsid w:val="006D598C"/>
    <w:rsid w:val="006D5B32"/>
    <w:rsid w:val="006D6643"/>
    <w:rsid w:val="006E2B70"/>
    <w:rsid w:val="006F0A89"/>
    <w:rsid w:val="006F2DF8"/>
    <w:rsid w:val="006F4B3D"/>
    <w:rsid w:val="00721707"/>
    <w:rsid w:val="0073041D"/>
    <w:rsid w:val="00730F97"/>
    <w:rsid w:val="00731A6D"/>
    <w:rsid w:val="007341DD"/>
    <w:rsid w:val="00735C28"/>
    <w:rsid w:val="0075310C"/>
    <w:rsid w:val="00753C31"/>
    <w:rsid w:val="0077163C"/>
    <w:rsid w:val="007726CA"/>
    <w:rsid w:val="00775B93"/>
    <w:rsid w:val="00775E19"/>
    <w:rsid w:val="007763F1"/>
    <w:rsid w:val="00776AEA"/>
    <w:rsid w:val="00785C1B"/>
    <w:rsid w:val="0079007D"/>
    <w:rsid w:val="00791539"/>
    <w:rsid w:val="0079537A"/>
    <w:rsid w:val="00797AE3"/>
    <w:rsid w:val="007A0AAE"/>
    <w:rsid w:val="007A0CDD"/>
    <w:rsid w:val="007B23E3"/>
    <w:rsid w:val="007C3389"/>
    <w:rsid w:val="007C75CC"/>
    <w:rsid w:val="007D373C"/>
    <w:rsid w:val="007D3925"/>
    <w:rsid w:val="007D43F8"/>
    <w:rsid w:val="007D5266"/>
    <w:rsid w:val="007E4A7A"/>
    <w:rsid w:val="007E4D9E"/>
    <w:rsid w:val="007E4EF1"/>
    <w:rsid w:val="007F1FCF"/>
    <w:rsid w:val="007F5CDF"/>
    <w:rsid w:val="007F79A1"/>
    <w:rsid w:val="00802228"/>
    <w:rsid w:val="0080226E"/>
    <w:rsid w:val="0080309B"/>
    <w:rsid w:val="008046DF"/>
    <w:rsid w:val="00806B56"/>
    <w:rsid w:val="00810002"/>
    <w:rsid w:val="00812F36"/>
    <w:rsid w:val="0081484E"/>
    <w:rsid w:val="0082378F"/>
    <w:rsid w:val="00825431"/>
    <w:rsid w:val="00825817"/>
    <w:rsid w:val="0082613D"/>
    <w:rsid w:val="00831198"/>
    <w:rsid w:val="008311D3"/>
    <w:rsid w:val="0083205D"/>
    <w:rsid w:val="008331DF"/>
    <w:rsid w:val="008334FF"/>
    <w:rsid w:val="00851449"/>
    <w:rsid w:val="00851586"/>
    <w:rsid w:val="00853869"/>
    <w:rsid w:val="008567CD"/>
    <w:rsid w:val="00862166"/>
    <w:rsid w:val="008626F6"/>
    <w:rsid w:val="00862EC9"/>
    <w:rsid w:val="00864E16"/>
    <w:rsid w:val="00880D47"/>
    <w:rsid w:val="00882047"/>
    <w:rsid w:val="0088298E"/>
    <w:rsid w:val="00891B5D"/>
    <w:rsid w:val="008934A7"/>
    <w:rsid w:val="008A3FD9"/>
    <w:rsid w:val="008A6F7A"/>
    <w:rsid w:val="008B07A7"/>
    <w:rsid w:val="008B45D0"/>
    <w:rsid w:val="008B5DDD"/>
    <w:rsid w:val="008D5D56"/>
    <w:rsid w:val="008E02E9"/>
    <w:rsid w:val="008E0653"/>
    <w:rsid w:val="008E7233"/>
    <w:rsid w:val="008F7B8C"/>
    <w:rsid w:val="00907711"/>
    <w:rsid w:val="00907D9D"/>
    <w:rsid w:val="00910E32"/>
    <w:rsid w:val="00913B42"/>
    <w:rsid w:val="00920902"/>
    <w:rsid w:val="00923172"/>
    <w:rsid w:val="00924A90"/>
    <w:rsid w:val="00927CC5"/>
    <w:rsid w:val="00931E7C"/>
    <w:rsid w:val="009335FC"/>
    <w:rsid w:val="009403E5"/>
    <w:rsid w:val="0094062F"/>
    <w:rsid w:val="00941802"/>
    <w:rsid w:val="00943BC4"/>
    <w:rsid w:val="00946DAD"/>
    <w:rsid w:val="00947770"/>
    <w:rsid w:val="00951B07"/>
    <w:rsid w:val="00951D5C"/>
    <w:rsid w:val="009666C8"/>
    <w:rsid w:val="009669DD"/>
    <w:rsid w:val="00966B0F"/>
    <w:rsid w:val="00966DD3"/>
    <w:rsid w:val="009673B9"/>
    <w:rsid w:val="00983E56"/>
    <w:rsid w:val="00984017"/>
    <w:rsid w:val="00986384"/>
    <w:rsid w:val="00995867"/>
    <w:rsid w:val="009A69B4"/>
    <w:rsid w:val="009A744A"/>
    <w:rsid w:val="009B4924"/>
    <w:rsid w:val="009C21BC"/>
    <w:rsid w:val="009D34E3"/>
    <w:rsid w:val="009E16B9"/>
    <w:rsid w:val="009E22F6"/>
    <w:rsid w:val="009E49E4"/>
    <w:rsid w:val="009E6C15"/>
    <w:rsid w:val="00A010B6"/>
    <w:rsid w:val="00A05E8D"/>
    <w:rsid w:val="00A10B50"/>
    <w:rsid w:val="00A10F84"/>
    <w:rsid w:val="00A16EAF"/>
    <w:rsid w:val="00A1770F"/>
    <w:rsid w:val="00A22312"/>
    <w:rsid w:val="00A223CA"/>
    <w:rsid w:val="00A306C9"/>
    <w:rsid w:val="00A31BC4"/>
    <w:rsid w:val="00A360A4"/>
    <w:rsid w:val="00A371F6"/>
    <w:rsid w:val="00A40860"/>
    <w:rsid w:val="00A41A95"/>
    <w:rsid w:val="00A41C6A"/>
    <w:rsid w:val="00A433D8"/>
    <w:rsid w:val="00A43793"/>
    <w:rsid w:val="00A468F1"/>
    <w:rsid w:val="00A474A3"/>
    <w:rsid w:val="00A577EC"/>
    <w:rsid w:val="00A61068"/>
    <w:rsid w:val="00A6311E"/>
    <w:rsid w:val="00A64646"/>
    <w:rsid w:val="00A64AB6"/>
    <w:rsid w:val="00A74C65"/>
    <w:rsid w:val="00A75C4C"/>
    <w:rsid w:val="00A81B5F"/>
    <w:rsid w:val="00A8655E"/>
    <w:rsid w:val="00A87967"/>
    <w:rsid w:val="00A91F15"/>
    <w:rsid w:val="00A92AF3"/>
    <w:rsid w:val="00A95DE0"/>
    <w:rsid w:val="00A9769B"/>
    <w:rsid w:val="00AA0E0B"/>
    <w:rsid w:val="00AA13AA"/>
    <w:rsid w:val="00AA33F1"/>
    <w:rsid w:val="00AA58D2"/>
    <w:rsid w:val="00AB493E"/>
    <w:rsid w:val="00AB499E"/>
    <w:rsid w:val="00AB4A58"/>
    <w:rsid w:val="00AD4033"/>
    <w:rsid w:val="00AD6624"/>
    <w:rsid w:val="00AE29AF"/>
    <w:rsid w:val="00AE357D"/>
    <w:rsid w:val="00AE3D7D"/>
    <w:rsid w:val="00AE5517"/>
    <w:rsid w:val="00AF0CA5"/>
    <w:rsid w:val="00B05D03"/>
    <w:rsid w:val="00B06771"/>
    <w:rsid w:val="00B10485"/>
    <w:rsid w:val="00B1138B"/>
    <w:rsid w:val="00B21E0F"/>
    <w:rsid w:val="00B2276B"/>
    <w:rsid w:val="00B23EC0"/>
    <w:rsid w:val="00B30546"/>
    <w:rsid w:val="00B42DE6"/>
    <w:rsid w:val="00B43158"/>
    <w:rsid w:val="00B5158E"/>
    <w:rsid w:val="00B66D17"/>
    <w:rsid w:val="00B81B4B"/>
    <w:rsid w:val="00B836D3"/>
    <w:rsid w:val="00B83F72"/>
    <w:rsid w:val="00B86F9C"/>
    <w:rsid w:val="00B960F9"/>
    <w:rsid w:val="00BB3AD8"/>
    <w:rsid w:val="00BB4786"/>
    <w:rsid w:val="00BC1434"/>
    <w:rsid w:val="00BC1821"/>
    <w:rsid w:val="00BC46F0"/>
    <w:rsid w:val="00BD03E0"/>
    <w:rsid w:val="00BE0D2A"/>
    <w:rsid w:val="00BE5FFE"/>
    <w:rsid w:val="00BE7911"/>
    <w:rsid w:val="00BF3063"/>
    <w:rsid w:val="00BF574F"/>
    <w:rsid w:val="00BF6970"/>
    <w:rsid w:val="00BF78E4"/>
    <w:rsid w:val="00C02A20"/>
    <w:rsid w:val="00C04C34"/>
    <w:rsid w:val="00C14372"/>
    <w:rsid w:val="00C14CAD"/>
    <w:rsid w:val="00C168DA"/>
    <w:rsid w:val="00C21604"/>
    <w:rsid w:val="00C22A21"/>
    <w:rsid w:val="00C47543"/>
    <w:rsid w:val="00C52677"/>
    <w:rsid w:val="00C615E9"/>
    <w:rsid w:val="00C61BB9"/>
    <w:rsid w:val="00C6327E"/>
    <w:rsid w:val="00C91545"/>
    <w:rsid w:val="00C932CB"/>
    <w:rsid w:val="00CA0BF6"/>
    <w:rsid w:val="00CA0D98"/>
    <w:rsid w:val="00CA2880"/>
    <w:rsid w:val="00CA388D"/>
    <w:rsid w:val="00CA585F"/>
    <w:rsid w:val="00CA58AB"/>
    <w:rsid w:val="00CA739F"/>
    <w:rsid w:val="00CB0717"/>
    <w:rsid w:val="00CB1857"/>
    <w:rsid w:val="00CB2D9A"/>
    <w:rsid w:val="00CB4526"/>
    <w:rsid w:val="00CC5D44"/>
    <w:rsid w:val="00CC611B"/>
    <w:rsid w:val="00CD562C"/>
    <w:rsid w:val="00CD7A0A"/>
    <w:rsid w:val="00CE469C"/>
    <w:rsid w:val="00CF4D50"/>
    <w:rsid w:val="00CF7FF5"/>
    <w:rsid w:val="00D022E8"/>
    <w:rsid w:val="00D03360"/>
    <w:rsid w:val="00D03C86"/>
    <w:rsid w:val="00D03D28"/>
    <w:rsid w:val="00D0491A"/>
    <w:rsid w:val="00D07766"/>
    <w:rsid w:val="00D20430"/>
    <w:rsid w:val="00D2197F"/>
    <w:rsid w:val="00D22599"/>
    <w:rsid w:val="00D2365C"/>
    <w:rsid w:val="00D266AF"/>
    <w:rsid w:val="00D30B72"/>
    <w:rsid w:val="00D337B1"/>
    <w:rsid w:val="00D376D0"/>
    <w:rsid w:val="00D40892"/>
    <w:rsid w:val="00D42901"/>
    <w:rsid w:val="00D442D3"/>
    <w:rsid w:val="00D452D6"/>
    <w:rsid w:val="00D500C3"/>
    <w:rsid w:val="00D51A7F"/>
    <w:rsid w:val="00D52080"/>
    <w:rsid w:val="00D52206"/>
    <w:rsid w:val="00D5563D"/>
    <w:rsid w:val="00D57371"/>
    <w:rsid w:val="00D609CC"/>
    <w:rsid w:val="00D653C6"/>
    <w:rsid w:val="00D65B86"/>
    <w:rsid w:val="00D75E71"/>
    <w:rsid w:val="00D77359"/>
    <w:rsid w:val="00D77444"/>
    <w:rsid w:val="00D9069D"/>
    <w:rsid w:val="00DA0677"/>
    <w:rsid w:val="00DA4DD5"/>
    <w:rsid w:val="00DA50BC"/>
    <w:rsid w:val="00DA5A8A"/>
    <w:rsid w:val="00DB7B90"/>
    <w:rsid w:val="00DD01E0"/>
    <w:rsid w:val="00DD1343"/>
    <w:rsid w:val="00DD3E42"/>
    <w:rsid w:val="00DD4576"/>
    <w:rsid w:val="00DD51E9"/>
    <w:rsid w:val="00DD561F"/>
    <w:rsid w:val="00DD6568"/>
    <w:rsid w:val="00DD75BF"/>
    <w:rsid w:val="00DD7EF5"/>
    <w:rsid w:val="00DE2E80"/>
    <w:rsid w:val="00DF4008"/>
    <w:rsid w:val="00DF7AB2"/>
    <w:rsid w:val="00E01F80"/>
    <w:rsid w:val="00E03725"/>
    <w:rsid w:val="00E12B10"/>
    <w:rsid w:val="00E15C7B"/>
    <w:rsid w:val="00E174A4"/>
    <w:rsid w:val="00E20A1A"/>
    <w:rsid w:val="00E27BB4"/>
    <w:rsid w:val="00E3121C"/>
    <w:rsid w:val="00E368ED"/>
    <w:rsid w:val="00E420E4"/>
    <w:rsid w:val="00E43AB9"/>
    <w:rsid w:val="00E44C8D"/>
    <w:rsid w:val="00E45273"/>
    <w:rsid w:val="00E47BFD"/>
    <w:rsid w:val="00E51A61"/>
    <w:rsid w:val="00E531B8"/>
    <w:rsid w:val="00E617B0"/>
    <w:rsid w:val="00E64E9D"/>
    <w:rsid w:val="00E70172"/>
    <w:rsid w:val="00E72669"/>
    <w:rsid w:val="00E73244"/>
    <w:rsid w:val="00E7666F"/>
    <w:rsid w:val="00E769C5"/>
    <w:rsid w:val="00E82174"/>
    <w:rsid w:val="00E8473C"/>
    <w:rsid w:val="00E91026"/>
    <w:rsid w:val="00EA2FF5"/>
    <w:rsid w:val="00EB2348"/>
    <w:rsid w:val="00EB287B"/>
    <w:rsid w:val="00EB37AC"/>
    <w:rsid w:val="00EB3D76"/>
    <w:rsid w:val="00EC3725"/>
    <w:rsid w:val="00EC79C0"/>
    <w:rsid w:val="00EE16FA"/>
    <w:rsid w:val="00EE5FB4"/>
    <w:rsid w:val="00EF5596"/>
    <w:rsid w:val="00F0177A"/>
    <w:rsid w:val="00F06547"/>
    <w:rsid w:val="00F14212"/>
    <w:rsid w:val="00F14973"/>
    <w:rsid w:val="00F15821"/>
    <w:rsid w:val="00F22E56"/>
    <w:rsid w:val="00F248B1"/>
    <w:rsid w:val="00F311D4"/>
    <w:rsid w:val="00F32B6E"/>
    <w:rsid w:val="00F3639B"/>
    <w:rsid w:val="00F37594"/>
    <w:rsid w:val="00F410DE"/>
    <w:rsid w:val="00F439B4"/>
    <w:rsid w:val="00F46D92"/>
    <w:rsid w:val="00F510D8"/>
    <w:rsid w:val="00F53E5E"/>
    <w:rsid w:val="00F573C1"/>
    <w:rsid w:val="00F62AB4"/>
    <w:rsid w:val="00F63D78"/>
    <w:rsid w:val="00F667AF"/>
    <w:rsid w:val="00F71DBA"/>
    <w:rsid w:val="00F732F3"/>
    <w:rsid w:val="00F76384"/>
    <w:rsid w:val="00F80FCD"/>
    <w:rsid w:val="00F84813"/>
    <w:rsid w:val="00F9207D"/>
    <w:rsid w:val="00F9417B"/>
    <w:rsid w:val="00F9458E"/>
    <w:rsid w:val="00F95580"/>
    <w:rsid w:val="00FA0953"/>
    <w:rsid w:val="00FA18A4"/>
    <w:rsid w:val="00FA51A4"/>
    <w:rsid w:val="00FA767D"/>
    <w:rsid w:val="00FB05C7"/>
    <w:rsid w:val="00FB155F"/>
    <w:rsid w:val="00FB5C13"/>
    <w:rsid w:val="00FB6A41"/>
    <w:rsid w:val="00FC0822"/>
    <w:rsid w:val="00FD665A"/>
    <w:rsid w:val="00FD6A3C"/>
    <w:rsid w:val="00FD7BD1"/>
    <w:rsid w:val="00FE0991"/>
    <w:rsid w:val="00FE2BE1"/>
    <w:rsid w:val="00FE7003"/>
    <w:rsid w:val="00FF0AC8"/>
    <w:rsid w:val="00FF1DC8"/>
    <w:rsid w:val="00F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99E0C"/>
  <w15:docId w15:val="{1810F188-C3D9-47D1-B16B-D65BB4BA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240D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010B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nhideWhenUsed/>
    <w:qFormat/>
    <w:rsid w:val="00025C0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240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unhideWhenUsed/>
    <w:rsid w:val="00DA5A8A"/>
    <w:rPr>
      <w:rFonts w:ascii="Tahoma" w:eastAsia="Calibri" w:hAnsi="Tahoma"/>
      <w:sz w:val="16"/>
      <w:szCs w:val="16"/>
      <w:lang w:val="x-none" w:eastAsia="en-US"/>
    </w:rPr>
  </w:style>
  <w:style w:type="character" w:customStyle="1" w:styleId="a4">
    <w:name w:val="Текст выноски Знак"/>
    <w:link w:val="a3"/>
    <w:uiPriority w:val="99"/>
    <w:rsid w:val="00DA5A8A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Title">
    <w:name w:val="ConsPlusTitle"/>
    <w:uiPriority w:val="99"/>
    <w:rsid w:val="00D500C3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5">
    <w:name w:val="Hyperlink"/>
    <w:unhideWhenUsed/>
    <w:rsid w:val="00F15821"/>
    <w:rPr>
      <w:color w:val="0000FF"/>
      <w:u w:val="single"/>
    </w:rPr>
  </w:style>
  <w:style w:type="paragraph" w:styleId="a6">
    <w:name w:val="No Spacing"/>
    <w:uiPriority w:val="1"/>
    <w:qFormat/>
    <w:rsid w:val="00F15821"/>
    <w:rPr>
      <w:sz w:val="24"/>
      <w:szCs w:val="24"/>
    </w:rPr>
  </w:style>
  <w:style w:type="paragraph" w:styleId="a7">
    <w:name w:val="Normal (Web)"/>
    <w:basedOn w:val="a"/>
    <w:uiPriority w:val="99"/>
    <w:unhideWhenUsed/>
    <w:rsid w:val="00F15821"/>
    <w:pPr>
      <w:spacing w:before="100" w:beforeAutospacing="1" w:after="100" w:afterAutospacing="1"/>
    </w:pPr>
  </w:style>
  <w:style w:type="paragraph" w:customStyle="1" w:styleId="ConsNonformat">
    <w:name w:val="ConsNonformat"/>
    <w:rsid w:val="0003192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Default">
    <w:name w:val="Default"/>
    <w:rsid w:val="00DD3E4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8">
    <w:name w:val="Table Grid"/>
    <w:basedOn w:val="a1"/>
    <w:uiPriority w:val="59"/>
    <w:rsid w:val="00625BF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Содержимое таблицы"/>
    <w:basedOn w:val="a"/>
    <w:uiPriority w:val="99"/>
    <w:rsid w:val="00625BF7"/>
    <w:pPr>
      <w:suppressLineNumbers/>
      <w:suppressAutoHyphens/>
    </w:pPr>
    <w:rPr>
      <w:lang w:eastAsia="ar-SA"/>
    </w:rPr>
  </w:style>
  <w:style w:type="character" w:styleId="aa">
    <w:name w:val="Strong"/>
    <w:uiPriority w:val="22"/>
    <w:qFormat/>
    <w:rsid w:val="00BD03E0"/>
    <w:rPr>
      <w:b/>
      <w:bCs/>
    </w:rPr>
  </w:style>
  <w:style w:type="paragraph" w:styleId="ab">
    <w:name w:val="Title"/>
    <w:basedOn w:val="a"/>
    <w:link w:val="ac"/>
    <w:qFormat/>
    <w:rsid w:val="00E82174"/>
    <w:pPr>
      <w:jc w:val="center"/>
    </w:pPr>
    <w:rPr>
      <w:b/>
      <w:szCs w:val="20"/>
    </w:rPr>
  </w:style>
  <w:style w:type="character" w:customStyle="1" w:styleId="ac">
    <w:name w:val="Заголовок Знак"/>
    <w:link w:val="ab"/>
    <w:rsid w:val="00E82174"/>
    <w:rPr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6C437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A010B6"/>
    <w:rPr>
      <w:b/>
      <w:bCs/>
      <w:kern w:val="36"/>
      <w:sz w:val="48"/>
      <w:szCs w:val="48"/>
    </w:rPr>
  </w:style>
  <w:style w:type="character" w:customStyle="1" w:styleId="wky31w">
    <w:name w:val="wky31w"/>
    <w:rsid w:val="00025C0A"/>
  </w:style>
  <w:style w:type="character" w:customStyle="1" w:styleId="40">
    <w:name w:val="Заголовок 4 Знак"/>
    <w:link w:val="4"/>
    <w:rsid w:val="00025C0A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11">
    <w:name w:val="Сетка таблицы1"/>
    <w:basedOn w:val="a1"/>
    <w:next w:val="a8"/>
    <w:uiPriority w:val="59"/>
    <w:rsid w:val="00D0491A"/>
    <w:rPr>
      <w:rFonts w:ascii="Aptos" w:eastAsia="Aptos" w:hAnsi="Aptos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7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8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Comp-Dogovor\AppData\User\Desktop\&#1069;&#1040;%20&#1082;&#1088;&#1086;&#1074;&#1072;&#1090;&#1080;,%20&#1082;&#1072;&#1090;&#1072;&#1083;&#1082;&#1080;\&#1058;&#1080;&#1087;&#1086;&#1074;&#1086;&#1081;%20&#1082;&#1086;&#1085;&#1090;&#1088;&#1072;&#1082;&#1090;%20&#8470;427&#1053;%20&#1084;&#1077;&#1076;.%20&#1086;&#1073;&#1086;&#1088;&#1091;&#1076;&#1086;&#1074;&#1072;&#1085;&#1080;&#1077;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file:///C:\Users\Comp-Dogovor\AppData\User\Desktop\&#1069;&#1040;%20&#1082;&#1088;&#1086;&#1074;&#1072;&#1090;&#1080;,%20&#1082;&#1072;&#1090;&#1072;&#1083;&#1082;&#1080;\&#1058;&#1080;&#1087;&#1086;&#1074;&#1086;&#1081;%20&#1082;&#1086;&#1085;&#1090;&#1088;&#1072;&#1082;&#1090;%20&#8470;427&#1053;%20&#1084;&#1077;&#1076;.%20&#1086;&#1073;&#1086;&#1088;&#1091;&#1076;&#1086;&#1074;&#1072;&#1085;&#1080;&#1077;.docx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Comp-Dogovor\AppData\User\Desktop\&#1069;&#1040;%20&#1082;&#1088;&#1086;&#1074;&#1072;&#1090;&#1080;,%20&#1082;&#1072;&#1090;&#1072;&#1083;&#1082;&#1080;\&#1058;&#1080;&#1087;&#1086;&#1074;&#1086;&#1081;%20&#1082;&#1086;&#1085;&#1090;&#1088;&#1072;&#1082;&#1090;%20&#8470;427&#1053;%20&#1084;&#1077;&#1076;.%20&#1086;&#1073;&#1086;&#1088;&#1091;&#1076;&#1086;&#1074;&#1072;&#1085;&#1080;&#1077;.docx" TargetMode="Externa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mailto:stkarunauris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74975D8C2C2429B2BB081949B2575B8624B14B07BB5628CB5844574DtAZ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AB16AE-AA00-4F17-B805-6EED674F8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4148</Words>
  <Characters>23645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ТИПОВОВГО ДОГОВОРА</vt:lpstr>
    </vt:vector>
  </TitlesOfParts>
  <Company>RePack by SPecialiST</Company>
  <LinksUpToDate>false</LinksUpToDate>
  <CharactersWithSpaces>27738</CharactersWithSpaces>
  <SharedDoc>false</SharedDoc>
  <HLinks>
    <vt:vector size="42" baseType="variant">
      <vt:variant>
        <vt:i4>4522075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consultantplus://offline/ref=F174975D8C2C2429B2BB081949B2575B8624B14B07BB5628CB5844574DtAZ8E</vt:lpwstr>
      </vt:variant>
      <vt:variant>
        <vt:lpwstr/>
      </vt:variant>
      <vt:variant>
        <vt:i4>67641714</vt:i4>
      </vt:variant>
      <vt:variant>
        <vt:i4>15</vt:i4>
      </vt:variant>
      <vt:variant>
        <vt:i4>0</vt:i4>
      </vt:variant>
      <vt:variant>
        <vt:i4>5</vt:i4>
      </vt:variant>
      <vt:variant>
        <vt:lpwstr>../../../../AppData/User/Desktop/ЭА кровати, каталки/Типовой контракт №427Н мед. оборудование.docx</vt:lpwstr>
      </vt:variant>
      <vt:variant>
        <vt:lpwstr>P141</vt:lpwstr>
      </vt:variant>
      <vt:variant>
        <vt:i4>65602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P223</vt:lpwstr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71049542</vt:i4>
      </vt:variant>
      <vt:variant>
        <vt:i4>6</vt:i4>
      </vt:variant>
      <vt:variant>
        <vt:i4>0</vt:i4>
      </vt:variant>
      <vt:variant>
        <vt:i4>5</vt:i4>
      </vt:variant>
      <vt:variant>
        <vt:lpwstr>../../../../AppData/User/Desktop/ЭА кровати, каталки/Типовой контракт №427Н мед. оборудование.docx</vt:lpwstr>
      </vt:variant>
      <vt:variant>
        <vt:lpwstr>P49</vt:lpwstr>
      </vt:variant>
      <vt:variant>
        <vt:i4>67707248</vt:i4>
      </vt:variant>
      <vt:variant>
        <vt:i4>3</vt:i4>
      </vt:variant>
      <vt:variant>
        <vt:i4>0</vt:i4>
      </vt:variant>
      <vt:variant>
        <vt:i4>5</vt:i4>
      </vt:variant>
      <vt:variant>
        <vt:lpwstr>../../../../AppData/User/Desktop/ЭА кровати, каталки/Типовой контракт №427Н мед. оборудование.docx</vt:lpwstr>
      </vt:variant>
      <vt:variant>
        <vt:lpwstr>P160</vt:lpwstr>
      </vt:variant>
      <vt:variant>
        <vt:i4>2818084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consultantplus://offline/main?base=LAW;n=25054;fld=134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ТИПОВОВГО ДОГОВОРА</dc:title>
  <dc:creator>user</dc:creator>
  <cp:lastModifiedBy>User</cp:lastModifiedBy>
  <cp:revision>17</cp:revision>
  <cp:lastPrinted>2026-09-18T09:45:00Z</cp:lastPrinted>
  <dcterms:created xsi:type="dcterms:W3CDTF">2026-10-06T03:19:00Z</dcterms:created>
  <dcterms:modified xsi:type="dcterms:W3CDTF">2026-10-12T03:58:00Z</dcterms:modified>
</cp:coreProperties>
</file>