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7F8" w:rsidRDefault="00DE1D95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Контракт  № </w:t>
      </w:r>
    </w:p>
    <w:p w:rsidR="00263504" w:rsidRPr="00263504" w:rsidRDefault="00DE1D95" w:rsidP="00263504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E69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поставку </w:t>
      </w:r>
      <w:r w:rsidR="001E69EF" w:rsidRPr="001E69EF">
        <w:rPr>
          <w:rFonts w:ascii="Times New Roman" w:hAnsi="Times New Roman"/>
          <w:b/>
          <w:sz w:val="26"/>
          <w:szCs w:val="26"/>
        </w:rPr>
        <w:t xml:space="preserve">металлического </w:t>
      </w:r>
      <w:proofErr w:type="spellStart"/>
      <w:r w:rsidR="001E69EF" w:rsidRPr="001E69EF">
        <w:rPr>
          <w:rFonts w:ascii="Times New Roman" w:hAnsi="Times New Roman"/>
          <w:b/>
          <w:sz w:val="26"/>
          <w:szCs w:val="26"/>
        </w:rPr>
        <w:t>огневзломостойкого</w:t>
      </w:r>
      <w:proofErr w:type="spellEnd"/>
      <w:r w:rsidR="001E69EF" w:rsidRPr="001E69EF">
        <w:rPr>
          <w:rFonts w:ascii="Times New Roman" w:hAnsi="Times New Roman"/>
          <w:b/>
          <w:sz w:val="26"/>
          <w:szCs w:val="26"/>
        </w:rPr>
        <w:t xml:space="preserve"> сейфа с ключевым замком</w:t>
      </w:r>
      <w:r w:rsidR="001E69EF" w:rsidRPr="001E69EF">
        <w:rPr>
          <w:rFonts w:ascii="Times New Roman" w:hAnsi="Times New Roman"/>
          <w:b/>
          <w:bCs/>
          <w:sz w:val="26"/>
          <w:szCs w:val="26"/>
        </w:rPr>
        <w:br/>
      </w:r>
      <w:r w:rsidR="00EE69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для </w:t>
      </w:r>
      <w:r w:rsidR="001E69E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нужд</w:t>
      </w:r>
      <w:r w:rsidR="00EE69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ФГБУ ИАЦ Судебного департамента</w:t>
      </w:r>
    </w:p>
    <w:p w:rsidR="00295E1F" w:rsidRDefault="00DE1D95" w:rsidP="00295E1F">
      <w:pPr>
        <w:spacing w:after="0" w:line="240" w:lineRule="auto"/>
        <w:ind w:firstLine="48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ИКЗ  </w:t>
      </w:r>
      <w:r w:rsidR="005755FA" w:rsidRPr="005755FA">
        <w:rPr>
          <w:rFonts w:ascii="Times New Roman" w:eastAsia="Times New Roman" w:hAnsi="Times New Roman" w:cs="Times New Roman"/>
          <w:sz w:val="26"/>
          <w:szCs w:val="26"/>
          <w:lang w:eastAsia="ru-RU"/>
        </w:rPr>
        <w:t>261770279292077020100100780000000000</w:t>
      </w:r>
    </w:p>
    <w:p w:rsidR="00F95FAD" w:rsidRPr="00277172" w:rsidRDefault="00F95FAD" w:rsidP="0026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</w:p>
    <w:p w:rsidR="00F95FAD" w:rsidRPr="00894B0E" w:rsidRDefault="00DE1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                                                                                                        </w:t>
      </w:r>
      <w:r w:rsidR="00397E2E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7E2E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1E69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397E2E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910349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06E4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Default="00E25936" w:rsidP="004C3059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учреждение «Информационно-аналитический центр поддержки ГАС «Правосудие»</w:t>
      </w:r>
      <w:r w:rsidR="00C7623D" w:rsidRPr="00C7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623D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(ФГБУ ИАЦ Судебного департамента)</w:t>
      </w:r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именуемое «Заказчик», в лице начальника административно-хозяйственного отдела </w:t>
      </w:r>
      <w:proofErr w:type="spellStart"/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Буробиной</w:t>
      </w:r>
      <w:proofErr w:type="spellEnd"/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Екатерины Владимировны, действующей на основании  доверенности от 1</w:t>
      </w:r>
      <w:r w:rsidR="00A415E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15E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415E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A415EF">
        <w:rPr>
          <w:rFonts w:ascii="Times New Roman" w:eastAsia="Times New Roman" w:hAnsi="Times New Roman" w:cs="Times New Roman"/>
          <w:sz w:val="24"/>
          <w:szCs w:val="24"/>
          <w:lang w:eastAsia="ru-RU"/>
        </w:rPr>
        <w:t>298</w:t>
      </w:r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 и _______________, именуемое в дальнейшем «</w:t>
      </w:r>
      <w:r w:rsidR="00CB16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лице ___________________, действующего на основании _____________, с другой стороны, в соответствии с п.4 ч.1 ст.93 Федерального</w:t>
      </w:r>
      <w:proofErr w:type="gramEnd"/>
      <w:r w:rsidRPr="00E25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 - Контракт) о нижеследующем:</w:t>
      </w:r>
    </w:p>
    <w:p w:rsidR="00263504" w:rsidRPr="00894B0E" w:rsidRDefault="00263504" w:rsidP="00D31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 w:rsidP="002B2897">
      <w:pPr>
        <w:numPr>
          <w:ilvl w:val="0"/>
          <w:numId w:val="1"/>
        </w:numPr>
        <w:spacing w:before="120" w:after="0" w:line="240" w:lineRule="auto"/>
        <w:ind w:left="0" w:firstLine="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Контракта</w:t>
      </w:r>
    </w:p>
    <w:p w:rsidR="00F95FAD" w:rsidRPr="00894B0E" w:rsidRDefault="00F95FAD">
      <w:pPr>
        <w:spacing w:after="0" w:line="240" w:lineRule="auto"/>
        <w:ind w:left="1202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Поставщик обязуется поставить </w:t>
      </w:r>
      <w:r w:rsidR="00990B2F">
        <w:rPr>
          <w:rFonts w:ascii="Times New Roman" w:hAnsi="Times New Roman"/>
          <w:sz w:val="24"/>
          <w:szCs w:val="24"/>
        </w:rPr>
        <w:t xml:space="preserve">металлический </w:t>
      </w:r>
      <w:proofErr w:type="spellStart"/>
      <w:r w:rsidR="00990B2F">
        <w:rPr>
          <w:rFonts w:ascii="Times New Roman" w:hAnsi="Times New Roman"/>
          <w:sz w:val="24"/>
          <w:szCs w:val="24"/>
        </w:rPr>
        <w:t>огневзломостойкий</w:t>
      </w:r>
      <w:proofErr w:type="spellEnd"/>
      <w:r w:rsidR="00990B2F">
        <w:rPr>
          <w:rFonts w:ascii="Times New Roman" w:hAnsi="Times New Roman"/>
          <w:sz w:val="24"/>
          <w:szCs w:val="24"/>
        </w:rPr>
        <w:t xml:space="preserve"> сейф с ключевым замком</w:t>
      </w:r>
      <w:r w:rsidR="00990B2F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Товар), а Заказчик обязуется принять и оплатить Товар в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условиях, предусмотренных Контрактом.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Наименование, количество и иные характеристики поставляемого Товара указаны в</w:t>
      </w:r>
      <w:r w:rsidR="007E5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Описании объекта закупки </w:t>
      </w:r>
      <w:r w:rsidR="007E530D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№ </w:t>
      </w:r>
      <w:r w:rsidR="007E530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E530D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</w:t>
      </w:r>
      <w:r w:rsidR="007E53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BCF" w:rsidRPr="00776BCF">
        <w:rPr>
          <w:rFonts w:ascii="Times New Roman" w:hAnsi="Times New Roman" w:cs="Times New Roman"/>
          <w:sz w:val="24"/>
          <w:szCs w:val="24"/>
        </w:rPr>
        <w:t>Спецификаци</w:t>
      </w:r>
      <w:r w:rsidR="0079229D">
        <w:rPr>
          <w:rFonts w:ascii="Times New Roman" w:hAnsi="Times New Roman" w:cs="Times New Roman"/>
          <w:sz w:val="24"/>
          <w:szCs w:val="24"/>
        </w:rPr>
        <w:t>и</w:t>
      </w:r>
      <w:r w:rsidR="00776BCF" w:rsidRPr="00776BCF">
        <w:rPr>
          <w:rFonts w:ascii="Times New Roman" w:hAnsi="Times New Roman" w:cs="Times New Roman"/>
          <w:sz w:val="24"/>
          <w:szCs w:val="24"/>
        </w:rPr>
        <w:t xml:space="preserve"> поставляем</w:t>
      </w:r>
      <w:r w:rsidR="007E530D">
        <w:rPr>
          <w:rFonts w:ascii="Times New Roman" w:hAnsi="Times New Roman" w:cs="Times New Roman"/>
          <w:sz w:val="24"/>
          <w:szCs w:val="24"/>
        </w:rPr>
        <w:t>ого</w:t>
      </w:r>
      <w:r w:rsidR="00776BCF" w:rsidRPr="00776BCF">
        <w:rPr>
          <w:rFonts w:ascii="Times New Roman" w:hAnsi="Times New Roman" w:cs="Times New Roman"/>
          <w:sz w:val="24"/>
          <w:szCs w:val="24"/>
        </w:rPr>
        <w:t xml:space="preserve"> </w:t>
      </w:r>
      <w:r w:rsidR="00776BCF">
        <w:rPr>
          <w:rFonts w:ascii="Times New Roman" w:hAnsi="Times New Roman" w:cs="Times New Roman"/>
          <w:sz w:val="24"/>
          <w:szCs w:val="24"/>
        </w:rPr>
        <w:t>Т</w:t>
      </w:r>
      <w:r w:rsidR="00776BCF" w:rsidRPr="00776BCF">
        <w:rPr>
          <w:rFonts w:ascii="Times New Roman" w:hAnsi="Times New Roman" w:cs="Times New Roman"/>
          <w:sz w:val="24"/>
          <w:szCs w:val="24"/>
        </w:rPr>
        <w:t>овар</w:t>
      </w:r>
      <w:r w:rsidR="007E530D">
        <w:rPr>
          <w:rFonts w:ascii="Times New Roman" w:hAnsi="Times New Roman" w:cs="Times New Roman"/>
          <w:sz w:val="24"/>
          <w:szCs w:val="24"/>
        </w:rPr>
        <w:t>а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2 к настоящему Контракту),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являющ</w:t>
      </w:r>
      <w:r w:rsidR="007E530D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неотъемлемой частью Контракта.</w:t>
      </w:r>
    </w:p>
    <w:p w:rsidR="00263504" w:rsidRPr="00894B0E" w:rsidRDefault="00263504" w:rsidP="00D31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Условия о цене Контракта  и порядке расчетов</w:t>
      </w:r>
    </w:p>
    <w:p w:rsidR="00F95FAD" w:rsidRPr="00894B0E" w:rsidRDefault="00F95F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2B03" w:rsidRDefault="001036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30"/>
      <w:bookmarkStart w:id="1" w:name="P47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A042C4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составляет</w:t>
      </w:r>
      <w:r w:rsidR="00A042C4" w:rsidRPr="00894B0E">
        <w:rPr>
          <w:sz w:val="24"/>
          <w:szCs w:val="24"/>
        </w:rPr>
        <w:t xml:space="preserve"> </w:t>
      </w:r>
      <w:r w:rsidR="00A042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A042C4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042C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A042C4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00 копеек, </w:t>
      </w:r>
      <w:r w:rsidR="00A042C4" w:rsidRPr="0082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="00A042C4" w:rsidRPr="00822B0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="00A042C4" w:rsidRPr="0082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если, </w:t>
      </w:r>
      <w:r w:rsidR="00A042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="00A042C4" w:rsidRPr="0082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на освобождение от уплаты НДС, то слова «в том числе НДС ___ заменяются на слова «НДС не облагается» и указывается основание освобождения Исполнителя от уплаты НДС</w:t>
      </w:r>
      <w:proofErr w:type="gramStart"/>
      <w:r w:rsidR="00A042C4" w:rsidRPr="0082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)_________ (____________________) </w:t>
      </w:r>
      <w:proofErr w:type="gramEnd"/>
      <w:r w:rsidR="00A042C4" w:rsidRPr="00822B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рубля ____ копеек, в том числе НДС _______(__________).</w:t>
      </w:r>
    </w:p>
    <w:p w:rsidR="00F95FAD" w:rsidRPr="00F019D4" w:rsidRDefault="00DE1D95" w:rsidP="00F01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Цена Контракта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твердой и определяется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весь срок исполнения Контракта, за исключением случаев, установленных Федеральным законом от 05.04.2013 </w:t>
      </w:r>
      <w:r w:rsidR="009742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44-ФЗ «О контрактной системе в сфере закупок товаров, работ, услуг для обеспечения </w:t>
      </w:r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государственных и муниципальных нужд» (далее – Федеральный закон №44-ФЗ) и Контрактом.</w:t>
      </w:r>
    </w:p>
    <w:p w:rsidR="00F95FAD" w:rsidRPr="00F019D4" w:rsidRDefault="00F019D4" w:rsidP="00F019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2.3 </w:t>
      </w:r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Расчеты между Заказчиком и Поставщиком производятся после поставки Товара 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позднее 10 (десяти) рабочих дней </w:t>
      </w:r>
      <w:proofErr w:type="gramStart"/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даты подписания</w:t>
      </w:r>
      <w:proofErr w:type="gramEnd"/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Заказчиком товарной накладной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(универсального передаточного документа) на основании выставленного Поставщиком счета.</w:t>
      </w:r>
    </w:p>
    <w:p w:rsidR="00F95FAD" w:rsidRPr="00894B0E" w:rsidRDefault="00DE1D95" w:rsidP="00F019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2.4. В случае ненадлежащего оформления или несвоевременного предоставления </w:t>
      </w:r>
      <w:r w:rsidR="00681CC0"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Поставщиком</w:t>
      </w:r>
      <w:r w:rsidRPr="00F019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документов,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необходимых для оплаты, срок для оплаты отодвигается до момента предоставления Заказчику надлежаще оформленных документов. При этом Заказчик не несет ответственности за несвоевременную оплату </w:t>
      </w:r>
      <w:r w:rsidR="00681C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поставленного Товара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Расчеты по Контракту осуществляются в безналичной форме.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Обязательства Заказчика по оплате суммы, подлежащей оплате по настоящему Контракту, считаются исполненными с момента списания денежных сре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л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ицевого счета Заказчика, указанного в разделе </w:t>
      </w:r>
      <w:r w:rsidR="00CC43B4">
        <w:rPr>
          <w:rFonts w:ascii="Times New Roman" w:eastAsia="Times New Roman" w:hAnsi="Times New Roman" w:cs="Times New Roman"/>
          <w:sz w:val="24"/>
          <w:szCs w:val="24"/>
          <w:lang w:eastAsia="ru-RU"/>
        </w:rPr>
        <w:t>X</w:t>
      </w:r>
      <w:r w:rsidR="00CC43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CC43B4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в пользу Поставщика.</w:t>
      </w:r>
    </w:p>
    <w:p w:rsidR="00216BF8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r w:rsidR="00216BF8" w:rsidRPr="00216BF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по настоящему Контракту осуществляется за счет средств бюджетных уч</w:t>
      </w:r>
      <w:r w:rsidR="006829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реждений</w:t>
      </w:r>
      <w:r w:rsidR="00216BF8" w:rsidRPr="00216B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Цена, указанная в п. 2.1 Контракта,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 сборов и иных обязательных платежей в бюджеты бюджетной системы Российской Федераций, связанных с оплатой Контракта, если в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законодательством Российской Федераций о налогах и сборах такие налоги, сборы и иные обязательные платежи подлежат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уплате в бюджеты бюджетной системы Российской Федераций Заказчиком.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Авансирование по Контракту не предусмотрено.</w:t>
      </w:r>
    </w:p>
    <w:p w:rsidR="00F95FAD" w:rsidRPr="00894B0E" w:rsidRDefault="00DE1D95" w:rsidP="0026350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Заказчик  вправе удержать размер неустойки (штрафа, пени) из суммы, подлежащей оплате по Контракту.</w:t>
      </w:r>
    </w:p>
    <w:p w:rsidR="00263504" w:rsidRPr="00894B0E" w:rsidRDefault="00263504" w:rsidP="00D31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 w:rsidP="0026350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Порядок, сроки и условия поставки</w:t>
      </w:r>
      <w:r w:rsidR="002635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приемки Товара </w:t>
      </w:r>
    </w:p>
    <w:p w:rsidR="00F95FAD" w:rsidRPr="00894B0E" w:rsidRDefault="00F95FAD" w:rsidP="00263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59F" w:rsidRDefault="00DE1D95" w:rsidP="002635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70"/>
      <w:bookmarkEnd w:id="2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самостоятельно доставл</w:t>
      </w:r>
      <w:r w:rsidR="00682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яет Товар Заказчику по адресу: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</w:t>
      </w:r>
      <w:r w:rsidR="00DC00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Гиляровского, д. 31, стр. 1</w:t>
      </w:r>
      <w:r w:rsidR="00DC00C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каб.424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0C2">
        <w:rPr>
          <w:rFonts w:ascii="Times New Roman" w:eastAsia="Times New Roman" w:hAnsi="Times New Roman" w:cs="Times New Roman"/>
          <w:sz w:val="24"/>
          <w:szCs w:val="24"/>
          <w:lang w:eastAsia="ru-RU"/>
        </w:rPr>
        <w:t>(4 этаж)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место доставки).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Поставка </w:t>
      </w:r>
      <w:r w:rsidR="005662E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производится в течение 10 (десяти) рабочих дней с момента подписания  Контракта путем отгрузки (передачи) </w:t>
      </w:r>
      <w:r w:rsidR="005662E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Заказчику.</w:t>
      </w:r>
      <w:r w:rsidR="00C92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70FD" w:rsidRPr="00B870FD" w:rsidRDefault="00B870FD" w:rsidP="00B870F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4ACE">
        <w:rPr>
          <w:rFonts w:ascii="Times New Roman" w:hAnsi="Times New Roman" w:cs="Times New Roman"/>
          <w:sz w:val="24"/>
          <w:szCs w:val="24"/>
        </w:rPr>
        <w:t xml:space="preserve">Въезд машин на территорию Заказчика </w:t>
      </w:r>
      <w:r>
        <w:rPr>
          <w:rFonts w:ascii="Times New Roman" w:hAnsi="Times New Roman" w:cs="Times New Roman"/>
          <w:sz w:val="24"/>
          <w:szCs w:val="24"/>
        </w:rPr>
        <w:t>осуществляется</w:t>
      </w:r>
      <w:r w:rsidRPr="00B04ACE">
        <w:rPr>
          <w:rFonts w:ascii="Times New Roman" w:hAnsi="Times New Roman" w:cs="Times New Roman"/>
          <w:sz w:val="24"/>
          <w:szCs w:val="24"/>
        </w:rPr>
        <w:t xml:space="preserve"> по заранее оформленному пропуску в рабочие часы</w:t>
      </w:r>
      <w:r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Pr="00B04ACE">
        <w:rPr>
          <w:rFonts w:ascii="Times New Roman" w:hAnsi="Times New Roman" w:cs="Times New Roman"/>
          <w:sz w:val="24"/>
          <w:szCs w:val="24"/>
        </w:rPr>
        <w:t>: понедельник–четверг — 9:00–17:00 (перерыв 13:0</w:t>
      </w:r>
      <w:r>
        <w:rPr>
          <w:rFonts w:ascii="Times New Roman" w:hAnsi="Times New Roman" w:cs="Times New Roman"/>
          <w:sz w:val="24"/>
          <w:szCs w:val="24"/>
        </w:rPr>
        <w:t xml:space="preserve">0–13:45); пятница — 9:00–16:00 </w:t>
      </w:r>
      <w:r w:rsidRPr="00B04ACE">
        <w:rPr>
          <w:rFonts w:ascii="Times New Roman" w:hAnsi="Times New Roman" w:cs="Times New Roman"/>
          <w:sz w:val="24"/>
          <w:szCs w:val="24"/>
        </w:rPr>
        <w:t xml:space="preserve">(перерыв 13:00–13:45), но не </w:t>
      </w:r>
      <w:proofErr w:type="gramStart"/>
      <w:r w:rsidRPr="00B04AC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B04ACE">
        <w:rPr>
          <w:rFonts w:ascii="Times New Roman" w:hAnsi="Times New Roman" w:cs="Times New Roman"/>
          <w:sz w:val="24"/>
          <w:szCs w:val="24"/>
        </w:rPr>
        <w:t xml:space="preserve"> чем за 1 час до окончания рабочего времени</w:t>
      </w:r>
      <w:r>
        <w:rPr>
          <w:rFonts w:ascii="Times New Roman" w:hAnsi="Times New Roman" w:cs="Times New Roman"/>
          <w:sz w:val="24"/>
          <w:szCs w:val="24"/>
        </w:rPr>
        <w:t>, с учетом выходных и праздничных дней</w:t>
      </w:r>
      <w:r w:rsidRPr="00B04ACE">
        <w:rPr>
          <w:rFonts w:ascii="Times New Roman" w:hAnsi="Times New Roman" w:cs="Times New Roman"/>
          <w:sz w:val="24"/>
          <w:szCs w:val="24"/>
        </w:rPr>
        <w:t>.</w:t>
      </w:r>
    </w:p>
    <w:p w:rsidR="00F95FAD" w:rsidRPr="00AE40E3" w:rsidRDefault="00DE1D95" w:rsidP="00B870FD">
      <w:pPr>
        <w:shd w:val="clear" w:color="auto" w:fill="FFFFFF"/>
        <w:spacing w:after="0" w:line="240" w:lineRule="auto"/>
        <w:ind w:firstLine="709"/>
        <w:jc w:val="both"/>
        <w:rPr>
          <w:rFonts w:ascii="Calibri" w:hAnsi="Calibri" w:cs="Calibri"/>
          <w:color w:val="1A1A1A"/>
        </w:rPr>
      </w:pPr>
      <w:r w:rsidRPr="008C54E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C54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не менее чем за 2 (два)</w:t>
      </w:r>
      <w:r w:rsidR="006C4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bookmarkStart w:id="3" w:name="P72"/>
      <w:bookmarkEnd w:id="3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осуществления поставки Товара направляет</w:t>
      </w:r>
      <w:r w:rsidR="00F56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756" w:rsidRPr="00F56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 </w:t>
      </w:r>
      <w:r w:rsidR="00F56756" w:rsidRPr="00AE40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="00AE40E3" w:rsidRPr="00AE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tgtFrame="_blank" w:history="1">
        <w:r w:rsidR="00AE40E3" w:rsidRPr="00AE40E3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abushkinal@iac.cdep.ru</w:t>
        </w:r>
      </w:hyperlink>
      <w:r w:rsidRPr="00AE4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времени и дате </w:t>
      </w:r>
      <w:r w:rsidR="00BB36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в место доставки.</w:t>
      </w:r>
    </w:p>
    <w:p w:rsidR="00F95FAD" w:rsidRPr="00894B0E" w:rsidRDefault="00DE1D95" w:rsidP="00AE4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Приемка Товара осуществляется путем передачи Поставщиком Товара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1964D3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bookmarkStart w:id="4" w:name="P79"/>
      <w:bookmarkEnd w:id="4"/>
      <w:r w:rsidR="001964D3" w:rsidRPr="001964D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проверки предоставленных Поставщиком результатов, предусмотренных настоящим Контрактом, в части их соответствия условиям Контракта Заказчик проводит экспертизу. Экспертиза может проводиться Заказчиком своими силами либо с привлечением независимых экспертов или экспертных организаций на основании контрактов, заключённых в соответствии с Федеральным законом от 05.04.2013 № 44</w:t>
      </w:r>
      <w:r w:rsidR="001964D3" w:rsidRPr="001964D3">
        <w:rPr>
          <w:rFonts w:ascii="MS Mincho" w:eastAsia="MS Mincho" w:hAnsi="MS Mincho" w:cs="MS Mincho" w:hint="eastAsia"/>
          <w:sz w:val="24"/>
          <w:szCs w:val="24"/>
          <w:lang w:eastAsia="ru-RU"/>
        </w:rPr>
        <w:t>‑</w:t>
      </w:r>
      <w:r w:rsidR="001964D3" w:rsidRPr="001964D3">
        <w:rPr>
          <w:rFonts w:ascii="Times New Roman" w:eastAsia="Times New Roman" w:hAnsi="Times New Roman" w:cs="Times New Roman"/>
          <w:sz w:val="24"/>
          <w:szCs w:val="24"/>
          <w:lang w:eastAsia="ru-RU"/>
        </w:rPr>
        <w:t>ФЗ «О контрактной системе в сфере закупок товаров, работ, услуг для обеспечения государственных и муниципальных нужд».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отсутствии у Заказчика претензий по количеству и качеству поставленного Товара Заказчик в течение </w:t>
      </w:r>
      <w:r w:rsidR="00A6572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65721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F6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</w:t>
      </w:r>
      <w:r w:rsidR="00A6572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</w:t>
      </w:r>
      <w:r w:rsidR="002258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Поставщиком подписывает товарную накладную</w:t>
      </w:r>
      <w:r w:rsidR="00F01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(универсальный передаточный документ)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этого Товар считается переданным Поставщиком Заказчику.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79" w:history="1">
        <w:r w:rsidRPr="00894B0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пункте </w:t>
        </w:r>
        <w:r w:rsidR="008B5B0A" w:rsidRPr="00894B0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  <w:r w:rsidRPr="00894B0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</w:hyperlink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2581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настоящего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Контракта, отказывает в приемке Товара, направляя Поставщику мотивированный отказ от приемки Товара с перечнем выявленных недостатков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указанием сроков их устранения.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</w:t>
      </w:r>
      <w:hyperlink w:anchor="P79" w:history="1">
        <w:r w:rsidRPr="00894B0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3.</w:t>
        </w:r>
      </w:hyperlink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B755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настоящего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вправе не отказывать в приемке поставленного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:rsidR="00263504" w:rsidRPr="00894B0E" w:rsidRDefault="00263504" w:rsidP="000E13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 Взаимодействие Сторон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5" w:name="P129"/>
      <w:bookmarkEnd w:id="5"/>
      <w:r w:rsidRPr="00894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4.1. Обязанности Заказчика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4.2. Заказчик обязан: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4.2.1. Оказывать Поставщику информационную и иную помощь, необходимую для исполнения настоящего Контракта.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4.2.2. Осуществлять контроль над исполнением настоящего Контракта.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4.2.3. Вправе требовать у Поставщика соответствующего возмещения,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случае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полного или частичного невыполнения условий</w:t>
      </w:r>
      <w:r w:rsidR="00EB75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Контракта по вине Поставщика.</w:t>
      </w:r>
    </w:p>
    <w:p w:rsidR="00F95FAD" w:rsidRPr="00894B0E" w:rsidRDefault="00DE1D9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  4.2.4. Принять решение об одностороннем отказе от исполнения настоящего Контракта в случаях, преду</w:t>
      </w:r>
      <w:r w:rsidR="00B75C8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смотренных частью 15 статьи 95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 соответствии Федеральным законом № 44-ФЗ.</w:t>
      </w:r>
    </w:p>
    <w:p w:rsidR="00F95FAD" w:rsidRPr="00894B0E" w:rsidRDefault="00DE1D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 4.2.5. Обеспечить своевременную приемку и оплату  поставленного </w:t>
      </w:r>
      <w:r w:rsidR="00EB755C">
        <w:rPr>
          <w:rFonts w:ascii="Times New Roman" w:eastAsia="Calibri" w:hAnsi="Times New Roman" w:cs="Times New Roman"/>
          <w:sz w:val="24"/>
          <w:szCs w:val="24"/>
          <w:lang w:bidi="ru-RU"/>
        </w:rPr>
        <w:t>Т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овара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порядке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, и сроки предусмотренные </w:t>
      </w:r>
      <w:r w:rsidR="00EB755C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настоящим 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Контрактом.</w:t>
      </w:r>
    </w:p>
    <w:p w:rsidR="00F95FAD" w:rsidRPr="00894B0E" w:rsidRDefault="00DE1D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4.2.6. Отменить не вступившее в силу решение об одностороннем отказе от исполнения </w:t>
      </w:r>
      <w:r w:rsidR="00BA20DD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настоящего 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Контракта, если в течение 10 (десяти) дней с даты надлежащего уведомления Поставщика о принятом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решении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об одностороннем отказе от исполнения настоящего Контракта Поставщиком выполнены следующие действия:</w:t>
      </w:r>
    </w:p>
    <w:p w:rsidR="00F95FAD" w:rsidRPr="00894B0E" w:rsidRDefault="00DE1D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- устранено нарушение условий настоящего Контракта, послужившее основанием для принятия указанного решения;</w:t>
      </w:r>
    </w:p>
    <w:p w:rsidR="00F95FAD" w:rsidRPr="00894B0E" w:rsidRDefault="00DE1D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- </w:t>
      </w:r>
      <w:r w:rsidR="00B75C87">
        <w:rPr>
          <w:rFonts w:ascii="Times New Roman" w:eastAsia="Calibri" w:hAnsi="Times New Roman" w:cs="Times New Roman"/>
          <w:sz w:val="24"/>
          <w:szCs w:val="24"/>
          <w:lang w:bidi="ru-RU"/>
        </w:rPr>
        <w:t>з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аказчику компенсированы затраты на проведение экспертизы поставленн</w:t>
      </w:r>
      <w:r w:rsidR="00B75C87">
        <w:rPr>
          <w:rFonts w:ascii="Times New Roman" w:eastAsia="Calibri" w:hAnsi="Times New Roman" w:cs="Times New Roman"/>
          <w:sz w:val="24"/>
          <w:szCs w:val="24"/>
          <w:lang w:bidi="ru-RU"/>
        </w:rPr>
        <w:t>ого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издели</w:t>
      </w:r>
      <w:r w:rsidR="00B75C87">
        <w:rPr>
          <w:rFonts w:ascii="Times New Roman" w:eastAsia="Calibri" w:hAnsi="Times New Roman" w:cs="Times New Roman"/>
          <w:sz w:val="24"/>
          <w:szCs w:val="24"/>
          <w:lang w:bidi="ru-RU"/>
        </w:rPr>
        <w:t>я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с привлечением экспертов, экспертных организаций.</w:t>
      </w:r>
    </w:p>
    <w:p w:rsidR="00F95FAD" w:rsidRPr="00894B0E" w:rsidRDefault="00DE1D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4.2.7. Требовать уплаты неустоек (штрафов, пеней)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соответствии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с разделом </w:t>
      </w:r>
      <w:r w:rsidR="00BA20DD">
        <w:rPr>
          <w:rFonts w:ascii="Times New Roman" w:eastAsia="Calibri" w:hAnsi="Times New Roman" w:cs="Times New Roman"/>
          <w:sz w:val="24"/>
          <w:szCs w:val="24"/>
          <w:lang w:val="en-US" w:bidi="ru-RU"/>
        </w:rPr>
        <w:t>VI</w:t>
      </w:r>
      <w:r w:rsidR="00BA20DD" w:rsidRPr="00BA20DD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настоящего Контракта;</w:t>
      </w:r>
    </w:p>
    <w:p w:rsidR="00F95FAD" w:rsidRPr="00894B0E" w:rsidRDefault="00DE1D9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 4.2.8. Провести экспертизу поставленного товара для проверки </w:t>
      </w:r>
      <w:r w:rsidR="00766FBA">
        <w:rPr>
          <w:rFonts w:ascii="Times New Roman" w:eastAsia="Calibri" w:hAnsi="Times New Roman" w:cs="Times New Roman"/>
          <w:sz w:val="24"/>
          <w:szCs w:val="24"/>
          <w:lang w:bidi="ru-RU"/>
        </w:rPr>
        <w:t>его</w:t>
      </w:r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соответствия условиям настоящего Контракта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>соответствии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с Федеральным законом № 44-ФЗ;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4.3. Обязанности Поставщика: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4.3.1.  Поставщик обязуется поставить </w:t>
      </w:r>
      <w:r w:rsidR="00605DBC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овар надлежащего качества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объеме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, сроке и по цене, предусмотренн</w:t>
      </w:r>
      <w:r w:rsidR="00766FBA">
        <w:rPr>
          <w:rFonts w:ascii="Times New Roman" w:eastAsia="Calibri" w:hAnsi="Times New Roman" w:cs="Times New Roman"/>
          <w:sz w:val="24"/>
          <w:szCs w:val="24"/>
          <w:lang w:eastAsia="ru-RU"/>
        </w:rPr>
        <w:t>ой</w:t>
      </w:r>
      <w:r w:rsidR="00605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настоящим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Контрактом. 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4.3.2. Представляет Заказчику все необходимые для оплаты  документы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66FBA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п. 2.3. настоящего Контракта.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4.3.3. Своими силами и за свой счет, не нарушая сроков в поставке </w:t>
      </w:r>
      <w:r w:rsidR="0067215B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овара, устраняет допущенные по его вине недостатки, которые могут повлечь отступления от условий Контракта.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4.3.4. Немедленно извещает Заказчика обо всех обстоятельствах, затрудняющих или делающих нево</w:t>
      </w:r>
      <w:r w:rsidR="000E13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зможным исполнение Поставщиком 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своих обязательств по </w:t>
      </w:r>
      <w:r w:rsidR="006721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настоящему 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Контракту.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4.3.5.  Не вправе без предварительного письменного согласия Заказчика раскрывать содержание настоящего Контракта другим лицам, за исключением случаев, прямо предусмотренных законодательством Российской Федерации. 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4.3.6.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законодательством Российской Федерации предусмотрено лицензирование вида деятельности, являющегося предметом настоящего Контракта и/или необходимость получения иных разрешений, допусков, необходимых для выполнения Контракта, а также в случае, если предусмотрена необходимость состоять в саморегулируемой организации или наличия документов, подтверждающих соответствие исполнения Поставщиком требованиям, установленным законодательством Российской Федерации, в течение всего срока исполнения Контракта, копии таких документов должны быть представлены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Поставщиком Заказчику. В случае привлечения Поставщиком субподрядчиков (соисполнителей) к исполнению условий Контракта, последние также должны обладать соответствующими документами и копии таких документов должны б</w:t>
      </w:r>
      <w:r w:rsidR="000E13A6">
        <w:rPr>
          <w:rFonts w:ascii="Times New Roman" w:eastAsia="Calibri" w:hAnsi="Times New Roman" w:cs="Times New Roman"/>
          <w:sz w:val="24"/>
          <w:szCs w:val="24"/>
          <w:lang w:eastAsia="ru-RU"/>
        </w:rPr>
        <w:t>ыть представлены  Поставщиком.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внесения изменений в указанные документы или утраты ими силы, приостановки 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их действия либо исключения (приостановки членства) из саморегулируемой организации исполнения Поставщик обязан проинформировать об этом Заказчика в течение 5 (пяти) рабочих дней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с даты наступления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указанных событий.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4.3.7. Поставщик гарантирует, что на момент заключения настоящего Контракта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него отсутствуют обстоятельства, препятствующие его заключению в соответствии с положениями действующего законодательства Российской Федерации в сфере закупок.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4.3.8.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Поставщик, с которым заключается</w:t>
      </w:r>
      <w:r w:rsidR="006721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настоящий</w:t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Контракт, гарантирует Заказчику свое соответствие: единым требованиям, установленным в части 1 статьи 31 Федерального закона </w:t>
      </w:r>
      <w:r w:rsidR="00A042C4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№ 44-ФЗ, включая соответствие требованию части 1.1 статьи 31 об отсутствии информации об этом Поставщике в реестре недобросовестных Поставщиков (далее – РНП), в том числе, об участнике закупки, включенной в РНП в связи с отказом от исполнения Контракта по причине введения  санкций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недружественными иностранными государствами и о лицах, указанных в подпункте «в» пункта 1 части 1 статьи 43 Федерального закона № 44-ФЗ, если Правительством Российской Федерации не установлено иное, и отсутствие у Поставщика ограничений для участия в закупках, установленных законодательством Российской Федерации, а именно, Поставщик не должен иметь статус иностранного агента. Ограничения установлены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рамках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п. 10.1, 11 ч. 1 ст. 31 Федерального закона № 44-ФЗ и ч. 11 ст. 11 Федерального закона от 14 июля 2022 г. № 255-ФЗ «О контроле за деятельностью лиц, находящихся под иностранным влиянием», в том числе, что: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- не проводится его ликвидация и отсутствует решение Арбитражного суда о признании  Поставщика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деятельность Поставщика не приостановлена в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порядке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установленном Кодексом Российской Федерации об административных правонарушениях; </w:t>
      </w:r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- у  Поставщика отсутствует недоимка по налогам, сборам, задолженность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по</w:t>
      </w:r>
      <w:proofErr w:type="gramEnd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 Поставщика, по данным бухгалтерской отчетности за последний отчетный период;</w:t>
      </w:r>
      <w:proofErr w:type="gramEnd"/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- у  Поставщика, физического лица, либо у руководителя, членов коллегиального исполнительного органа или главного бухгалтера юридического лица, отсутствует судимость за преступления в сфере экономики, а также не применены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оказанием услуг, и административного наказания в виде дисквалификации;</w:t>
      </w:r>
      <w:proofErr w:type="gramEnd"/>
    </w:p>
    <w:p w:rsidR="00F95FAD" w:rsidRPr="00894B0E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- между  Поставщиком  и Заказчиком отсутствует конфликт интересов, наличие которого не допускается положениями Федерального закона № 44-ФЗ;</w:t>
      </w:r>
    </w:p>
    <w:p w:rsidR="00F95FAD" w:rsidRDefault="00DE1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не является офшорной компанией, не является иностранным агентом, не является юридическим или физическим лицом, в отношении которого применяются специальные экономические меры, предусмотренные указом Президента Российской Федерации </w:t>
      </w:r>
      <w:r w:rsidR="00D14C3D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894B0E">
        <w:rPr>
          <w:rFonts w:ascii="Times New Roman" w:eastAsia="Calibri" w:hAnsi="Times New Roman" w:cs="Times New Roman"/>
          <w:sz w:val="24"/>
          <w:szCs w:val="24"/>
          <w:lang w:eastAsia="ru-RU"/>
        </w:rPr>
        <w:t>от 3 мая 2022 г. № 252.</w:t>
      </w:r>
      <w:proofErr w:type="gramEnd"/>
    </w:p>
    <w:p w:rsidR="00263504" w:rsidRPr="00894B0E" w:rsidRDefault="002635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Качество Товара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Поставщик гарантирует, что поставляемый Товар соответствует требованиям, установленным</w:t>
      </w:r>
      <w:r w:rsidR="00465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Контрактом</w:t>
      </w:r>
      <w:r w:rsidR="0011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Описанию объекта закупки (Приложение № 1 к настоящему Контракта) </w:t>
      </w:r>
      <w:r w:rsidR="00465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1424E" w:rsidRPr="001142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Спецификации поставляем</w:t>
      </w:r>
      <w:r w:rsidR="007E530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11424E" w:rsidRPr="00114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</w:t>
      </w:r>
      <w:r w:rsidR="007E530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65DE9" w:rsidRPr="00465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2 к настоящему Контракту)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Поставщик гарантирует безопасность Товара в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Товар должен быть упакован и замаркирован в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действующими стандартами.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Требования к гарантии качества Товара, к гарантийному сроку и (или) объему предоставления гарантий его качества, к расходам на эксплуатацию Товара указаны в </w:t>
      </w:r>
      <w:proofErr w:type="gramStart"/>
      <w:r w:rsidR="00BD77E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Описании</w:t>
      </w:r>
      <w:proofErr w:type="gramEnd"/>
      <w:r w:rsidR="00BD7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закупки (Приложение № 1 к Контракту)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14C3D" w:rsidRDefault="00D14C3D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" w:name="P140"/>
      <w:bookmarkEnd w:id="6"/>
    </w:p>
    <w:p w:rsidR="00D31618" w:rsidRDefault="00D31618" w:rsidP="00D31618">
      <w:pPr>
        <w:spacing w:after="0" w:line="240" w:lineRule="auto"/>
        <w:ind w:firstLine="482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VI.  Условия об ответственность Сторон 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За неисполнение или ненадлежащее исполнение своих обязательств, установленных настоящим Контрактом, Стороны несут ответственность в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законодательством Российской Федерации и условиями настоящего Контракта.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Ответственность Заказчика: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6.2.1. В случае просрочки исполнения Заказчиком обязательств, предусмотренных </w:t>
      </w:r>
      <w:r w:rsidR="00AD7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Контрактом, а также в иных случаях неисполнения или ненадлежащего исполнения Заказчиком обязательств, предусмотренных </w:t>
      </w:r>
      <w:r w:rsidR="00AD7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Контрактом, Поставщик вправе потребовать от Заказчика уплаты неустоек (штрафов, пеней). 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Пеня начисляется за каждый день просрочки исполнения обязательства, предусмотренного</w:t>
      </w:r>
      <w:r w:rsidR="00AD7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Контрактом, начиная со дня, следующего после дня истечения установленного</w:t>
      </w:r>
      <w:r w:rsidR="00AD7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Контрактом срока исполнения обязательства.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  <w:proofErr w:type="gramEnd"/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6.2.3. За каждый факт неисполнения Заказчиком обязательств, предусмотренных Контрактом, за исключением просрочки исполнения обязательств по Контракту, начисляется штраф в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1000 (одна тысяча) рублей 00 копеек.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Ответственность Поставщика.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6.3.1. В случае просрочки исполнения Поставщиком обязательств (в том числе гарантийных обязательств), предусмотренных Контрактом, а также в иных случаях неисполнения или ненадлежащего исполнения </w:t>
      </w:r>
      <w:r w:rsidR="00752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обязательств, предусмотренных Контрактом, Заказчик направляет Поставщику требование об уплате неустоек (штрафов, пеней).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6.3.2.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(отельного этапа исполнения Контракта), уменьшенной на сумму, пропорциональную объему обязательств, предусмотренных Контрактом и фактически исполненных Поставщиком.</w:t>
      </w:r>
      <w:proofErr w:type="gramEnd"/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6.3.3. Размер штрафа устанавливается в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п. 6.3.4-6.3.5. Контракта,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Контракта.</w:t>
      </w:r>
    </w:p>
    <w:p w:rsidR="00F95FAD" w:rsidRPr="00894B0E" w:rsidRDefault="00A042C4" w:rsidP="00A042C4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6.3.4.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начисляется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Контрактом, в размере 10% , что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копеек (за исключением случаев, предусмотренных п.6.3.5.) настоящего Контракта). </w:t>
      </w:r>
      <w:proofErr w:type="gramEnd"/>
    </w:p>
    <w:p w:rsidR="00F95FAD" w:rsidRPr="00894B0E" w:rsidRDefault="00DE1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6.3.5. В случае если обязательство, предусмотренное Контрактом, не имеет стоимостного выражения, за каждый факт неисполнения или ненадлежащего исполнения Поставщиком (подрядчиком, исполнителем) обязательства, размер штрафа (при наличии в Контракте таких обязательств) определяется в размере - 1000 (одна тысяча) рублей 00 копеек.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Общая сумма начисленных штрафов за неисполнение или ненадлежащее исполнение </w:t>
      </w:r>
      <w:r w:rsidR="00F71D6C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 предусмотренных Контрактом, не может превышать цену Контракта.</w:t>
      </w:r>
    </w:p>
    <w:p w:rsidR="00F95FAD" w:rsidRPr="00894B0E" w:rsidRDefault="00DE1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72F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настоящего Контракта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</w:t>
      </w:r>
      <w:r w:rsidRPr="00894B0E">
        <w:rPr>
          <w:rFonts w:ascii="Times New Roman" w:hAnsi="Times New Roman" w:cs="Times New Roman"/>
          <w:sz w:val="24"/>
          <w:szCs w:val="24"/>
          <w:lang w:eastAsia="ru-RU"/>
        </w:rPr>
        <w:t xml:space="preserve"> или по вине другой Стороны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72F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Заказчик вправе удержать размер неустойки (штрафа, пени) из суммы, подлежащей оплате по Контракту. 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72FE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Оплата неустойки (штрафа, пени) не освобождает Стороны от надлежащего исполнения обязательств по Контракту.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72FE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неисполнения Сторонами условий Контракта по уведомлению об изменении своих адресов, реквизитов и наименований ответственность, в том числе и за проведение расчетов, полностью возлагается на Сторону, нарушившую положения настоящего Контракта.</w:t>
      </w:r>
    </w:p>
    <w:p w:rsidR="00F95FAD" w:rsidRPr="00894B0E" w:rsidRDefault="00DE1D95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72FE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ненадлежащего исполнения Поставщиком обязательств, Заказчик вправе направить Поставщику после истечения срока окончания поставки, не ограничиваясь сроком действия Контракта, Акт о фактическом исполнении обязательств по Контракту с приложением Акта сверки расчетов. Указанные Акты должны быть подписаны Поставщиком и возвращены Заказчику в течение 5 (пяти) рабочих  дней с момента их получения, а при возникновении разногласий Поставщик  обязан направить свои возражения в тот же срок. В случае неполучения в указанный срок Заказчиком Акта о фактическом исполнении обязательств по Контракту и Акта сверки расчетов или возражений, расчеты будут считаться сверенными, а Акты будут подписаны Заказчиком в одностороннем порядке.</w:t>
      </w:r>
    </w:p>
    <w:p w:rsidR="00D31618" w:rsidRPr="00894B0E" w:rsidRDefault="00D31618" w:rsidP="00D31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VII. Обеспечение исполнения Контракта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160"/>
      <w:bookmarkEnd w:id="7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Обеспечение исполнения Контракта не устанавливается.</w:t>
      </w:r>
    </w:p>
    <w:p w:rsidR="00D31618" w:rsidRPr="00894B0E" w:rsidRDefault="00D31618" w:rsidP="00D31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8" w:name="P177"/>
      <w:bookmarkEnd w:id="8"/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VIII. Обеспечение гарантийных обязательств 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Обеспечение гарантийных обязательств не устанавливается.</w:t>
      </w:r>
    </w:p>
    <w:p w:rsidR="00D31618" w:rsidRPr="00894B0E" w:rsidRDefault="00D31618" w:rsidP="00B72F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B72FEE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DE1D95"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X. Обстоятельства непреодолимой силы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1560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15605F">
        <w:rPr>
          <w:rFonts w:ascii="Times New Roman" w:hAnsi="Times New Roman"/>
          <w:sz w:val="24"/>
          <w:szCs w:val="24"/>
        </w:rPr>
        <w:t>9</w:t>
      </w:r>
      <w:r w:rsidR="00DE1D95" w:rsidRPr="00894B0E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>Стороны освобождаются от ответственности за частичное или полное неисполнение обязательств по Контракту, если неисполнение является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</w:t>
      </w:r>
      <w:proofErr w:type="gramEnd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 были не в </w:t>
      </w:r>
      <w:proofErr w:type="gramStart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>состоянии</w:t>
      </w:r>
      <w:proofErr w:type="gramEnd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 предвидеть и предотвратить.</w:t>
      </w:r>
    </w:p>
    <w:p w:rsidR="00F95FAD" w:rsidRPr="00894B0E" w:rsidRDefault="001560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15605F">
        <w:rPr>
          <w:rFonts w:ascii="Times New Roman" w:hAnsi="Times New Roman"/>
          <w:bCs/>
          <w:spacing w:val="-5"/>
          <w:sz w:val="24"/>
          <w:szCs w:val="24"/>
        </w:rPr>
        <w:t>9</w:t>
      </w:r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.2. При наступлении таких обстоятельств срок исполнения обязательств по Контракту отодвигается соразмерно времени действия данных обстоятельств, </w:t>
      </w:r>
      <w:proofErr w:type="gramStart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>постольку</w:t>
      </w:r>
      <w:proofErr w:type="gramEnd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 поскольку эти обстоятельства значительно повлияют на исполнение Контракта в срок.</w:t>
      </w:r>
    </w:p>
    <w:p w:rsidR="00F95FAD" w:rsidRPr="00894B0E" w:rsidRDefault="001560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15605F">
        <w:rPr>
          <w:rFonts w:ascii="Times New Roman" w:hAnsi="Times New Roman"/>
          <w:bCs/>
          <w:spacing w:val="-5"/>
          <w:sz w:val="24"/>
          <w:szCs w:val="24"/>
        </w:rPr>
        <w:t>9</w:t>
      </w:r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.3. </w:t>
      </w:r>
      <w:proofErr w:type="gramStart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:rsidR="00F95FAD" w:rsidRPr="00894B0E" w:rsidRDefault="001560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15605F">
        <w:rPr>
          <w:rFonts w:ascii="Times New Roman" w:hAnsi="Times New Roman"/>
          <w:bCs/>
          <w:spacing w:val="-5"/>
          <w:sz w:val="24"/>
          <w:szCs w:val="24"/>
        </w:rPr>
        <w:lastRenderedPageBreak/>
        <w:t>9</w:t>
      </w:r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>.4. Если обстоятельства, указанные в п.</w:t>
      </w:r>
      <w:r w:rsidRPr="0015605F">
        <w:rPr>
          <w:rFonts w:ascii="Times New Roman" w:hAnsi="Times New Roman"/>
          <w:bCs/>
          <w:spacing w:val="-5"/>
          <w:sz w:val="24"/>
          <w:szCs w:val="24"/>
        </w:rPr>
        <w:t>9</w:t>
      </w:r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.1 Контракта, будут длиться более двух календарных месяцев </w:t>
      </w:r>
      <w:proofErr w:type="gramStart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>с даты</w:t>
      </w:r>
      <w:proofErr w:type="gramEnd"/>
      <w:r w:rsidR="00DE1D95" w:rsidRPr="00894B0E">
        <w:rPr>
          <w:rFonts w:ascii="Times New Roman" w:hAnsi="Times New Roman"/>
          <w:bCs/>
          <w:spacing w:val="-5"/>
          <w:sz w:val="24"/>
          <w:szCs w:val="24"/>
        </w:rPr>
        <w:t xml:space="preserve"> соответствующего уведомления, каждая из сторон вправе расторгнуть Контракт без требования возмещения убытков, понесённых в связи с наступлением таких обстоятельств.</w:t>
      </w:r>
    </w:p>
    <w:p w:rsidR="00D31618" w:rsidRPr="00894B0E" w:rsidRDefault="00D31618" w:rsidP="00D31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15605F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</w:t>
      </w:r>
      <w:r w:rsidR="00DE1D95"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Рассмотрение и разрешение споров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05F" w:rsidRPr="0082362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В случае возникновения любых противоречий, претензий и разногласий, а также споров, связанных с исполнением настоящего Контракта, Стороны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предпринимают усилия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05F" w:rsidRPr="00A042C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05F" w:rsidRPr="0082362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До передачи спора на разрешение арбитражного суда Стороны принимают меры к его урегулированию в претензионном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05F" w:rsidRPr="0082362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Претензия должна быть направлена в письменном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полученной претензии Сторона должна дать письменный ответ по существу в срок не позднее 10 (десяти) календарных дней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получения.</w:t>
      </w: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5605F" w:rsidRPr="00A042C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Если претензионные требования подлежат денежной оценке, в претензии указывается </w:t>
      </w:r>
      <w:proofErr w:type="spell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истребуемая</w:t>
      </w:r>
      <w:proofErr w:type="spell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 и ее полный и обоснованный расчет.</w:t>
      </w:r>
    </w:p>
    <w:p w:rsidR="00F95FAD" w:rsidRDefault="00DE1D95" w:rsidP="00D316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7054C" w:rsidRPr="0082362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B27EF" w:rsidRPr="0082362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невыполнения Сторонами своих обязательств и </w:t>
      </w:r>
      <w:proofErr w:type="gramStart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взаимного согласия споры по настоящему Контракту разрешаются в Арбитражном суде города Москвы.</w:t>
      </w:r>
    </w:p>
    <w:p w:rsidR="00D31618" w:rsidRPr="00823624" w:rsidRDefault="00D31618" w:rsidP="00763E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B1310B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XI</w:t>
      </w:r>
      <w:r w:rsidR="00DE1D95"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Срок действия и порядок расторжения Контракта</w:t>
      </w:r>
    </w:p>
    <w:p w:rsidR="00F95FAD" w:rsidRPr="00894B0E" w:rsidRDefault="00F95F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10B" w:rsidRPr="00B1310B" w:rsidRDefault="00B1310B" w:rsidP="00B13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1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1310B">
        <w:rPr>
          <w:rFonts w:ascii="Times New Roman" w:hAnsi="Times New Roman" w:cs="Times New Roman"/>
          <w:sz w:val="24"/>
          <w:szCs w:val="24"/>
        </w:rPr>
        <w:t>.1. Контра</w:t>
      </w:r>
      <w:proofErr w:type="gramStart"/>
      <w:r w:rsidRPr="00B1310B">
        <w:rPr>
          <w:rFonts w:ascii="Times New Roman" w:hAnsi="Times New Roman" w:cs="Times New Roman"/>
          <w:sz w:val="24"/>
          <w:szCs w:val="24"/>
        </w:rPr>
        <w:t>кт вст</w:t>
      </w:r>
      <w:proofErr w:type="gramEnd"/>
      <w:r w:rsidRPr="00B1310B">
        <w:rPr>
          <w:rFonts w:ascii="Times New Roman" w:hAnsi="Times New Roman" w:cs="Times New Roman"/>
          <w:sz w:val="24"/>
          <w:szCs w:val="24"/>
        </w:rPr>
        <w:t xml:space="preserve">упает в силу с момента его подписания обеими Сторонами и действует по </w:t>
      </w:r>
      <w:r w:rsidR="006C492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30</w:t>
      </w:r>
      <w:r w:rsidR="00A042C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6C492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ноября</w:t>
      </w:r>
      <w:r w:rsidR="00A042C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Pr="00B1310B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2026 г.</w:t>
      </w:r>
      <w:r w:rsidRPr="00B1310B">
        <w:rPr>
          <w:rFonts w:ascii="Times New Roman" w:hAnsi="Times New Roman" w:cs="Times New Roman"/>
          <w:sz w:val="24"/>
          <w:szCs w:val="24"/>
        </w:rPr>
        <w:t xml:space="preserve"> Окончание срока действия Контракта не влечет прекращения неисполненных обязательств Сторон по Контракту, в том числе гарантийных обязательств Поставщика. </w:t>
      </w:r>
    </w:p>
    <w:p w:rsidR="00B1310B" w:rsidRPr="00B1310B" w:rsidRDefault="00B1310B" w:rsidP="00B1310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31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1310B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B1310B">
        <w:rPr>
          <w:rFonts w:ascii="Times New Roman" w:hAnsi="Times New Roman" w:cs="Times New Roman"/>
          <w:sz w:val="24"/>
          <w:szCs w:val="24"/>
        </w:rPr>
        <w:t xml:space="preserve">Расторжение Контракта допускается по соглашению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</w:t>
      </w:r>
      <w:hyperlink r:id="rId10">
        <w:r w:rsidRPr="00B1310B">
          <w:rPr>
            <w:rFonts w:ascii="Times New Roman" w:hAnsi="Times New Roman" w:cs="Times New Roman"/>
            <w:sz w:val="24"/>
            <w:szCs w:val="24"/>
          </w:rPr>
          <w:t>частями 9</w:t>
        </w:r>
      </w:hyperlink>
      <w:r w:rsidRPr="00B1310B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>
        <w:r w:rsidRPr="00B1310B">
          <w:rPr>
            <w:rFonts w:ascii="Times New Roman" w:hAnsi="Times New Roman" w:cs="Times New Roman"/>
            <w:sz w:val="24"/>
            <w:szCs w:val="24"/>
          </w:rPr>
          <w:t>23 статьи 95</w:t>
        </w:r>
      </w:hyperlink>
      <w:r w:rsidRPr="00B1310B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D31618" w:rsidRPr="00B1310B" w:rsidRDefault="00D31618" w:rsidP="00B131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XI</w:t>
      </w:r>
      <w:r w:rsidR="0059513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Прочие положения 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t>1</w:t>
      </w:r>
      <w:r w:rsidRPr="00A042C4">
        <w:rPr>
          <w:rFonts w:ascii="Times New Roman" w:hAnsi="Times New Roman" w:cs="Times New Roman"/>
          <w:sz w:val="24"/>
          <w:szCs w:val="24"/>
        </w:rPr>
        <w:t>2</w:t>
      </w:r>
      <w:r w:rsidRPr="0059513E">
        <w:rPr>
          <w:rFonts w:ascii="Times New Roman" w:hAnsi="Times New Roman" w:cs="Times New Roman"/>
          <w:sz w:val="24"/>
          <w:szCs w:val="24"/>
        </w:rPr>
        <w:t>.1. Во всем, что не предусмотрено Контрактом, Стороны руководствуются законодательством Российской Федерации.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t>1</w:t>
      </w:r>
      <w:r w:rsidRPr="00A042C4">
        <w:rPr>
          <w:rFonts w:ascii="Times New Roman" w:hAnsi="Times New Roman" w:cs="Times New Roman"/>
          <w:sz w:val="24"/>
          <w:szCs w:val="24"/>
        </w:rPr>
        <w:t>2</w:t>
      </w:r>
      <w:r w:rsidRPr="0059513E">
        <w:rPr>
          <w:rFonts w:ascii="Times New Roman" w:hAnsi="Times New Roman" w:cs="Times New Roman"/>
          <w:sz w:val="24"/>
          <w:szCs w:val="24"/>
        </w:rPr>
        <w:t>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t>1</w:t>
      </w:r>
      <w:r w:rsidRPr="00A042C4">
        <w:rPr>
          <w:rFonts w:ascii="Times New Roman" w:hAnsi="Times New Roman" w:cs="Times New Roman"/>
          <w:sz w:val="24"/>
          <w:szCs w:val="24"/>
        </w:rPr>
        <w:t>2</w:t>
      </w:r>
      <w:r w:rsidRPr="0059513E">
        <w:rPr>
          <w:rFonts w:ascii="Times New Roman" w:hAnsi="Times New Roman" w:cs="Times New Roman"/>
          <w:sz w:val="24"/>
          <w:szCs w:val="24"/>
        </w:rPr>
        <w:t>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t xml:space="preserve">12.4. Изменение условий Контракта при его исполнении не допускается, за исключением случаев, предусмотренных </w:t>
      </w:r>
      <w:hyperlink r:id="rId12">
        <w:r w:rsidRPr="0059513E">
          <w:rPr>
            <w:rFonts w:ascii="Times New Roman" w:hAnsi="Times New Roman" w:cs="Times New Roman"/>
            <w:sz w:val="24"/>
            <w:szCs w:val="24"/>
          </w:rPr>
          <w:t>статьей 95</w:t>
        </w:r>
      </w:hyperlink>
      <w:r w:rsidRPr="0059513E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</w:t>
      </w:r>
      <w:r w:rsidRPr="0059513E">
        <w:rPr>
          <w:rFonts w:ascii="Times New Roman" w:hAnsi="Times New Roman" w:cs="Times New Roman"/>
          <w:sz w:val="24"/>
          <w:szCs w:val="24"/>
        </w:rPr>
        <w:br/>
        <w:t>"О контрактной системе в сфере закупок товаров, работ, услуг для обеспечения государственных и муниципальных нужд".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t>12.5. 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t>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13E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Pr="00A042C4">
        <w:rPr>
          <w:rFonts w:ascii="Times New Roman" w:hAnsi="Times New Roman" w:cs="Times New Roman"/>
          <w:sz w:val="24"/>
          <w:szCs w:val="24"/>
        </w:rPr>
        <w:t>2</w:t>
      </w:r>
      <w:r w:rsidRPr="0059513E">
        <w:rPr>
          <w:rFonts w:ascii="Times New Roman" w:hAnsi="Times New Roman" w:cs="Times New Roman"/>
          <w:sz w:val="24"/>
          <w:szCs w:val="24"/>
        </w:rPr>
        <w:t>.6.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</w:p>
    <w:p w:rsidR="0059513E" w:rsidRPr="0059513E" w:rsidRDefault="0059513E" w:rsidP="005951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15"/>
      <w:bookmarkEnd w:id="9"/>
      <w:r w:rsidRPr="0059513E">
        <w:rPr>
          <w:rFonts w:ascii="Times New Roman" w:hAnsi="Times New Roman" w:cs="Times New Roman"/>
          <w:sz w:val="24"/>
          <w:szCs w:val="24"/>
        </w:rPr>
        <w:t>1</w:t>
      </w:r>
      <w:r w:rsidRPr="00A042C4">
        <w:rPr>
          <w:rFonts w:ascii="Times New Roman" w:hAnsi="Times New Roman" w:cs="Times New Roman"/>
          <w:sz w:val="24"/>
          <w:szCs w:val="24"/>
        </w:rPr>
        <w:t>2</w:t>
      </w:r>
      <w:r w:rsidRPr="0059513E">
        <w:rPr>
          <w:rFonts w:ascii="Times New Roman" w:hAnsi="Times New Roman" w:cs="Times New Roman"/>
          <w:sz w:val="24"/>
          <w:szCs w:val="24"/>
        </w:rPr>
        <w:t>.7. Контракт составлен в форме электронного документа, подписанного усиленными электронными подписями Сторон.</w:t>
      </w:r>
    </w:p>
    <w:p w:rsidR="00F95FAD" w:rsidRPr="00894B0E" w:rsidRDefault="00F95FA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F95FAD" w:rsidRPr="00894B0E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</w:t>
      </w:r>
      <w:r w:rsidR="0059513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894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Перечень приложений</w:t>
      </w: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DE1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P229"/>
      <w:bookmarkStart w:id="11" w:name="P232"/>
      <w:bookmarkEnd w:id="10"/>
      <w:bookmarkEnd w:id="11"/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3264" w:rsidRPr="00A042C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.1. Неотъемлемой частью Контракта являются следующие приложения:</w:t>
      </w:r>
    </w:p>
    <w:p w:rsidR="00F95FAD" w:rsidRPr="00894B0E" w:rsidRDefault="00DE1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–  Описание объекта закупки. </w:t>
      </w:r>
    </w:p>
    <w:p w:rsidR="00F95FAD" w:rsidRPr="00894B0E" w:rsidRDefault="00DE1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2 - </w:t>
      </w:r>
      <w:r w:rsidR="0090321B" w:rsidRPr="009032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Спецификация поставляем</w:t>
      </w:r>
      <w:r w:rsidR="007B74F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90321B" w:rsidRPr="00903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74F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0321B" w:rsidRPr="0090321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="007B74F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FAD" w:rsidRDefault="00F95F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5FAD" w:rsidRPr="00A042C4" w:rsidRDefault="00DE1D95">
      <w:pPr>
        <w:spacing w:after="0" w:line="240" w:lineRule="auto"/>
        <w:ind w:firstLine="48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42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</w:t>
      </w:r>
      <w:r w:rsidR="0059513E" w:rsidRPr="00A042C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042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 Адреса и банковские реквизиты Сторон</w:t>
      </w:r>
    </w:p>
    <w:p w:rsidR="00F95FAD" w:rsidRDefault="00F95FAD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04"/>
        <w:gridCol w:w="740"/>
      </w:tblGrid>
      <w:tr w:rsidR="00863907" w:rsidRPr="00347CDD" w:rsidTr="0002326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7" w:rsidRPr="00347CDD" w:rsidRDefault="00780472" w:rsidP="000711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Поставщик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ФГБУ ИАЦ Судебного департамента</w:t>
            </w:r>
          </w:p>
        </w:tc>
      </w:tr>
      <w:tr w:rsidR="00863907" w:rsidRPr="00347CDD" w:rsidTr="00023264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адрес: 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адрес: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ОГРНИП 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ОКПО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ОКАТО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863907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.: </w:t>
            </w:r>
          </w:p>
          <w:p w:rsidR="00863907" w:rsidRPr="00347CDD" w:rsidRDefault="00863907" w:rsidP="000711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07" w:rsidRPr="00863907" w:rsidRDefault="00863907" w:rsidP="008639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zh-CN"/>
              </w:rPr>
              <w:t>Юридический адрес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: 129090, г. Москва, </w:t>
            </w:r>
            <w:proofErr w:type="spellStart"/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вн</w:t>
            </w:r>
            <w:proofErr w:type="gramStart"/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.т</w:t>
            </w:r>
            <w:proofErr w:type="gramEnd"/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ер.г</w:t>
            </w:r>
            <w:proofErr w:type="spellEnd"/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 Муниципальный округ Мещанский, ул. Гиляровского,  д. 31, стр. 1.</w:t>
            </w:r>
          </w:p>
          <w:p w:rsidR="00863907" w:rsidRPr="00863907" w:rsidRDefault="00863907" w:rsidP="00863907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zh-CN"/>
              </w:rPr>
              <w:t>Почтовый адрес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: 107996, г. Москва, ГСП-6, ул. Гиляровского, д. 31, стр. 1.</w:t>
            </w:r>
          </w:p>
          <w:p w:rsidR="00863907" w:rsidRPr="00863907" w:rsidRDefault="00863907" w:rsidP="00863907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тел: 8-</w:t>
            </w: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495-684-70-71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:rsidR="00863907" w:rsidRPr="00863907" w:rsidRDefault="00863907" w:rsidP="00863907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факс: 8-</w:t>
            </w: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495-684-81-38</w:t>
            </w:r>
          </w:p>
          <w:p w:rsidR="00863907" w:rsidRPr="00863907" w:rsidRDefault="00863907" w:rsidP="008639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mail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hyperlink r:id="rId13" w:history="1"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zakupki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-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otd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iac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cdep</w:t>
              </w:r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8639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863907" w:rsidRPr="00863907" w:rsidRDefault="00863907" w:rsidP="00863907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ОГРН </w:t>
            </w: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1127746510704;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ИНН </w:t>
            </w: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7702792920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 </w:t>
            </w:r>
          </w:p>
          <w:p w:rsidR="00863907" w:rsidRPr="00863907" w:rsidRDefault="00863907" w:rsidP="00863907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КПП </w:t>
            </w: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770201001;</w:t>
            </w:r>
            <w:r w:rsidRPr="0086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ОКТМО 45379000</w:t>
            </w:r>
          </w:p>
          <w:p w:rsidR="00863907" w:rsidRPr="00863907" w:rsidRDefault="00863907" w:rsidP="00863907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Банковские реквизиты:</w:t>
            </w:r>
          </w:p>
          <w:p w:rsidR="00863907" w:rsidRPr="00863907" w:rsidRDefault="00863907" w:rsidP="00863907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г. Москве (ФГБУ ИАЦ Судебного департамента л/с 20736Ш77500)</w:t>
            </w:r>
          </w:p>
          <w:p w:rsidR="00863907" w:rsidRPr="00863907" w:rsidRDefault="00863907" w:rsidP="00863907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 03214643000000017300</w:t>
            </w:r>
          </w:p>
          <w:p w:rsidR="00863907" w:rsidRPr="00863907" w:rsidRDefault="00863907" w:rsidP="00863907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 1 ГУ БАНКА РОССИИ ПО ЦФО// УФК ПО Г.МОСКВЕ г. Москва </w:t>
            </w:r>
          </w:p>
          <w:p w:rsidR="00863907" w:rsidRPr="00863907" w:rsidRDefault="00863907" w:rsidP="00863907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004525988</w:t>
            </w:r>
          </w:p>
          <w:p w:rsidR="00863907" w:rsidRPr="00863907" w:rsidRDefault="00863907" w:rsidP="00863907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счет, входящий в состав ЕКС 40102810545370000003</w:t>
            </w:r>
          </w:p>
          <w:p w:rsidR="00863907" w:rsidRPr="00863907" w:rsidRDefault="00863907" w:rsidP="008639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Контактное лицо:  </w:t>
            </w:r>
            <w:proofErr w:type="spellStart"/>
            <w:r w:rsidR="00431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Л.Г.Абушкина</w:t>
            </w:r>
            <w:proofErr w:type="spellEnd"/>
          </w:p>
          <w:p w:rsidR="00863907" w:rsidRDefault="00863907" w:rsidP="008639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8-(495)-647-70-99 доб. </w:t>
            </w:r>
            <w:r w:rsidR="00431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639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  <w:p w:rsidR="000E13A6" w:rsidRPr="00863907" w:rsidRDefault="00E104CB" w:rsidP="008639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0E13A6" w:rsidRPr="00AE40E3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abushkinal@iac.cdep.ru</w:t>
              </w:r>
            </w:hyperlink>
          </w:p>
          <w:p w:rsidR="00863907" w:rsidRPr="00863907" w:rsidRDefault="00863907" w:rsidP="008639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715CF" w:rsidRDefault="00F715CF" w:rsidP="008639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63907" w:rsidRPr="00347CDD" w:rsidRDefault="00863907" w:rsidP="00F715C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63907" w:rsidRPr="00347CDD" w:rsidTr="00023264">
        <w:trPr>
          <w:gridAfter w:val="1"/>
          <w:wAfter w:w="740" w:type="dxa"/>
          <w:trHeight w:val="65"/>
        </w:trPr>
        <w:tc>
          <w:tcPr>
            <w:tcW w:w="5070" w:type="dxa"/>
            <w:tcBorders>
              <w:top w:val="single" w:sz="4" w:space="0" w:color="auto"/>
            </w:tcBorders>
          </w:tcPr>
          <w:p w:rsidR="00863907" w:rsidRPr="00347CDD" w:rsidRDefault="00F715CF" w:rsidP="000711A2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  <w:p w:rsidR="00863907" w:rsidRPr="00347CDD" w:rsidRDefault="00863907" w:rsidP="000711A2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863907" w:rsidRDefault="00863907" w:rsidP="000711A2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F715CF" w:rsidRDefault="00F715CF" w:rsidP="000711A2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F715CF" w:rsidRPr="00347CDD" w:rsidRDefault="00F715CF" w:rsidP="000711A2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863907" w:rsidRPr="00347CDD" w:rsidRDefault="00863907" w:rsidP="000711A2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_________</w:t>
            </w:r>
          </w:p>
          <w:p w:rsidR="00863907" w:rsidRPr="00A042C4" w:rsidRDefault="00863907" w:rsidP="000711A2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м</w:t>
            </w:r>
            <w:r w:rsidRPr="00347CDD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347CDD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04" w:type="dxa"/>
            <w:tcBorders>
              <w:top w:val="single" w:sz="4" w:space="0" w:color="auto"/>
            </w:tcBorders>
          </w:tcPr>
          <w:p w:rsidR="00F715CF" w:rsidRDefault="00F715CF" w:rsidP="000711A2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  <w:p w:rsidR="00F715CF" w:rsidRDefault="00F715CF" w:rsidP="000711A2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3907" w:rsidRPr="00347CDD" w:rsidRDefault="00863907" w:rsidP="000711A2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административно-хозяйственного отдела</w:t>
            </w:r>
          </w:p>
          <w:p w:rsidR="00863907" w:rsidRPr="00347CDD" w:rsidRDefault="00863907" w:rsidP="000711A2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3907" w:rsidRPr="00347CDD" w:rsidRDefault="00863907" w:rsidP="000711A2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 Е.В. Буробина</w:t>
            </w:r>
          </w:p>
          <w:p w:rsidR="00863907" w:rsidRPr="00347CDD" w:rsidRDefault="00863907" w:rsidP="00A042C4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95FAD" w:rsidRDefault="00DE1D9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F95FAD" w:rsidRPr="00894B0E" w:rsidRDefault="00DE1D95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Pr="00894B0E">
        <w:rPr>
          <w:sz w:val="24"/>
          <w:szCs w:val="24"/>
        </w:rPr>
        <w:t>1</w:t>
      </w:r>
    </w:p>
    <w:p w:rsidR="00F95FAD" w:rsidRPr="00894B0E" w:rsidRDefault="00DE1D95" w:rsidP="00EA7DEA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контракту </w:t>
      </w:r>
      <w:r w:rsidR="00F71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2D1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3902D1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F583C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02D1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F583C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715C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F583C"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95FAD" w:rsidRPr="00894B0E" w:rsidRDefault="00F95FAD">
      <w:pPr>
        <w:spacing w:after="0" w:line="240" w:lineRule="auto"/>
        <w:ind w:firstLine="4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FAD" w:rsidRPr="00894B0E" w:rsidRDefault="00F95FAD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172" w:rsidRDefault="00277172" w:rsidP="00277172">
      <w:pPr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</w:p>
    <w:p w:rsidR="003561FF" w:rsidRPr="00277172" w:rsidRDefault="003561FF" w:rsidP="00277172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1. Предмет закупки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Поставка металлического </w:t>
      </w:r>
      <w:proofErr w:type="spellStart"/>
      <w:r w:rsidRPr="00277172">
        <w:rPr>
          <w:rFonts w:ascii="Times New Roman" w:hAnsi="Times New Roman" w:cs="Times New Roman"/>
          <w:sz w:val="24"/>
          <w:szCs w:val="24"/>
        </w:rPr>
        <w:t>огневзломостойкого</w:t>
      </w:r>
      <w:proofErr w:type="spellEnd"/>
      <w:r w:rsidRPr="00277172">
        <w:rPr>
          <w:rFonts w:ascii="Times New Roman" w:hAnsi="Times New Roman" w:cs="Times New Roman"/>
          <w:sz w:val="24"/>
          <w:szCs w:val="24"/>
        </w:rPr>
        <w:t xml:space="preserve"> сейфа с ключевым замком </w:t>
      </w:r>
      <w:r w:rsidRPr="00277172">
        <w:rPr>
          <w:rFonts w:ascii="Times New Roman" w:hAnsi="Times New Roman" w:cs="Times New Roman"/>
          <w:sz w:val="24"/>
          <w:szCs w:val="24"/>
        </w:rPr>
        <w:br/>
        <w:t>(далее — Товар) для нужд федерального государственного бюджетного учреждения «Информационно-аналитический центр поддержки ГАС «Правосудие».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2. Заказчик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«Информационно-аналитический центр поддержки ГАС «Правосудие» (ФГБУ ИАЦ Судебного департамента).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3. Получатель товара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ФГБУ ИАЦ Судебного департамента.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4. Место (адрес) поставки товара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г. Москва, ул. Гиляровского, д. 31, стр. 1, </w:t>
      </w:r>
      <w:proofErr w:type="spellStart"/>
      <w:r w:rsidRPr="00277172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277172">
        <w:rPr>
          <w:rFonts w:ascii="Times New Roman" w:hAnsi="Times New Roman" w:cs="Times New Roman"/>
          <w:sz w:val="24"/>
          <w:szCs w:val="24"/>
        </w:rPr>
        <w:t>. 424 (4-й этаж).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5. Срок поставки товара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Поставка Товара производится в течение 10 (десяти) рабочих дней </w:t>
      </w:r>
      <w:proofErr w:type="gramStart"/>
      <w:r w:rsidRPr="00277172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277172">
        <w:rPr>
          <w:rFonts w:ascii="Times New Roman" w:hAnsi="Times New Roman" w:cs="Times New Roman"/>
          <w:sz w:val="24"/>
          <w:szCs w:val="24"/>
        </w:rPr>
        <w:t xml:space="preserve"> Контракта путём отгрузки (передачи) Товара Заказчику.</w:t>
      </w:r>
    </w:p>
    <w:p w:rsidR="00277172" w:rsidRPr="00277172" w:rsidRDefault="00277172" w:rsidP="002771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6. Перечень товара и порядок формирования цены Контракта</w:t>
      </w:r>
    </w:p>
    <w:p w:rsidR="00277172" w:rsidRPr="00277172" w:rsidRDefault="00277172" w:rsidP="00277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5057" w:type="pct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6"/>
        <w:gridCol w:w="1204"/>
        <w:gridCol w:w="903"/>
        <w:gridCol w:w="6626"/>
      </w:tblGrid>
      <w:tr w:rsidR="003561FF" w:rsidRPr="00582522" w:rsidTr="003561FF">
        <w:tc>
          <w:tcPr>
            <w:tcW w:w="793" w:type="pct"/>
            <w:tcMar>
              <w:left w:w="28" w:type="dxa"/>
              <w:right w:w="28" w:type="dxa"/>
            </w:tcMar>
          </w:tcPr>
          <w:p w:rsidR="003561FF" w:rsidRPr="00582522" w:rsidRDefault="003561FF" w:rsidP="00BE3C75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82522">
              <w:rPr>
                <w:b/>
                <w:sz w:val="22"/>
                <w:szCs w:val="22"/>
              </w:rPr>
              <w:t>Код классификации по ОКПД 2 /КТРУ</w:t>
            </w:r>
          </w:p>
        </w:tc>
        <w:tc>
          <w:tcPr>
            <w:tcW w:w="580" w:type="pct"/>
          </w:tcPr>
          <w:p w:rsidR="003561FF" w:rsidRPr="00582522" w:rsidRDefault="003561FF" w:rsidP="00BE3C75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82522">
              <w:rPr>
                <w:rFonts w:eastAsia="Calibri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35" w:type="pct"/>
          </w:tcPr>
          <w:p w:rsidR="003561FF" w:rsidRPr="00582522" w:rsidRDefault="003561FF" w:rsidP="00BE3C75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82522">
              <w:rPr>
                <w:rFonts w:eastAsia="Calibri"/>
                <w:b/>
                <w:sz w:val="22"/>
                <w:szCs w:val="22"/>
              </w:rPr>
              <w:t>Кол-во</w:t>
            </w:r>
          </w:p>
          <w:p w:rsidR="003561FF" w:rsidRPr="00582522" w:rsidRDefault="003561FF" w:rsidP="00BE3C75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192" w:type="pct"/>
            <w:vAlign w:val="center"/>
          </w:tcPr>
          <w:p w:rsidR="003561FF" w:rsidRPr="00582522" w:rsidRDefault="003561FF" w:rsidP="00BE3C75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582522">
              <w:rPr>
                <w:rFonts w:eastAsia="Calibri"/>
                <w:b/>
                <w:sz w:val="22"/>
                <w:szCs w:val="22"/>
              </w:rPr>
              <w:t>Характеристики Товара</w:t>
            </w:r>
          </w:p>
        </w:tc>
      </w:tr>
      <w:tr w:rsidR="003561FF" w:rsidRPr="00ED773D" w:rsidTr="003561FF">
        <w:tc>
          <w:tcPr>
            <w:tcW w:w="793" w:type="pct"/>
            <w:tcMar>
              <w:left w:w="28" w:type="dxa"/>
              <w:right w:w="28" w:type="dxa"/>
            </w:tcMar>
            <w:vAlign w:val="center"/>
          </w:tcPr>
          <w:p w:rsidR="003561FF" w:rsidRDefault="003561FF" w:rsidP="00BE3C75">
            <w:pPr>
              <w:suppressAutoHyphens/>
              <w:spacing w:line="260" w:lineRule="auto"/>
              <w:jc w:val="center"/>
              <w:rPr>
                <w:rFonts w:eastAsia="Calibri"/>
                <w:sz w:val="24"/>
                <w:szCs w:val="24"/>
              </w:rPr>
            </w:pPr>
            <w:r w:rsidRPr="00313B8F">
              <w:rPr>
                <w:rFonts w:eastAsia="Calibri"/>
                <w:sz w:val="24"/>
                <w:szCs w:val="24"/>
              </w:rPr>
              <w:t>25.99.21.110/</w:t>
            </w:r>
          </w:p>
          <w:p w:rsidR="003561FF" w:rsidRPr="00ED773D" w:rsidRDefault="003561FF" w:rsidP="00BE3C75">
            <w:pPr>
              <w:suppressAutoHyphens/>
              <w:spacing w:line="260" w:lineRule="auto"/>
              <w:jc w:val="center"/>
              <w:rPr>
                <w:rFonts w:eastAsia="Calibri"/>
                <w:lang w:val="en-US"/>
              </w:rPr>
            </w:pPr>
            <w:r w:rsidRPr="00313B8F">
              <w:rPr>
                <w:rFonts w:eastAsia="Calibri"/>
                <w:sz w:val="24"/>
                <w:szCs w:val="24"/>
              </w:rPr>
              <w:t>25.99.21.110-00000003</w:t>
            </w:r>
          </w:p>
        </w:tc>
        <w:tc>
          <w:tcPr>
            <w:tcW w:w="580" w:type="pct"/>
            <w:vAlign w:val="center"/>
          </w:tcPr>
          <w:p w:rsidR="003561FF" w:rsidRPr="00ED773D" w:rsidRDefault="003561FF" w:rsidP="00BE3C75">
            <w:pPr>
              <w:suppressAutoHyphens/>
              <w:spacing w:line="260" w:lineRule="auto"/>
              <w:jc w:val="center"/>
              <w:rPr>
                <w:rFonts w:eastAsia="Calibri"/>
              </w:rPr>
            </w:pPr>
            <w:r w:rsidRPr="00ED773D">
              <w:rPr>
                <w:rFonts w:eastAsia="Calibri"/>
              </w:rPr>
              <w:t>Шт.</w:t>
            </w:r>
          </w:p>
        </w:tc>
        <w:tc>
          <w:tcPr>
            <w:tcW w:w="435" w:type="pct"/>
            <w:vAlign w:val="center"/>
          </w:tcPr>
          <w:p w:rsidR="003561FF" w:rsidRPr="00ED773D" w:rsidRDefault="003561FF" w:rsidP="00BE3C75">
            <w:pPr>
              <w:suppressAutoHyphens/>
              <w:spacing w:line="26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192" w:type="pct"/>
            <w:vAlign w:val="center"/>
          </w:tcPr>
          <w:p w:rsidR="003561FF" w:rsidRPr="00582522" w:rsidRDefault="003561FF" w:rsidP="00BE3C75">
            <w:pPr>
              <w:suppressAutoHyphens/>
              <w:spacing w:line="260" w:lineRule="auto"/>
              <w:jc w:val="both"/>
            </w:pPr>
            <w:r w:rsidRPr="00582522">
              <w:t xml:space="preserve">Сейф металлический </w:t>
            </w:r>
            <w:proofErr w:type="spellStart"/>
            <w:r w:rsidRPr="00582522">
              <w:t>огневзломостойкий</w:t>
            </w:r>
            <w:proofErr w:type="spellEnd"/>
            <w:r w:rsidRPr="00582522">
              <w:t xml:space="preserve"> с ключевым замком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Конструктивное исполнение: </w:t>
            </w:r>
            <w:r>
              <w:rPr>
                <w:b/>
                <w:bCs/>
              </w:rPr>
              <w:t xml:space="preserve">Свободно </w:t>
            </w:r>
            <w:proofErr w:type="gramStart"/>
            <w:r>
              <w:rPr>
                <w:b/>
                <w:bCs/>
              </w:rPr>
              <w:t>стоящий</w:t>
            </w:r>
            <w:proofErr w:type="gramEnd"/>
            <w:r>
              <w:rPr>
                <w:b/>
                <w:bCs/>
              </w:rPr>
              <w:t>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Защитные свойства: </w:t>
            </w:r>
            <w:r>
              <w:rPr>
                <w:b/>
                <w:bCs/>
              </w:rPr>
              <w:t xml:space="preserve">Огнестойкий; </w:t>
            </w:r>
            <w:proofErr w:type="spellStart"/>
            <w:r>
              <w:rPr>
                <w:b/>
                <w:bCs/>
              </w:rPr>
              <w:t>Взломостойкий</w:t>
            </w:r>
            <w:proofErr w:type="spellEnd"/>
            <w:r>
              <w:rPr>
                <w:b/>
                <w:bCs/>
              </w:rPr>
              <w:t>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Класс устойчивости сейфа к взлому: </w:t>
            </w:r>
            <w:r>
              <w:rPr>
                <w:b/>
                <w:bCs/>
              </w:rPr>
              <w:t>I;</w:t>
            </w:r>
          </w:p>
          <w:p w:rsidR="003561FF" w:rsidRPr="00CA16D5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Класс устойчивости сейфового замка: </w:t>
            </w:r>
            <w:r>
              <w:rPr>
                <w:b/>
                <w:bCs/>
              </w:rPr>
              <w:t>В;</w:t>
            </w:r>
          </w:p>
          <w:p w:rsidR="003561FF" w:rsidRPr="00805570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Угол открывания двери сейфа, градус: </w:t>
            </w:r>
            <w:r>
              <w:rPr>
                <w:b/>
                <w:bCs/>
              </w:rPr>
              <w:t>180;</w:t>
            </w:r>
          </w:p>
          <w:p w:rsidR="003561FF" w:rsidRPr="00CA16D5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Масса (Килограмм): </w:t>
            </w:r>
            <w:r>
              <w:rPr>
                <w:b/>
                <w:bCs/>
              </w:rPr>
              <w:t xml:space="preserve">&gt; 100 и ≤ 150; </w:t>
            </w:r>
          </w:p>
          <w:p w:rsidR="003561FF" w:rsidRPr="00805570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Высота внутренняя (Миллиметр): </w:t>
            </w:r>
            <w:r>
              <w:rPr>
                <w:b/>
                <w:bCs/>
              </w:rPr>
              <w:t>&gt; 500 и ≤ 700;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>Длина внутренняя (Миллиметр):</w:t>
            </w:r>
            <w:r>
              <w:rPr>
                <w:b/>
                <w:bCs/>
              </w:rPr>
              <w:t xml:space="preserve"> ≤ 500;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Глубина внутренняя (Миллиметр): </w:t>
            </w:r>
            <w:r>
              <w:rPr>
                <w:b/>
                <w:bCs/>
              </w:rPr>
              <w:t>&gt; 200 и ≤ 400;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>Количество независимых секций (Штука):</w:t>
            </w:r>
            <w:r>
              <w:rPr>
                <w:b/>
                <w:bCs/>
              </w:rPr>
              <w:t xml:space="preserve"> 1;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Количество ригелей (Штука): </w:t>
            </w:r>
            <w:r>
              <w:rPr>
                <w:b/>
                <w:bCs/>
              </w:rPr>
              <w:t>≥ 3;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>Количество замков каждой независимой секции (Штука):</w:t>
            </w:r>
            <w:r>
              <w:rPr>
                <w:b/>
                <w:bCs/>
              </w:rPr>
              <w:t xml:space="preserve"> 1;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Тип замка: </w:t>
            </w:r>
            <w:proofErr w:type="gramStart"/>
            <w:r>
              <w:rPr>
                <w:b/>
                <w:bCs/>
              </w:rPr>
              <w:t>Ключевой</w:t>
            </w:r>
            <w:proofErr w:type="gramEnd"/>
            <w:r>
              <w:rPr>
                <w:b/>
                <w:bCs/>
              </w:rPr>
              <w:t>;</w:t>
            </w:r>
          </w:p>
          <w:p w:rsidR="003561FF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 w:rsidRPr="00AC562F">
              <w:rPr>
                <w:rFonts w:eastAsiaTheme="minorHAnsi"/>
                <w:sz w:val="23"/>
                <w:szCs w:val="23"/>
                <w:lang w:eastAsia="en-US"/>
              </w:rPr>
              <w:t>Количество ключей</w:t>
            </w:r>
            <w:r>
              <w:rPr>
                <w:rFonts w:eastAsiaTheme="minorHAnsi"/>
                <w:sz w:val="23"/>
                <w:szCs w:val="23"/>
                <w:lang w:eastAsia="en-US"/>
              </w:rPr>
              <w:t>:</w:t>
            </w:r>
            <w:r w:rsidRPr="00AC562F">
              <w:rPr>
                <w:rFonts w:eastAsiaTheme="minorHAnsi"/>
                <w:sz w:val="23"/>
                <w:szCs w:val="23"/>
                <w:lang w:eastAsia="en-US"/>
              </w:rPr>
              <w:t xml:space="preserve"> </w:t>
            </w:r>
            <w:r>
              <w:rPr>
                <w:b/>
                <w:bCs/>
              </w:rPr>
              <w:t>≥ 2;</w:t>
            </w:r>
          </w:p>
          <w:p w:rsidR="003561FF" w:rsidRPr="00D22CA1" w:rsidRDefault="003561FF" w:rsidP="00BE3C75">
            <w:pPr>
              <w:suppressAutoHyphens/>
              <w:spacing w:line="260" w:lineRule="auto"/>
              <w:jc w:val="both"/>
              <w:rPr>
                <w:b/>
                <w:bCs/>
              </w:rPr>
            </w:pPr>
            <w:r>
              <w:t xml:space="preserve">Количество полок (Штука): </w:t>
            </w:r>
            <w:r>
              <w:rPr>
                <w:b/>
                <w:bCs/>
              </w:rPr>
              <w:t>1;</w:t>
            </w:r>
          </w:p>
          <w:p w:rsidR="003561FF" w:rsidRPr="00ED773D" w:rsidRDefault="003561FF" w:rsidP="00BE3C75">
            <w:pPr>
              <w:suppressAutoHyphens/>
              <w:spacing w:line="260" w:lineRule="auto"/>
              <w:jc w:val="both"/>
              <w:rPr>
                <w:rFonts w:ascii="Times New Roman CYR" w:hAnsi="Times New Roman CYR"/>
                <w:lang w:eastAsia="ar-SA"/>
              </w:rPr>
            </w:pPr>
            <w:r w:rsidRPr="00AC562F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>
              <w:rPr>
                <w:rFonts w:eastAsiaTheme="minorHAnsi"/>
                <w:sz w:val="23"/>
                <w:szCs w:val="23"/>
                <w:lang w:eastAsia="en-US"/>
              </w:rPr>
              <w:t xml:space="preserve">трана происхождения товара: </w:t>
            </w:r>
            <w:r w:rsidRPr="00D22CA1">
              <w:rPr>
                <w:rFonts w:eastAsiaTheme="minorHAnsi"/>
                <w:b/>
                <w:sz w:val="23"/>
                <w:szCs w:val="23"/>
                <w:lang w:eastAsia="en-US"/>
              </w:rPr>
              <w:t>Россия</w:t>
            </w:r>
            <w:r w:rsidRPr="00AC562F">
              <w:rPr>
                <w:rFonts w:eastAsiaTheme="minorHAnsi"/>
                <w:sz w:val="23"/>
                <w:szCs w:val="23"/>
                <w:lang w:eastAsia="en-US"/>
              </w:rPr>
              <w:t>.</w:t>
            </w:r>
          </w:p>
        </w:tc>
      </w:tr>
    </w:tbl>
    <w:p w:rsidR="00277172" w:rsidRPr="00277172" w:rsidRDefault="00277172" w:rsidP="0027717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7172">
        <w:rPr>
          <w:rFonts w:ascii="Times New Roman" w:hAnsi="Times New Roman" w:cs="Times New Roman"/>
          <w:sz w:val="24"/>
          <w:szCs w:val="24"/>
        </w:rPr>
        <w:t>Цена Контракта определяется с учётом технических характеристик Товара, Описания объекта закупки (Приложение № 1 к настоящему Контракту), Спецификации на поставку Товара (Приложение № 2 к настоящему Контракту) и включает в себя: стоимость Товара, затраты на транспортировку до места поставки, доставку, разгрузку, страхование, налоги, таможенные пошлины и иные обязательные платежи, в том числе НДС, связанные с исполнением настоящего Контракта.</w:t>
      </w:r>
      <w:proofErr w:type="gramEnd"/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lastRenderedPageBreak/>
        <w:t>Цена Товара остаётся фиксированной на весь срок действия Контракта, за исключением случаев, предусмотренных ст. 95 Федерального закона от 05.04.2013 № 44-ФЗ.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7. Требования к поставляемому товару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На поставленный Товар должна быть предоставлена следующая документация на русском языке: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- документы, подтверждающие соответствие Поставщика требованиям законодательства Российской Федерации к лицам, осуществляющим поставку Товара;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- документы, подтверждающие соответствие Товара (включая упаковку и маркировку) требованиям нормативно-технической и конструкторской документации;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- сертификаты (декларации) соответствия на Товар;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- иные документы, предусмотренные законодательством Российской Федерации.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8. Требования к таре, упаковке и маркировке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- Упаковка и маркировка Товара должны соответствовать требованиям нормативно-технической документации, по которой изготовлен поставляемый Товар.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- Тара и упаковка должны обеспечивать полную сохранность и качество Товара при погрузо-разгрузочных работах, транспортировке и хранении (в т. ч. в пределах гарантийного срока).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9. Требования к состоянию товара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Товар должен быть: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а) новым; 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б) не бывшим в </w:t>
      </w:r>
      <w:proofErr w:type="gramStart"/>
      <w:r w:rsidRPr="00277172">
        <w:rPr>
          <w:rFonts w:ascii="Times New Roman" w:hAnsi="Times New Roman" w:cs="Times New Roman"/>
          <w:sz w:val="24"/>
          <w:szCs w:val="24"/>
        </w:rPr>
        <w:t>употреблении</w:t>
      </w:r>
      <w:proofErr w:type="gramEnd"/>
      <w:r w:rsidRPr="00277172">
        <w:rPr>
          <w:rFonts w:ascii="Times New Roman" w:hAnsi="Times New Roman" w:cs="Times New Roman"/>
          <w:sz w:val="24"/>
          <w:szCs w:val="24"/>
        </w:rPr>
        <w:t xml:space="preserve">, не восстановленным, с неповреждёнными потребительскими свойствами; 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в) без механических повреждений.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Гарантийный срок устанавливается заводом-изготовителем.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10. Порядок поставки товара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Поставка осуществляется одномоментно силами и за счёт средств Поставщика. Поставщик не менее чем за 2 (два) рабочих дня до осуществления поставки Товара направляет на электронный адрес Заказчика </w:t>
      </w:r>
      <w:hyperlink r:id="rId15" w:tgtFrame="_blank" w:history="1">
        <w:r w:rsidRPr="00277172">
          <w:rPr>
            <w:rStyle w:val="a9"/>
            <w:rFonts w:ascii="Times New Roman" w:hAnsi="Times New Roman" w:cs="Times New Roman"/>
            <w:color w:val="000000" w:themeColor="text1"/>
            <w:sz w:val="24"/>
            <w:szCs w:val="24"/>
          </w:rPr>
          <w:t>abushkinal@iac.cdep.ru</w:t>
        </w:r>
      </w:hyperlink>
      <w:r w:rsidRPr="00277172">
        <w:rPr>
          <w:rFonts w:ascii="Times New Roman" w:hAnsi="Times New Roman" w:cs="Times New Roman"/>
          <w:sz w:val="24"/>
          <w:szCs w:val="24"/>
        </w:rPr>
        <w:t xml:space="preserve"> уведомление о времени и дате поставки Товара в место доставки.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Въезд машин на территорию Заказчика — по заранее оформленному пропуску в рабочие часы: понедельник–четверг — 9:00–17:00 (перерыв 13:00–13:45); пятница — 9:00–16:00 </w:t>
      </w:r>
      <w:r w:rsidRPr="00277172">
        <w:rPr>
          <w:rFonts w:ascii="Times New Roman" w:hAnsi="Times New Roman" w:cs="Times New Roman"/>
          <w:sz w:val="24"/>
          <w:szCs w:val="24"/>
        </w:rPr>
        <w:br/>
        <w:t xml:space="preserve">(перерыв 13:00–13:45), но не </w:t>
      </w:r>
      <w:proofErr w:type="gramStart"/>
      <w:r w:rsidRPr="0027717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77172">
        <w:rPr>
          <w:rFonts w:ascii="Times New Roman" w:hAnsi="Times New Roman" w:cs="Times New Roman"/>
          <w:sz w:val="24"/>
          <w:szCs w:val="24"/>
        </w:rPr>
        <w:t xml:space="preserve"> чем за 1 час до окончания рабочего времени.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 xml:space="preserve">При приёмке Заказчик проверяет Товар на соответствие по ассортименту, количеству, комплектности и товарному виду. Приёмка Товара осуществляется в </w:t>
      </w:r>
      <w:proofErr w:type="gramStart"/>
      <w:r w:rsidRPr="00277172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277172"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Федерации.</w:t>
      </w:r>
    </w:p>
    <w:p w:rsidR="00277172" w:rsidRPr="00277172" w:rsidRDefault="00277172" w:rsidP="0027717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При отсутствии у Заказчика претензий по количеству и качеству поставленного Товара Заказчик в течение 2 (двух) рабочих дней с момента доставки Товара Поставщиком подписывает товарную накладную (универсальный передаточный документ). После этого Товар считается переданным Поставщиком Заказчику.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b/>
          <w:bCs/>
          <w:sz w:val="24"/>
          <w:szCs w:val="24"/>
        </w:rPr>
        <w:t>11. Требования к гарантии качества товара</w:t>
      </w:r>
    </w:p>
    <w:p w:rsidR="00277172" w:rsidRPr="00277172" w:rsidRDefault="00277172" w:rsidP="00277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172">
        <w:rPr>
          <w:rFonts w:ascii="Times New Roman" w:hAnsi="Times New Roman" w:cs="Times New Roman"/>
          <w:sz w:val="24"/>
          <w:szCs w:val="24"/>
        </w:rPr>
        <w:t>Поставщик обязан заменить некачественный Товар в течение 2 (двух) рабочих дней с момента получения претензии от Заказчика. Все расходы, связанные с заменой или возвратом Товара ненадлежащего качества, несёт Поставщик без отнесения указанных расходов на Заказчика.</w:t>
      </w:r>
    </w:p>
    <w:p w:rsidR="00001333" w:rsidRPr="00B04ACE" w:rsidRDefault="00001333" w:rsidP="00EA7DEA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1333" w:rsidRPr="00B04ACE" w:rsidRDefault="000013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AC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03403" w:rsidRPr="00B04ACE" w:rsidRDefault="00803403" w:rsidP="00EA7DEA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7DEA" w:rsidRPr="00894B0E" w:rsidRDefault="00EA7DEA" w:rsidP="00EA7DEA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 2</w:t>
      </w:r>
    </w:p>
    <w:p w:rsidR="00EA7DEA" w:rsidRPr="00894B0E" w:rsidRDefault="00EA7DEA" w:rsidP="00EA7DEA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контракту </w:t>
      </w:r>
      <w:r w:rsidR="008034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от «___» ___ 202</w:t>
      </w:r>
      <w:r w:rsidR="0080340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94B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902D1" w:rsidRDefault="003902D1" w:rsidP="00390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C44AE" w:rsidRPr="000C44AE" w:rsidRDefault="000C44AE" w:rsidP="000C44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44AE">
        <w:rPr>
          <w:rFonts w:ascii="Times New Roman" w:hAnsi="Times New Roman" w:cs="Times New Roman"/>
          <w:sz w:val="24"/>
          <w:szCs w:val="24"/>
        </w:rPr>
        <w:t>Спецификация поставляем</w:t>
      </w:r>
      <w:r w:rsidR="007B74F6">
        <w:rPr>
          <w:rFonts w:ascii="Times New Roman" w:hAnsi="Times New Roman" w:cs="Times New Roman"/>
          <w:sz w:val="24"/>
          <w:szCs w:val="24"/>
        </w:rPr>
        <w:t>ого</w:t>
      </w:r>
      <w:r w:rsidRPr="000C44AE">
        <w:rPr>
          <w:rFonts w:ascii="Times New Roman" w:hAnsi="Times New Roman" w:cs="Times New Roman"/>
          <w:sz w:val="24"/>
          <w:szCs w:val="24"/>
        </w:rPr>
        <w:t xml:space="preserve"> </w:t>
      </w:r>
      <w:r w:rsidR="007B74F6">
        <w:rPr>
          <w:rFonts w:ascii="Times New Roman" w:hAnsi="Times New Roman" w:cs="Times New Roman"/>
          <w:sz w:val="24"/>
          <w:szCs w:val="24"/>
        </w:rPr>
        <w:t>Т</w:t>
      </w:r>
      <w:r w:rsidRPr="000C44AE">
        <w:rPr>
          <w:rFonts w:ascii="Times New Roman" w:hAnsi="Times New Roman" w:cs="Times New Roman"/>
          <w:sz w:val="24"/>
          <w:szCs w:val="24"/>
        </w:rPr>
        <w:t>овар</w:t>
      </w:r>
      <w:r w:rsidR="007B74F6">
        <w:rPr>
          <w:rFonts w:ascii="Times New Roman" w:hAnsi="Times New Roman" w:cs="Times New Roman"/>
          <w:sz w:val="24"/>
          <w:szCs w:val="24"/>
        </w:rPr>
        <w:t>а</w:t>
      </w:r>
      <w:r w:rsidRPr="000C44AE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</w:p>
    <w:p w:rsidR="000C44AE" w:rsidRPr="000C44AE" w:rsidRDefault="000C44AE" w:rsidP="000C44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1984"/>
        <w:gridCol w:w="2977"/>
        <w:gridCol w:w="850"/>
        <w:gridCol w:w="851"/>
        <w:gridCol w:w="1276"/>
        <w:gridCol w:w="1508"/>
      </w:tblGrid>
      <w:tr w:rsidR="00B11C44" w:rsidRPr="00B11C44" w:rsidTr="00313B8F">
        <w:trPr>
          <w:trHeight w:val="605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CB" w:rsidRDefault="00E104CB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11C44" w:rsidRP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2" w:name="_GoBack"/>
            <w:bookmarkEnd w:id="12"/>
            <w:r w:rsidRPr="00B11C4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11C44" w:rsidRP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11C44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B11C44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11C44">
              <w:rPr>
                <w:rFonts w:ascii="Times New Roman" w:hAnsi="Times New Roman"/>
                <w:b/>
                <w:sz w:val="20"/>
                <w:szCs w:val="20"/>
              </w:rPr>
              <w:t>Код классификации по ОКПД 2 /КТРУ</w:t>
            </w:r>
          </w:p>
          <w:p w:rsidR="00E104CB" w:rsidRPr="00E104CB" w:rsidRDefault="00E104CB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C44" w:rsidRP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Наименование товара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C44" w:rsidRP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Ед.</w:t>
            </w:r>
          </w:p>
          <w:p w:rsidR="00B11C44" w:rsidRP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4CB" w:rsidRDefault="00E104CB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en-US"/>
              </w:rPr>
            </w:pPr>
          </w:p>
          <w:p w:rsidR="00B11C44" w:rsidRPr="00B11C44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Кол-во</w:t>
            </w:r>
          </w:p>
          <w:p w:rsidR="00B11C44" w:rsidRPr="00B11C44" w:rsidRDefault="00B11C44" w:rsidP="00313B8F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C44" w:rsidRDefault="00B11C44" w:rsidP="006F39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z w:val="20"/>
                <w:szCs w:val="20"/>
              </w:rPr>
              <w:t>Цена</w:t>
            </w:r>
          </w:p>
          <w:p w:rsidR="00B11C44" w:rsidRDefault="00B11C44" w:rsidP="006F39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z w:val="20"/>
                <w:szCs w:val="20"/>
              </w:rPr>
              <w:t>за ед. в руб.</w:t>
            </w:r>
          </w:p>
          <w:p w:rsidR="00B11C44" w:rsidRPr="00B11C44" w:rsidRDefault="00B11C44" w:rsidP="006F39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4CB" w:rsidRDefault="00E104CB" w:rsidP="006F39E0">
            <w:pPr>
              <w:shd w:val="clear" w:color="auto" w:fill="FFFFFF"/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en-US"/>
              </w:rPr>
            </w:pPr>
          </w:p>
          <w:p w:rsidR="00B11C44" w:rsidRPr="00B11C44" w:rsidRDefault="00B11C44" w:rsidP="006F39E0">
            <w:pPr>
              <w:shd w:val="clear" w:color="auto" w:fill="FFFFFF"/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  <w:r w:rsidRPr="00B11C44"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  <w:t>Сумма в руб.</w:t>
            </w:r>
          </w:p>
          <w:p w:rsidR="00B11C44" w:rsidRPr="00B11C44" w:rsidRDefault="00B11C44" w:rsidP="006F39E0">
            <w:pPr>
              <w:shd w:val="clear" w:color="auto" w:fill="FFFFFF"/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pacing w:val="4"/>
                <w:sz w:val="20"/>
                <w:szCs w:val="20"/>
              </w:rPr>
            </w:pPr>
          </w:p>
          <w:p w:rsidR="00B11C44" w:rsidRPr="00E104CB" w:rsidRDefault="00B11C44" w:rsidP="00E104CB">
            <w:pPr>
              <w:shd w:val="clear" w:color="auto" w:fill="FFFFFF"/>
              <w:spacing w:after="0" w:line="240" w:lineRule="auto"/>
              <w:ind w:right="58"/>
              <w:rPr>
                <w:rFonts w:ascii="Times New Roman" w:hAnsi="Times New Roman" w:cs="Times New Roman"/>
                <w:b/>
                <w:spacing w:val="4"/>
                <w:sz w:val="20"/>
                <w:szCs w:val="20"/>
                <w:lang w:val="en-US"/>
              </w:rPr>
            </w:pPr>
          </w:p>
        </w:tc>
      </w:tr>
      <w:tr w:rsidR="00B11C44" w:rsidRPr="000C44AE" w:rsidTr="00313B8F">
        <w:trPr>
          <w:trHeight w:val="1955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C44" w:rsidRPr="000C44AE" w:rsidRDefault="00B11C44" w:rsidP="00BE3C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4A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1C44" w:rsidRDefault="00B11C44" w:rsidP="00313B8F">
            <w:pPr>
              <w:suppressAutoHyphens/>
              <w:spacing w:line="2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B8F">
              <w:rPr>
                <w:rFonts w:ascii="Times New Roman" w:eastAsia="Calibri" w:hAnsi="Times New Roman" w:cs="Times New Roman"/>
                <w:sz w:val="24"/>
                <w:szCs w:val="24"/>
              </w:rPr>
              <w:t>25.99.21.110/</w:t>
            </w:r>
          </w:p>
          <w:p w:rsidR="00B11C44" w:rsidRPr="00313B8F" w:rsidRDefault="00B11C44" w:rsidP="00313B8F">
            <w:pPr>
              <w:suppressAutoHyphens/>
              <w:spacing w:line="260" w:lineRule="auto"/>
              <w:jc w:val="center"/>
              <w:rPr>
                <w:rFonts w:eastAsia="Calibri"/>
              </w:rPr>
            </w:pPr>
            <w:r w:rsidRPr="00313B8F">
              <w:rPr>
                <w:rFonts w:ascii="Times New Roman" w:eastAsia="Calibri" w:hAnsi="Times New Roman" w:cs="Times New Roman"/>
                <w:sz w:val="24"/>
                <w:szCs w:val="24"/>
              </w:rPr>
              <w:t>25.99.21.110-00000003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C44" w:rsidRPr="000C44AE" w:rsidRDefault="00B11C44" w:rsidP="000C4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C44" w:rsidRPr="000C44AE" w:rsidRDefault="00B11C44" w:rsidP="00313B8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1C44" w:rsidRDefault="00B11C44" w:rsidP="00313B8F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C44" w:rsidRDefault="00B11C44" w:rsidP="00313B8F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C44" w:rsidRDefault="00B11C44" w:rsidP="00313B8F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C44" w:rsidRPr="000C44AE" w:rsidRDefault="00B11C44" w:rsidP="00313B8F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C44" w:rsidRPr="000C44AE" w:rsidRDefault="00B11C44" w:rsidP="000C44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C44" w:rsidRPr="000C44AE" w:rsidRDefault="00B11C44" w:rsidP="000C44AE">
            <w:pPr>
              <w:shd w:val="clear" w:color="auto" w:fill="FFFFFF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</w:tr>
    </w:tbl>
    <w:p w:rsidR="000C44AE" w:rsidRPr="000C44AE" w:rsidRDefault="000C44AE" w:rsidP="000C4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4A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C44AE" w:rsidRPr="000C44AE" w:rsidRDefault="000C44AE" w:rsidP="00822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44AE">
        <w:rPr>
          <w:rFonts w:ascii="Times New Roman" w:hAnsi="Times New Roman" w:cs="Times New Roman"/>
          <w:bCs/>
          <w:sz w:val="24"/>
          <w:szCs w:val="24"/>
        </w:rPr>
        <w:t>Цена Контракта по Спецификации</w:t>
      </w:r>
      <w:r w:rsidR="007B74F6" w:rsidRPr="007B74F6">
        <w:t xml:space="preserve"> </w:t>
      </w:r>
      <w:r w:rsidR="007B74F6" w:rsidRPr="007B74F6">
        <w:rPr>
          <w:rFonts w:ascii="Times New Roman" w:hAnsi="Times New Roman" w:cs="Times New Roman"/>
          <w:bCs/>
          <w:sz w:val="24"/>
          <w:szCs w:val="24"/>
        </w:rPr>
        <w:t>поставляемого Товара</w:t>
      </w:r>
      <w:r w:rsidRPr="000C44A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44AE">
        <w:rPr>
          <w:rFonts w:ascii="Times New Roman" w:hAnsi="Times New Roman" w:cs="Times New Roman"/>
          <w:sz w:val="24"/>
          <w:szCs w:val="24"/>
        </w:rPr>
        <w:t xml:space="preserve">____ руб. __ коп. (____ рублей __ копеек), </w:t>
      </w:r>
      <w:r w:rsidR="00822B03" w:rsidRPr="00822B03">
        <w:rPr>
          <w:rFonts w:ascii="Times New Roman" w:hAnsi="Times New Roman" w:cs="Times New Roman"/>
          <w:sz w:val="24"/>
          <w:szCs w:val="24"/>
        </w:rPr>
        <w:t xml:space="preserve">в случае, если, </w:t>
      </w:r>
      <w:r w:rsidR="00780472">
        <w:rPr>
          <w:rFonts w:ascii="Times New Roman" w:hAnsi="Times New Roman" w:cs="Times New Roman"/>
          <w:sz w:val="24"/>
          <w:szCs w:val="24"/>
        </w:rPr>
        <w:t>Поставщик</w:t>
      </w:r>
      <w:r w:rsidR="00822B03" w:rsidRPr="00822B03">
        <w:rPr>
          <w:rFonts w:ascii="Times New Roman" w:hAnsi="Times New Roman" w:cs="Times New Roman"/>
          <w:sz w:val="24"/>
          <w:szCs w:val="24"/>
        </w:rPr>
        <w:t xml:space="preserve"> имеет право на освобождение от уплаты НДС, то слова «в том числе НДС ___ заменяются на слова «НДС не облагается» и указывается основание освобождения Исполнителя от уплаты НДС)_________ (____________________) рубля ____ копеек, в том числе НДС _______(__________).</w:t>
      </w:r>
      <w:proofErr w:type="gramEnd"/>
    </w:p>
    <w:p w:rsidR="000C44AE" w:rsidRPr="000C44AE" w:rsidRDefault="000C44AE" w:rsidP="000C44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4AE" w:rsidRPr="000C44AE" w:rsidRDefault="000C44AE" w:rsidP="000C44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04"/>
      </w:tblGrid>
      <w:tr w:rsidR="004C3059" w:rsidRPr="00347CDD" w:rsidTr="00752514">
        <w:trPr>
          <w:trHeight w:val="65"/>
        </w:trPr>
        <w:tc>
          <w:tcPr>
            <w:tcW w:w="5070" w:type="dxa"/>
          </w:tcPr>
          <w:p w:rsidR="004C3059" w:rsidRPr="00347CDD" w:rsidRDefault="004C3059" w:rsidP="00752514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  <w:p w:rsidR="004C3059" w:rsidRPr="00347CDD" w:rsidRDefault="004C3059" w:rsidP="00752514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4C3059" w:rsidRDefault="004C3059" w:rsidP="00752514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4C3059" w:rsidRDefault="004C3059" w:rsidP="00752514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4C3059" w:rsidRPr="00347CDD" w:rsidRDefault="004C3059" w:rsidP="00752514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  <w:p w:rsidR="004C3059" w:rsidRPr="00347CDD" w:rsidRDefault="004C3059" w:rsidP="00752514">
            <w:pPr>
              <w:widowControl w:val="0"/>
              <w:jc w:val="both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  <w:r w:rsidRPr="00347CDD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_________</w:t>
            </w:r>
          </w:p>
          <w:p w:rsidR="004C3059" w:rsidRPr="00347CDD" w:rsidRDefault="004C3059" w:rsidP="00752514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м</w:t>
            </w:r>
            <w:r w:rsidRPr="00347CDD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347CDD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C3059" w:rsidRPr="00347CDD" w:rsidRDefault="004C3059" w:rsidP="00752514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4" w:type="dxa"/>
          </w:tcPr>
          <w:p w:rsidR="004C3059" w:rsidRDefault="004C3059" w:rsidP="00752514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5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Заказчик:</w:t>
            </w:r>
          </w:p>
          <w:p w:rsidR="004C3059" w:rsidRDefault="004C3059" w:rsidP="00752514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3059" w:rsidRPr="00347CDD" w:rsidRDefault="004C3059" w:rsidP="00752514">
            <w:pPr>
              <w:tabs>
                <w:tab w:val="left" w:pos="623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административно-хозяйственного отдела</w:t>
            </w:r>
          </w:p>
          <w:p w:rsidR="004C3059" w:rsidRPr="00347CDD" w:rsidRDefault="004C3059" w:rsidP="00752514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3059" w:rsidRPr="00347CDD" w:rsidRDefault="004C3059" w:rsidP="00752514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 Е.В. Буробина</w:t>
            </w:r>
          </w:p>
          <w:p w:rsidR="004C3059" w:rsidRPr="00347CDD" w:rsidRDefault="004C3059" w:rsidP="00752514">
            <w:pPr>
              <w:tabs>
                <w:tab w:val="left" w:pos="623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347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C3059" w:rsidRPr="00347CDD" w:rsidRDefault="004C3059" w:rsidP="007525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44AE" w:rsidRPr="000C44AE" w:rsidRDefault="000C44AE" w:rsidP="000C44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44AE" w:rsidRPr="000C44AE" w:rsidRDefault="000C44AE" w:rsidP="000C44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4AE" w:rsidRPr="000C44AE" w:rsidRDefault="000C44AE" w:rsidP="000C44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4AE" w:rsidRPr="000C44AE" w:rsidRDefault="000C44AE" w:rsidP="000C44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C44AE" w:rsidRDefault="000C44A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4AE" w:rsidSect="0087054C">
      <w:headerReference w:type="default" r:id="rId16"/>
      <w:footnotePr>
        <w:numRestart w:val="eachSect"/>
      </w:footnotePr>
      <w:pgSz w:w="11907" w:h="16839" w:code="9"/>
      <w:pgMar w:top="284" w:right="567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514" w:rsidRDefault="00752514">
      <w:pPr>
        <w:spacing w:after="0" w:line="240" w:lineRule="auto"/>
      </w:pPr>
      <w:r>
        <w:separator/>
      </w:r>
    </w:p>
  </w:endnote>
  <w:endnote w:type="continuationSeparator" w:id="0">
    <w:p w:rsidR="00752514" w:rsidRDefault="00752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514" w:rsidRDefault="00752514">
      <w:pPr>
        <w:spacing w:after="0" w:line="240" w:lineRule="auto"/>
      </w:pPr>
      <w:r>
        <w:separator/>
      </w:r>
    </w:p>
  </w:footnote>
  <w:footnote w:type="continuationSeparator" w:id="0">
    <w:p w:rsidR="00752514" w:rsidRDefault="00752514">
      <w:pPr>
        <w:spacing w:after="0" w:line="240" w:lineRule="auto"/>
      </w:pPr>
      <w:r>
        <w:continuationSeparator/>
      </w:r>
    </w:p>
  </w:footnote>
  <w:footnote w:id="1">
    <w:p w:rsidR="00752514" w:rsidRDefault="00752514" w:rsidP="000C44AE">
      <w:pPr>
        <w:pStyle w:val="a5"/>
      </w:pPr>
      <w:r>
        <w:rPr>
          <w:rStyle w:val="a7"/>
        </w:rPr>
        <w:footnoteRef/>
      </w:r>
      <w:r>
        <w:t xml:space="preserve"> </w:t>
      </w:r>
      <w:r>
        <w:rPr>
          <w:i/>
        </w:rPr>
        <w:t>Заполняется на этапе заключения Контракта в соответствии с предложением участника закупки, признанного победителем.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2280913"/>
      <w:docPartObj>
        <w:docPartGallery w:val="Page Numbers (Top of Page)"/>
        <w:docPartUnique/>
      </w:docPartObj>
    </w:sdtPr>
    <w:sdtEndPr/>
    <w:sdtContent>
      <w:p w:rsidR="00752514" w:rsidRDefault="00752514" w:rsidP="00DC00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4CB">
          <w:rPr>
            <w:noProof/>
          </w:rPr>
          <w:t>10</w:t>
        </w:r>
        <w:r>
          <w:fldChar w:fldCharType="end"/>
        </w:r>
      </w:p>
    </w:sdtContent>
  </w:sdt>
  <w:p w:rsidR="00752514" w:rsidRDefault="007525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31F507"/>
    <w:multiLevelType w:val="singleLevel"/>
    <w:tmpl w:val="CF31F507"/>
    <w:lvl w:ilvl="0">
      <w:start w:val="3"/>
      <w:numFmt w:val="decimal"/>
      <w:suff w:val="space"/>
      <w:lvlText w:val="%1."/>
      <w:lvlJc w:val="left"/>
    </w:lvl>
  </w:abstractNum>
  <w:abstractNum w:abstractNumId="1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2">
    <w:nsid w:val="45DF3EE5"/>
    <w:multiLevelType w:val="hybridMultilevel"/>
    <w:tmpl w:val="AD30B33E"/>
    <w:lvl w:ilvl="0" w:tplc="18283E9E">
      <w:start w:val="1"/>
      <w:numFmt w:val="upperRoman"/>
      <w:lvlText w:val="%1."/>
      <w:lvlJc w:val="left"/>
      <w:pPr>
        <w:ind w:left="120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2" w:hanging="360"/>
      </w:pPr>
    </w:lvl>
    <w:lvl w:ilvl="2" w:tplc="0419001B" w:tentative="1">
      <w:start w:val="1"/>
      <w:numFmt w:val="lowerRoman"/>
      <w:lvlText w:val="%3."/>
      <w:lvlJc w:val="right"/>
      <w:pPr>
        <w:ind w:left="2282" w:hanging="180"/>
      </w:pPr>
    </w:lvl>
    <w:lvl w:ilvl="3" w:tplc="0419000F" w:tentative="1">
      <w:start w:val="1"/>
      <w:numFmt w:val="decimal"/>
      <w:lvlText w:val="%4."/>
      <w:lvlJc w:val="left"/>
      <w:pPr>
        <w:ind w:left="3002" w:hanging="360"/>
      </w:pPr>
    </w:lvl>
    <w:lvl w:ilvl="4" w:tplc="04190019" w:tentative="1">
      <w:start w:val="1"/>
      <w:numFmt w:val="lowerLetter"/>
      <w:lvlText w:val="%5."/>
      <w:lvlJc w:val="left"/>
      <w:pPr>
        <w:ind w:left="3722" w:hanging="360"/>
      </w:pPr>
    </w:lvl>
    <w:lvl w:ilvl="5" w:tplc="0419001B" w:tentative="1">
      <w:start w:val="1"/>
      <w:numFmt w:val="lowerRoman"/>
      <w:lvlText w:val="%6."/>
      <w:lvlJc w:val="right"/>
      <w:pPr>
        <w:ind w:left="4442" w:hanging="180"/>
      </w:pPr>
    </w:lvl>
    <w:lvl w:ilvl="6" w:tplc="0419000F" w:tentative="1">
      <w:start w:val="1"/>
      <w:numFmt w:val="decimal"/>
      <w:lvlText w:val="%7."/>
      <w:lvlJc w:val="left"/>
      <w:pPr>
        <w:ind w:left="5162" w:hanging="360"/>
      </w:pPr>
    </w:lvl>
    <w:lvl w:ilvl="7" w:tplc="04190019" w:tentative="1">
      <w:start w:val="1"/>
      <w:numFmt w:val="lowerLetter"/>
      <w:lvlText w:val="%8."/>
      <w:lvlJc w:val="left"/>
      <w:pPr>
        <w:ind w:left="5882" w:hanging="360"/>
      </w:pPr>
    </w:lvl>
    <w:lvl w:ilvl="8" w:tplc="0419001B" w:tentative="1">
      <w:start w:val="1"/>
      <w:numFmt w:val="lowerRoman"/>
      <w:lvlText w:val="%9."/>
      <w:lvlJc w:val="right"/>
      <w:pPr>
        <w:ind w:left="6602" w:hanging="18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3072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FAD"/>
    <w:rsid w:val="00001333"/>
    <w:rsid w:val="00023097"/>
    <w:rsid w:val="00023264"/>
    <w:rsid w:val="0005437B"/>
    <w:rsid w:val="000550B7"/>
    <w:rsid w:val="00056A7E"/>
    <w:rsid w:val="000711A2"/>
    <w:rsid w:val="000722CB"/>
    <w:rsid w:val="00092FCC"/>
    <w:rsid w:val="000B22A6"/>
    <w:rsid w:val="000C44AE"/>
    <w:rsid w:val="000E13A6"/>
    <w:rsid w:val="0010364D"/>
    <w:rsid w:val="00112F4E"/>
    <w:rsid w:val="0011424E"/>
    <w:rsid w:val="001206E8"/>
    <w:rsid w:val="0012491E"/>
    <w:rsid w:val="001401C5"/>
    <w:rsid w:val="0015067A"/>
    <w:rsid w:val="0015369D"/>
    <w:rsid w:val="0015605F"/>
    <w:rsid w:val="00156AFB"/>
    <w:rsid w:val="0017195B"/>
    <w:rsid w:val="00183220"/>
    <w:rsid w:val="00190232"/>
    <w:rsid w:val="0019099A"/>
    <w:rsid w:val="00195C00"/>
    <w:rsid w:val="001964D3"/>
    <w:rsid w:val="001B14B4"/>
    <w:rsid w:val="001B7B25"/>
    <w:rsid w:val="001C261D"/>
    <w:rsid w:val="001D5333"/>
    <w:rsid w:val="001E0E9B"/>
    <w:rsid w:val="001E5B58"/>
    <w:rsid w:val="001E69EF"/>
    <w:rsid w:val="001F0F7D"/>
    <w:rsid w:val="001F39EC"/>
    <w:rsid w:val="001F3C66"/>
    <w:rsid w:val="00206E40"/>
    <w:rsid w:val="0021325C"/>
    <w:rsid w:val="00216BF8"/>
    <w:rsid w:val="00225813"/>
    <w:rsid w:val="00227C0D"/>
    <w:rsid w:val="0023252A"/>
    <w:rsid w:val="0023700E"/>
    <w:rsid w:val="00251252"/>
    <w:rsid w:val="00263504"/>
    <w:rsid w:val="00267AD4"/>
    <w:rsid w:val="00274E97"/>
    <w:rsid w:val="0027507B"/>
    <w:rsid w:val="00277172"/>
    <w:rsid w:val="00295E1F"/>
    <w:rsid w:val="0029709A"/>
    <w:rsid w:val="002A2A27"/>
    <w:rsid w:val="002B2897"/>
    <w:rsid w:val="002B7B3E"/>
    <w:rsid w:val="002E31BB"/>
    <w:rsid w:val="00313B8F"/>
    <w:rsid w:val="00323B3B"/>
    <w:rsid w:val="00323DCA"/>
    <w:rsid w:val="00326596"/>
    <w:rsid w:val="003561FF"/>
    <w:rsid w:val="00360B9D"/>
    <w:rsid w:val="00371BFA"/>
    <w:rsid w:val="00377335"/>
    <w:rsid w:val="003810D2"/>
    <w:rsid w:val="003902D1"/>
    <w:rsid w:val="00397E2E"/>
    <w:rsid w:val="003A7D1C"/>
    <w:rsid w:val="003B5B36"/>
    <w:rsid w:val="003C2C46"/>
    <w:rsid w:val="003D74B9"/>
    <w:rsid w:val="004056BC"/>
    <w:rsid w:val="0043108E"/>
    <w:rsid w:val="004313A9"/>
    <w:rsid w:val="0043474A"/>
    <w:rsid w:val="00440EE9"/>
    <w:rsid w:val="004474A6"/>
    <w:rsid w:val="00465DE9"/>
    <w:rsid w:val="00466625"/>
    <w:rsid w:val="004872AE"/>
    <w:rsid w:val="004B3810"/>
    <w:rsid w:val="004C2B03"/>
    <w:rsid w:val="004C3059"/>
    <w:rsid w:val="004F1CF7"/>
    <w:rsid w:val="004F4F8E"/>
    <w:rsid w:val="00500CBE"/>
    <w:rsid w:val="00516CA1"/>
    <w:rsid w:val="00521B16"/>
    <w:rsid w:val="00522499"/>
    <w:rsid w:val="00544635"/>
    <w:rsid w:val="005467F8"/>
    <w:rsid w:val="00554506"/>
    <w:rsid w:val="005662EB"/>
    <w:rsid w:val="005755FA"/>
    <w:rsid w:val="0059513E"/>
    <w:rsid w:val="005A7457"/>
    <w:rsid w:val="005B68D7"/>
    <w:rsid w:val="005C4B81"/>
    <w:rsid w:val="005D1817"/>
    <w:rsid w:val="005D1AFE"/>
    <w:rsid w:val="005D7B25"/>
    <w:rsid w:val="00605DBC"/>
    <w:rsid w:val="006552F7"/>
    <w:rsid w:val="00660DCE"/>
    <w:rsid w:val="0067215B"/>
    <w:rsid w:val="00681CC0"/>
    <w:rsid w:val="00682996"/>
    <w:rsid w:val="006845DE"/>
    <w:rsid w:val="006913C2"/>
    <w:rsid w:val="00694B36"/>
    <w:rsid w:val="006C492D"/>
    <w:rsid w:val="006D0C6F"/>
    <w:rsid w:val="006D4EE8"/>
    <w:rsid w:val="006D617C"/>
    <w:rsid w:val="006F1F1D"/>
    <w:rsid w:val="006F39E0"/>
    <w:rsid w:val="006F583C"/>
    <w:rsid w:val="00725549"/>
    <w:rsid w:val="00732937"/>
    <w:rsid w:val="00745B18"/>
    <w:rsid w:val="00752514"/>
    <w:rsid w:val="00752E3A"/>
    <w:rsid w:val="00753AEA"/>
    <w:rsid w:val="00763E91"/>
    <w:rsid w:val="0076470C"/>
    <w:rsid w:val="00766FBA"/>
    <w:rsid w:val="00776BCF"/>
    <w:rsid w:val="00780472"/>
    <w:rsid w:val="00790AB7"/>
    <w:rsid w:val="0079229D"/>
    <w:rsid w:val="007A166D"/>
    <w:rsid w:val="007B0F16"/>
    <w:rsid w:val="007B74F6"/>
    <w:rsid w:val="007C6C97"/>
    <w:rsid w:val="007E530D"/>
    <w:rsid w:val="007F7CB3"/>
    <w:rsid w:val="00801076"/>
    <w:rsid w:val="00803403"/>
    <w:rsid w:val="008152F6"/>
    <w:rsid w:val="00822B03"/>
    <w:rsid w:val="00823624"/>
    <w:rsid w:val="0085038E"/>
    <w:rsid w:val="00863907"/>
    <w:rsid w:val="0087054C"/>
    <w:rsid w:val="008779E4"/>
    <w:rsid w:val="00894B0E"/>
    <w:rsid w:val="00894B57"/>
    <w:rsid w:val="008B5B0A"/>
    <w:rsid w:val="008C4B68"/>
    <w:rsid w:val="008C54E9"/>
    <w:rsid w:val="008E308D"/>
    <w:rsid w:val="008F46DB"/>
    <w:rsid w:val="008F6F6B"/>
    <w:rsid w:val="0090321B"/>
    <w:rsid w:val="00910349"/>
    <w:rsid w:val="0091058A"/>
    <w:rsid w:val="009112C0"/>
    <w:rsid w:val="009742FA"/>
    <w:rsid w:val="00990B2F"/>
    <w:rsid w:val="009B4976"/>
    <w:rsid w:val="009B7FE8"/>
    <w:rsid w:val="009C3E37"/>
    <w:rsid w:val="009C5292"/>
    <w:rsid w:val="009D7A32"/>
    <w:rsid w:val="009E0187"/>
    <w:rsid w:val="00A042C4"/>
    <w:rsid w:val="00A10AF9"/>
    <w:rsid w:val="00A17FEB"/>
    <w:rsid w:val="00A31198"/>
    <w:rsid w:val="00A415EF"/>
    <w:rsid w:val="00A51194"/>
    <w:rsid w:val="00A65721"/>
    <w:rsid w:val="00A76356"/>
    <w:rsid w:val="00A97660"/>
    <w:rsid w:val="00AA25C2"/>
    <w:rsid w:val="00AB27EF"/>
    <w:rsid w:val="00AB45AD"/>
    <w:rsid w:val="00AD137A"/>
    <w:rsid w:val="00AD7BEF"/>
    <w:rsid w:val="00AE40E3"/>
    <w:rsid w:val="00AF0246"/>
    <w:rsid w:val="00AF7368"/>
    <w:rsid w:val="00B04ACE"/>
    <w:rsid w:val="00B11C44"/>
    <w:rsid w:val="00B1310B"/>
    <w:rsid w:val="00B1570C"/>
    <w:rsid w:val="00B27BA2"/>
    <w:rsid w:val="00B32E80"/>
    <w:rsid w:val="00B365F4"/>
    <w:rsid w:val="00B567FB"/>
    <w:rsid w:val="00B72FEE"/>
    <w:rsid w:val="00B75C87"/>
    <w:rsid w:val="00B870FD"/>
    <w:rsid w:val="00B87265"/>
    <w:rsid w:val="00BA0041"/>
    <w:rsid w:val="00BA02B7"/>
    <w:rsid w:val="00BA20DD"/>
    <w:rsid w:val="00BB36FB"/>
    <w:rsid w:val="00BD77E0"/>
    <w:rsid w:val="00BF1BBE"/>
    <w:rsid w:val="00BF5EA4"/>
    <w:rsid w:val="00C656A9"/>
    <w:rsid w:val="00C70C3A"/>
    <w:rsid w:val="00C7623D"/>
    <w:rsid w:val="00C8121E"/>
    <w:rsid w:val="00C84F18"/>
    <w:rsid w:val="00C84F52"/>
    <w:rsid w:val="00C9259F"/>
    <w:rsid w:val="00CA56FC"/>
    <w:rsid w:val="00CA7AC9"/>
    <w:rsid w:val="00CB166C"/>
    <w:rsid w:val="00CB1D65"/>
    <w:rsid w:val="00CC43B4"/>
    <w:rsid w:val="00CF7235"/>
    <w:rsid w:val="00CF784C"/>
    <w:rsid w:val="00D004D5"/>
    <w:rsid w:val="00D0337A"/>
    <w:rsid w:val="00D0535D"/>
    <w:rsid w:val="00D07AC2"/>
    <w:rsid w:val="00D10322"/>
    <w:rsid w:val="00D14C3D"/>
    <w:rsid w:val="00D31618"/>
    <w:rsid w:val="00D415E7"/>
    <w:rsid w:val="00D46F02"/>
    <w:rsid w:val="00D47AA0"/>
    <w:rsid w:val="00D75A0B"/>
    <w:rsid w:val="00DA4500"/>
    <w:rsid w:val="00DB5AA1"/>
    <w:rsid w:val="00DC00C2"/>
    <w:rsid w:val="00DC1325"/>
    <w:rsid w:val="00DC47FC"/>
    <w:rsid w:val="00DC6D8F"/>
    <w:rsid w:val="00DD555E"/>
    <w:rsid w:val="00DE1D95"/>
    <w:rsid w:val="00E104CB"/>
    <w:rsid w:val="00E20569"/>
    <w:rsid w:val="00E25936"/>
    <w:rsid w:val="00E26E29"/>
    <w:rsid w:val="00E43386"/>
    <w:rsid w:val="00E74795"/>
    <w:rsid w:val="00E8139B"/>
    <w:rsid w:val="00E92C23"/>
    <w:rsid w:val="00E94CB0"/>
    <w:rsid w:val="00E94DB1"/>
    <w:rsid w:val="00EA06CD"/>
    <w:rsid w:val="00EA7DEA"/>
    <w:rsid w:val="00EB755C"/>
    <w:rsid w:val="00ED773D"/>
    <w:rsid w:val="00EE03FF"/>
    <w:rsid w:val="00EE2668"/>
    <w:rsid w:val="00EE6964"/>
    <w:rsid w:val="00EF3899"/>
    <w:rsid w:val="00F019D4"/>
    <w:rsid w:val="00F021B0"/>
    <w:rsid w:val="00F30BA1"/>
    <w:rsid w:val="00F45DE8"/>
    <w:rsid w:val="00F56756"/>
    <w:rsid w:val="00F715CF"/>
    <w:rsid w:val="00F71D6C"/>
    <w:rsid w:val="00F825AD"/>
    <w:rsid w:val="00F95FAD"/>
    <w:rsid w:val="00F960B2"/>
    <w:rsid w:val="00FD10C2"/>
    <w:rsid w:val="00FE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note text"/>
    <w:basedOn w:val="a"/>
    <w:link w:val="a6"/>
    <w:semiHidden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qFormat/>
    <w:rPr>
      <w:sz w:val="20"/>
      <w:szCs w:val="20"/>
    </w:rPr>
  </w:style>
  <w:style w:type="character" w:styleId="a7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nhideWhenUsed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customStyle="1" w:styleId="7">
    <w:name w:val="Сетка таблицы7"/>
    <w:basedOn w:val="a1"/>
    <w:next w:val="a8"/>
    <w:uiPriority w:val="59"/>
    <w:rsid w:val="0039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qFormat/>
    <w:rsid w:val="00ED773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B131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qFormat/>
    <w:locked/>
    <w:rsid w:val="00B1310B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note text"/>
    <w:basedOn w:val="a"/>
    <w:link w:val="a6"/>
    <w:semiHidden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qFormat/>
    <w:rPr>
      <w:sz w:val="20"/>
      <w:szCs w:val="20"/>
    </w:rPr>
  </w:style>
  <w:style w:type="character" w:styleId="a7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nhideWhenUsed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customStyle="1" w:styleId="7">
    <w:name w:val="Сетка таблицы7"/>
    <w:basedOn w:val="a1"/>
    <w:next w:val="a8"/>
    <w:uiPriority w:val="59"/>
    <w:rsid w:val="0039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qFormat/>
    <w:rsid w:val="00ED773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B1310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qFormat/>
    <w:locked/>
    <w:rsid w:val="00B1310B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zakupki-otd@iac.cdep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361&amp;dst=10130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361&amp;dst=101340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bushkinal@iac.cdep.ru" TargetMode="External"/><Relationship Id="rId10" Type="http://schemas.openxmlformats.org/officeDocument/2006/relationships/hyperlink" Target="https://login.consultant.ru/link/?req=doc&amp;base=LAW&amp;n=483361&amp;dst=10179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bushkinal@iac.cdep.ru" TargetMode="External"/><Relationship Id="rId14" Type="http://schemas.openxmlformats.org/officeDocument/2006/relationships/hyperlink" Target="mailto:abushkinal@iac.cde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3E350-981C-4A89-81DB-456B92CB9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11</Pages>
  <Words>4877</Words>
  <Characters>27801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Юлия Витальевна</dc:creator>
  <cp:lastModifiedBy>Абушкина Людмила Григорьевна</cp:lastModifiedBy>
  <cp:revision>21</cp:revision>
  <cp:lastPrinted>2026-10-06T10:24:00Z</cp:lastPrinted>
  <dcterms:created xsi:type="dcterms:W3CDTF">2026-09-28T13:24:00Z</dcterms:created>
  <dcterms:modified xsi:type="dcterms:W3CDTF">2026-10-13T09:11:00Z</dcterms:modified>
</cp:coreProperties>
</file>