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9278" w14:textId="77777777" w:rsidR="00E26E2B" w:rsidRPr="00E26E2B" w:rsidRDefault="00E26E2B" w:rsidP="00E26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ru-RU"/>
          <w14:ligatures w14:val="none"/>
        </w:rPr>
        <w:t>Техническое задание</w:t>
      </w:r>
    </w:p>
    <w:p w14:paraId="797AB565" w14:textId="77777777" w:rsidR="00E26E2B" w:rsidRPr="00E26E2B" w:rsidRDefault="00E26E2B" w:rsidP="00E26E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ru-RU"/>
          <w14:ligatures w14:val="none"/>
        </w:rPr>
        <w:t>на оказание услуг по техническому обслуживанию систем автономной пожарной сигнализации и речевого оповещения Шадринского филиала Финансового университета</w:t>
      </w:r>
    </w:p>
    <w:p w14:paraId="738DDF8C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1.Заказчик имеет работоспособные системы </w:t>
      </w:r>
      <w:r w:rsidRPr="00E26E2B"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  <w:t xml:space="preserve">пожарной сигнализации и речевого оповещения в зданиях по адресу:  </w:t>
      </w:r>
    </w:p>
    <w:p w14:paraId="24C5E171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  <w:t>- г. Шадринск, ул. 4-го Уральского полка, 30 – учебный корпус №1,2, общежитие №3;</w:t>
      </w:r>
    </w:p>
    <w:p w14:paraId="56666EF6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  <w:t>- г. Шадринск, ул. Михайловская, 78 – общежитие №2.</w:t>
      </w:r>
    </w:p>
    <w:p w14:paraId="32BBB513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661E6E58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2. Требуется Исполнитель для проведения ежемесячного технического обслуживания в соответствии с разработанным Техническим заданием на обслуживание и условиями Контракта.</w:t>
      </w:r>
    </w:p>
    <w:p w14:paraId="387C1B02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0C24EAEE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3. Техническое обслуживание и текущий ремонт, согласно РД.25.964-90, РД 009-01-96 и других документов, должны включать в себя:</w:t>
      </w:r>
    </w:p>
    <w:p w14:paraId="7F555FB5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- технический надзор за правильным содержанием и организацией эксплуатацией установок;</w:t>
      </w:r>
    </w:p>
    <w:p w14:paraId="0945AC40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- осуществление плановых регламентных работ необходимых для содержания установок в исправном рабочем состоянии;</w:t>
      </w:r>
    </w:p>
    <w:p w14:paraId="50EDD2B7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- устранение неисправностей по вызову Заказчика (в объеме текущего ремонта);</w:t>
      </w:r>
    </w:p>
    <w:p w14:paraId="4EB98A8D" w14:textId="77777777" w:rsidR="00E26E2B" w:rsidRPr="00E26E2B" w:rsidRDefault="00E26E2B" w:rsidP="00E26E2B">
      <w:pPr>
        <w:tabs>
          <w:tab w:val="left" w:pos="1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-  выезд специалиста, труд специалиста по диагностике, профилактическому обслуживанию и устранению неисправностей;</w:t>
      </w:r>
    </w:p>
    <w:p w14:paraId="3F05156B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- оказание технической помощи Заказчику в вопросах, касающихся эксплуатации установок (проведение инструктажа, составление инструкций по эксплуатации и </w:t>
      </w:r>
      <w:proofErr w:type="gramStart"/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т.п.</w:t>
      </w:r>
      <w:proofErr w:type="gramEnd"/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);</w:t>
      </w:r>
    </w:p>
    <w:p w14:paraId="41138DAD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- выдачу технических рекомендаций по улучшению работы установок;</w:t>
      </w:r>
    </w:p>
    <w:p w14:paraId="262EFD97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- ведение технической документации (журналы, паспорта и </w:t>
      </w:r>
      <w:proofErr w:type="gramStart"/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т.п.</w:t>
      </w:r>
      <w:proofErr w:type="gramEnd"/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)</w:t>
      </w:r>
    </w:p>
    <w:p w14:paraId="73C3583A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- проведение работ в удобное для заказчика время.</w:t>
      </w:r>
    </w:p>
    <w:p w14:paraId="281CA920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6E90F46F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4.Обеспечение запчастями производится за счет Заказчика по фактическим запросам Исполнителя, на основании предоставленного счета.</w:t>
      </w:r>
    </w:p>
    <w:p w14:paraId="49FE2EED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5.Ремонт систем (кроме текущего ремонта) производится Исполнителем за отдельную плату.</w:t>
      </w:r>
    </w:p>
    <w:p w14:paraId="375B0374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6. Исполнитель должен иметь лицензию МЧС России </w:t>
      </w:r>
      <w:r w:rsidRPr="00E26E2B"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  <w:t>на техническое обслуживание и текущей ремонт пожарной сигнализации.</w:t>
      </w:r>
    </w:p>
    <w:p w14:paraId="39A04C50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559C645D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7. Сотрудники Исполнителя, привлекаемые для производства работ по техническому обслуживанию установок в зданиях филиала Финансового университета, должны иметь допуск к работе с системами электроснабжения 3 категории (1000 В) и быть проинструктированы Исполнителем по правилам техники безопасности и охране труда при выполнении работ.</w:t>
      </w:r>
    </w:p>
    <w:p w14:paraId="6BC332AD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3A7C1075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8. Время прибытия на охраняемый объект специалистов по восстановлению работоспособности системы, при ее отказе, не должно превышать 4 часа.   </w:t>
      </w:r>
    </w:p>
    <w:p w14:paraId="44902ADA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69C8B892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9. В случае невозможности быстрого устранения неисправности «Исполнитель» должен информировать об этом «Заказчика».</w:t>
      </w:r>
    </w:p>
    <w:p w14:paraId="545DAEE6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290BA30B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10. Перечень оборудования охранно-</w:t>
      </w:r>
      <w:r w:rsidRPr="00E26E2B"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  <w:t>пожарной сигнализации и речевого оповещения в зданиях Шадринского филиала Финансового университета</w:t>
      </w: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 xml:space="preserve"> подлежащих техническому обслуживанию</w:t>
      </w:r>
      <w:r w:rsidRPr="00E26E2B">
        <w:rPr>
          <w:rFonts w:ascii="Times New Roman" w:eastAsia="Times New Roman" w:hAnsi="Times New Roman" w:cs="Times New Roman"/>
          <w:bCs/>
          <w:kern w:val="0"/>
          <w:sz w:val="23"/>
          <w:szCs w:val="23"/>
          <w:lang w:eastAsia="ru-RU"/>
          <w14:ligatures w14:val="none"/>
        </w:rPr>
        <w:t xml:space="preserve"> и текущему ремонту</w:t>
      </w:r>
      <w:r w:rsidRPr="00E26E2B"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  <w:t>:</w:t>
      </w:r>
    </w:p>
    <w:p w14:paraId="3E7AAFA4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03B10DD5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3A6C6365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6B2DEA50" w14:textId="77777777" w:rsid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4849840A" w14:textId="77777777" w:rsidR="002D2FB0" w:rsidRPr="00E26E2B" w:rsidRDefault="002D2FB0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p w14:paraId="5B82E9FC" w14:textId="77777777" w:rsidR="00E26E2B" w:rsidRPr="00E26E2B" w:rsidRDefault="00E26E2B" w:rsidP="00E26E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3"/>
          <w:szCs w:val="23"/>
          <w:lang w:eastAsia="ru-RU"/>
          <w14:ligatures w14:val="none"/>
        </w:rPr>
      </w:pPr>
    </w:p>
    <w:tbl>
      <w:tblPr>
        <w:tblW w:w="4923" w:type="pct"/>
        <w:tblLook w:val="04A0" w:firstRow="1" w:lastRow="0" w:firstColumn="1" w:lastColumn="0" w:noHBand="0" w:noVBand="1"/>
      </w:tblPr>
      <w:tblGrid>
        <w:gridCol w:w="804"/>
        <w:gridCol w:w="5314"/>
        <w:gridCol w:w="1547"/>
        <w:gridCol w:w="1536"/>
      </w:tblGrid>
      <w:tr w:rsidR="00E26E2B" w:rsidRPr="00E26E2B" w14:paraId="427ED4E6" w14:textId="77777777" w:rsidTr="003C486F">
        <w:trPr>
          <w:trHeight w:val="499"/>
        </w:trPr>
        <w:tc>
          <w:tcPr>
            <w:tcW w:w="4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4A2E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№ п/п</w:t>
            </w:r>
          </w:p>
        </w:tc>
        <w:tc>
          <w:tcPr>
            <w:tcW w:w="2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9430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Наименование установок, их технических средств, узлов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C83C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Тип, марка</w:t>
            </w: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74A0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Кол-во         шт.</w:t>
            </w:r>
          </w:p>
        </w:tc>
      </w:tr>
      <w:tr w:rsidR="00E26E2B" w:rsidRPr="00E26E2B" w14:paraId="10F09876" w14:textId="77777777" w:rsidTr="003C486F">
        <w:trPr>
          <w:trHeight w:val="499"/>
        </w:trPr>
        <w:tc>
          <w:tcPr>
            <w:tcW w:w="4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4CEE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2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03FB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6C88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67AA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</w:tr>
      <w:tr w:rsidR="00E26E2B" w:rsidRPr="00E26E2B" w14:paraId="49DFBD6C" w14:textId="77777777" w:rsidTr="003C486F">
        <w:trPr>
          <w:trHeight w:val="30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5A714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79DA8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80561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341CB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</w:tr>
      <w:tr w:rsidR="00E26E2B" w:rsidRPr="00E26E2B" w14:paraId="7DD94046" w14:textId="77777777" w:rsidTr="003C486F">
        <w:trPr>
          <w:trHeight w:val="419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A650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08E0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Прибор приемно-контрольный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873F6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Сигнал-20М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55E23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4</w:t>
            </w:r>
          </w:p>
        </w:tc>
      </w:tr>
      <w:tr w:rsidR="00E26E2B" w:rsidRPr="00E26E2B" w14:paraId="006B7985" w14:textId="77777777" w:rsidTr="003C486F">
        <w:trPr>
          <w:trHeight w:val="42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3BC49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B03ED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Извещатель пожарный дымовой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278E9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ИП-212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54602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546</w:t>
            </w:r>
          </w:p>
        </w:tc>
      </w:tr>
      <w:tr w:rsidR="00E26E2B" w:rsidRPr="00E26E2B" w14:paraId="5D7DEB5D" w14:textId="77777777" w:rsidTr="003C486F">
        <w:trPr>
          <w:trHeight w:val="42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219F09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EED32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Извещатель пожарный тепловой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E5CB2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ИП-101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0815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16</w:t>
            </w:r>
          </w:p>
        </w:tc>
      </w:tr>
      <w:tr w:rsidR="00E26E2B" w:rsidRPr="00E26E2B" w14:paraId="613CF63B" w14:textId="77777777" w:rsidTr="003C486F">
        <w:trPr>
          <w:trHeight w:val="431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B318A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4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6469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Извещатель пожарный ручной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0CB7E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ИПР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4EDA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40</w:t>
            </w:r>
          </w:p>
        </w:tc>
      </w:tr>
      <w:tr w:rsidR="00E26E2B" w:rsidRPr="00E26E2B" w14:paraId="65AC375F" w14:textId="77777777" w:rsidTr="003C486F">
        <w:trPr>
          <w:trHeight w:val="537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F2AFE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5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5241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Голосовой пожарный оповещатель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D4461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Рокот, соната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522FE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11</w:t>
            </w:r>
          </w:p>
        </w:tc>
      </w:tr>
      <w:tr w:rsidR="00E26E2B" w:rsidRPr="00E26E2B" w14:paraId="14A9F026" w14:textId="77777777" w:rsidTr="003C486F">
        <w:trPr>
          <w:trHeight w:val="417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53432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6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01F3C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Оповещатель речевой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AF5B2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АС-2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090A5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37</w:t>
            </w:r>
          </w:p>
        </w:tc>
      </w:tr>
      <w:tr w:rsidR="00E26E2B" w:rsidRPr="00E26E2B" w14:paraId="05C3D4BA" w14:textId="77777777" w:rsidTr="003C486F">
        <w:trPr>
          <w:trHeight w:val="410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E8BFD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7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D4CDD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Световой указатель "Выход"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A9FF7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78CDD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50</w:t>
            </w:r>
          </w:p>
        </w:tc>
      </w:tr>
      <w:tr w:rsidR="00E26E2B" w:rsidRPr="00E26E2B" w14:paraId="1460EDE2" w14:textId="77777777" w:rsidTr="003C486F">
        <w:trPr>
          <w:trHeight w:val="415"/>
        </w:trPr>
        <w:tc>
          <w:tcPr>
            <w:tcW w:w="4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A043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8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50920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Источник питания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BE1D8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417C6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</w:tr>
      <w:tr w:rsidR="00E26E2B" w:rsidRPr="00E26E2B" w14:paraId="28EA7403" w14:textId="77777777" w:rsidTr="003C486F">
        <w:trPr>
          <w:trHeight w:val="421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2C09B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9</w:t>
            </w:r>
          </w:p>
        </w:tc>
        <w:tc>
          <w:tcPr>
            <w:tcW w:w="29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3DB6A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СЗУ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55AEF" w14:textId="77777777" w:rsidR="00E26E2B" w:rsidRPr="00E26E2B" w:rsidRDefault="00E26E2B" w:rsidP="00E26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E4C1B" w14:textId="77777777" w:rsidR="00E26E2B" w:rsidRPr="00E26E2B" w:rsidRDefault="00E26E2B" w:rsidP="00E26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</w:pPr>
            <w:r w:rsidRPr="00E26E2B">
              <w:rPr>
                <w:rFonts w:ascii="Times New Roman" w:eastAsia="Times New Roman" w:hAnsi="Times New Roman" w:cs="Times New Roman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</w:tr>
    </w:tbl>
    <w:p w14:paraId="107226C0" w14:textId="77777777" w:rsidR="00A7438B" w:rsidRDefault="00A7438B"/>
    <w:p w14:paraId="16D8C9EC" w14:textId="77777777" w:rsidR="002D2FB0" w:rsidRDefault="002D2FB0" w:rsidP="002D2FB0">
      <w:r>
        <w:t xml:space="preserve">Ответственный за закупку: </w:t>
      </w:r>
    </w:p>
    <w:p w14:paraId="12067B68" w14:textId="14D962B1" w:rsidR="002D2FB0" w:rsidRDefault="002D2FB0" w:rsidP="002D2FB0">
      <w:r>
        <w:t>Зам. директора по АХР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Д.Н. Степановских</w:t>
      </w:r>
    </w:p>
    <w:p w14:paraId="51F604C9" w14:textId="1DB9067F" w:rsidR="002D2FB0" w:rsidRDefault="002D2FB0" w:rsidP="002D2FB0">
      <w:r>
        <w:t>Тел. 8(35253) 7-53-24</w:t>
      </w:r>
    </w:p>
    <w:sectPr w:rsidR="002D2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8B"/>
    <w:rsid w:val="00012F15"/>
    <w:rsid w:val="002D2FB0"/>
    <w:rsid w:val="00577EBE"/>
    <w:rsid w:val="00A7438B"/>
    <w:rsid w:val="00E2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53BE7"/>
  <w15:chartTrackingRefBased/>
  <w15:docId w15:val="{955A5D35-8C3A-4881-92BB-AD4C95F5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4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3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3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4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4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43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43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43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43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43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43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4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4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4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4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43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43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43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4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43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743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А.И.</dc:creator>
  <cp:keywords/>
  <dc:description/>
  <cp:lastModifiedBy>Петрова А.И.</cp:lastModifiedBy>
  <cp:revision>3</cp:revision>
  <dcterms:created xsi:type="dcterms:W3CDTF">2026-09-01T09:17:00Z</dcterms:created>
  <dcterms:modified xsi:type="dcterms:W3CDTF">2026-09-04T03:32:00Z</dcterms:modified>
</cp:coreProperties>
</file>