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BCD" w:rsidRPr="00CB7577" w:rsidRDefault="00605CC1" w:rsidP="007F5BCD">
      <w:pPr>
        <w:tabs>
          <w:tab w:val="left" w:pos="951"/>
        </w:tabs>
        <w:autoSpaceDE w:val="0"/>
        <w:autoSpaceDN w:val="0"/>
        <w:adjustRightInd w:val="0"/>
        <w:jc w:val="center"/>
        <w:rPr>
          <w:rFonts w:eastAsia="Calibri" w:cs="Times New Roman"/>
          <w:b/>
          <w:sz w:val="26"/>
          <w:szCs w:val="26"/>
        </w:rPr>
      </w:pPr>
      <w:r w:rsidRPr="00CB7577">
        <w:rPr>
          <w:rFonts w:eastAsia="Calibri" w:cs="Times New Roman"/>
          <w:b/>
          <w:sz w:val="26"/>
          <w:szCs w:val="26"/>
        </w:rPr>
        <w:t>О</w:t>
      </w:r>
      <w:r w:rsidR="001745BE" w:rsidRPr="00CB7577">
        <w:rPr>
          <w:rFonts w:eastAsia="Calibri" w:cs="Times New Roman"/>
          <w:b/>
          <w:sz w:val="26"/>
          <w:szCs w:val="26"/>
        </w:rPr>
        <w:t>писани</w:t>
      </w:r>
      <w:r w:rsidRPr="00CB7577">
        <w:rPr>
          <w:rFonts w:eastAsia="Calibri" w:cs="Times New Roman"/>
          <w:b/>
          <w:sz w:val="26"/>
          <w:szCs w:val="26"/>
        </w:rPr>
        <w:t>е</w:t>
      </w:r>
      <w:r w:rsidR="007F5BCD" w:rsidRPr="00CB7577">
        <w:rPr>
          <w:rFonts w:eastAsia="Calibri" w:cs="Times New Roman"/>
          <w:b/>
          <w:sz w:val="26"/>
          <w:szCs w:val="26"/>
        </w:rPr>
        <w:t xml:space="preserve"> объекта закупки</w:t>
      </w:r>
    </w:p>
    <w:p w:rsidR="007F5BCD" w:rsidRPr="00CB7577" w:rsidRDefault="007F5BCD" w:rsidP="006926D1">
      <w:pPr>
        <w:tabs>
          <w:tab w:val="left" w:pos="951"/>
        </w:tabs>
        <w:autoSpaceDE w:val="0"/>
        <w:autoSpaceDN w:val="0"/>
        <w:adjustRightInd w:val="0"/>
        <w:ind w:firstLine="709"/>
        <w:jc w:val="both"/>
        <w:rPr>
          <w:rFonts w:eastAsia="Calibri" w:cs="Times New Roman"/>
          <w:sz w:val="26"/>
          <w:szCs w:val="26"/>
        </w:rPr>
      </w:pPr>
    </w:p>
    <w:p w:rsidR="00DD739F" w:rsidRPr="00CB7577" w:rsidRDefault="00DD739F" w:rsidP="00494E36">
      <w:pPr>
        <w:pStyle w:val="a4"/>
        <w:widowControl w:val="0"/>
        <w:numPr>
          <w:ilvl w:val="0"/>
          <w:numId w:val="2"/>
        </w:numPr>
        <w:tabs>
          <w:tab w:val="left" w:pos="0"/>
        </w:tabs>
        <w:autoSpaceDE w:val="0"/>
        <w:autoSpaceDN w:val="0"/>
        <w:adjustRightInd w:val="0"/>
        <w:ind w:left="0" w:firstLine="709"/>
        <w:jc w:val="both"/>
        <w:rPr>
          <w:sz w:val="26"/>
          <w:szCs w:val="26"/>
        </w:rPr>
      </w:pPr>
      <w:r w:rsidRPr="00CB7577">
        <w:rPr>
          <w:rFonts w:eastAsia="Calibri"/>
          <w:b/>
          <w:sz w:val="26"/>
          <w:szCs w:val="26"/>
        </w:rPr>
        <w:t>Наименование объекта закупки:</w:t>
      </w:r>
      <w:r w:rsidRPr="00CB7577">
        <w:rPr>
          <w:rFonts w:eastAsia="Calibri"/>
          <w:sz w:val="26"/>
          <w:szCs w:val="26"/>
        </w:rPr>
        <w:t xml:space="preserve"> </w:t>
      </w:r>
      <w:r w:rsidR="00DE07B5" w:rsidRPr="00CB7577">
        <w:rPr>
          <w:rFonts w:eastAsia="Calibri"/>
          <w:sz w:val="26"/>
          <w:szCs w:val="26"/>
        </w:rPr>
        <w:t>услуг</w:t>
      </w:r>
      <w:r w:rsidR="00652BE3" w:rsidRPr="00CB7577">
        <w:rPr>
          <w:rFonts w:eastAsia="Calibri"/>
          <w:sz w:val="26"/>
          <w:szCs w:val="26"/>
        </w:rPr>
        <w:t>и</w:t>
      </w:r>
      <w:r w:rsidR="00DE07B5" w:rsidRPr="00CB7577">
        <w:rPr>
          <w:rFonts w:eastAsia="Calibri"/>
          <w:sz w:val="26"/>
          <w:szCs w:val="26"/>
        </w:rPr>
        <w:t xml:space="preserve"> по </w:t>
      </w:r>
      <w:r w:rsidR="00485299" w:rsidRPr="00CB7577">
        <w:rPr>
          <w:rFonts w:eastAsia="Calibri"/>
          <w:sz w:val="26"/>
          <w:szCs w:val="26"/>
        </w:rPr>
        <w:t>пошиву</w:t>
      </w:r>
      <w:r w:rsidR="00DE07B5" w:rsidRPr="00CB7577">
        <w:rPr>
          <w:rFonts w:eastAsia="Calibri"/>
          <w:sz w:val="26"/>
          <w:szCs w:val="26"/>
        </w:rPr>
        <w:t xml:space="preserve"> </w:t>
      </w:r>
      <w:r w:rsidR="00605CC1" w:rsidRPr="00CB7577">
        <w:rPr>
          <w:rFonts w:eastAsia="Calibri"/>
          <w:sz w:val="26"/>
          <w:szCs w:val="26"/>
        </w:rPr>
        <w:t>шляп (беретов)</w:t>
      </w:r>
      <w:r w:rsidR="00DE07B5" w:rsidRPr="00CB7577">
        <w:rPr>
          <w:rFonts w:eastAsia="Calibri"/>
          <w:sz w:val="26"/>
          <w:szCs w:val="26"/>
        </w:rPr>
        <w:t xml:space="preserve"> </w:t>
      </w:r>
      <w:r w:rsidR="00605CC1" w:rsidRPr="00CB7577">
        <w:rPr>
          <w:rFonts w:eastAsia="Calibri"/>
          <w:sz w:val="26"/>
          <w:szCs w:val="26"/>
        </w:rPr>
        <w:t xml:space="preserve">парадно-выходных фетровых с кокардой </w:t>
      </w:r>
      <w:r w:rsidR="00DE07B5" w:rsidRPr="00CB7577">
        <w:rPr>
          <w:rFonts w:eastAsia="Calibri"/>
          <w:sz w:val="26"/>
          <w:szCs w:val="26"/>
        </w:rPr>
        <w:t>для высшего начальствующего состава</w:t>
      </w:r>
      <w:r w:rsidR="00AD5BB1" w:rsidRPr="00CB7577">
        <w:rPr>
          <w:rFonts w:eastAsia="Calibri"/>
          <w:sz w:val="26"/>
          <w:szCs w:val="26"/>
        </w:rPr>
        <w:t xml:space="preserve"> </w:t>
      </w:r>
      <w:r w:rsidR="009C78F1" w:rsidRPr="00CB7577">
        <w:rPr>
          <w:sz w:val="26"/>
          <w:szCs w:val="26"/>
        </w:rPr>
        <w:t>(далее – услуг</w:t>
      </w:r>
      <w:r w:rsidR="00652BE3" w:rsidRPr="00CB7577">
        <w:rPr>
          <w:sz w:val="26"/>
          <w:szCs w:val="26"/>
        </w:rPr>
        <w:t>и</w:t>
      </w:r>
      <w:r w:rsidRPr="00CB7577">
        <w:rPr>
          <w:sz w:val="26"/>
          <w:szCs w:val="26"/>
        </w:rPr>
        <w:t>).</w:t>
      </w:r>
    </w:p>
    <w:p w:rsidR="00DD739F" w:rsidRPr="00CB7577" w:rsidRDefault="00DD739F" w:rsidP="00494E36">
      <w:pPr>
        <w:pStyle w:val="a4"/>
        <w:widowControl w:val="0"/>
        <w:numPr>
          <w:ilvl w:val="0"/>
          <w:numId w:val="2"/>
        </w:numPr>
        <w:tabs>
          <w:tab w:val="left" w:pos="951"/>
        </w:tabs>
        <w:autoSpaceDE w:val="0"/>
        <w:autoSpaceDN w:val="0"/>
        <w:adjustRightInd w:val="0"/>
        <w:ind w:left="0" w:firstLine="709"/>
        <w:jc w:val="both"/>
        <w:rPr>
          <w:rFonts w:eastAsia="Calibri"/>
          <w:b/>
          <w:sz w:val="26"/>
          <w:szCs w:val="26"/>
        </w:rPr>
      </w:pPr>
      <w:r w:rsidRPr="00CB7577">
        <w:rPr>
          <w:rFonts w:eastAsia="Calibri"/>
          <w:b/>
          <w:sz w:val="26"/>
          <w:szCs w:val="26"/>
        </w:rPr>
        <w:t xml:space="preserve">Требования к </w:t>
      </w:r>
      <w:r w:rsidR="00D9467E" w:rsidRPr="00CB7577">
        <w:rPr>
          <w:rFonts w:eastAsia="Calibri"/>
          <w:b/>
          <w:sz w:val="26"/>
          <w:szCs w:val="26"/>
        </w:rPr>
        <w:t>составу услуг, порядок оказания</w:t>
      </w:r>
      <w:r w:rsidR="009C78F1" w:rsidRPr="00CB7577">
        <w:rPr>
          <w:rFonts w:eastAsia="Calibri"/>
          <w:b/>
          <w:sz w:val="26"/>
          <w:szCs w:val="26"/>
        </w:rPr>
        <w:t xml:space="preserve"> услуг</w:t>
      </w:r>
      <w:r w:rsidR="00D9467E" w:rsidRPr="00CB7577">
        <w:rPr>
          <w:rFonts w:eastAsia="Calibri"/>
          <w:b/>
          <w:sz w:val="26"/>
          <w:szCs w:val="26"/>
          <w:vertAlign w:val="superscript"/>
        </w:rPr>
        <w:footnoteReference w:id="1"/>
      </w:r>
      <w:r w:rsidRPr="00CB7577">
        <w:rPr>
          <w:rFonts w:eastAsia="Calibri"/>
          <w:b/>
          <w:sz w:val="26"/>
          <w:szCs w:val="26"/>
        </w:rPr>
        <w:t>:</w:t>
      </w:r>
    </w:p>
    <w:p w:rsidR="00D9467E" w:rsidRPr="00C34D7A" w:rsidRDefault="00D9467E" w:rsidP="00D9467E">
      <w:pPr>
        <w:pStyle w:val="a4"/>
        <w:widowControl w:val="0"/>
        <w:tabs>
          <w:tab w:val="left" w:pos="951"/>
        </w:tabs>
        <w:autoSpaceDE w:val="0"/>
        <w:autoSpaceDN w:val="0"/>
        <w:adjustRightInd w:val="0"/>
        <w:ind w:left="709"/>
        <w:jc w:val="both"/>
        <w:rPr>
          <w:rFonts w:eastAsia="Calibri"/>
          <w:sz w:val="26"/>
          <w:szCs w:val="26"/>
        </w:rPr>
      </w:pPr>
    </w:p>
    <w:tbl>
      <w:tblPr>
        <w:tblStyle w:val="6"/>
        <w:tblW w:w="9990" w:type="dxa"/>
        <w:tblInd w:w="108" w:type="dxa"/>
        <w:tblLayout w:type="fixed"/>
        <w:tblLook w:val="04A0" w:firstRow="1" w:lastRow="0" w:firstColumn="1" w:lastColumn="0" w:noHBand="0" w:noVBand="1"/>
      </w:tblPr>
      <w:tblGrid>
        <w:gridCol w:w="645"/>
        <w:gridCol w:w="4725"/>
        <w:gridCol w:w="2250"/>
        <w:gridCol w:w="1230"/>
        <w:gridCol w:w="1140"/>
      </w:tblGrid>
      <w:tr w:rsidR="00D9467E" w:rsidRPr="00CB7577" w:rsidTr="00D31160">
        <w:tc>
          <w:tcPr>
            <w:tcW w:w="645" w:type="dxa"/>
            <w:vAlign w:val="center"/>
          </w:tcPr>
          <w:p w:rsidR="00D9467E" w:rsidRPr="00CB7577" w:rsidRDefault="00D9467E" w:rsidP="00D9467E">
            <w:pPr>
              <w:tabs>
                <w:tab w:val="left" w:pos="0"/>
                <w:tab w:val="left" w:pos="851"/>
              </w:tabs>
              <w:jc w:val="center"/>
              <w:rPr>
                <w:rFonts w:eastAsia="Times New Roman"/>
                <w:szCs w:val="24"/>
              </w:rPr>
            </w:pPr>
            <w:r w:rsidRPr="00CB7577">
              <w:rPr>
                <w:rFonts w:eastAsia="Times New Roman"/>
                <w:szCs w:val="24"/>
              </w:rPr>
              <w:t xml:space="preserve">№ </w:t>
            </w:r>
            <w:proofErr w:type="gramStart"/>
            <w:r w:rsidRPr="00CB7577">
              <w:rPr>
                <w:rFonts w:eastAsia="Times New Roman"/>
                <w:szCs w:val="24"/>
              </w:rPr>
              <w:t>п</w:t>
            </w:r>
            <w:proofErr w:type="gramEnd"/>
            <w:r w:rsidRPr="00CB7577">
              <w:rPr>
                <w:rFonts w:eastAsia="Times New Roman"/>
                <w:szCs w:val="24"/>
              </w:rPr>
              <w:t>/п</w:t>
            </w:r>
          </w:p>
        </w:tc>
        <w:tc>
          <w:tcPr>
            <w:tcW w:w="4725" w:type="dxa"/>
            <w:vAlign w:val="center"/>
          </w:tcPr>
          <w:p w:rsidR="00D9467E" w:rsidRPr="00CB7577" w:rsidRDefault="00D9467E" w:rsidP="00D9467E">
            <w:pPr>
              <w:tabs>
                <w:tab w:val="left" w:pos="0"/>
                <w:tab w:val="left" w:pos="851"/>
              </w:tabs>
              <w:jc w:val="center"/>
              <w:rPr>
                <w:rFonts w:eastAsia="Times New Roman"/>
                <w:szCs w:val="24"/>
              </w:rPr>
            </w:pPr>
            <w:r w:rsidRPr="00CB7577">
              <w:rPr>
                <w:rFonts w:eastAsia="Times New Roman"/>
                <w:szCs w:val="24"/>
              </w:rPr>
              <w:t>Наименование услуг по изготовлению</w:t>
            </w:r>
          </w:p>
        </w:tc>
        <w:tc>
          <w:tcPr>
            <w:tcW w:w="2250" w:type="dxa"/>
            <w:vAlign w:val="center"/>
          </w:tcPr>
          <w:p w:rsidR="00D9467E" w:rsidRPr="00CB7577" w:rsidRDefault="00D9467E" w:rsidP="00D9467E">
            <w:pPr>
              <w:tabs>
                <w:tab w:val="left" w:pos="0"/>
                <w:tab w:val="left" w:pos="851"/>
              </w:tabs>
              <w:jc w:val="center"/>
              <w:rPr>
                <w:rFonts w:eastAsia="Times New Roman"/>
                <w:szCs w:val="24"/>
              </w:rPr>
            </w:pPr>
            <w:r w:rsidRPr="00CB7577">
              <w:rPr>
                <w:rFonts w:eastAsia="Times New Roman"/>
                <w:szCs w:val="24"/>
              </w:rPr>
              <w:t>Код по ОКПД</w:t>
            </w:r>
            <w:proofErr w:type="gramStart"/>
            <w:r w:rsidR="0085241A" w:rsidRPr="00CB7577">
              <w:rPr>
                <w:rFonts w:eastAsia="Times New Roman"/>
                <w:szCs w:val="24"/>
              </w:rPr>
              <w:t>2</w:t>
            </w:r>
            <w:proofErr w:type="gramEnd"/>
          </w:p>
        </w:tc>
        <w:tc>
          <w:tcPr>
            <w:tcW w:w="1230" w:type="dxa"/>
            <w:vAlign w:val="center"/>
          </w:tcPr>
          <w:p w:rsidR="00D9467E" w:rsidRPr="00CB7577" w:rsidRDefault="00D9467E" w:rsidP="00D9467E">
            <w:pPr>
              <w:tabs>
                <w:tab w:val="left" w:pos="0"/>
                <w:tab w:val="left" w:pos="851"/>
              </w:tabs>
              <w:jc w:val="center"/>
              <w:rPr>
                <w:rFonts w:eastAsia="Times New Roman"/>
                <w:szCs w:val="24"/>
              </w:rPr>
            </w:pPr>
            <w:r w:rsidRPr="00CB7577">
              <w:rPr>
                <w:rFonts w:eastAsia="Times New Roman"/>
                <w:szCs w:val="24"/>
              </w:rPr>
              <w:t>Ед. изм.</w:t>
            </w:r>
          </w:p>
        </w:tc>
        <w:tc>
          <w:tcPr>
            <w:tcW w:w="1140" w:type="dxa"/>
            <w:vAlign w:val="center"/>
          </w:tcPr>
          <w:p w:rsidR="00D9467E" w:rsidRPr="00CB7577" w:rsidRDefault="00D9467E" w:rsidP="00D9467E">
            <w:pPr>
              <w:tabs>
                <w:tab w:val="left" w:pos="0"/>
                <w:tab w:val="left" w:pos="851"/>
              </w:tabs>
              <w:jc w:val="center"/>
              <w:rPr>
                <w:rFonts w:eastAsia="Times New Roman"/>
                <w:szCs w:val="24"/>
              </w:rPr>
            </w:pPr>
            <w:r w:rsidRPr="00CB7577">
              <w:rPr>
                <w:rFonts w:eastAsia="Times New Roman"/>
                <w:szCs w:val="24"/>
              </w:rPr>
              <w:t>Кол-во</w:t>
            </w:r>
          </w:p>
        </w:tc>
      </w:tr>
      <w:tr w:rsidR="00D9467E" w:rsidRPr="00CB7577" w:rsidTr="00D31160">
        <w:trPr>
          <w:trHeight w:val="264"/>
        </w:trPr>
        <w:tc>
          <w:tcPr>
            <w:tcW w:w="645" w:type="dxa"/>
            <w:vAlign w:val="center"/>
          </w:tcPr>
          <w:p w:rsidR="00D9467E" w:rsidRPr="00CB7577" w:rsidRDefault="00D9467E" w:rsidP="00D9467E">
            <w:pPr>
              <w:tabs>
                <w:tab w:val="left" w:pos="0"/>
                <w:tab w:val="left" w:pos="851"/>
              </w:tabs>
              <w:jc w:val="center"/>
              <w:rPr>
                <w:rFonts w:eastAsia="Times New Roman"/>
                <w:szCs w:val="24"/>
              </w:rPr>
            </w:pPr>
            <w:r w:rsidRPr="00CB7577">
              <w:rPr>
                <w:rFonts w:eastAsia="Times New Roman"/>
                <w:szCs w:val="24"/>
              </w:rPr>
              <w:t>1.</w:t>
            </w:r>
          </w:p>
        </w:tc>
        <w:tc>
          <w:tcPr>
            <w:tcW w:w="4725" w:type="dxa"/>
            <w:vAlign w:val="center"/>
          </w:tcPr>
          <w:p w:rsidR="00D9467E" w:rsidRPr="00CB7577" w:rsidRDefault="00E23918" w:rsidP="00E23918">
            <w:pPr>
              <w:tabs>
                <w:tab w:val="left" w:pos="0"/>
                <w:tab w:val="left" w:pos="851"/>
              </w:tabs>
              <w:rPr>
                <w:rFonts w:eastAsia="Times New Roman"/>
                <w:szCs w:val="24"/>
              </w:rPr>
            </w:pPr>
            <w:r w:rsidRPr="00CB7577">
              <w:rPr>
                <w:rFonts w:eastAsia="Calibri"/>
                <w:szCs w:val="24"/>
              </w:rPr>
              <w:t>Ш</w:t>
            </w:r>
            <w:r w:rsidR="00D9467E" w:rsidRPr="00CB7577">
              <w:rPr>
                <w:rFonts w:eastAsia="Times New Roman"/>
                <w:szCs w:val="24"/>
              </w:rPr>
              <w:t>ляп</w:t>
            </w:r>
            <w:r w:rsidRPr="00CB7577">
              <w:rPr>
                <w:rFonts w:eastAsia="Times New Roman"/>
                <w:szCs w:val="24"/>
              </w:rPr>
              <w:t>а</w:t>
            </w:r>
            <w:r w:rsidR="00D9467E" w:rsidRPr="00CB7577">
              <w:rPr>
                <w:rFonts w:eastAsia="Times New Roman"/>
                <w:szCs w:val="24"/>
              </w:rPr>
              <w:t xml:space="preserve"> (берет) парадно-выходн</w:t>
            </w:r>
            <w:r w:rsidRPr="00CB7577">
              <w:rPr>
                <w:rFonts w:eastAsia="Times New Roman"/>
                <w:szCs w:val="24"/>
              </w:rPr>
              <w:t>ая</w:t>
            </w:r>
            <w:r w:rsidR="00D9467E" w:rsidRPr="00CB7577">
              <w:rPr>
                <w:rFonts w:eastAsia="Times New Roman"/>
                <w:szCs w:val="24"/>
              </w:rPr>
              <w:t xml:space="preserve"> фетров</w:t>
            </w:r>
            <w:r w:rsidRPr="00CB7577">
              <w:rPr>
                <w:rFonts w:eastAsia="Times New Roman"/>
                <w:szCs w:val="24"/>
              </w:rPr>
              <w:t>ая</w:t>
            </w:r>
            <w:r w:rsidR="00D9467E" w:rsidRPr="00CB7577">
              <w:rPr>
                <w:rFonts w:eastAsia="Times New Roman"/>
                <w:szCs w:val="24"/>
              </w:rPr>
              <w:t xml:space="preserve"> с кокардой для высшего начальствующего состава</w:t>
            </w:r>
          </w:p>
        </w:tc>
        <w:tc>
          <w:tcPr>
            <w:tcW w:w="2250" w:type="dxa"/>
            <w:vAlign w:val="center"/>
          </w:tcPr>
          <w:p w:rsidR="00D9467E" w:rsidRPr="00CB7577" w:rsidRDefault="00D9467E" w:rsidP="00D9467E">
            <w:pPr>
              <w:jc w:val="center"/>
              <w:rPr>
                <w:rFonts w:eastAsia="Times New Roman"/>
                <w:szCs w:val="24"/>
              </w:rPr>
            </w:pPr>
            <w:r w:rsidRPr="00CB7577">
              <w:rPr>
                <w:rFonts w:eastAsia="Times New Roman"/>
                <w:szCs w:val="24"/>
              </w:rPr>
              <w:t>14.13.99.220</w:t>
            </w:r>
          </w:p>
        </w:tc>
        <w:tc>
          <w:tcPr>
            <w:tcW w:w="1230" w:type="dxa"/>
            <w:vAlign w:val="center"/>
          </w:tcPr>
          <w:p w:rsidR="00D9467E" w:rsidRPr="00CB7577" w:rsidRDefault="00D9467E" w:rsidP="00D9467E">
            <w:pPr>
              <w:jc w:val="center"/>
              <w:rPr>
                <w:rFonts w:eastAsia="Times New Roman"/>
                <w:szCs w:val="24"/>
              </w:rPr>
            </w:pPr>
            <w:r w:rsidRPr="00CB7577">
              <w:rPr>
                <w:rFonts w:eastAsia="Times New Roman"/>
                <w:szCs w:val="24"/>
              </w:rPr>
              <w:t>шт.</w:t>
            </w:r>
          </w:p>
        </w:tc>
        <w:tc>
          <w:tcPr>
            <w:tcW w:w="1140" w:type="dxa"/>
            <w:vAlign w:val="center"/>
          </w:tcPr>
          <w:p w:rsidR="00D9467E" w:rsidRPr="00CB7577" w:rsidRDefault="00D9467E" w:rsidP="00D9467E">
            <w:pPr>
              <w:jc w:val="center"/>
              <w:rPr>
                <w:rFonts w:eastAsia="Times New Roman"/>
                <w:szCs w:val="24"/>
              </w:rPr>
            </w:pPr>
            <w:r w:rsidRPr="00CB7577">
              <w:rPr>
                <w:rFonts w:eastAsia="Times New Roman"/>
                <w:szCs w:val="24"/>
              </w:rPr>
              <w:t>5</w:t>
            </w:r>
          </w:p>
        </w:tc>
      </w:tr>
    </w:tbl>
    <w:p w:rsidR="000A7FA6" w:rsidRPr="00C34D7A" w:rsidRDefault="000A7FA6" w:rsidP="00422809">
      <w:pPr>
        <w:pStyle w:val="a4"/>
        <w:widowControl w:val="0"/>
        <w:tabs>
          <w:tab w:val="left" w:pos="951"/>
        </w:tabs>
        <w:autoSpaceDE w:val="0"/>
        <w:autoSpaceDN w:val="0"/>
        <w:adjustRightInd w:val="0"/>
        <w:ind w:left="709"/>
        <w:jc w:val="both"/>
        <w:rPr>
          <w:rFonts w:eastAsia="Calibri"/>
          <w:b/>
          <w:sz w:val="26"/>
          <w:szCs w:val="26"/>
        </w:rPr>
      </w:pPr>
    </w:p>
    <w:p w:rsidR="00422809" w:rsidRPr="00CB7577" w:rsidRDefault="00652BE3" w:rsidP="00422809">
      <w:pPr>
        <w:pStyle w:val="a4"/>
        <w:widowControl w:val="0"/>
        <w:tabs>
          <w:tab w:val="left" w:pos="951"/>
        </w:tabs>
        <w:autoSpaceDE w:val="0"/>
        <w:autoSpaceDN w:val="0"/>
        <w:adjustRightInd w:val="0"/>
        <w:ind w:left="709"/>
        <w:jc w:val="both"/>
        <w:rPr>
          <w:rFonts w:eastAsia="Calibri" w:cs="Times New Roman"/>
          <w:b/>
          <w:sz w:val="26"/>
          <w:szCs w:val="26"/>
        </w:rPr>
      </w:pPr>
      <w:r w:rsidRPr="00CB7577">
        <w:rPr>
          <w:rFonts w:eastAsia="Calibri" w:cs="Times New Roman"/>
          <w:b/>
          <w:sz w:val="26"/>
          <w:szCs w:val="26"/>
        </w:rPr>
        <w:t>2.1.</w:t>
      </w:r>
      <w:r w:rsidR="00D9467E" w:rsidRPr="00CB7577">
        <w:rPr>
          <w:rFonts w:eastAsia="Calibri" w:cs="Times New Roman"/>
          <w:b/>
          <w:sz w:val="26"/>
          <w:szCs w:val="26"/>
        </w:rPr>
        <w:t xml:space="preserve"> Основание для пошива.</w:t>
      </w:r>
    </w:p>
    <w:p w:rsidR="00230A0A" w:rsidRPr="00CB7577" w:rsidRDefault="00485299" w:rsidP="006C2002">
      <w:pPr>
        <w:ind w:firstLine="709"/>
        <w:jc w:val="both"/>
        <w:rPr>
          <w:rFonts w:cs="Times New Roman"/>
          <w:color w:val="000000" w:themeColor="text1"/>
          <w:sz w:val="26"/>
          <w:szCs w:val="26"/>
        </w:rPr>
      </w:pPr>
      <w:proofErr w:type="gramStart"/>
      <w:r w:rsidRPr="00CB7577">
        <w:rPr>
          <w:rFonts w:cs="Times New Roman"/>
          <w:color w:val="000000" w:themeColor="text1"/>
          <w:sz w:val="26"/>
          <w:szCs w:val="26"/>
        </w:rPr>
        <w:t xml:space="preserve">Обеспечение вещевым довольствием должностных лиц таможенных органов Российской Федерации осуществляется в соответствии с </w:t>
      </w:r>
      <w:r w:rsidR="00D9467E" w:rsidRPr="00CB7577">
        <w:rPr>
          <w:rFonts w:cs="Times New Roman"/>
          <w:color w:val="000000" w:themeColor="text1"/>
          <w:sz w:val="26"/>
          <w:szCs w:val="26"/>
        </w:rPr>
        <w:t>п</w:t>
      </w:r>
      <w:r w:rsidRPr="00CB7577">
        <w:rPr>
          <w:rFonts w:cs="Times New Roman"/>
          <w:color w:val="000000" w:themeColor="text1"/>
          <w:sz w:val="26"/>
          <w:szCs w:val="26"/>
        </w:rPr>
        <w:t xml:space="preserve">остановлением Правительства Российской Федерации от 31 марта 2011 г. № 237 «О порядке обеспечения вещевым довольствием должностных лиц таможенных органов Российской Федерации </w:t>
      </w:r>
      <w:r w:rsidR="00CB7577">
        <w:rPr>
          <w:rFonts w:cs="Times New Roman"/>
          <w:color w:val="000000" w:themeColor="text1"/>
          <w:sz w:val="26"/>
          <w:szCs w:val="26"/>
        </w:rPr>
        <w:br/>
      </w:r>
      <w:r w:rsidRPr="00CB7577">
        <w:rPr>
          <w:rFonts w:cs="Times New Roman"/>
          <w:color w:val="000000" w:themeColor="text1"/>
          <w:sz w:val="26"/>
          <w:szCs w:val="26"/>
        </w:rPr>
        <w:t>и признании утратившими силу некоторых актов Прави</w:t>
      </w:r>
      <w:r w:rsidR="00D31160" w:rsidRPr="00CB7577">
        <w:rPr>
          <w:rFonts w:cs="Times New Roman"/>
          <w:color w:val="000000" w:themeColor="text1"/>
          <w:sz w:val="26"/>
          <w:szCs w:val="26"/>
        </w:rPr>
        <w:t xml:space="preserve">тельства Российской Федерации», а также пунктом 15 раздела </w:t>
      </w:r>
      <w:r w:rsidR="00D31160" w:rsidRPr="00CB7577">
        <w:rPr>
          <w:rFonts w:cs="Times New Roman"/>
          <w:color w:val="000000" w:themeColor="text1"/>
          <w:sz w:val="26"/>
          <w:szCs w:val="26"/>
          <w:lang w:val="en-US"/>
        </w:rPr>
        <w:t>II</w:t>
      </w:r>
      <w:r w:rsidR="00D31160" w:rsidRPr="00CB7577">
        <w:rPr>
          <w:rFonts w:cs="Times New Roman"/>
          <w:color w:val="000000" w:themeColor="text1"/>
          <w:sz w:val="26"/>
          <w:szCs w:val="26"/>
        </w:rPr>
        <w:t xml:space="preserve"> приказа № 874 «Об утверждении Порядка ношения форменной одежды должностными лицами таможенных</w:t>
      </w:r>
      <w:proofErr w:type="gramEnd"/>
      <w:r w:rsidR="00D31160" w:rsidRPr="00CB7577">
        <w:rPr>
          <w:rFonts w:cs="Times New Roman"/>
          <w:color w:val="000000" w:themeColor="text1"/>
          <w:sz w:val="26"/>
          <w:szCs w:val="26"/>
        </w:rPr>
        <w:t xml:space="preserve"> органов Российской Федерации».</w:t>
      </w:r>
    </w:p>
    <w:p w:rsidR="00485299" w:rsidRPr="00CB7577" w:rsidRDefault="00485299" w:rsidP="006C2002">
      <w:pPr>
        <w:ind w:firstLine="709"/>
        <w:jc w:val="both"/>
        <w:rPr>
          <w:rFonts w:cs="Times New Roman"/>
          <w:i/>
          <w:color w:val="000000" w:themeColor="text1"/>
          <w:sz w:val="26"/>
          <w:szCs w:val="26"/>
        </w:rPr>
      </w:pPr>
      <w:r w:rsidRPr="00CB7577">
        <w:rPr>
          <w:rFonts w:cs="Times New Roman"/>
          <w:color w:val="000000" w:themeColor="text1"/>
          <w:sz w:val="26"/>
          <w:szCs w:val="26"/>
        </w:rPr>
        <w:t xml:space="preserve">При изготовлении </w:t>
      </w:r>
      <w:r w:rsidRPr="00CB7577">
        <w:rPr>
          <w:rFonts w:eastAsia="Calibri" w:cs="Times New Roman"/>
          <w:sz w:val="26"/>
          <w:szCs w:val="26"/>
        </w:rPr>
        <w:t xml:space="preserve">шляп (беретов) парадно-выходных фетровых с кокардой </w:t>
      </w:r>
      <w:r w:rsidR="00CB7577">
        <w:rPr>
          <w:rFonts w:eastAsia="Calibri" w:cs="Times New Roman"/>
          <w:sz w:val="26"/>
          <w:szCs w:val="26"/>
        </w:rPr>
        <w:br/>
      </w:r>
      <w:r w:rsidR="00413995" w:rsidRPr="00CB7577">
        <w:rPr>
          <w:rFonts w:eastAsia="Calibri" w:cs="Times New Roman"/>
          <w:sz w:val="26"/>
          <w:szCs w:val="26"/>
        </w:rPr>
        <w:t xml:space="preserve">(далее – изделие или головной убор) </w:t>
      </w:r>
      <w:r w:rsidRPr="00CB7577">
        <w:rPr>
          <w:rFonts w:eastAsia="Calibri" w:cs="Times New Roman"/>
          <w:sz w:val="26"/>
          <w:szCs w:val="26"/>
        </w:rPr>
        <w:t>по индивидуальным заказам размеры должны соответствовать конкретным антропометрическим данным</w:t>
      </w:r>
      <w:r w:rsidR="000678BD" w:rsidRPr="00CB7577">
        <w:rPr>
          <w:rFonts w:eastAsia="Calibri" w:cs="Times New Roman"/>
          <w:sz w:val="26"/>
          <w:szCs w:val="26"/>
        </w:rPr>
        <w:t xml:space="preserve"> высшего начальствующего состава.</w:t>
      </w:r>
    </w:p>
    <w:p w:rsidR="00DE07B5" w:rsidRPr="00CB7577" w:rsidRDefault="00422809" w:rsidP="006C2002">
      <w:pPr>
        <w:ind w:firstLine="709"/>
        <w:jc w:val="both"/>
        <w:rPr>
          <w:rFonts w:cs="Times New Roman"/>
          <w:b/>
          <w:color w:val="000000" w:themeColor="text1"/>
          <w:sz w:val="26"/>
          <w:szCs w:val="26"/>
        </w:rPr>
      </w:pPr>
      <w:r w:rsidRPr="00CB7577">
        <w:rPr>
          <w:rFonts w:cs="Times New Roman"/>
          <w:b/>
          <w:color w:val="000000" w:themeColor="text1"/>
          <w:sz w:val="26"/>
          <w:szCs w:val="26"/>
        </w:rPr>
        <w:t>2.2</w:t>
      </w:r>
      <w:r w:rsidR="00652BE3" w:rsidRPr="00CB7577">
        <w:rPr>
          <w:rFonts w:cs="Times New Roman"/>
          <w:b/>
          <w:color w:val="000000" w:themeColor="text1"/>
          <w:sz w:val="26"/>
          <w:szCs w:val="26"/>
        </w:rPr>
        <w:t>.</w:t>
      </w:r>
      <w:r w:rsidRPr="00CB7577">
        <w:rPr>
          <w:rFonts w:cs="Times New Roman"/>
          <w:b/>
          <w:color w:val="000000" w:themeColor="text1"/>
          <w:sz w:val="26"/>
          <w:szCs w:val="26"/>
        </w:rPr>
        <w:t xml:space="preserve"> </w:t>
      </w:r>
      <w:r w:rsidR="00DE07B5" w:rsidRPr="00CB7577">
        <w:rPr>
          <w:rFonts w:cs="Times New Roman"/>
          <w:b/>
          <w:color w:val="000000" w:themeColor="text1"/>
          <w:sz w:val="26"/>
          <w:szCs w:val="26"/>
        </w:rPr>
        <w:t>Описание внешнего вида</w:t>
      </w:r>
      <w:r w:rsidR="00D9467E" w:rsidRPr="00CB7577">
        <w:rPr>
          <w:rFonts w:cs="Times New Roman"/>
          <w:b/>
          <w:color w:val="000000" w:themeColor="text1"/>
          <w:sz w:val="26"/>
          <w:szCs w:val="26"/>
        </w:rPr>
        <w:t>.</w:t>
      </w:r>
    </w:p>
    <w:p w:rsidR="00DE07B5" w:rsidRPr="00CB7577" w:rsidRDefault="00605CC1" w:rsidP="00DE07B5">
      <w:pPr>
        <w:autoSpaceDE w:val="0"/>
        <w:autoSpaceDN w:val="0"/>
        <w:adjustRightInd w:val="0"/>
        <w:ind w:firstLine="708"/>
        <w:jc w:val="both"/>
        <w:rPr>
          <w:rFonts w:eastAsia="Times New Roman" w:cs="Times New Roman"/>
          <w:sz w:val="26"/>
          <w:szCs w:val="26"/>
          <w:lang w:eastAsia="ru-RU"/>
        </w:rPr>
      </w:pPr>
      <w:r w:rsidRPr="00CB7577">
        <w:rPr>
          <w:rFonts w:eastAsia="TimesNewRomanPSMT" w:cs="Times New Roman"/>
          <w:sz w:val="26"/>
          <w:szCs w:val="26"/>
          <w:lang w:eastAsia="ru-RU"/>
        </w:rPr>
        <w:t>Шляпа (берет) парадно-выходн</w:t>
      </w:r>
      <w:r w:rsidR="00413995" w:rsidRPr="00CB7577">
        <w:rPr>
          <w:rFonts w:eastAsia="TimesNewRomanPSMT" w:cs="Times New Roman"/>
          <w:sz w:val="26"/>
          <w:szCs w:val="26"/>
          <w:lang w:eastAsia="ru-RU"/>
        </w:rPr>
        <w:t>ая</w:t>
      </w:r>
      <w:r w:rsidRPr="00CB7577">
        <w:rPr>
          <w:rFonts w:eastAsia="TimesNewRomanPSMT" w:cs="Times New Roman"/>
          <w:sz w:val="26"/>
          <w:szCs w:val="26"/>
          <w:lang w:eastAsia="ru-RU"/>
        </w:rPr>
        <w:t xml:space="preserve"> фетров</w:t>
      </w:r>
      <w:r w:rsidR="00413995" w:rsidRPr="00CB7577">
        <w:rPr>
          <w:rFonts w:eastAsia="TimesNewRomanPSMT" w:cs="Times New Roman"/>
          <w:sz w:val="26"/>
          <w:szCs w:val="26"/>
          <w:lang w:eastAsia="ru-RU"/>
        </w:rPr>
        <w:t>ая</w:t>
      </w:r>
      <w:r w:rsidRPr="00CB7577">
        <w:rPr>
          <w:rFonts w:eastAsia="TimesNewRomanPSMT" w:cs="Times New Roman"/>
          <w:sz w:val="26"/>
          <w:szCs w:val="26"/>
          <w:lang w:eastAsia="ru-RU"/>
        </w:rPr>
        <w:t xml:space="preserve"> с кокардой</w:t>
      </w:r>
      <w:r w:rsidR="00DE07B5" w:rsidRPr="00CB7577">
        <w:rPr>
          <w:rFonts w:eastAsia="TimesNewRomanPSMT" w:cs="Times New Roman"/>
          <w:sz w:val="26"/>
          <w:szCs w:val="26"/>
          <w:lang w:eastAsia="ru-RU"/>
        </w:rPr>
        <w:t xml:space="preserve"> </w:t>
      </w:r>
      <w:r w:rsidR="00DE07B5" w:rsidRPr="00CB7577">
        <w:rPr>
          <w:rFonts w:eastAsia="Times New Roman" w:cs="Times New Roman"/>
          <w:sz w:val="26"/>
          <w:szCs w:val="26"/>
          <w:lang w:eastAsia="ru-RU"/>
        </w:rPr>
        <w:t>с рельефным углублением по тулье с переходом на донышко</w:t>
      </w:r>
      <w:r w:rsidR="000678BD" w:rsidRPr="00CB7577">
        <w:rPr>
          <w:rFonts w:eastAsia="Times New Roman" w:cs="Times New Roman"/>
          <w:sz w:val="26"/>
          <w:szCs w:val="26"/>
          <w:lang w:eastAsia="ru-RU"/>
        </w:rPr>
        <w:t xml:space="preserve"> </w:t>
      </w:r>
      <w:r w:rsidR="0018324F">
        <w:rPr>
          <w:rFonts w:eastAsia="TimesNewRomanPSMT" w:cs="Times New Roman"/>
          <w:sz w:val="26"/>
          <w:szCs w:val="26"/>
          <w:lang w:eastAsia="ru-RU"/>
        </w:rPr>
        <w:t>(Приложение 1 к О</w:t>
      </w:r>
      <w:r w:rsidR="000678BD" w:rsidRPr="00CB7577">
        <w:rPr>
          <w:rFonts w:eastAsia="TimesNewRomanPSMT" w:cs="Times New Roman"/>
          <w:sz w:val="26"/>
          <w:szCs w:val="26"/>
          <w:lang w:eastAsia="ru-RU"/>
        </w:rPr>
        <w:t>писанию объекта закупки)</w:t>
      </w:r>
      <w:r w:rsidR="00DE07B5" w:rsidRPr="00CB7577">
        <w:rPr>
          <w:rFonts w:eastAsia="TimesNewRomanPSMT" w:cs="Times New Roman"/>
          <w:sz w:val="26"/>
          <w:szCs w:val="26"/>
          <w:lang w:eastAsia="ru-RU"/>
        </w:rPr>
        <w:t>, изготовленн</w:t>
      </w:r>
      <w:r w:rsidR="00413995" w:rsidRPr="00CB7577">
        <w:rPr>
          <w:rFonts w:eastAsia="TimesNewRomanPSMT" w:cs="Times New Roman"/>
          <w:sz w:val="26"/>
          <w:szCs w:val="26"/>
          <w:lang w:eastAsia="ru-RU"/>
        </w:rPr>
        <w:t>ая</w:t>
      </w:r>
      <w:r w:rsidR="00DE07B5" w:rsidRPr="00CB7577">
        <w:rPr>
          <w:rFonts w:eastAsia="TimesNewRomanPSMT" w:cs="Times New Roman"/>
          <w:sz w:val="26"/>
          <w:szCs w:val="26"/>
          <w:lang w:eastAsia="ru-RU"/>
        </w:rPr>
        <w:t xml:space="preserve"> из заготовки-колпака путём формования, цвет по цветовому справочнику - № </w:t>
      </w:r>
      <w:r w:rsidR="00DE07B5" w:rsidRPr="00CB7577">
        <w:rPr>
          <w:rFonts w:eastAsia="Times New Roman" w:cs="Times New Roman"/>
          <w:sz w:val="26"/>
          <w:szCs w:val="26"/>
          <w:lang w:eastAsia="ru-RU"/>
        </w:rPr>
        <w:t>19–5320 T</w:t>
      </w:r>
      <w:proofErr w:type="gramStart"/>
      <w:r w:rsidR="00DE07B5" w:rsidRPr="00CB7577">
        <w:rPr>
          <w:rFonts w:eastAsia="Times New Roman" w:cs="Times New Roman"/>
          <w:sz w:val="26"/>
          <w:szCs w:val="26"/>
          <w:lang w:eastAsia="ru-RU"/>
        </w:rPr>
        <w:t>С</w:t>
      </w:r>
      <w:proofErr w:type="gramEnd"/>
      <w:r w:rsidR="00DE07B5" w:rsidRPr="00CB7577">
        <w:rPr>
          <w:rFonts w:eastAsia="Times New Roman" w:cs="Times New Roman"/>
          <w:sz w:val="26"/>
          <w:szCs w:val="26"/>
          <w:lang w:eastAsia="ru-RU"/>
        </w:rPr>
        <w:t>X (</w:t>
      </w:r>
      <w:r w:rsidR="00DE07B5" w:rsidRPr="00CB7577">
        <w:rPr>
          <w:rFonts w:eastAsia="Times New Roman" w:cs="Times New Roman"/>
          <w:sz w:val="26"/>
          <w:szCs w:val="26"/>
          <w:lang w:val="en-US" w:eastAsia="ru-RU"/>
        </w:rPr>
        <w:t>PANTONE</w:t>
      </w:r>
      <w:r w:rsidRPr="00CB7577">
        <w:rPr>
          <w:rFonts w:eastAsia="Times New Roman" w:cs="Times New Roman"/>
          <w:sz w:val="26"/>
          <w:szCs w:val="26"/>
          <w:lang w:eastAsia="ru-RU"/>
        </w:rPr>
        <w:t>).</w:t>
      </w:r>
    </w:p>
    <w:p w:rsidR="00DE07B5" w:rsidRPr="00CB7577" w:rsidRDefault="00DE07B5" w:rsidP="00DE07B5">
      <w:pPr>
        <w:autoSpaceDE w:val="0"/>
        <w:autoSpaceDN w:val="0"/>
        <w:adjustRightInd w:val="0"/>
        <w:ind w:firstLine="708"/>
        <w:jc w:val="both"/>
        <w:rPr>
          <w:rFonts w:eastAsia="Times New Roman" w:cs="Times New Roman"/>
          <w:sz w:val="26"/>
          <w:szCs w:val="26"/>
          <w:lang w:eastAsia="ru-RU"/>
        </w:rPr>
      </w:pPr>
      <w:r w:rsidRPr="00CB7577">
        <w:rPr>
          <w:rFonts w:eastAsia="Times New Roman" w:cs="Times New Roman"/>
          <w:sz w:val="26"/>
          <w:szCs w:val="26"/>
          <w:lang w:eastAsia="ru-RU"/>
        </w:rPr>
        <w:t xml:space="preserve">В рельефе проложен декоративный объемный кант из фетра (шириной 1,4 см) того же </w:t>
      </w:r>
      <w:r w:rsidR="00652BE3" w:rsidRPr="00CB7577">
        <w:rPr>
          <w:rFonts w:eastAsia="Times New Roman" w:cs="Times New Roman"/>
          <w:sz w:val="26"/>
          <w:szCs w:val="26"/>
          <w:lang w:eastAsia="ru-RU"/>
        </w:rPr>
        <w:t>цвета, что и сам головной убор.</w:t>
      </w:r>
    </w:p>
    <w:p w:rsidR="00DE07B5" w:rsidRPr="00CB7577" w:rsidRDefault="00DE07B5" w:rsidP="00DE07B5">
      <w:pPr>
        <w:autoSpaceDE w:val="0"/>
        <w:autoSpaceDN w:val="0"/>
        <w:adjustRightInd w:val="0"/>
        <w:ind w:firstLine="708"/>
        <w:jc w:val="both"/>
        <w:rPr>
          <w:rFonts w:eastAsia="Times New Roman" w:cs="Times New Roman"/>
          <w:sz w:val="26"/>
          <w:szCs w:val="26"/>
          <w:lang w:eastAsia="ru-RU"/>
        </w:rPr>
      </w:pPr>
      <w:r w:rsidRPr="00CB7577">
        <w:rPr>
          <w:rFonts w:eastAsia="Times New Roman" w:cs="Times New Roman"/>
          <w:sz w:val="26"/>
          <w:szCs w:val="26"/>
          <w:lang w:eastAsia="ru-RU"/>
        </w:rPr>
        <w:t>На тулье спереди</w:t>
      </w:r>
      <w:r w:rsidR="00652BE3" w:rsidRPr="00CB7577">
        <w:rPr>
          <w:rFonts w:eastAsia="Times New Roman" w:cs="Times New Roman"/>
          <w:sz w:val="26"/>
          <w:szCs w:val="26"/>
          <w:lang w:eastAsia="ru-RU"/>
        </w:rPr>
        <w:t xml:space="preserve"> по центру расположена кокарда.</w:t>
      </w:r>
    </w:p>
    <w:p w:rsidR="00C34D7A" w:rsidRPr="00CB7577" w:rsidRDefault="00DE07B5" w:rsidP="00D31160">
      <w:pPr>
        <w:autoSpaceDE w:val="0"/>
        <w:autoSpaceDN w:val="0"/>
        <w:adjustRightInd w:val="0"/>
        <w:ind w:firstLine="708"/>
        <w:jc w:val="both"/>
        <w:rPr>
          <w:rFonts w:eastAsia="Times New Roman" w:cs="Times New Roman"/>
          <w:sz w:val="26"/>
          <w:szCs w:val="26"/>
          <w:lang w:eastAsia="ru-RU"/>
        </w:rPr>
      </w:pPr>
      <w:r w:rsidRPr="00CB7577">
        <w:rPr>
          <w:rFonts w:eastAsia="Times New Roman" w:cs="Times New Roman"/>
          <w:sz w:val="26"/>
          <w:szCs w:val="26"/>
          <w:lang w:eastAsia="ru-RU"/>
        </w:rPr>
        <w:t xml:space="preserve">Головной убор на подкладке. Внутри срез </w:t>
      </w:r>
      <w:proofErr w:type="spellStart"/>
      <w:r w:rsidRPr="00CB7577">
        <w:rPr>
          <w:rFonts w:eastAsia="Times New Roman" w:cs="Times New Roman"/>
          <w:sz w:val="26"/>
          <w:szCs w:val="26"/>
          <w:lang w:eastAsia="ru-RU"/>
        </w:rPr>
        <w:t>присада</w:t>
      </w:r>
      <w:proofErr w:type="spellEnd"/>
      <w:r w:rsidRPr="00CB7577">
        <w:rPr>
          <w:rFonts w:eastAsia="Times New Roman" w:cs="Times New Roman"/>
          <w:sz w:val="26"/>
          <w:szCs w:val="26"/>
          <w:lang w:eastAsia="ru-RU"/>
        </w:rPr>
        <w:t xml:space="preserve"> обработан отделочной лентой-налобником. Налобник должен фиксировать заданный  размер.</w:t>
      </w:r>
    </w:p>
    <w:p w:rsidR="004667A8" w:rsidRPr="00CB7577" w:rsidRDefault="00DE07B5" w:rsidP="00D31160">
      <w:pPr>
        <w:autoSpaceDE w:val="0"/>
        <w:autoSpaceDN w:val="0"/>
        <w:adjustRightInd w:val="0"/>
        <w:ind w:firstLine="708"/>
        <w:jc w:val="both"/>
        <w:rPr>
          <w:rFonts w:eastAsia="TimesNewRomanPSMT" w:cs="Times New Roman"/>
          <w:b/>
          <w:sz w:val="26"/>
          <w:szCs w:val="26"/>
          <w:lang w:eastAsia="ru-RU"/>
        </w:rPr>
      </w:pPr>
      <w:r w:rsidRPr="00CB7577">
        <w:rPr>
          <w:rFonts w:eastAsia="TimesNewRomanPSMT" w:cs="Times New Roman"/>
          <w:sz w:val="26"/>
          <w:szCs w:val="26"/>
          <w:lang w:eastAsia="ru-RU"/>
        </w:rPr>
        <w:t xml:space="preserve">Кокарда размещается в обрамлении шитья </w:t>
      </w:r>
      <w:r w:rsidR="00ED668C" w:rsidRPr="00CB7577">
        <w:rPr>
          <w:rFonts w:eastAsia="TimesNewRomanPSMT" w:cs="Times New Roman"/>
          <w:sz w:val="26"/>
          <w:szCs w:val="26"/>
          <w:lang w:eastAsia="ru-RU"/>
        </w:rPr>
        <w:t xml:space="preserve">золотой канителью </w:t>
      </w:r>
      <w:r w:rsidRPr="00CB7577">
        <w:rPr>
          <w:rFonts w:eastAsia="TimesNewRomanPSMT" w:cs="Times New Roman"/>
          <w:sz w:val="26"/>
          <w:szCs w:val="26"/>
          <w:lang w:eastAsia="ru-RU"/>
        </w:rPr>
        <w:t xml:space="preserve">в виде венка </w:t>
      </w:r>
      <w:r w:rsidR="00CB7577">
        <w:rPr>
          <w:rFonts w:eastAsia="TimesNewRomanPSMT" w:cs="Times New Roman"/>
          <w:sz w:val="26"/>
          <w:szCs w:val="26"/>
          <w:lang w:eastAsia="ru-RU"/>
        </w:rPr>
        <w:br/>
      </w:r>
      <w:r w:rsidRPr="00CB7577">
        <w:rPr>
          <w:rFonts w:eastAsia="TimesNewRomanPSMT" w:cs="Times New Roman"/>
          <w:sz w:val="26"/>
          <w:szCs w:val="26"/>
          <w:lang w:eastAsia="ru-RU"/>
        </w:rPr>
        <w:t>из лавровых листьев перевязанного внизу лентой (</w:t>
      </w:r>
      <w:r w:rsidR="00CB7577">
        <w:rPr>
          <w:rFonts w:eastAsia="TimesNewRomanPSMT" w:cs="Times New Roman"/>
          <w:sz w:val="26"/>
          <w:szCs w:val="26"/>
          <w:lang w:eastAsia="ru-RU"/>
        </w:rPr>
        <w:t>Приложение 2 к О</w:t>
      </w:r>
      <w:r w:rsidR="00605CC1" w:rsidRPr="00CB7577">
        <w:rPr>
          <w:rFonts w:eastAsia="TimesNewRomanPSMT" w:cs="Times New Roman"/>
          <w:sz w:val="26"/>
          <w:szCs w:val="26"/>
          <w:lang w:eastAsia="ru-RU"/>
        </w:rPr>
        <w:t>писанию объекта закупки</w:t>
      </w:r>
      <w:r w:rsidRPr="00CB7577">
        <w:rPr>
          <w:rFonts w:eastAsia="TimesNewRomanPSMT" w:cs="Times New Roman"/>
          <w:sz w:val="26"/>
          <w:szCs w:val="26"/>
          <w:lang w:eastAsia="ru-RU"/>
        </w:rPr>
        <w:t>).</w:t>
      </w:r>
      <w:r w:rsidR="004667A8" w:rsidRPr="00CB7577">
        <w:rPr>
          <w:rFonts w:eastAsia="TimesNewRomanPSMT" w:cs="Times New Roman"/>
          <w:b/>
          <w:sz w:val="26"/>
          <w:szCs w:val="26"/>
          <w:lang w:eastAsia="ru-RU"/>
        </w:rPr>
        <w:br w:type="page"/>
      </w:r>
    </w:p>
    <w:p w:rsidR="006926D1" w:rsidRPr="00CB7577" w:rsidRDefault="00422809" w:rsidP="004667A8">
      <w:pPr>
        <w:tabs>
          <w:tab w:val="left" w:pos="666"/>
        </w:tabs>
        <w:autoSpaceDE w:val="0"/>
        <w:autoSpaceDN w:val="0"/>
        <w:adjustRightInd w:val="0"/>
        <w:ind w:firstLine="709"/>
        <w:rPr>
          <w:rFonts w:eastAsia="TimesNewRomanPSMT" w:cs="Times New Roman"/>
          <w:sz w:val="26"/>
          <w:szCs w:val="26"/>
          <w:lang w:eastAsia="ru-RU"/>
        </w:rPr>
      </w:pPr>
      <w:r w:rsidRPr="00CB7577">
        <w:rPr>
          <w:rFonts w:eastAsia="TimesNewRomanPSMT" w:cs="Times New Roman"/>
          <w:b/>
          <w:sz w:val="26"/>
          <w:szCs w:val="26"/>
          <w:lang w:eastAsia="ru-RU"/>
        </w:rPr>
        <w:lastRenderedPageBreak/>
        <w:t>2.3</w:t>
      </w:r>
      <w:r w:rsidR="00652BE3" w:rsidRPr="00CB7577">
        <w:rPr>
          <w:rFonts w:eastAsia="TimesNewRomanPSMT" w:cs="Times New Roman"/>
          <w:b/>
          <w:sz w:val="26"/>
          <w:szCs w:val="26"/>
          <w:lang w:eastAsia="ru-RU"/>
        </w:rPr>
        <w:t>.</w:t>
      </w:r>
      <w:r w:rsidRPr="00CB7577">
        <w:rPr>
          <w:rFonts w:eastAsia="TimesNewRomanPSMT" w:cs="Times New Roman"/>
          <w:sz w:val="26"/>
          <w:szCs w:val="26"/>
          <w:lang w:eastAsia="ru-RU"/>
        </w:rPr>
        <w:t xml:space="preserve"> </w:t>
      </w:r>
      <w:r w:rsidR="00713FB6" w:rsidRPr="00CB7577">
        <w:rPr>
          <w:rFonts w:eastAsia="TimesNewRomanPSMT" w:cs="Times New Roman"/>
          <w:b/>
          <w:sz w:val="26"/>
          <w:szCs w:val="26"/>
          <w:lang w:eastAsia="ru-RU"/>
        </w:rPr>
        <w:t>Применяемые материалы</w:t>
      </w:r>
      <w:r w:rsidRPr="00CB7577">
        <w:rPr>
          <w:rFonts w:eastAsia="TimesNewRomanPSMT" w:cs="Times New Roman"/>
          <w:b/>
          <w:sz w:val="26"/>
          <w:szCs w:val="26"/>
          <w:lang w:eastAsia="ru-RU"/>
        </w:rPr>
        <w:t xml:space="preserve"> для пошива</w:t>
      </w:r>
      <w:r w:rsidR="004667A8" w:rsidRPr="00CB7577">
        <w:rPr>
          <w:rFonts w:eastAsia="TimesNewRomanPSMT" w:cs="Times New Roman"/>
          <w:b/>
          <w:sz w:val="26"/>
          <w:szCs w:val="26"/>
          <w:lang w:eastAsia="ru-RU"/>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402"/>
        <w:gridCol w:w="3969"/>
      </w:tblGrid>
      <w:tr w:rsidR="009C539E" w:rsidRPr="00CB7577" w:rsidTr="004667A8">
        <w:trPr>
          <w:trHeight w:val="172"/>
        </w:trPr>
        <w:tc>
          <w:tcPr>
            <w:tcW w:w="2552" w:type="dxa"/>
            <w:tcBorders>
              <w:top w:val="single" w:sz="4" w:space="0" w:color="auto"/>
              <w:left w:val="single" w:sz="4" w:space="0" w:color="auto"/>
              <w:bottom w:val="single" w:sz="4" w:space="0" w:color="auto"/>
              <w:right w:val="single" w:sz="4" w:space="0" w:color="auto"/>
            </w:tcBorders>
          </w:tcPr>
          <w:p w:rsidR="009C539E" w:rsidRPr="00CB7577" w:rsidRDefault="00BE5567" w:rsidP="00713FB6">
            <w:pPr>
              <w:jc w:val="center"/>
              <w:rPr>
                <w:rFonts w:eastAsia="Times New Roman" w:cs="Times New Roman"/>
                <w:b/>
                <w:szCs w:val="24"/>
                <w:lang w:eastAsia="ru-RU"/>
              </w:rPr>
            </w:pPr>
            <w:r w:rsidRPr="00CB7577">
              <w:rPr>
                <w:rFonts w:eastAsia="Times New Roman" w:cs="Times New Roman"/>
                <w:b/>
                <w:szCs w:val="24"/>
                <w:lang w:eastAsia="ru-RU"/>
              </w:rPr>
              <w:t>Наименование товара</w:t>
            </w:r>
          </w:p>
        </w:tc>
        <w:tc>
          <w:tcPr>
            <w:tcW w:w="3402" w:type="dxa"/>
            <w:tcBorders>
              <w:top w:val="single" w:sz="4" w:space="0" w:color="auto"/>
              <w:left w:val="single" w:sz="4" w:space="0" w:color="auto"/>
              <w:bottom w:val="single" w:sz="4" w:space="0" w:color="auto"/>
              <w:right w:val="single" w:sz="4" w:space="0" w:color="auto"/>
            </w:tcBorders>
            <w:hideMark/>
          </w:tcPr>
          <w:p w:rsidR="009C539E" w:rsidRPr="00CB7577" w:rsidRDefault="009C539E" w:rsidP="00713FB6">
            <w:pPr>
              <w:jc w:val="center"/>
              <w:rPr>
                <w:rFonts w:eastAsia="Times New Roman" w:cs="Times New Roman"/>
                <w:b/>
                <w:szCs w:val="24"/>
              </w:rPr>
            </w:pPr>
            <w:r w:rsidRPr="00CB7577">
              <w:rPr>
                <w:rFonts w:eastAsia="Times New Roman" w:cs="Times New Roman"/>
                <w:b/>
                <w:szCs w:val="24"/>
                <w:lang w:eastAsia="ru-RU"/>
              </w:rPr>
              <w:t>Наименование материала</w:t>
            </w:r>
          </w:p>
        </w:tc>
        <w:tc>
          <w:tcPr>
            <w:tcW w:w="3969" w:type="dxa"/>
            <w:tcBorders>
              <w:top w:val="single" w:sz="4" w:space="0" w:color="auto"/>
              <w:left w:val="single" w:sz="4" w:space="0" w:color="auto"/>
              <w:bottom w:val="single" w:sz="4" w:space="0" w:color="auto"/>
              <w:right w:val="single" w:sz="4" w:space="0" w:color="auto"/>
            </w:tcBorders>
            <w:hideMark/>
          </w:tcPr>
          <w:p w:rsidR="009C539E" w:rsidRPr="00CB7577" w:rsidRDefault="009C539E" w:rsidP="00713FB6">
            <w:pPr>
              <w:jc w:val="center"/>
              <w:rPr>
                <w:rFonts w:eastAsia="Times New Roman" w:cs="Times New Roman"/>
                <w:b/>
                <w:szCs w:val="24"/>
              </w:rPr>
            </w:pPr>
            <w:r w:rsidRPr="00CB7577">
              <w:rPr>
                <w:rFonts w:eastAsia="Times New Roman" w:cs="Times New Roman"/>
                <w:b/>
                <w:szCs w:val="24"/>
                <w:lang w:eastAsia="ru-RU"/>
              </w:rPr>
              <w:t>Назначение материала</w:t>
            </w:r>
          </w:p>
        </w:tc>
      </w:tr>
      <w:tr w:rsidR="00BE5567" w:rsidRPr="00CB7577" w:rsidTr="006926D1">
        <w:tc>
          <w:tcPr>
            <w:tcW w:w="2552" w:type="dxa"/>
            <w:vMerge w:val="restart"/>
            <w:tcBorders>
              <w:top w:val="single" w:sz="4" w:space="0" w:color="auto"/>
              <w:left w:val="single" w:sz="4" w:space="0" w:color="auto"/>
              <w:right w:val="single" w:sz="4" w:space="0" w:color="auto"/>
            </w:tcBorders>
            <w:vAlign w:val="center"/>
          </w:tcPr>
          <w:p w:rsidR="00BE5567" w:rsidRPr="00CB7577" w:rsidRDefault="00BE5567" w:rsidP="006926D1">
            <w:pPr>
              <w:jc w:val="center"/>
              <w:rPr>
                <w:rFonts w:eastAsia="Times New Roman" w:cs="Times New Roman"/>
                <w:szCs w:val="24"/>
                <w:lang w:eastAsia="ru-RU"/>
              </w:rPr>
            </w:pPr>
            <w:r w:rsidRPr="00CB7577">
              <w:rPr>
                <w:rFonts w:eastAsia="TimesNewRomanPSMT" w:cs="Times New Roman"/>
                <w:szCs w:val="24"/>
                <w:lang w:eastAsia="ru-RU"/>
              </w:rPr>
              <w:t>Шляпа (берет) парадно-выходн</w:t>
            </w:r>
            <w:r w:rsidR="00413995" w:rsidRPr="00CB7577">
              <w:rPr>
                <w:rFonts w:eastAsia="TimesNewRomanPSMT" w:cs="Times New Roman"/>
                <w:szCs w:val="24"/>
                <w:lang w:eastAsia="ru-RU"/>
              </w:rPr>
              <w:t>ая</w:t>
            </w:r>
            <w:r w:rsidRPr="00CB7577">
              <w:rPr>
                <w:rFonts w:eastAsia="TimesNewRomanPSMT" w:cs="Times New Roman"/>
                <w:szCs w:val="24"/>
                <w:lang w:eastAsia="ru-RU"/>
              </w:rPr>
              <w:t xml:space="preserve"> фетров</w:t>
            </w:r>
            <w:r w:rsidR="00413995" w:rsidRPr="00CB7577">
              <w:rPr>
                <w:rFonts w:eastAsia="TimesNewRomanPSMT" w:cs="Times New Roman"/>
                <w:szCs w:val="24"/>
                <w:lang w:eastAsia="ru-RU"/>
              </w:rPr>
              <w:t>ая</w:t>
            </w:r>
            <w:r w:rsidRPr="00CB7577">
              <w:rPr>
                <w:rFonts w:eastAsia="TimesNewRomanPSMT" w:cs="Times New Roman"/>
                <w:szCs w:val="24"/>
                <w:lang w:eastAsia="ru-RU"/>
              </w:rPr>
              <w:t xml:space="preserve"> с кокардой</w:t>
            </w:r>
            <w:r w:rsidR="005A4F35" w:rsidRPr="00CB7577">
              <w:rPr>
                <w:rFonts w:eastAsia="TimesNewRomanPSMT" w:cs="Times New Roman"/>
                <w:szCs w:val="24"/>
                <w:lang w:eastAsia="ru-RU"/>
              </w:rPr>
              <w:t xml:space="preserve"> для </w:t>
            </w:r>
            <w:r w:rsidR="00652BE3" w:rsidRPr="00CB7577">
              <w:rPr>
                <w:rFonts w:eastAsia="TimesNewRomanPSMT" w:cs="Times New Roman"/>
                <w:szCs w:val="24"/>
                <w:lang w:eastAsia="ru-RU"/>
              </w:rPr>
              <w:t>высшего начальствующего состава</w:t>
            </w:r>
          </w:p>
        </w:tc>
        <w:tc>
          <w:tcPr>
            <w:tcW w:w="3402" w:type="dxa"/>
            <w:tcBorders>
              <w:top w:val="single" w:sz="4" w:space="0" w:color="auto"/>
              <w:left w:val="single" w:sz="4" w:space="0" w:color="auto"/>
              <w:bottom w:val="single" w:sz="4" w:space="0" w:color="auto"/>
              <w:right w:val="single" w:sz="4" w:space="0" w:color="auto"/>
            </w:tcBorders>
            <w:hideMark/>
          </w:tcPr>
          <w:p w:rsidR="00BE5567" w:rsidRPr="00CB7577" w:rsidRDefault="00BE5567" w:rsidP="00806A74">
            <w:pPr>
              <w:rPr>
                <w:rFonts w:eastAsia="Times New Roman" w:cs="Times New Roman"/>
                <w:szCs w:val="24"/>
                <w:lang w:eastAsia="ru-RU"/>
              </w:rPr>
            </w:pPr>
            <w:r w:rsidRPr="00CB7577">
              <w:rPr>
                <w:rFonts w:eastAsia="Times New Roman" w:cs="Times New Roman"/>
                <w:szCs w:val="24"/>
                <w:lang w:eastAsia="ru-RU"/>
              </w:rPr>
              <w:t xml:space="preserve">Фетровый колпак </w:t>
            </w:r>
          </w:p>
          <w:p w:rsidR="00BE5567" w:rsidRPr="00CB7577" w:rsidRDefault="00BE5567" w:rsidP="00806A74">
            <w:pPr>
              <w:rPr>
                <w:rFonts w:eastAsia="Times New Roman" w:cs="Times New Roman"/>
                <w:szCs w:val="24"/>
                <w:lang w:eastAsia="ru-RU"/>
              </w:rPr>
            </w:pPr>
            <w:r w:rsidRPr="00CB7577">
              <w:rPr>
                <w:rFonts w:eastAsia="TimesNewRomanPSMT" w:cs="Times New Roman"/>
                <w:szCs w:val="24"/>
                <w:lang w:eastAsia="ru-RU"/>
              </w:rPr>
              <w:t xml:space="preserve">цвет по цветовому справочнику - № </w:t>
            </w:r>
            <w:r w:rsidRPr="00CB7577">
              <w:rPr>
                <w:rFonts w:eastAsia="Times New Roman" w:cs="Times New Roman"/>
                <w:szCs w:val="24"/>
                <w:lang w:eastAsia="ru-RU"/>
              </w:rPr>
              <w:t>19–5320 T</w:t>
            </w:r>
            <w:proofErr w:type="gramStart"/>
            <w:r w:rsidRPr="00CB7577">
              <w:rPr>
                <w:rFonts w:eastAsia="Times New Roman" w:cs="Times New Roman"/>
                <w:szCs w:val="24"/>
                <w:lang w:eastAsia="ru-RU"/>
              </w:rPr>
              <w:t>С</w:t>
            </w:r>
            <w:proofErr w:type="gramEnd"/>
            <w:r w:rsidRPr="00CB7577">
              <w:rPr>
                <w:rFonts w:eastAsia="Times New Roman" w:cs="Times New Roman"/>
                <w:szCs w:val="24"/>
                <w:lang w:eastAsia="ru-RU"/>
              </w:rPr>
              <w:t>X  (</w:t>
            </w:r>
            <w:r w:rsidRPr="00CB7577">
              <w:rPr>
                <w:rFonts w:eastAsia="Times New Roman" w:cs="Times New Roman"/>
                <w:szCs w:val="24"/>
                <w:lang w:val="en-US" w:eastAsia="ru-RU"/>
              </w:rPr>
              <w:t>PANTONE</w:t>
            </w:r>
            <w:r w:rsidRPr="00CB7577">
              <w:rPr>
                <w:rFonts w:eastAsia="Times New Roman" w:cs="Times New Roman"/>
                <w:szCs w:val="24"/>
                <w:lang w:eastAsia="ru-RU"/>
              </w:rPr>
              <w:t>)</w:t>
            </w:r>
          </w:p>
          <w:p w:rsidR="00BE5567" w:rsidRPr="00CB7577" w:rsidRDefault="00BE5567" w:rsidP="00806A74">
            <w:pPr>
              <w:rPr>
                <w:rFonts w:eastAsia="Times New Roman" w:cs="Times New Roman"/>
                <w:szCs w:val="24"/>
              </w:rPr>
            </w:pPr>
            <w:r w:rsidRPr="00CB7577">
              <w:rPr>
                <w:rFonts w:eastAsia="Times New Roman" w:cs="Times New Roman"/>
                <w:szCs w:val="24"/>
                <w:lang w:eastAsia="ru-RU"/>
              </w:rPr>
              <w:t>плотность – 120 г/м</w:t>
            </w:r>
            <w:proofErr w:type="gramStart"/>
            <w:r w:rsidRPr="00CB7577">
              <w:rPr>
                <w:rFonts w:eastAsia="Times New Roman" w:cs="Times New Roman"/>
                <w:szCs w:val="24"/>
                <w:vertAlign w:val="superscript"/>
                <w:lang w:eastAsia="ru-RU"/>
              </w:rPr>
              <w:t>2</w:t>
            </w:r>
            <w:proofErr w:type="gramEnd"/>
          </w:p>
        </w:tc>
        <w:tc>
          <w:tcPr>
            <w:tcW w:w="3969" w:type="dxa"/>
            <w:tcBorders>
              <w:top w:val="single" w:sz="4" w:space="0" w:color="auto"/>
              <w:left w:val="single" w:sz="4" w:space="0" w:color="auto"/>
              <w:bottom w:val="single" w:sz="4" w:space="0" w:color="auto"/>
              <w:right w:val="single" w:sz="4" w:space="0" w:color="auto"/>
            </w:tcBorders>
            <w:hideMark/>
          </w:tcPr>
          <w:p w:rsidR="00BE5567" w:rsidRPr="00CB7577" w:rsidRDefault="00BE5567" w:rsidP="00713FB6">
            <w:pPr>
              <w:jc w:val="center"/>
              <w:rPr>
                <w:rFonts w:eastAsia="Times New Roman" w:cs="Times New Roman"/>
                <w:szCs w:val="24"/>
              </w:rPr>
            </w:pPr>
            <w:r w:rsidRPr="00CB7577">
              <w:rPr>
                <w:rFonts w:eastAsia="Times New Roman" w:cs="Times New Roman"/>
                <w:szCs w:val="24"/>
                <w:lang w:eastAsia="ru-RU"/>
              </w:rPr>
              <w:t>Для изготовления изделия</w:t>
            </w:r>
          </w:p>
        </w:tc>
      </w:tr>
      <w:tr w:rsidR="00BE5567" w:rsidRPr="00CB7577" w:rsidTr="004667A8">
        <w:tc>
          <w:tcPr>
            <w:tcW w:w="2552" w:type="dxa"/>
            <w:vMerge/>
            <w:tcBorders>
              <w:left w:val="single" w:sz="4" w:space="0" w:color="auto"/>
              <w:right w:val="single" w:sz="4" w:space="0" w:color="auto"/>
            </w:tcBorders>
          </w:tcPr>
          <w:p w:rsidR="00BE5567" w:rsidRPr="00CB7577" w:rsidRDefault="00BE5567" w:rsidP="00806A74">
            <w:pPr>
              <w:rPr>
                <w:rFonts w:eastAsia="Times New Roman" w:cs="Times New Roman"/>
                <w:szCs w:val="24"/>
                <w:lang w:eastAsia="ru-RU"/>
              </w:rPr>
            </w:pPr>
          </w:p>
        </w:tc>
        <w:tc>
          <w:tcPr>
            <w:tcW w:w="3402" w:type="dxa"/>
            <w:tcBorders>
              <w:top w:val="single" w:sz="4" w:space="0" w:color="auto"/>
              <w:left w:val="single" w:sz="4" w:space="0" w:color="auto"/>
              <w:bottom w:val="single" w:sz="4" w:space="0" w:color="auto"/>
              <w:right w:val="single" w:sz="4" w:space="0" w:color="auto"/>
            </w:tcBorders>
            <w:hideMark/>
          </w:tcPr>
          <w:p w:rsidR="00BE5567" w:rsidRPr="00CB7577" w:rsidRDefault="00BE5567" w:rsidP="00806A74">
            <w:pPr>
              <w:rPr>
                <w:rFonts w:eastAsia="Times New Roman" w:cs="Times New Roman"/>
                <w:szCs w:val="24"/>
              </w:rPr>
            </w:pPr>
            <w:r w:rsidRPr="00CB7577">
              <w:rPr>
                <w:rFonts w:eastAsia="Times New Roman" w:cs="Times New Roman"/>
                <w:szCs w:val="24"/>
                <w:lang w:eastAsia="ru-RU"/>
              </w:rPr>
              <w:t>Тесьма вязаная окантовочная  неэластичная из синтетических нитей, ширина 25 мм черного цвета</w:t>
            </w:r>
          </w:p>
        </w:tc>
        <w:tc>
          <w:tcPr>
            <w:tcW w:w="3969" w:type="dxa"/>
            <w:tcBorders>
              <w:top w:val="single" w:sz="4" w:space="0" w:color="auto"/>
              <w:left w:val="single" w:sz="4" w:space="0" w:color="auto"/>
              <w:bottom w:val="single" w:sz="4" w:space="0" w:color="auto"/>
              <w:right w:val="single" w:sz="4" w:space="0" w:color="auto"/>
            </w:tcBorders>
            <w:hideMark/>
          </w:tcPr>
          <w:p w:rsidR="00BE5567" w:rsidRPr="00CB7577" w:rsidRDefault="00BE5567" w:rsidP="00713FB6">
            <w:pPr>
              <w:jc w:val="center"/>
              <w:rPr>
                <w:rFonts w:eastAsia="Times New Roman" w:cs="Times New Roman"/>
                <w:szCs w:val="24"/>
              </w:rPr>
            </w:pPr>
            <w:r w:rsidRPr="00CB7577">
              <w:rPr>
                <w:rFonts w:eastAsia="Times New Roman" w:cs="Times New Roman"/>
                <w:szCs w:val="24"/>
                <w:lang w:eastAsia="ru-RU"/>
              </w:rPr>
              <w:t xml:space="preserve">Для налобника </w:t>
            </w:r>
          </w:p>
        </w:tc>
      </w:tr>
      <w:tr w:rsidR="00BE5567" w:rsidRPr="00CB7577" w:rsidTr="004667A8">
        <w:trPr>
          <w:trHeight w:val="258"/>
        </w:trPr>
        <w:tc>
          <w:tcPr>
            <w:tcW w:w="2552" w:type="dxa"/>
            <w:vMerge/>
            <w:tcBorders>
              <w:left w:val="single" w:sz="4" w:space="0" w:color="auto"/>
              <w:right w:val="single" w:sz="4" w:space="0" w:color="auto"/>
            </w:tcBorders>
          </w:tcPr>
          <w:p w:rsidR="00BE5567" w:rsidRPr="00CB7577" w:rsidRDefault="00BE5567" w:rsidP="00806A74">
            <w:pPr>
              <w:rPr>
                <w:rFonts w:eastAsia="Times New Roman" w:cs="Times New Roman"/>
                <w:szCs w:val="24"/>
                <w:lang w:eastAsia="ru-RU"/>
              </w:rPr>
            </w:pPr>
          </w:p>
        </w:tc>
        <w:tc>
          <w:tcPr>
            <w:tcW w:w="3402" w:type="dxa"/>
            <w:tcBorders>
              <w:top w:val="single" w:sz="4" w:space="0" w:color="auto"/>
              <w:left w:val="single" w:sz="4" w:space="0" w:color="auto"/>
              <w:bottom w:val="single" w:sz="4" w:space="0" w:color="auto"/>
              <w:right w:val="single" w:sz="4" w:space="0" w:color="auto"/>
            </w:tcBorders>
            <w:hideMark/>
          </w:tcPr>
          <w:p w:rsidR="00BE5567" w:rsidRPr="00CB7577" w:rsidRDefault="00BE5567" w:rsidP="00806A74">
            <w:pPr>
              <w:rPr>
                <w:rFonts w:eastAsia="Times New Roman" w:cs="Times New Roman"/>
                <w:szCs w:val="24"/>
              </w:rPr>
            </w:pPr>
            <w:r w:rsidRPr="00CB7577">
              <w:rPr>
                <w:rFonts w:eastAsia="Times New Roman" w:cs="Times New Roman"/>
                <w:szCs w:val="24"/>
                <w:lang w:eastAsia="ru-RU"/>
              </w:rPr>
              <w:t>Искусственная кожа галантерейная</w:t>
            </w:r>
          </w:p>
        </w:tc>
        <w:tc>
          <w:tcPr>
            <w:tcW w:w="3969" w:type="dxa"/>
            <w:tcBorders>
              <w:top w:val="single" w:sz="4" w:space="0" w:color="auto"/>
              <w:left w:val="single" w:sz="4" w:space="0" w:color="auto"/>
              <w:bottom w:val="single" w:sz="4" w:space="0" w:color="auto"/>
              <w:right w:val="single" w:sz="4" w:space="0" w:color="auto"/>
            </w:tcBorders>
            <w:hideMark/>
          </w:tcPr>
          <w:p w:rsidR="00BE5567" w:rsidRPr="00CB7577" w:rsidRDefault="00BE5567" w:rsidP="00713FB6">
            <w:pPr>
              <w:jc w:val="center"/>
              <w:rPr>
                <w:rFonts w:eastAsia="Times New Roman" w:cs="Times New Roman"/>
                <w:szCs w:val="24"/>
              </w:rPr>
            </w:pPr>
            <w:r w:rsidRPr="00CB7577">
              <w:rPr>
                <w:rFonts w:eastAsia="Times New Roman" w:cs="Times New Roman"/>
                <w:szCs w:val="24"/>
                <w:lang w:eastAsia="ru-RU"/>
              </w:rPr>
              <w:t>На деталь под кокарду</w:t>
            </w:r>
          </w:p>
        </w:tc>
      </w:tr>
      <w:tr w:rsidR="00BE5567" w:rsidRPr="00CB7577" w:rsidTr="004667A8">
        <w:trPr>
          <w:trHeight w:val="193"/>
        </w:trPr>
        <w:tc>
          <w:tcPr>
            <w:tcW w:w="2552" w:type="dxa"/>
            <w:vMerge/>
            <w:tcBorders>
              <w:left w:val="single" w:sz="4" w:space="0" w:color="auto"/>
              <w:right w:val="single" w:sz="4" w:space="0" w:color="auto"/>
            </w:tcBorders>
          </w:tcPr>
          <w:p w:rsidR="00BE5567" w:rsidRPr="00CB7577" w:rsidRDefault="00BE5567" w:rsidP="00806A74">
            <w:pPr>
              <w:rPr>
                <w:rFonts w:eastAsia="Times New Roman" w:cs="Times New Roman"/>
                <w:szCs w:val="24"/>
                <w:lang w:eastAsia="ru-RU"/>
              </w:rPr>
            </w:pPr>
          </w:p>
        </w:tc>
        <w:tc>
          <w:tcPr>
            <w:tcW w:w="3402" w:type="dxa"/>
            <w:tcBorders>
              <w:top w:val="single" w:sz="4" w:space="0" w:color="auto"/>
              <w:left w:val="single" w:sz="4" w:space="0" w:color="auto"/>
              <w:bottom w:val="single" w:sz="4" w:space="0" w:color="auto"/>
              <w:right w:val="single" w:sz="4" w:space="0" w:color="auto"/>
            </w:tcBorders>
            <w:hideMark/>
          </w:tcPr>
          <w:p w:rsidR="00BE5567" w:rsidRPr="00CB7577" w:rsidRDefault="00BE5567" w:rsidP="00806A74">
            <w:pPr>
              <w:rPr>
                <w:rFonts w:eastAsia="Times New Roman" w:cs="Times New Roman"/>
                <w:szCs w:val="24"/>
              </w:rPr>
            </w:pPr>
            <w:r w:rsidRPr="00CB7577">
              <w:rPr>
                <w:rFonts w:eastAsia="Times New Roman" w:cs="Times New Roman"/>
                <w:szCs w:val="24"/>
                <w:lang w:eastAsia="ru-RU"/>
              </w:rPr>
              <w:t>Нитки армированные</w:t>
            </w:r>
          </w:p>
        </w:tc>
        <w:tc>
          <w:tcPr>
            <w:tcW w:w="3969" w:type="dxa"/>
            <w:tcBorders>
              <w:top w:val="single" w:sz="4" w:space="0" w:color="auto"/>
              <w:left w:val="single" w:sz="4" w:space="0" w:color="auto"/>
              <w:bottom w:val="single" w:sz="4" w:space="0" w:color="auto"/>
              <w:right w:val="single" w:sz="4" w:space="0" w:color="auto"/>
            </w:tcBorders>
            <w:hideMark/>
          </w:tcPr>
          <w:p w:rsidR="00BE5567" w:rsidRPr="00CB7577" w:rsidRDefault="00BE5567" w:rsidP="00713FB6">
            <w:pPr>
              <w:jc w:val="center"/>
              <w:rPr>
                <w:rFonts w:eastAsia="Times New Roman" w:cs="Times New Roman"/>
                <w:szCs w:val="24"/>
              </w:rPr>
            </w:pPr>
            <w:r w:rsidRPr="00CB7577">
              <w:rPr>
                <w:rFonts w:eastAsia="Times New Roman" w:cs="Times New Roman"/>
                <w:szCs w:val="24"/>
                <w:lang w:eastAsia="ru-RU"/>
              </w:rPr>
              <w:t>Для швейных операций</w:t>
            </w:r>
          </w:p>
        </w:tc>
      </w:tr>
      <w:tr w:rsidR="00BE5567" w:rsidRPr="00CB7577" w:rsidTr="004667A8">
        <w:tc>
          <w:tcPr>
            <w:tcW w:w="2552" w:type="dxa"/>
            <w:vMerge/>
            <w:tcBorders>
              <w:left w:val="single" w:sz="4" w:space="0" w:color="auto"/>
              <w:bottom w:val="single" w:sz="4" w:space="0" w:color="auto"/>
              <w:right w:val="single" w:sz="4" w:space="0" w:color="auto"/>
            </w:tcBorders>
          </w:tcPr>
          <w:p w:rsidR="00BE5567" w:rsidRPr="00CB7577" w:rsidRDefault="00BE5567" w:rsidP="00713FB6">
            <w:pPr>
              <w:rPr>
                <w:rFonts w:eastAsia="Times New Roman" w:cs="Times New Roman"/>
                <w:szCs w:val="24"/>
                <w:lang w:eastAsia="ru-RU"/>
              </w:rPr>
            </w:pPr>
          </w:p>
        </w:tc>
        <w:tc>
          <w:tcPr>
            <w:tcW w:w="3402" w:type="dxa"/>
            <w:tcBorders>
              <w:top w:val="single" w:sz="4" w:space="0" w:color="auto"/>
              <w:left w:val="single" w:sz="4" w:space="0" w:color="auto"/>
              <w:bottom w:val="single" w:sz="4" w:space="0" w:color="auto"/>
              <w:right w:val="single" w:sz="4" w:space="0" w:color="auto"/>
            </w:tcBorders>
            <w:hideMark/>
          </w:tcPr>
          <w:p w:rsidR="00BE5567" w:rsidRPr="00CB7577" w:rsidRDefault="00BE5567" w:rsidP="00713FB6">
            <w:pPr>
              <w:rPr>
                <w:rFonts w:eastAsia="Times New Roman" w:cs="Times New Roman"/>
                <w:szCs w:val="24"/>
                <w:lang w:eastAsia="ru-RU"/>
              </w:rPr>
            </w:pPr>
            <w:r w:rsidRPr="00CB7577">
              <w:rPr>
                <w:rFonts w:eastAsia="Times New Roman" w:cs="Times New Roman"/>
                <w:szCs w:val="24"/>
                <w:lang w:eastAsia="ru-RU"/>
              </w:rPr>
              <w:t>Ткань подкладочная в цвет ткани верха</w:t>
            </w:r>
          </w:p>
          <w:p w:rsidR="00BE5567" w:rsidRPr="00CB7577" w:rsidRDefault="00BE5567" w:rsidP="00713FB6">
            <w:pPr>
              <w:rPr>
                <w:rFonts w:eastAsia="Times New Roman" w:cs="Times New Roman"/>
                <w:szCs w:val="24"/>
                <w:lang w:eastAsia="ru-RU"/>
              </w:rPr>
            </w:pPr>
            <w:r w:rsidRPr="00CB7577">
              <w:rPr>
                <w:rFonts w:eastAsia="Times New Roman" w:cs="Times New Roman"/>
                <w:szCs w:val="24"/>
                <w:lang w:eastAsia="ru-RU"/>
              </w:rPr>
              <w:t>Состав: вискоза – 100%,</w:t>
            </w:r>
          </w:p>
          <w:p w:rsidR="00BE5567" w:rsidRPr="00CB7577" w:rsidRDefault="00BE5567" w:rsidP="00713FB6">
            <w:pPr>
              <w:rPr>
                <w:rFonts w:eastAsia="Times New Roman" w:cs="Times New Roman"/>
                <w:szCs w:val="24"/>
                <w:lang w:eastAsia="ru-RU"/>
              </w:rPr>
            </w:pPr>
            <w:r w:rsidRPr="00CB7577">
              <w:rPr>
                <w:rFonts w:eastAsia="Times New Roman" w:cs="Times New Roman"/>
                <w:szCs w:val="24"/>
                <w:lang w:eastAsia="ru-RU"/>
              </w:rPr>
              <w:t>Переплетение саржевое;</w:t>
            </w:r>
          </w:p>
          <w:p w:rsidR="00BE5567" w:rsidRPr="00CB7577" w:rsidRDefault="00BE5567" w:rsidP="00713FB6">
            <w:pPr>
              <w:rPr>
                <w:rFonts w:eastAsia="Times New Roman" w:cs="Times New Roman"/>
                <w:szCs w:val="24"/>
                <w:lang w:eastAsia="ru-RU"/>
              </w:rPr>
            </w:pPr>
            <w:r w:rsidRPr="00CB7577">
              <w:rPr>
                <w:rFonts w:eastAsia="Times New Roman" w:cs="Times New Roman"/>
                <w:szCs w:val="24"/>
                <w:lang w:eastAsia="ru-RU"/>
              </w:rPr>
              <w:t>Поверхностная плотность: 140 г/м</w:t>
            </w:r>
            <w:proofErr w:type="gramStart"/>
            <w:r w:rsidRPr="00CB7577">
              <w:rPr>
                <w:rFonts w:eastAsia="Times New Roman" w:cs="Times New Roman"/>
                <w:szCs w:val="24"/>
                <w:vertAlign w:val="superscript"/>
                <w:lang w:eastAsia="ru-RU"/>
              </w:rPr>
              <w:t>2</w:t>
            </w:r>
            <w:proofErr w:type="gramEnd"/>
            <w:r w:rsidRPr="00CB7577">
              <w:rPr>
                <w:rFonts w:eastAsia="Times New Roman" w:cs="Times New Roman"/>
                <w:szCs w:val="24"/>
                <w:lang w:eastAsia="ru-RU"/>
              </w:rPr>
              <w:t xml:space="preserve"> </w:t>
            </w:r>
          </w:p>
          <w:p w:rsidR="00BE5567" w:rsidRPr="00CB7577" w:rsidRDefault="00BE5567" w:rsidP="00713FB6">
            <w:pPr>
              <w:rPr>
                <w:rFonts w:eastAsia="Times New Roman" w:cs="Times New Roman"/>
                <w:szCs w:val="24"/>
              </w:rPr>
            </w:pPr>
            <w:r w:rsidRPr="00CB7577">
              <w:rPr>
                <w:rFonts w:eastAsia="Times New Roman" w:cs="Times New Roman"/>
                <w:szCs w:val="24"/>
                <w:lang w:eastAsia="ru-RU"/>
              </w:rPr>
              <w:t>(допускаемое отклонение по показателю в соответствии с ГОСТ 10641-88)</w:t>
            </w:r>
          </w:p>
        </w:tc>
        <w:tc>
          <w:tcPr>
            <w:tcW w:w="3969" w:type="dxa"/>
            <w:tcBorders>
              <w:top w:val="single" w:sz="4" w:space="0" w:color="auto"/>
              <w:left w:val="single" w:sz="4" w:space="0" w:color="auto"/>
              <w:bottom w:val="single" w:sz="4" w:space="0" w:color="auto"/>
              <w:right w:val="single" w:sz="4" w:space="0" w:color="auto"/>
            </w:tcBorders>
            <w:hideMark/>
          </w:tcPr>
          <w:p w:rsidR="00BE5567" w:rsidRPr="00CB7577" w:rsidRDefault="00BE5567" w:rsidP="00713FB6">
            <w:pPr>
              <w:jc w:val="center"/>
              <w:rPr>
                <w:rFonts w:eastAsia="Times New Roman" w:cs="Times New Roman"/>
                <w:szCs w:val="24"/>
              </w:rPr>
            </w:pPr>
            <w:r w:rsidRPr="00CB7577">
              <w:rPr>
                <w:rFonts w:eastAsia="Times New Roman" w:cs="Times New Roman"/>
                <w:szCs w:val="24"/>
                <w:lang w:eastAsia="ru-RU"/>
              </w:rPr>
              <w:t>Для подкладки фуражки</w:t>
            </w:r>
          </w:p>
        </w:tc>
      </w:tr>
    </w:tbl>
    <w:p w:rsidR="00494E36" w:rsidRPr="00CB7577" w:rsidRDefault="000678BD" w:rsidP="001816E7">
      <w:pPr>
        <w:pStyle w:val="a4"/>
        <w:numPr>
          <w:ilvl w:val="0"/>
          <w:numId w:val="2"/>
        </w:numPr>
        <w:ind w:left="0" w:firstLine="709"/>
        <w:jc w:val="both"/>
        <w:rPr>
          <w:rFonts w:cs="Times New Roman"/>
          <w:b/>
          <w:sz w:val="26"/>
          <w:szCs w:val="26"/>
        </w:rPr>
      </w:pPr>
      <w:r w:rsidRPr="00CB7577">
        <w:rPr>
          <w:rFonts w:cs="Times New Roman"/>
          <w:b/>
          <w:sz w:val="26"/>
          <w:szCs w:val="26"/>
        </w:rPr>
        <w:t xml:space="preserve">Требования к услугам, к документам, передаваемым Заказчику вместе </w:t>
      </w:r>
      <w:r w:rsidR="00CB7577">
        <w:rPr>
          <w:rFonts w:cs="Times New Roman"/>
          <w:b/>
          <w:sz w:val="26"/>
          <w:szCs w:val="26"/>
        </w:rPr>
        <w:br/>
      </w:r>
      <w:r w:rsidRPr="00CB7577">
        <w:rPr>
          <w:rFonts w:cs="Times New Roman"/>
          <w:b/>
          <w:sz w:val="26"/>
          <w:szCs w:val="26"/>
        </w:rPr>
        <w:t>с товаром, порядок оказания услуг и поставка товара</w:t>
      </w:r>
      <w:r w:rsidR="001816E7" w:rsidRPr="00CB7577">
        <w:rPr>
          <w:rFonts w:cs="Times New Roman"/>
          <w:b/>
          <w:sz w:val="26"/>
          <w:szCs w:val="26"/>
        </w:rPr>
        <w:t>:</w:t>
      </w:r>
    </w:p>
    <w:p w:rsidR="00652BE3" w:rsidRPr="00CB7577" w:rsidRDefault="001816E7" w:rsidP="001816E7">
      <w:pPr>
        <w:jc w:val="both"/>
        <w:rPr>
          <w:rFonts w:cs="Times New Roman"/>
          <w:sz w:val="26"/>
          <w:szCs w:val="26"/>
        </w:rPr>
      </w:pPr>
      <w:r w:rsidRPr="00CB7577">
        <w:rPr>
          <w:rFonts w:cs="Times New Roman"/>
          <w:sz w:val="26"/>
          <w:szCs w:val="26"/>
        </w:rPr>
        <w:tab/>
      </w:r>
      <w:proofErr w:type="gramStart"/>
      <w:r w:rsidR="005F305F" w:rsidRPr="00CB7577">
        <w:rPr>
          <w:rFonts w:cs="Times New Roman"/>
          <w:sz w:val="26"/>
          <w:szCs w:val="26"/>
        </w:rPr>
        <w:t>Изделие должно быть новым (которое не было в употреблении, не прошло ремонт, в том числе восстановление, замену составных частей, потребительских свойств), надлежащего качества и полностью соответствовать характеристикам, установленным техническим заданием, требованиям действующих ГОСТов, функциональным и качественным характеристикам</w:t>
      </w:r>
      <w:r w:rsidR="00CB7577">
        <w:rPr>
          <w:rFonts w:cs="Times New Roman"/>
          <w:sz w:val="26"/>
          <w:szCs w:val="26"/>
        </w:rPr>
        <w:t xml:space="preserve"> </w:t>
      </w:r>
      <w:r w:rsidR="005F305F" w:rsidRPr="00CB7577">
        <w:rPr>
          <w:rFonts w:cs="Times New Roman"/>
          <w:sz w:val="26"/>
          <w:szCs w:val="26"/>
        </w:rPr>
        <w:t xml:space="preserve">для данной группы изделий, </w:t>
      </w:r>
      <w:r w:rsidR="00CB7577">
        <w:rPr>
          <w:rFonts w:cs="Times New Roman"/>
          <w:sz w:val="26"/>
          <w:szCs w:val="26"/>
        </w:rPr>
        <w:br/>
      </w:r>
      <w:r w:rsidR="005F305F" w:rsidRPr="00CB7577">
        <w:rPr>
          <w:rFonts w:cs="Times New Roman"/>
          <w:sz w:val="26"/>
          <w:szCs w:val="26"/>
        </w:rPr>
        <w:t>не иметь дефектов, связанных с качеством</w:t>
      </w:r>
      <w:r w:rsidR="00CB7577">
        <w:rPr>
          <w:rFonts w:cs="Times New Roman"/>
          <w:sz w:val="26"/>
          <w:szCs w:val="26"/>
        </w:rPr>
        <w:t xml:space="preserve"> </w:t>
      </w:r>
      <w:r w:rsidR="005F305F" w:rsidRPr="00CB7577">
        <w:rPr>
          <w:rFonts w:cs="Times New Roman"/>
          <w:sz w:val="26"/>
          <w:szCs w:val="26"/>
        </w:rPr>
        <w:t>его изготовления, либо с качеством используемых при его изготовлении материалов, быть износостойким, свободным</w:t>
      </w:r>
      <w:proofErr w:type="gramEnd"/>
      <w:r w:rsidR="005F305F" w:rsidRPr="00CB7577">
        <w:rPr>
          <w:rFonts w:cs="Times New Roman"/>
          <w:sz w:val="26"/>
          <w:szCs w:val="26"/>
        </w:rPr>
        <w:t xml:space="preserve"> </w:t>
      </w:r>
      <w:r w:rsidR="00CB7577">
        <w:rPr>
          <w:rFonts w:cs="Times New Roman"/>
          <w:sz w:val="26"/>
          <w:szCs w:val="26"/>
        </w:rPr>
        <w:br/>
      </w:r>
      <w:r w:rsidR="005F305F" w:rsidRPr="00CB7577">
        <w:rPr>
          <w:rFonts w:cs="Times New Roman"/>
          <w:sz w:val="26"/>
          <w:szCs w:val="26"/>
        </w:rPr>
        <w:t>от прав третьих лиц и не являться предметом залога, ареста или иного обременения.</w:t>
      </w:r>
    </w:p>
    <w:p w:rsidR="00394B3A" w:rsidRPr="00CB7577" w:rsidRDefault="00394B3A" w:rsidP="00394B3A">
      <w:pPr>
        <w:ind w:firstLine="708"/>
        <w:jc w:val="both"/>
        <w:rPr>
          <w:rFonts w:cs="Times New Roman"/>
          <w:sz w:val="26"/>
          <w:szCs w:val="26"/>
        </w:rPr>
      </w:pPr>
      <w:r w:rsidRPr="00CB7577">
        <w:rPr>
          <w:rFonts w:cs="Times New Roman"/>
          <w:sz w:val="26"/>
          <w:szCs w:val="26"/>
        </w:rPr>
        <w:t>Размерный ряд определяется в ходе исполнения Контракта на основании пр</w:t>
      </w:r>
      <w:r w:rsidR="00652BE3" w:rsidRPr="00CB7577">
        <w:rPr>
          <w:rFonts w:cs="Times New Roman"/>
          <w:sz w:val="26"/>
          <w:szCs w:val="26"/>
        </w:rPr>
        <w:t>оведенных обмеров Исполнителем.</w:t>
      </w:r>
    </w:p>
    <w:p w:rsidR="00394B3A" w:rsidRPr="00CB7577" w:rsidRDefault="00394B3A" w:rsidP="00394B3A">
      <w:pPr>
        <w:ind w:firstLine="708"/>
        <w:jc w:val="both"/>
        <w:rPr>
          <w:rFonts w:cs="Times New Roman"/>
          <w:sz w:val="26"/>
          <w:szCs w:val="26"/>
        </w:rPr>
      </w:pPr>
      <w:r w:rsidRPr="00CB7577">
        <w:rPr>
          <w:rFonts w:cs="Times New Roman"/>
          <w:sz w:val="26"/>
          <w:szCs w:val="26"/>
        </w:rPr>
        <w:t xml:space="preserve">Проведение обмера (снятие мерок) осуществляется на территории Заказчика </w:t>
      </w:r>
      <w:r w:rsidR="00CB7577">
        <w:rPr>
          <w:rFonts w:cs="Times New Roman"/>
          <w:sz w:val="26"/>
          <w:szCs w:val="26"/>
        </w:rPr>
        <w:br/>
      </w:r>
      <w:r w:rsidRPr="00CB7577">
        <w:rPr>
          <w:rFonts w:cs="Times New Roman"/>
          <w:sz w:val="26"/>
          <w:szCs w:val="26"/>
        </w:rPr>
        <w:t>или на территории Испол</w:t>
      </w:r>
      <w:r w:rsidR="00300171" w:rsidRPr="00CB7577">
        <w:rPr>
          <w:rFonts w:cs="Times New Roman"/>
          <w:sz w:val="26"/>
          <w:szCs w:val="26"/>
        </w:rPr>
        <w:t>нителя (по согласованию с Заказчиком) в пределах Московской кольцевой автомобильной дороги г. Москва (далее – МКАД).</w:t>
      </w:r>
    </w:p>
    <w:p w:rsidR="001816E7" w:rsidRPr="00CB7577" w:rsidRDefault="001816E7" w:rsidP="001816E7">
      <w:pPr>
        <w:jc w:val="both"/>
        <w:rPr>
          <w:rFonts w:cs="Times New Roman"/>
          <w:sz w:val="26"/>
          <w:szCs w:val="26"/>
        </w:rPr>
      </w:pPr>
      <w:r w:rsidRPr="00CB7577">
        <w:rPr>
          <w:rFonts w:cs="Times New Roman"/>
          <w:sz w:val="26"/>
          <w:szCs w:val="26"/>
        </w:rPr>
        <w:tab/>
        <w:t>Заказчик обеспечивает Исполнителя фурнитурой (кокардой)</w:t>
      </w:r>
      <w:r w:rsidR="00413995" w:rsidRPr="00CB7577">
        <w:rPr>
          <w:rFonts w:cs="Times New Roman"/>
          <w:sz w:val="26"/>
          <w:szCs w:val="26"/>
        </w:rPr>
        <w:t>,</w:t>
      </w:r>
      <w:r w:rsidRPr="00CB7577">
        <w:rPr>
          <w:rFonts w:cs="Times New Roman"/>
          <w:sz w:val="26"/>
          <w:szCs w:val="26"/>
        </w:rPr>
        <w:t xml:space="preserve"> остальные расходные материалы, используемые для изготовлени</w:t>
      </w:r>
      <w:r w:rsidR="00413995" w:rsidRPr="00CB7577">
        <w:rPr>
          <w:rFonts w:cs="Times New Roman"/>
          <w:sz w:val="26"/>
          <w:szCs w:val="26"/>
        </w:rPr>
        <w:t>я</w:t>
      </w:r>
      <w:r w:rsidRPr="00CB7577">
        <w:rPr>
          <w:rFonts w:cs="Times New Roman"/>
          <w:sz w:val="26"/>
          <w:szCs w:val="26"/>
        </w:rPr>
        <w:t xml:space="preserve"> головных уборов, приобрета</w:t>
      </w:r>
      <w:r w:rsidR="00413995" w:rsidRPr="00CB7577">
        <w:rPr>
          <w:rFonts w:cs="Times New Roman"/>
          <w:sz w:val="26"/>
          <w:szCs w:val="26"/>
        </w:rPr>
        <w:t>ю</w:t>
      </w:r>
      <w:r w:rsidRPr="00CB7577">
        <w:rPr>
          <w:rFonts w:cs="Times New Roman"/>
          <w:sz w:val="26"/>
          <w:szCs w:val="26"/>
        </w:rPr>
        <w:t>тся Исполнителем и должны соответст</w:t>
      </w:r>
      <w:r w:rsidR="00413995" w:rsidRPr="00CB7577">
        <w:rPr>
          <w:rFonts w:cs="Times New Roman"/>
          <w:sz w:val="26"/>
          <w:szCs w:val="26"/>
        </w:rPr>
        <w:t xml:space="preserve">вовать утвержденным таможенным </w:t>
      </w:r>
      <w:r w:rsidRPr="00CB7577">
        <w:rPr>
          <w:rFonts w:cs="Times New Roman"/>
          <w:sz w:val="26"/>
          <w:szCs w:val="26"/>
        </w:rPr>
        <w:t>органом образцам. Цвет ниток должен соответствовать цвету основной ткани.</w:t>
      </w:r>
    </w:p>
    <w:p w:rsidR="001816E7" w:rsidRPr="00CB7577" w:rsidRDefault="001816E7" w:rsidP="002C72AB">
      <w:pPr>
        <w:ind w:firstLine="708"/>
        <w:jc w:val="both"/>
        <w:rPr>
          <w:rFonts w:cs="Times New Roman"/>
          <w:sz w:val="26"/>
          <w:szCs w:val="26"/>
        </w:rPr>
      </w:pPr>
      <w:r w:rsidRPr="00CB7577">
        <w:rPr>
          <w:rFonts w:cs="Times New Roman"/>
          <w:sz w:val="26"/>
          <w:szCs w:val="26"/>
        </w:rPr>
        <w:t>Исполнитель организует крепление фурнитуры (кокард). Заказчик обеспечивает Исполнителя нормативной документацией о порядке расположения фурнитуры.</w:t>
      </w:r>
    </w:p>
    <w:p w:rsidR="00494B40" w:rsidRPr="00CB7577" w:rsidRDefault="001816E7" w:rsidP="003E3E6F">
      <w:pPr>
        <w:ind w:firstLine="708"/>
        <w:jc w:val="both"/>
        <w:rPr>
          <w:rFonts w:cs="Times New Roman"/>
          <w:sz w:val="26"/>
          <w:szCs w:val="26"/>
        </w:rPr>
      </w:pPr>
      <w:r w:rsidRPr="00CB7577">
        <w:rPr>
          <w:rFonts w:cs="Times New Roman"/>
          <w:sz w:val="26"/>
          <w:szCs w:val="26"/>
        </w:rPr>
        <w:t xml:space="preserve">Каждая </w:t>
      </w:r>
      <w:r w:rsidR="002C72AB" w:rsidRPr="00CB7577">
        <w:rPr>
          <w:rFonts w:eastAsia="Calibri" w:cs="Times New Roman"/>
          <w:sz w:val="26"/>
          <w:szCs w:val="26"/>
        </w:rPr>
        <w:t xml:space="preserve">шляпа (берет) </w:t>
      </w:r>
      <w:r w:rsidRPr="00CB7577">
        <w:rPr>
          <w:rFonts w:cs="Times New Roman"/>
          <w:sz w:val="26"/>
          <w:szCs w:val="26"/>
        </w:rPr>
        <w:t xml:space="preserve">должна быть упакована в индивидуальную </w:t>
      </w:r>
      <w:r w:rsidR="00494B40" w:rsidRPr="00CB7577">
        <w:rPr>
          <w:rFonts w:cs="Times New Roman"/>
          <w:sz w:val="26"/>
          <w:szCs w:val="26"/>
        </w:rPr>
        <w:t xml:space="preserve">плотную </w:t>
      </w:r>
      <w:r w:rsidRPr="00CB7577">
        <w:rPr>
          <w:rFonts w:cs="Times New Roman"/>
          <w:sz w:val="26"/>
          <w:szCs w:val="26"/>
        </w:rPr>
        <w:t xml:space="preserve">картонную упаковку во избежание внешних повреждений. </w:t>
      </w:r>
    </w:p>
    <w:p w:rsidR="001816E7" w:rsidRPr="00CB7577" w:rsidRDefault="001816E7" w:rsidP="003E3E6F">
      <w:pPr>
        <w:ind w:firstLine="708"/>
        <w:jc w:val="both"/>
        <w:rPr>
          <w:rFonts w:cs="Times New Roman"/>
          <w:sz w:val="26"/>
          <w:szCs w:val="26"/>
        </w:rPr>
      </w:pPr>
      <w:r w:rsidRPr="00CB7577">
        <w:rPr>
          <w:rFonts w:cs="Times New Roman"/>
          <w:sz w:val="26"/>
          <w:szCs w:val="26"/>
        </w:rPr>
        <w:t xml:space="preserve">Исполнитель организует </w:t>
      </w:r>
      <w:r w:rsidR="00652BE3" w:rsidRPr="00CB7577">
        <w:rPr>
          <w:rFonts w:cs="Times New Roman"/>
          <w:sz w:val="26"/>
          <w:szCs w:val="26"/>
        </w:rPr>
        <w:t>получение</w:t>
      </w:r>
      <w:r w:rsidRPr="00CB7577">
        <w:rPr>
          <w:rFonts w:cs="Times New Roman"/>
          <w:sz w:val="26"/>
          <w:szCs w:val="26"/>
        </w:rPr>
        <w:t xml:space="preserve"> фурнитуры со складов Заказчика и доставку готовой продукции Заказчику своими силами.</w:t>
      </w:r>
    </w:p>
    <w:p w:rsidR="003E3E6F" w:rsidRPr="00CB7577" w:rsidRDefault="003E3E6F" w:rsidP="003E3E6F">
      <w:pPr>
        <w:ind w:firstLine="708"/>
        <w:jc w:val="both"/>
        <w:rPr>
          <w:rFonts w:eastAsia="TimesNewRomanPSMT" w:cs="Times New Roman"/>
          <w:sz w:val="26"/>
          <w:szCs w:val="26"/>
          <w:lang w:eastAsia="ru-RU"/>
        </w:rPr>
      </w:pPr>
      <w:r w:rsidRPr="00CB7577">
        <w:rPr>
          <w:rFonts w:cs="Times New Roman"/>
          <w:b/>
          <w:sz w:val="26"/>
          <w:szCs w:val="26"/>
        </w:rPr>
        <w:lastRenderedPageBreak/>
        <w:t>4. Объем услуг:</w:t>
      </w:r>
      <w:r w:rsidRPr="00CB7577">
        <w:rPr>
          <w:rFonts w:cs="Times New Roman"/>
          <w:sz w:val="26"/>
          <w:szCs w:val="26"/>
        </w:rPr>
        <w:t xml:space="preserve"> </w:t>
      </w:r>
      <w:r w:rsidR="00422809" w:rsidRPr="00CB7577">
        <w:rPr>
          <w:rFonts w:cs="Times New Roman"/>
          <w:sz w:val="26"/>
          <w:szCs w:val="26"/>
        </w:rPr>
        <w:t xml:space="preserve">пошив </w:t>
      </w:r>
      <w:r w:rsidRPr="00CB7577">
        <w:rPr>
          <w:rFonts w:cs="Times New Roman"/>
          <w:sz w:val="26"/>
          <w:szCs w:val="26"/>
        </w:rPr>
        <w:t>ш</w:t>
      </w:r>
      <w:r w:rsidRPr="00CB7577">
        <w:rPr>
          <w:rFonts w:eastAsia="TimesNewRomanPSMT" w:cs="Times New Roman"/>
          <w:sz w:val="26"/>
          <w:szCs w:val="26"/>
          <w:lang w:eastAsia="ru-RU"/>
        </w:rPr>
        <w:t>ляп (берет</w:t>
      </w:r>
      <w:r w:rsidR="00652BE3" w:rsidRPr="00CB7577">
        <w:rPr>
          <w:rFonts w:eastAsia="TimesNewRomanPSMT" w:cs="Times New Roman"/>
          <w:sz w:val="26"/>
          <w:szCs w:val="26"/>
          <w:lang w:eastAsia="ru-RU"/>
        </w:rPr>
        <w:t>ов</w:t>
      </w:r>
      <w:r w:rsidRPr="00CB7577">
        <w:rPr>
          <w:rFonts w:eastAsia="TimesNewRomanPSMT" w:cs="Times New Roman"/>
          <w:sz w:val="26"/>
          <w:szCs w:val="26"/>
          <w:lang w:eastAsia="ru-RU"/>
        </w:rPr>
        <w:t>) парадно-выходн</w:t>
      </w:r>
      <w:r w:rsidR="00422809" w:rsidRPr="00CB7577">
        <w:rPr>
          <w:rFonts w:eastAsia="TimesNewRomanPSMT" w:cs="Times New Roman"/>
          <w:sz w:val="26"/>
          <w:szCs w:val="26"/>
          <w:lang w:eastAsia="ru-RU"/>
        </w:rPr>
        <w:t>ых</w:t>
      </w:r>
      <w:r w:rsidRPr="00CB7577">
        <w:rPr>
          <w:rFonts w:eastAsia="TimesNewRomanPSMT" w:cs="Times New Roman"/>
          <w:sz w:val="26"/>
          <w:szCs w:val="26"/>
          <w:lang w:eastAsia="ru-RU"/>
        </w:rPr>
        <w:t xml:space="preserve"> фетровы</w:t>
      </w:r>
      <w:r w:rsidR="00422809" w:rsidRPr="00CB7577">
        <w:rPr>
          <w:rFonts w:eastAsia="TimesNewRomanPSMT" w:cs="Times New Roman"/>
          <w:sz w:val="26"/>
          <w:szCs w:val="26"/>
          <w:lang w:eastAsia="ru-RU"/>
        </w:rPr>
        <w:t>х</w:t>
      </w:r>
      <w:r w:rsidR="00D31160" w:rsidRPr="00CB7577">
        <w:rPr>
          <w:rFonts w:eastAsia="TimesNewRomanPSMT" w:cs="Times New Roman"/>
          <w:sz w:val="26"/>
          <w:szCs w:val="26"/>
          <w:lang w:eastAsia="ru-RU"/>
        </w:rPr>
        <w:t xml:space="preserve"> </w:t>
      </w:r>
      <w:r w:rsidRPr="00CB7577">
        <w:rPr>
          <w:rFonts w:eastAsia="TimesNewRomanPSMT" w:cs="Times New Roman"/>
          <w:sz w:val="26"/>
          <w:szCs w:val="26"/>
          <w:lang w:eastAsia="ru-RU"/>
        </w:rPr>
        <w:t xml:space="preserve">с кокардой </w:t>
      </w:r>
      <w:r w:rsidR="00405F3D" w:rsidRPr="00CB7577">
        <w:rPr>
          <w:rFonts w:cs="Times New Roman"/>
          <w:sz w:val="26"/>
          <w:szCs w:val="26"/>
        </w:rPr>
        <w:t>–</w:t>
      </w:r>
      <w:r w:rsidR="00CD48EE" w:rsidRPr="00CB7577">
        <w:rPr>
          <w:rFonts w:eastAsia="TimesNewRomanPSMT" w:cs="Times New Roman"/>
          <w:sz w:val="26"/>
          <w:szCs w:val="26"/>
          <w:lang w:eastAsia="ru-RU"/>
        </w:rPr>
        <w:t xml:space="preserve"> 5 шт.</w:t>
      </w:r>
    </w:p>
    <w:p w:rsidR="0021401A" w:rsidRPr="00CB7577" w:rsidRDefault="00494B40" w:rsidP="0021401A">
      <w:pPr>
        <w:ind w:firstLine="708"/>
        <w:jc w:val="both"/>
        <w:rPr>
          <w:rFonts w:eastAsia="TimesNewRomanPSMT" w:cs="Times New Roman"/>
          <w:sz w:val="26"/>
          <w:szCs w:val="26"/>
          <w:lang w:eastAsia="ru-RU"/>
        </w:rPr>
      </w:pPr>
      <w:r w:rsidRPr="00CB7577">
        <w:rPr>
          <w:rFonts w:eastAsia="TimesNewRomanPSMT" w:cs="Times New Roman"/>
          <w:b/>
          <w:sz w:val="26"/>
          <w:szCs w:val="26"/>
          <w:lang w:eastAsia="ru-RU"/>
        </w:rPr>
        <w:t>5. Периодичность и срок оказания услуг:</w:t>
      </w:r>
      <w:r w:rsidRPr="00CB7577">
        <w:rPr>
          <w:rFonts w:eastAsia="TimesNewRomanPSMT" w:cs="Times New Roman"/>
          <w:sz w:val="26"/>
          <w:szCs w:val="26"/>
          <w:lang w:eastAsia="ru-RU"/>
        </w:rPr>
        <w:t xml:space="preserve"> </w:t>
      </w:r>
      <w:r w:rsidR="0021401A" w:rsidRPr="00CB7577">
        <w:rPr>
          <w:rFonts w:eastAsia="TimesNewRomanPSMT" w:cs="Times New Roman"/>
          <w:sz w:val="26"/>
          <w:szCs w:val="26"/>
          <w:lang w:eastAsia="ru-RU"/>
        </w:rPr>
        <w:t xml:space="preserve">в течение </w:t>
      </w:r>
      <w:r w:rsidR="0059597C" w:rsidRPr="00CB7577">
        <w:rPr>
          <w:rFonts w:eastAsia="TimesNewRomanPSMT" w:cs="Times New Roman"/>
          <w:sz w:val="26"/>
          <w:szCs w:val="26"/>
          <w:lang w:eastAsia="ru-RU"/>
        </w:rPr>
        <w:t>2</w:t>
      </w:r>
      <w:r w:rsidR="0021401A" w:rsidRPr="00CB7577">
        <w:rPr>
          <w:rFonts w:eastAsia="TimesNewRomanPSMT" w:cs="Times New Roman"/>
          <w:sz w:val="26"/>
          <w:szCs w:val="26"/>
          <w:lang w:eastAsia="ru-RU"/>
        </w:rPr>
        <w:t>0 (</w:t>
      </w:r>
      <w:r w:rsidR="0059597C" w:rsidRPr="00CB7577">
        <w:rPr>
          <w:rFonts w:eastAsia="TimesNewRomanPSMT" w:cs="Times New Roman"/>
          <w:sz w:val="26"/>
          <w:szCs w:val="26"/>
          <w:lang w:eastAsia="ru-RU"/>
        </w:rPr>
        <w:t>двадцать</w:t>
      </w:r>
      <w:r w:rsidR="0021401A" w:rsidRPr="00CB7577">
        <w:rPr>
          <w:rFonts w:eastAsia="TimesNewRomanPSMT" w:cs="Times New Roman"/>
          <w:sz w:val="26"/>
          <w:szCs w:val="26"/>
          <w:lang w:eastAsia="ru-RU"/>
        </w:rPr>
        <w:t xml:space="preserve">) рабочих дней </w:t>
      </w:r>
      <w:proofErr w:type="gramStart"/>
      <w:r w:rsidR="0021401A" w:rsidRPr="00CB7577">
        <w:rPr>
          <w:rFonts w:eastAsia="TimesNewRomanPSMT" w:cs="Times New Roman"/>
          <w:sz w:val="26"/>
          <w:szCs w:val="26"/>
          <w:lang w:eastAsia="ru-RU"/>
        </w:rPr>
        <w:t>с даты получения</w:t>
      </w:r>
      <w:proofErr w:type="gramEnd"/>
      <w:r w:rsidR="0021401A" w:rsidRPr="00CB7577">
        <w:rPr>
          <w:rFonts w:eastAsia="TimesNewRomanPSMT" w:cs="Times New Roman"/>
          <w:sz w:val="26"/>
          <w:szCs w:val="26"/>
          <w:lang w:eastAsia="ru-RU"/>
        </w:rPr>
        <w:t xml:space="preserve"> заявки от Заказчика в соответствии с </w:t>
      </w:r>
      <w:r w:rsidR="00652BE3" w:rsidRPr="00CB7577">
        <w:rPr>
          <w:rFonts w:eastAsia="TimesNewRomanPSMT" w:cs="Times New Roman"/>
          <w:sz w:val="26"/>
          <w:szCs w:val="26"/>
          <w:lang w:eastAsia="ru-RU"/>
        </w:rPr>
        <w:t xml:space="preserve">приложением </w:t>
      </w:r>
      <w:r w:rsidR="0021401A" w:rsidRPr="00CB7577">
        <w:rPr>
          <w:rFonts w:eastAsia="TimesNewRomanPSMT" w:cs="Times New Roman"/>
          <w:sz w:val="26"/>
          <w:szCs w:val="26"/>
          <w:lang w:eastAsia="ru-RU"/>
        </w:rPr>
        <w:t xml:space="preserve">№ </w:t>
      </w:r>
      <w:r w:rsidR="00DC5B59" w:rsidRPr="00CB7577">
        <w:rPr>
          <w:rFonts w:eastAsia="TimesNewRomanPSMT" w:cs="Times New Roman"/>
          <w:sz w:val="26"/>
          <w:szCs w:val="26"/>
          <w:lang w:eastAsia="ru-RU"/>
        </w:rPr>
        <w:t>3</w:t>
      </w:r>
      <w:r w:rsidR="00FB05DE" w:rsidRPr="00CB7577">
        <w:rPr>
          <w:rFonts w:eastAsia="TimesNewRomanPSMT" w:cs="Times New Roman"/>
          <w:sz w:val="26"/>
          <w:szCs w:val="26"/>
          <w:lang w:eastAsia="ru-RU"/>
        </w:rPr>
        <w:t xml:space="preserve"> </w:t>
      </w:r>
      <w:r w:rsidR="0021401A" w:rsidRPr="00CB7577">
        <w:rPr>
          <w:rFonts w:eastAsia="TimesNewRomanPSMT" w:cs="Times New Roman"/>
          <w:sz w:val="26"/>
          <w:szCs w:val="26"/>
          <w:lang w:eastAsia="ru-RU"/>
        </w:rPr>
        <w:t xml:space="preserve">к Описанию объекта закупки. Заявки направляются </w:t>
      </w:r>
      <w:r w:rsidR="00652BE3" w:rsidRPr="00CB7577">
        <w:rPr>
          <w:rFonts w:eastAsia="TimesNewRomanPSMT" w:cs="Times New Roman"/>
          <w:sz w:val="26"/>
          <w:szCs w:val="26"/>
          <w:lang w:eastAsia="ru-RU"/>
        </w:rPr>
        <w:t xml:space="preserve">в </w:t>
      </w:r>
      <w:r w:rsidR="00803722" w:rsidRPr="00CB7577">
        <w:rPr>
          <w:rFonts w:eastAsia="TimesNewRomanPSMT" w:cs="Times New Roman"/>
          <w:sz w:val="26"/>
          <w:szCs w:val="26"/>
          <w:lang w:eastAsia="ru-RU"/>
        </w:rPr>
        <w:t>течени</w:t>
      </w:r>
      <w:proofErr w:type="gramStart"/>
      <w:r w:rsidR="00803722" w:rsidRPr="00CB7577">
        <w:rPr>
          <w:rFonts w:eastAsia="TimesNewRomanPSMT" w:cs="Times New Roman"/>
          <w:sz w:val="26"/>
          <w:szCs w:val="26"/>
          <w:lang w:eastAsia="ru-RU"/>
        </w:rPr>
        <w:t>и</w:t>
      </w:r>
      <w:proofErr w:type="gramEnd"/>
      <w:r w:rsidR="00803722" w:rsidRPr="00CB7577">
        <w:rPr>
          <w:rFonts w:eastAsia="TimesNewRomanPSMT" w:cs="Times New Roman"/>
          <w:sz w:val="26"/>
          <w:szCs w:val="26"/>
          <w:lang w:eastAsia="ru-RU"/>
        </w:rPr>
        <w:t xml:space="preserve"> 3 (трех) рабочих дней</w:t>
      </w:r>
      <w:r w:rsidR="00652BE3" w:rsidRPr="00CB7577">
        <w:rPr>
          <w:rFonts w:eastAsia="TimesNewRomanPSMT" w:cs="Times New Roman"/>
          <w:sz w:val="26"/>
          <w:szCs w:val="26"/>
          <w:lang w:eastAsia="ru-RU"/>
        </w:rPr>
        <w:t xml:space="preserve"> </w:t>
      </w:r>
      <w:r w:rsidR="0021401A" w:rsidRPr="00CB7577">
        <w:rPr>
          <w:rFonts w:eastAsia="TimesNewRomanPSMT" w:cs="Times New Roman"/>
          <w:sz w:val="26"/>
          <w:szCs w:val="26"/>
          <w:lang w:eastAsia="ru-RU"/>
        </w:rPr>
        <w:t>с даты заклю</w:t>
      </w:r>
      <w:r w:rsidR="00652BE3" w:rsidRPr="00CB7577">
        <w:rPr>
          <w:rFonts w:eastAsia="TimesNewRomanPSMT" w:cs="Times New Roman"/>
          <w:sz w:val="26"/>
          <w:szCs w:val="26"/>
          <w:lang w:eastAsia="ru-RU"/>
        </w:rPr>
        <w:t xml:space="preserve">чения Контракта </w:t>
      </w:r>
    </w:p>
    <w:p w:rsidR="005839FB" w:rsidRPr="00CB7577" w:rsidRDefault="005839FB" w:rsidP="003E3E6F">
      <w:pPr>
        <w:ind w:firstLine="708"/>
        <w:jc w:val="both"/>
        <w:rPr>
          <w:rFonts w:eastAsia="TimesNewRomanPSMT" w:cs="Times New Roman"/>
          <w:sz w:val="26"/>
          <w:szCs w:val="26"/>
          <w:lang w:eastAsia="ru-RU"/>
        </w:rPr>
      </w:pPr>
      <w:r w:rsidRPr="00CB7577">
        <w:rPr>
          <w:rFonts w:eastAsia="TimesNewRomanPSMT" w:cs="Times New Roman"/>
          <w:b/>
          <w:sz w:val="26"/>
          <w:szCs w:val="26"/>
          <w:lang w:eastAsia="ru-RU"/>
        </w:rPr>
        <w:t>6.</w:t>
      </w:r>
      <w:r w:rsidR="00652BE3" w:rsidRPr="00CB7577">
        <w:rPr>
          <w:rFonts w:eastAsia="TimesNewRomanPSMT" w:cs="Times New Roman"/>
          <w:sz w:val="26"/>
          <w:szCs w:val="26"/>
          <w:lang w:eastAsia="ru-RU"/>
        </w:rPr>
        <w:t xml:space="preserve"> </w:t>
      </w:r>
      <w:r w:rsidRPr="00CB7577">
        <w:rPr>
          <w:rFonts w:eastAsia="TimesNewRomanPSMT" w:cs="Times New Roman"/>
          <w:b/>
          <w:sz w:val="26"/>
          <w:szCs w:val="26"/>
          <w:lang w:eastAsia="ru-RU"/>
        </w:rPr>
        <w:t xml:space="preserve">Место </w:t>
      </w:r>
      <w:r w:rsidR="00422809" w:rsidRPr="00CB7577">
        <w:rPr>
          <w:rFonts w:eastAsia="TimesNewRomanPSMT" w:cs="Times New Roman"/>
          <w:b/>
          <w:sz w:val="26"/>
          <w:szCs w:val="26"/>
          <w:lang w:eastAsia="ru-RU"/>
        </w:rPr>
        <w:t>оказания услуг</w:t>
      </w:r>
      <w:r w:rsidRPr="00CB7577">
        <w:rPr>
          <w:rFonts w:eastAsia="TimesNewRomanPSMT" w:cs="Times New Roman"/>
          <w:b/>
          <w:sz w:val="26"/>
          <w:szCs w:val="26"/>
          <w:lang w:eastAsia="ru-RU"/>
        </w:rPr>
        <w:t xml:space="preserve">: </w:t>
      </w:r>
      <w:r w:rsidR="00422809" w:rsidRPr="00CB7577">
        <w:rPr>
          <w:rFonts w:eastAsia="TimesNewRomanPSMT" w:cs="Times New Roman"/>
          <w:sz w:val="26"/>
          <w:szCs w:val="26"/>
          <w:lang w:eastAsia="ru-RU"/>
        </w:rPr>
        <w:t xml:space="preserve">по месту </w:t>
      </w:r>
      <w:r w:rsidR="000E14C0" w:rsidRPr="00CB7577">
        <w:rPr>
          <w:rFonts w:eastAsia="TimesNewRomanPSMT" w:cs="Times New Roman"/>
          <w:sz w:val="26"/>
          <w:szCs w:val="26"/>
          <w:lang w:eastAsia="ru-RU"/>
        </w:rPr>
        <w:t>нахождения Исполнител</w:t>
      </w:r>
      <w:r w:rsidR="00652BE3" w:rsidRPr="00CB7577">
        <w:rPr>
          <w:rFonts w:eastAsia="TimesNewRomanPSMT" w:cs="Times New Roman"/>
          <w:sz w:val="26"/>
          <w:szCs w:val="26"/>
          <w:lang w:eastAsia="ru-RU"/>
        </w:rPr>
        <w:t>я</w:t>
      </w:r>
      <w:r w:rsidR="00FB4C6D" w:rsidRPr="00CB7577">
        <w:rPr>
          <w:rFonts w:eastAsia="TimesNewRomanPSMT" w:cs="Times New Roman"/>
          <w:sz w:val="26"/>
          <w:szCs w:val="26"/>
          <w:lang w:eastAsia="ru-RU"/>
        </w:rPr>
        <w:t xml:space="preserve">. Исполнитель </w:t>
      </w:r>
      <w:r w:rsidR="000E14C0" w:rsidRPr="00CB7577">
        <w:rPr>
          <w:rFonts w:eastAsia="TimesNewRomanPSMT" w:cs="Times New Roman"/>
          <w:sz w:val="26"/>
          <w:szCs w:val="26"/>
          <w:lang w:eastAsia="ru-RU"/>
        </w:rPr>
        <w:t xml:space="preserve">осуществляет доставку </w:t>
      </w:r>
      <w:r w:rsidR="00652BE3" w:rsidRPr="00CB7577">
        <w:rPr>
          <w:rFonts w:eastAsia="TimesNewRomanPSMT" w:cs="Times New Roman"/>
          <w:sz w:val="26"/>
          <w:szCs w:val="26"/>
          <w:lang w:eastAsia="ru-RU"/>
        </w:rPr>
        <w:t xml:space="preserve">готовых изделий на объект Заказчика </w:t>
      </w:r>
      <w:r w:rsidR="000E14C0" w:rsidRPr="00CB7577">
        <w:rPr>
          <w:rFonts w:eastAsia="TimesNewRomanPSMT" w:cs="Times New Roman"/>
          <w:sz w:val="26"/>
          <w:szCs w:val="26"/>
          <w:lang w:eastAsia="ru-RU"/>
        </w:rPr>
        <w:t xml:space="preserve">по адресу г. Москва, </w:t>
      </w:r>
      <w:r w:rsidR="0018324F">
        <w:rPr>
          <w:rFonts w:eastAsia="TimesNewRomanPSMT" w:cs="Times New Roman"/>
          <w:sz w:val="26"/>
          <w:szCs w:val="26"/>
          <w:lang w:eastAsia="ru-RU"/>
        </w:rPr>
        <w:br/>
      </w:r>
      <w:r w:rsidR="000E14C0" w:rsidRPr="00CB7577">
        <w:rPr>
          <w:rFonts w:eastAsia="TimesNewRomanPSMT" w:cs="Times New Roman"/>
          <w:sz w:val="26"/>
          <w:szCs w:val="26"/>
          <w:lang w:eastAsia="ru-RU"/>
        </w:rPr>
        <w:t xml:space="preserve">ул. </w:t>
      </w:r>
      <w:proofErr w:type="spellStart"/>
      <w:r w:rsidR="000E14C0" w:rsidRPr="00CB7577">
        <w:rPr>
          <w:rFonts w:eastAsia="TimesNewRomanPSMT" w:cs="Times New Roman"/>
          <w:sz w:val="26"/>
          <w:szCs w:val="26"/>
          <w:lang w:eastAsia="ru-RU"/>
        </w:rPr>
        <w:t>Новозаводская</w:t>
      </w:r>
      <w:proofErr w:type="spellEnd"/>
      <w:r w:rsidR="000E14C0" w:rsidRPr="00CB7577">
        <w:rPr>
          <w:rFonts w:eastAsia="TimesNewRomanPSMT" w:cs="Times New Roman"/>
          <w:sz w:val="26"/>
          <w:szCs w:val="26"/>
          <w:lang w:eastAsia="ru-RU"/>
        </w:rPr>
        <w:t>, дом 11/5.</w:t>
      </w:r>
    </w:p>
    <w:p w:rsidR="006C2002" w:rsidRPr="00CB7577" w:rsidRDefault="005839FB" w:rsidP="006C2002">
      <w:pPr>
        <w:widowControl w:val="0"/>
        <w:tabs>
          <w:tab w:val="left" w:pos="951"/>
        </w:tabs>
        <w:autoSpaceDE w:val="0"/>
        <w:autoSpaceDN w:val="0"/>
        <w:adjustRightInd w:val="0"/>
        <w:ind w:firstLine="709"/>
        <w:jc w:val="both"/>
        <w:rPr>
          <w:rFonts w:eastAsia="Calibri" w:cs="Times New Roman"/>
          <w:sz w:val="26"/>
          <w:szCs w:val="26"/>
        </w:rPr>
      </w:pPr>
      <w:r w:rsidRPr="00CB7577">
        <w:rPr>
          <w:rFonts w:cs="Times New Roman"/>
          <w:b/>
          <w:color w:val="000000" w:themeColor="text1"/>
          <w:sz w:val="26"/>
          <w:szCs w:val="26"/>
        </w:rPr>
        <w:t>7</w:t>
      </w:r>
      <w:r w:rsidR="006C2002" w:rsidRPr="00CB7577">
        <w:rPr>
          <w:rFonts w:cs="Times New Roman"/>
          <w:b/>
          <w:color w:val="000000" w:themeColor="text1"/>
          <w:sz w:val="26"/>
          <w:szCs w:val="26"/>
        </w:rPr>
        <w:t xml:space="preserve">. </w:t>
      </w:r>
      <w:r w:rsidR="006C2002" w:rsidRPr="00CB7577">
        <w:rPr>
          <w:rFonts w:eastAsia="Calibri" w:cs="Times New Roman"/>
          <w:b/>
          <w:sz w:val="26"/>
          <w:szCs w:val="26"/>
        </w:rPr>
        <w:t>Требования к гарантийному сроку на результаты осуществления закупки:</w:t>
      </w:r>
      <w:r w:rsidR="007B188E" w:rsidRPr="00CB7577">
        <w:rPr>
          <w:rFonts w:eastAsia="Calibri" w:cs="Times New Roman"/>
          <w:b/>
          <w:sz w:val="26"/>
          <w:szCs w:val="26"/>
        </w:rPr>
        <w:t xml:space="preserve"> </w:t>
      </w:r>
      <w:r w:rsidR="006C2002" w:rsidRPr="00CB7577">
        <w:rPr>
          <w:rFonts w:cs="Times New Roman"/>
          <w:sz w:val="26"/>
          <w:szCs w:val="26"/>
        </w:rPr>
        <w:t xml:space="preserve">12 (двенадцать) месяцев </w:t>
      </w:r>
      <w:proofErr w:type="gramStart"/>
      <w:r w:rsidR="006C2002" w:rsidRPr="00CB7577">
        <w:rPr>
          <w:rFonts w:cs="Times New Roman"/>
          <w:sz w:val="26"/>
          <w:szCs w:val="26"/>
        </w:rPr>
        <w:t>с даты подписания</w:t>
      </w:r>
      <w:proofErr w:type="gramEnd"/>
      <w:r w:rsidR="0085241A" w:rsidRPr="00CB7577">
        <w:rPr>
          <w:rFonts w:cs="Times New Roman"/>
          <w:sz w:val="26"/>
          <w:szCs w:val="26"/>
        </w:rPr>
        <w:t xml:space="preserve"> Сторонами </w:t>
      </w:r>
      <w:r w:rsidR="00E23918" w:rsidRPr="00CB7577">
        <w:rPr>
          <w:rFonts w:cs="Times New Roman"/>
          <w:sz w:val="26"/>
          <w:szCs w:val="26"/>
        </w:rPr>
        <w:t>товарной накладной</w:t>
      </w:r>
      <w:r w:rsidR="006C2002" w:rsidRPr="00CB7577">
        <w:rPr>
          <w:rFonts w:cs="Times New Roman"/>
          <w:sz w:val="26"/>
          <w:szCs w:val="26"/>
        </w:rPr>
        <w:t>, если дефект не зависит от условий хранения</w:t>
      </w:r>
      <w:r w:rsidR="00BE5567" w:rsidRPr="00CB7577">
        <w:rPr>
          <w:rFonts w:cs="Times New Roman"/>
          <w:sz w:val="26"/>
          <w:szCs w:val="26"/>
        </w:rPr>
        <w:t xml:space="preserve"> </w:t>
      </w:r>
      <w:r w:rsidR="006C2002" w:rsidRPr="00CB7577">
        <w:rPr>
          <w:rFonts w:cs="Times New Roman"/>
          <w:sz w:val="26"/>
          <w:szCs w:val="26"/>
        </w:rPr>
        <w:t>и неправильног</w:t>
      </w:r>
      <w:r w:rsidR="00D9467E" w:rsidRPr="00CB7577">
        <w:rPr>
          <w:rFonts w:cs="Times New Roman"/>
          <w:sz w:val="26"/>
          <w:szCs w:val="26"/>
        </w:rPr>
        <w:t>о обращения.</w:t>
      </w:r>
    </w:p>
    <w:p w:rsidR="006C2002" w:rsidRPr="00CB7577" w:rsidRDefault="006C2002" w:rsidP="006C2002">
      <w:pPr>
        <w:widowControl w:val="0"/>
        <w:tabs>
          <w:tab w:val="left" w:pos="426"/>
        </w:tabs>
        <w:autoSpaceDE w:val="0"/>
        <w:autoSpaceDN w:val="0"/>
        <w:adjustRightInd w:val="0"/>
        <w:ind w:firstLine="709"/>
        <w:jc w:val="both"/>
        <w:rPr>
          <w:rFonts w:eastAsia="Calibri" w:cs="Times New Roman"/>
          <w:sz w:val="26"/>
          <w:szCs w:val="26"/>
        </w:rPr>
      </w:pPr>
      <w:r w:rsidRPr="00CB7577">
        <w:rPr>
          <w:rFonts w:cs="Times New Roman"/>
          <w:sz w:val="26"/>
          <w:szCs w:val="26"/>
        </w:rPr>
        <w:t xml:space="preserve">При обнаружении недостатков </w:t>
      </w:r>
      <w:r w:rsidR="00D31160" w:rsidRPr="00CB7577">
        <w:rPr>
          <w:rFonts w:cs="Times New Roman"/>
          <w:sz w:val="26"/>
          <w:szCs w:val="26"/>
        </w:rPr>
        <w:t>изделия</w:t>
      </w:r>
      <w:r w:rsidRPr="00CB7577">
        <w:rPr>
          <w:rFonts w:cs="Times New Roman"/>
          <w:sz w:val="26"/>
          <w:szCs w:val="26"/>
        </w:rPr>
        <w:t xml:space="preserve"> в перио</w:t>
      </w:r>
      <w:r w:rsidR="003E3E6F" w:rsidRPr="00CB7577">
        <w:rPr>
          <w:rFonts w:cs="Times New Roman"/>
          <w:sz w:val="26"/>
          <w:szCs w:val="26"/>
        </w:rPr>
        <w:t>д действия гарантийного срока, Исполнитель</w:t>
      </w:r>
      <w:r w:rsidRPr="00CB7577">
        <w:rPr>
          <w:rFonts w:cs="Times New Roman"/>
          <w:sz w:val="26"/>
          <w:szCs w:val="26"/>
        </w:rPr>
        <w:t xml:space="preserve"> обязуется устранить выявленные недостатки за свой счет в сроки, указанные в требовании Заказчика. При этом гарантийный срок продлевается на период устранения недостатков.</w:t>
      </w:r>
    </w:p>
    <w:p w:rsidR="009C539E" w:rsidRPr="00CB7577" w:rsidRDefault="005839FB" w:rsidP="0020445D">
      <w:pPr>
        <w:ind w:firstLine="709"/>
        <w:jc w:val="both"/>
        <w:rPr>
          <w:rFonts w:cs="Times New Roman"/>
          <w:color w:val="000000" w:themeColor="text1"/>
          <w:sz w:val="26"/>
          <w:szCs w:val="26"/>
        </w:rPr>
      </w:pPr>
      <w:r w:rsidRPr="00CB7577">
        <w:rPr>
          <w:rFonts w:cs="Times New Roman"/>
          <w:b/>
          <w:color w:val="000000" w:themeColor="text1"/>
          <w:sz w:val="26"/>
          <w:szCs w:val="26"/>
        </w:rPr>
        <w:t>8</w:t>
      </w:r>
      <w:r w:rsidR="006C2002" w:rsidRPr="00CB7577">
        <w:rPr>
          <w:rFonts w:cs="Times New Roman"/>
          <w:b/>
          <w:color w:val="000000" w:themeColor="text1"/>
          <w:sz w:val="26"/>
          <w:szCs w:val="26"/>
        </w:rPr>
        <w:t xml:space="preserve">. Порядок </w:t>
      </w:r>
      <w:r w:rsidR="003E3E6F" w:rsidRPr="00CB7577">
        <w:rPr>
          <w:rFonts w:cs="Times New Roman"/>
          <w:b/>
          <w:color w:val="000000" w:themeColor="text1"/>
          <w:sz w:val="26"/>
          <w:szCs w:val="26"/>
        </w:rPr>
        <w:t>оказания услуг</w:t>
      </w:r>
      <w:r w:rsidR="006C2002" w:rsidRPr="00CB7577">
        <w:rPr>
          <w:rFonts w:cs="Times New Roman"/>
          <w:b/>
          <w:color w:val="000000" w:themeColor="text1"/>
          <w:sz w:val="26"/>
          <w:szCs w:val="26"/>
        </w:rPr>
        <w:t>:</w:t>
      </w:r>
      <w:r w:rsidR="006C2002" w:rsidRPr="00CB7577">
        <w:rPr>
          <w:rFonts w:cs="Times New Roman"/>
          <w:color w:val="000000" w:themeColor="text1"/>
          <w:sz w:val="26"/>
          <w:szCs w:val="26"/>
        </w:rPr>
        <w:t xml:space="preserve"> </w:t>
      </w:r>
      <w:r w:rsidR="002C6DF4" w:rsidRPr="00CB7577">
        <w:rPr>
          <w:rFonts w:cs="Times New Roman"/>
          <w:color w:val="000000" w:themeColor="text1"/>
          <w:sz w:val="26"/>
          <w:szCs w:val="26"/>
        </w:rPr>
        <w:t xml:space="preserve">Силами и средствами Исполнителя </w:t>
      </w:r>
      <w:r w:rsidR="005F305F" w:rsidRPr="00CB7577">
        <w:rPr>
          <w:rFonts w:cs="Times New Roman"/>
          <w:color w:val="000000" w:themeColor="text1"/>
          <w:sz w:val="26"/>
          <w:szCs w:val="26"/>
        </w:rPr>
        <w:t xml:space="preserve">по месту нахождения Исполнителя. Исполнитель  осуществляет доставку готовых изделий </w:t>
      </w:r>
      <w:r w:rsidR="0018324F">
        <w:rPr>
          <w:rFonts w:cs="Times New Roman"/>
          <w:color w:val="000000" w:themeColor="text1"/>
          <w:sz w:val="26"/>
          <w:szCs w:val="26"/>
        </w:rPr>
        <w:br/>
      </w:r>
      <w:r w:rsidR="005F305F" w:rsidRPr="00CB7577">
        <w:rPr>
          <w:rFonts w:cs="Times New Roman"/>
          <w:color w:val="000000" w:themeColor="text1"/>
          <w:sz w:val="26"/>
          <w:szCs w:val="26"/>
        </w:rPr>
        <w:t>на объект Заказчика</w:t>
      </w:r>
      <w:r w:rsidR="002C6DF4" w:rsidRPr="00CB7577">
        <w:rPr>
          <w:rFonts w:cs="Times New Roman"/>
          <w:color w:val="000000" w:themeColor="text1"/>
          <w:sz w:val="26"/>
          <w:szCs w:val="26"/>
        </w:rPr>
        <w:t xml:space="preserve">. </w:t>
      </w:r>
      <w:proofErr w:type="gramStart"/>
      <w:r w:rsidR="007B188E" w:rsidRPr="00CB7577">
        <w:rPr>
          <w:rFonts w:cs="Times New Roman"/>
          <w:color w:val="000000" w:themeColor="text1"/>
          <w:sz w:val="26"/>
          <w:szCs w:val="26"/>
        </w:rPr>
        <w:t xml:space="preserve">За 3 (три) рабочих дня </w:t>
      </w:r>
      <w:r w:rsidR="00E23918" w:rsidRPr="00CB7577">
        <w:rPr>
          <w:rFonts w:cs="Times New Roman"/>
          <w:color w:val="000000" w:themeColor="text1"/>
          <w:sz w:val="26"/>
          <w:szCs w:val="26"/>
        </w:rPr>
        <w:t>Исполнитель</w:t>
      </w:r>
      <w:r w:rsidR="007B188E" w:rsidRPr="00CB7577">
        <w:rPr>
          <w:rFonts w:cs="Times New Roman"/>
          <w:color w:val="000000" w:themeColor="text1"/>
          <w:sz w:val="26"/>
          <w:szCs w:val="26"/>
        </w:rPr>
        <w:t xml:space="preserve"> должен известить Заказчика </w:t>
      </w:r>
      <w:r w:rsidR="0018324F">
        <w:rPr>
          <w:rFonts w:cs="Times New Roman"/>
          <w:color w:val="000000" w:themeColor="text1"/>
          <w:sz w:val="26"/>
          <w:szCs w:val="26"/>
        </w:rPr>
        <w:br/>
      </w:r>
      <w:r w:rsidR="007B188E" w:rsidRPr="00CB7577">
        <w:rPr>
          <w:rFonts w:cs="Times New Roman"/>
          <w:color w:val="000000" w:themeColor="text1"/>
          <w:sz w:val="26"/>
          <w:szCs w:val="26"/>
        </w:rPr>
        <w:t xml:space="preserve">о </w:t>
      </w:r>
      <w:r w:rsidR="007B188E" w:rsidRPr="00CB7577">
        <w:rPr>
          <w:rFonts w:cs="Times New Roman"/>
          <w:sz w:val="26"/>
          <w:szCs w:val="26"/>
        </w:rPr>
        <w:t>пров</w:t>
      </w:r>
      <w:r w:rsidR="0085241A" w:rsidRPr="00CB7577">
        <w:rPr>
          <w:rFonts w:cs="Times New Roman"/>
          <w:sz w:val="26"/>
          <w:szCs w:val="26"/>
        </w:rPr>
        <w:t xml:space="preserve">едении поставки по электронной </w:t>
      </w:r>
      <w:r w:rsidR="007B188E" w:rsidRPr="00CB7577">
        <w:rPr>
          <w:rFonts w:cs="Times New Roman"/>
          <w:sz w:val="26"/>
          <w:szCs w:val="26"/>
        </w:rPr>
        <w:t xml:space="preserve">почте </w:t>
      </w:r>
      <w:proofErr w:type="spellStart"/>
      <w:r w:rsidR="009C539E" w:rsidRPr="00CB7577">
        <w:rPr>
          <w:rFonts w:cs="Times New Roman"/>
          <w:sz w:val="26"/>
          <w:szCs w:val="26"/>
          <w:lang w:val="en-US"/>
        </w:rPr>
        <w:t>KorchakYuM</w:t>
      </w:r>
      <w:proofErr w:type="spellEnd"/>
      <w:r w:rsidR="009C539E" w:rsidRPr="00CB7577">
        <w:rPr>
          <w:rFonts w:cs="Times New Roman"/>
          <w:sz w:val="26"/>
          <w:szCs w:val="26"/>
        </w:rPr>
        <w:t>@</w:t>
      </w:r>
      <w:r w:rsidR="009C539E" w:rsidRPr="00CB7577">
        <w:rPr>
          <w:rFonts w:cs="Times New Roman"/>
          <w:sz w:val="26"/>
          <w:szCs w:val="26"/>
          <w:lang w:val="en-US"/>
        </w:rPr>
        <w:t>ca</w:t>
      </w:r>
      <w:r w:rsidR="009C539E" w:rsidRPr="00CB7577">
        <w:rPr>
          <w:rFonts w:cs="Times New Roman"/>
          <w:sz w:val="26"/>
          <w:szCs w:val="26"/>
        </w:rPr>
        <w:t>.</w:t>
      </w:r>
      <w:r w:rsidR="009C539E" w:rsidRPr="00CB7577">
        <w:rPr>
          <w:rFonts w:cs="Times New Roman"/>
          <w:sz w:val="26"/>
          <w:szCs w:val="26"/>
          <w:lang w:val="en-US"/>
        </w:rPr>
        <w:t>customs</w:t>
      </w:r>
      <w:r w:rsidR="009C539E" w:rsidRPr="00CB7577">
        <w:rPr>
          <w:rFonts w:cs="Times New Roman"/>
          <w:sz w:val="26"/>
          <w:szCs w:val="26"/>
        </w:rPr>
        <w:t>.</w:t>
      </w:r>
      <w:proofErr w:type="spellStart"/>
      <w:r w:rsidR="009C539E" w:rsidRPr="00CB7577">
        <w:rPr>
          <w:rFonts w:cs="Times New Roman"/>
          <w:sz w:val="26"/>
          <w:szCs w:val="26"/>
          <w:lang w:val="en-US"/>
        </w:rPr>
        <w:t>gov</w:t>
      </w:r>
      <w:proofErr w:type="spellEnd"/>
      <w:r w:rsidR="009C539E" w:rsidRPr="00CB7577">
        <w:rPr>
          <w:rFonts w:cs="Times New Roman"/>
          <w:sz w:val="26"/>
          <w:szCs w:val="26"/>
        </w:rPr>
        <w:t>.</w:t>
      </w:r>
      <w:proofErr w:type="spellStart"/>
      <w:r w:rsidR="009C539E" w:rsidRPr="00CB7577">
        <w:rPr>
          <w:rFonts w:cs="Times New Roman"/>
          <w:sz w:val="26"/>
          <w:szCs w:val="26"/>
          <w:lang w:val="en-US"/>
        </w:rPr>
        <w:t>ru</w:t>
      </w:r>
      <w:proofErr w:type="spellEnd"/>
      <w:r w:rsidR="00FB05DE" w:rsidRPr="00CB7577">
        <w:rPr>
          <w:rFonts w:cs="Times New Roman"/>
          <w:sz w:val="26"/>
          <w:szCs w:val="26"/>
        </w:rPr>
        <w:t xml:space="preserve"> </w:t>
      </w:r>
      <w:r w:rsidR="0018324F">
        <w:rPr>
          <w:rFonts w:cs="Times New Roman"/>
          <w:sz w:val="26"/>
          <w:szCs w:val="26"/>
        </w:rPr>
        <w:br/>
      </w:r>
      <w:r w:rsidR="00FB05DE" w:rsidRPr="00CB7577">
        <w:rPr>
          <w:rFonts w:cs="Times New Roman"/>
          <w:sz w:val="26"/>
          <w:szCs w:val="26"/>
        </w:rPr>
        <w:t xml:space="preserve">и </w:t>
      </w:r>
      <w:r w:rsidR="007B188E" w:rsidRPr="00CB7577">
        <w:rPr>
          <w:rFonts w:cs="Times New Roman"/>
          <w:sz w:val="26"/>
          <w:szCs w:val="26"/>
        </w:rPr>
        <w:t xml:space="preserve">по </w:t>
      </w:r>
      <w:r w:rsidR="007B188E" w:rsidRPr="00CB7577">
        <w:rPr>
          <w:rFonts w:cs="Times New Roman"/>
          <w:color w:val="000000" w:themeColor="text1"/>
          <w:sz w:val="26"/>
          <w:szCs w:val="26"/>
        </w:rPr>
        <w:t>телефону 8 (499) 449-7</w:t>
      </w:r>
      <w:r w:rsidR="009C539E" w:rsidRPr="00CB7577">
        <w:rPr>
          <w:rFonts w:cs="Times New Roman"/>
          <w:color w:val="000000" w:themeColor="text1"/>
          <w:sz w:val="26"/>
          <w:szCs w:val="26"/>
        </w:rPr>
        <w:t>0-39</w:t>
      </w:r>
      <w:r w:rsidR="009C539E" w:rsidRPr="00CB7577">
        <w:rPr>
          <w:rFonts w:cs="Times New Roman"/>
          <w:sz w:val="26"/>
          <w:szCs w:val="26"/>
        </w:rPr>
        <w:t xml:space="preserve"> с предоставлением данных, необходимых </w:t>
      </w:r>
      <w:r w:rsidR="0018324F">
        <w:rPr>
          <w:rFonts w:cs="Times New Roman"/>
          <w:sz w:val="26"/>
          <w:szCs w:val="26"/>
        </w:rPr>
        <w:br/>
      </w:r>
      <w:r w:rsidR="009C539E" w:rsidRPr="00CB7577">
        <w:rPr>
          <w:rFonts w:cs="Times New Roman"/>
          <w:sz w:val="26"/>
          <w:szCs w:val="26"/>
        </w:rPr>
        <w:t>для оформления пропусков (ФИО в</w:t>
      </w:r>
      <w:r w:rsidR="00FB05DE" w:rsidRPr="00CB7577">
        <w:rPr>
          <w:rFonts w:cs="Times New Roman"/>
          <w:sz w:val="26"/>
          <w:szCs w:val="26"/>
        </w:rPr>
        <w:t>одителя и сопровождающих, марка</w:t>
      </w:r>
      <w:r w:rsidR="009C539E" w:rsidRPr="00CB7577">
        <w:rPr>
          <w:rFonts w:cs="Times New Roman"/>
          <w:sz w:val="26"/>
          <w:szCs w:val="26"/>
        </w:rPr>
        <w:t xml:space="preserve"> </w:t>
      </w:r>
      <w:r w:rsidR="0018324F">
        <w:rPr>
          <w:rFonts w:cs="Times New Roman"/>
          <w:sz w:val="26"/>
          <w:szCs w:val="26"/>
        </w:rPr>
        <w:br/>
      </w:r>
      <w:r w:rsidR="009C539E" w:rsidRPr="00CB7577">
        <w:rPr>
          <w:rFonts w:cs="Times New Roman"/>
          <w:sz w:val="26"/>
          <w:szCs w:val="26"/>
        </w:rPr>
        <w:t>и государственный номер транспортного средства)</w:t>
      </w:r>
      <w:r w:rsidR="009C539E" w:rsidRPr="00CB7577">
        <w:rPr>
          <w:rFonts w:cs="Times New Roman"/>
          <w:sz w:val="26"/>
          <w:szCs w:val="26"/>
          <w:vertAlign w:val="superscript"/>
        </w:rPr>
        <w:footnoteReference w:id="2"/>
      </w:r>
      <w:r w:rsidR="009C539E" w:rsidRPr="00CB7577">
        <w:rPr>
          <w:rFonts w:cs="Times New Roman"/>
          <w:sz w:val="26"/>
          <w:szCs w:val="26"/>
        </w:rPr>
        <w:t xml:space="preserve">. Срок оформления допуска: </w:t>
      </w:r>
      <w:r w:rsidR="0018324F">
        <w:rPr>
          <w:rFonts w:cs="Times New Roman"/>
          <w:sz w:val="26"/>
          <w:szCs w:val="26"/>
        </w:rPr>
        <w:br/>
      </w:r>
      <w:r w:rsidR="009C539E" w:rsidRPr="00CB7577">
        <w:rPr>
          <w:rFonts w:cs="Times New Roman"/>
          <w:sz w:val="26"/>
          <w:szCs w:val="26"/>
        </w:rPr>
        <w:t>для граждан Российской Федерации – от 1 до 3 рабочих дней;</w:t>
      </w:r>
      <w:proofErr w:type="gramEnd"/>
      <w:r w:rsidR="009C539E" w:rsidRPr="00CB7577">
        <w:rPr>
          <w:rFonts w:cs="Times New Roman"/>
          <w:sz w:val="26"/>
          <w:szCs w:val="26"/>
        </w:rPr>
        <w:t xml:space="preserve"> для иностранных граждан – от 1 до 15 рабочих дней.</w:t>
      </w:r>
    </w:p>
    <w:p w:rsidR="009C539E" w:rsidRPr="00CB7577" w:rsidRDefault="009C539E" w:rsidP="0020445D">
      <w:pPr>
        <w:ind w:firstLine="709"/>
        <w:jc w:val="both"/>
        <w:rPr>
          <w:rFonts w:cs="Times New Roman"/>
          <w:sz w:val="26"/>
          <w:szCs w:val="26"/>
        </w:rPr>
      </w:pPr>
      <w:r w:rsidRPr="00CB7577">
        <w:rPr>
          <w:rFonts w:cs="Times New Roman"/>
          <w:sz w:val="26"/>
          <w:szCs w:val="26"/>
        </w:rPr>
        <w:t>Доставка товара осуществляется по рабочим дням (режим работы</w:t>
      </w:r>
      <w:r w:rsidR="007E3F32" w:rsidRPr="00CB7577">
        <w:rPr>
          <w:rFonts w:cs="Times New Roman"/>
          <w:sz w:val="26"/>
          <w:szCs w:val="26"/>
        </w:rPr>
        <w:t xml:space="preserve"> </w:t>
      </w:r>
      <w:r w:rsidRPr="00CB7577">
        <w:rPr>
          <w:rFonts w:cs="Times New Roman"/>
          <w:sz w:val="26"/>
          <w:szCs w:val="26"/>
        </w:rPr>
        <w:t>на объекте Заказчика: с 9-00 до 18-00 в рабочие дни; с 9-00 до 16-45 по пятницам).</w:t>
      </w:r>
    </w:p>
    <w:p w:rsidR="006C2002" w:rsidRPr="00CB7577" w:rsidRDefault="005839FB" w:rsidP="0020445D">
      <w:pPr>
        <w:ind w:firstLine="709"/>
        <w:jc w:val="both"/>
        <w:rPr>
          <w:rFonts w:cs="Times New Roman"/>
          <w:sz w:val="26"/>
          <w:szCs w:val="26"/>
        </w:rPr>
      </w:pPr>
      <w:r w:rsidRPr="00CB7577">
        <w:rPr>
          <w:rFonts w:cs="Times New Roman"/>
          <w:b/>
          <w:sz w:val="26"/>
          <w:szCs w:val="26"/>
        </w:rPr>
        <w:t>9</w:t>
      </w:r>
      <w:r w:rsidR="006C2002" w:rsidRPr="00CB7577">
        <w:rPr>
          <w:rFonts w:cs="Times New Roman"/>
          <w:b/>
          <w:sz w:val="26"/>
          <w:szCs w:val="26"/>
        </w:rPr>
        <w:t xml:space="preserve">. </w:t>
      </w:r>
      <w:proofErr w:type="gramStart"/>
      <w:r w:rsidR="006C2002" w:rsidRPr="00CB7577">
        <w:rPr>
          <w:rFonts w:eastAsia="Calibri" w:cs="Times New Roman"/>
          <w:b/>
          <w:sz w:val="26"/>
          <w:szCs w:val="26"/>
        </w:rPr>
        <w:t>Требования, устанавливаемые к участникам закупки (лицензии, допуски, разрешения, декларации о соответствии, сертификаты, согласования):</w:t>
      </w:r>
      <w:r w:rsidR="006C2002" w:rsidRPr="00CB7577">
        <w:rPr>
          <w:rFonts w:cs="Times New Roman"/>
          <w:sz w:val="26"/>
          <w:szCs w:val="26"/>
        </w:rPr>
        <w:t xml:space="preserve"> участник закупки не должен являться юридическим лицом или физическим лицом, в отношении которых применяются специальные экономические меры, предусмотренные </w:t>
      </w:r>
      <w:r w:rsidR="0018324F">
        <w:rPr>
          <w:rFonts w:cs="Times New Roman"/>
          <w:sz w:val="26"/>
          <w:szCs w:val="26"/>
        </w:rPr>
        <w:br/>
      </w:r>
      <w:proofErr w:type="spellStart"/>
      <w:r w:rsidR="006C2002" w:rsidRPr="00CB7577">
        <w:rPr>
          <w:rFonts w:cs="Times New Roman"/>
          <w:sz w:val="26"/>
          <w:szCs w:val="26"/>
        </w:rPr>
        <w:t>пп</w:t>
      </w:r>
      <w:proofErr w:type="spellEnd"/>
      <w:r w:rsidR="006C2002" w:rsidRPr="00CB7577">
        <w:rPr>
          <w:rFonts w:cs="Times New Roman"/>
          <w:sz w:val="26"/>
          <w:szCs w:val="26"/>
        </w:rPr>
        <w:t xml:space="preserve">. «а» п. 2 Указа Президента Российской Федерации от 03.05.2022 № 252 </w:t>
      </w:r>
      <w:r w:rsidR="0018324F">
        <w:rPr>
          <w:rFonts w:cs="Times New Roman"/>
          <w:sz w:val="26"/>
          <w:szCs w:val="26"/>
        </w:rPr>
        <w:br/>
      </w:r>
      <w:r w:rsidR="006C2002" w:rsidRPr="00CB7577">
        <w:rPr>
          <w:rFonts w:cs="Times New Roman"/>
          <w:sz w:val="26"/>
          <w:szCs w:val="26"/>
        </w:rPr>
        <w:t xml:space="preserve">«О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w:t>
      </w:r>
      <w:r w:rsidR="0018324F">
        <w:rPr>
          <w:rFonts w:cs="Times New Roman"/>
          <w:sz w:val="26"/>
          <w:szCs w:val="26"/>
        </w:rPr>
        <w:br/>
      </w:r>
      <w:r w:rsidR="006C2002" w:rsidRPr="00CB7577">
        <w:rPr>
          <w:rFonts w:cs="Times New Roman"/>
          <w:sz w:val="26"/>
          <w:szCs w:val="26"/>
        </w:rPr>
        <w:t>либо</w:t>
      </w:r>
      <w:proofErr w:type="gramEnd"/>
      <w:r w:rsidR="006C2002" w:rsidRPr="00CB7577">
        <w:rPr>
          <w:rFonts w:cs="Times New Roman"/>
          <w:sz w:val="26"/>
          <w:szCs w:val="26"/>
        </w:rPr>
        <w:t xml:space="preserve"> являться организацией, находящейся под контролем таких лиц.</w:t>
      </w:r>
    </w:p>
    <w:p w:rsidR="007E3F32" w:rsidRPr="00CB7577" w:rsidRDefault="00BE5567" w:rsidP="0020445D">
      <w:pPr>
        <w:widowControl w:val="0"/>
        <w:tabs>
          <w:tab w:val="left" w:pos="1134"/>
        </w:tabs>
        <w:autoSpaceDE w:val="0"/>
        <w:autoSpaceDN w:val="0"/>
        <w:adjustRightInd w:val="0"/>
        <w:ind w:firstLine="709"/>
        <w:jc w:val="both"/>
        <w:rPr>
          <w:rFonts w:eastAsia="Calibri" w:cs="Times New Roman"/>
          <w:sz w:val="26"/>
          <w:szCs w:val="26"/>
        </w:rPr>
      </w:pPr>
      <w:r w:rsidRPr="00CB7577">
        <w:rPr>
          <w:rFonts w:cs="Times New Roman"/>
          <w:b/>
          <w:color w:val="000000" w:themeColor="text1"/>
          <w:sz w:val="26"/>
          <w:szCs w:val="26"/>
        </w:rPr>
        <w:t>1</w:t>
      </w:r>
      <w:r w:rsidR="0018324F">
        <w:rPr>
          <w:rFonts w:cs="Times New Roman"/>
          <w:b/>
          <w:color w:val="000000" w:themeColor="text1"/>
          <w:sz w:val="26"/>
          <w:szCs w:val="26"/>
        </w:rPr>
        <w:t>0</w:t>
      </w:r>
      <w:r w:rsidRPr="00CB7577">
        <w:rPr>
          <w:rFonts w:cs="Times New Roman"/>
          <w:b/>
          <w:color w:val="000000" w:themeColor="text1"/>
          <w:sz w:val="26"/>
          <w:szCs w:val="26"/>
        </w:rPr>
        <w:t>. Порядок оплаты</w:t>
      </w:r>
      <w:r w:rsidR="00C34D7A" w:rsidRPr="00CB7577">
        <w:rPr>
          <w:rFonts w:cs="Times New Roman"/>
          <w:b/>
          <w:color w:val="000000" w:themeColor="text1"/>
          <w:sz w:val="26"/>
          <w:szCs w:val="26"/>
        </w:rPr>
        <w:t xml:space="preserve"> результатов оказанных услуг</w:t>
      </w:r>
      <w:r w:rsidRPr="00CB7577">
        <w:rPr>
          <w:rFonts w:cs="Times New Roman"/>
          <w:b/>
          <w:color w:val="000000" w:themeColor="text1"/>
          <w:sz w:val="26"/>
          <w:szCs w:val="26"/>
        </w:rPr>
        <w:t>:</w:t>
      </w:r>
      <w:r w:rsidRPr="00CB7577">
        <w:rPr>
          <w:rFonts w:cs="Times New Roman"/>
          <w:color w:val="000000" w:themeColor="text1"/>
          <w:sz w:val="26"/>
          <w:szCs w:val="26"/>
        </w:rPr>
        <w:t xml:space="preserve"> </w:t>
      </w:r>
      <w:r w:rsidR="007E3F32" w:rsidRPr="00CB7577">
        <w:rPr>
          <w:rFonts w:eastAsia="Calibri" w:cs="Times New Roman"/>
          <w:sz w:val="26"/>
          <w:szCs w:val="26"/>
        </w:rPr>
        <w:t xml:space="preserve">Оплата производится Заказчиком путем перечисления денежных средств на расчетный счет </w:t>
      </w:r>
      <w:r w:rsidR="00E23918" w:rsidRPr="00CB7577">
        <w:rPr>
          <w:rFonts w:eastAsia="Calibri" w:cs="Times New Roman"/>
          <w:sz w:val="26"/>
          <w:szCs w:val="26"/>
        </w:rPr>
        <w:t>Исполнителя</w:t>
      </w:r>
      <w:r w:rsidR="007E3F32" w:rsidRPr="00CB7577">
        <w:rPr>
          <w:rFonts w:eastAsia="Calibri" w:cs="Times New Roman"/>
          <w:sz w:val="26"/>
          <w:szCs w:val="26"/>
        </w:rPr>
        <w:t xml:space="preserve"> </w:t>
      </w:r>
      <w:r w:rsidR="0018324F">
        <w:rPr>
          <w:rFonts w:eastAsia="Calibri" w:cs="Times New Roman"/>
          <w:sz w:val="26"/>
          <w:szCs w:val="26"/>
        </w:rPr>
        <w:br/>
      </w:r>
      <w:r w:rsidR="007E3F32" w:rsidRPr="00CB7577">
        <w:rPr>
          <w:rFonts w:eastAsia="Calibri" w:cs="Times New Roman"/>
          <w:sz w:val="26"/>
          <w:szCs w:val="26"/>
        </w:rPr>
        <w:t xml:space="preserve">за фактически </w:t>
      </w:r>
      <w:r w:rsidR="00E23918" w:rsidRPr="00CB7577">
        <w:rPr>
          <w:rFonts w:eastAsia="Calibri" w:cs="Times New Roman"/>
          <w:sz w:val="26"/>
          <w:szCs w:val="26"/>
        </w:rPr>
        <w:t xml:space="preserve">оказанные услуги </w:t>
      </w:r>
      <w:r w:rsidR="007E3F32" w:rsidRPr="00CB7577">
        <w:rPr>
          <w:rFonts w:eastAsia="Calibri" w:cs="Times New Roman"/>
          <w:sz w:val="26"/>
          <w:szCs w:val="26"/>
        </w:rPr>
        <w:t xml:space="preserve">в течение 10 (десяти) рабочих дней </w:t>
      </w:r>
      <w:proofErr w:type="gramStart"/>
      <w:r w:rsidR="007E3F32" w:rsidRPr="00CB7577">
        <w:rPr>
          <w:rFonts w:eastAsia="Calibri" w:cs="Times New Roman"/>
          <w:sz w:val="26"/>
          <w:szCs w:val="26"/>
        </w:rPr>
        <w:t>с даты подписания</w:t>
      </w:r>
      <w:proofErr w:type="gramEnd"/>
      <w:r w:rsidR="007E3F32" w:rsidRPr="00CB7577">
        <w:rPr>
          <w:rFonts w:eastAsia="Calibri" w:cs="Times New Roman"/>
          <w:sz w:val="26"/>
          <w:szCs w:val="26"/>
        </w:rPr>
        <w:t xml:space="preserve"> Заказчиком </w:t>
      </w:r>
      <w:r w:rsidR="00E23918" w:rsidRPr="00CB7577">
        <w:rPr>
          <w:rFonts w:eastAsia="Calibri" w:cs="Times New Roman"/>
          <w:sz w:val="26"/>
          <w:szCs w:val="26"/>
        </w:rPr>
        <w:t xml:space="preserve">акта оказанных услуг, </w:t>
      </w:r>
      <w:r w:rsidR="007E3F32" w:rsidRPr="00CB7577">
        <w:rPr>
          <w:rFonts w:eastAsia="Calibri" w:cs="Times New Roman"/>
          <w:sz w:val="26"/>
          <w:szCs w:val="26"/>
        </w:rPr>
        <w:t>товарной накладной.</w:t>
      </w:r>
    </w:p>
    <w:p w:rsidR="007E3F32" w:rsidRPr="00CB7577" w:rsidRDefault="007E3F32" w:rsidP="0020445D">
      <w:pPr>
        <w:widowControl w:val="0"/>
        <w:tabs>
          <w:tab w:val="left" w:pos="951"/>
          <w:tab w:val="left" w:pos="1134"/>
        </w:tabs>
        <w:autoSpaceDE w:val="0"/>
        <w:autoSpaceDN w:val="0"/>
        <w:adjustRightInd w:val="0"/>
        <w:ind w:firstLine="709"/>
        <w:jc w:val="both"/>
        <w:rPr>
          <w:rFonts w:eastAsia="Calibri" w:cs="Times New Roman"/>
          <w:sz w:val="26"/>
          <w:szCs w:val="26"/>
        </w:rPr>
      </w:pPr>
      <w:r w:rsidRPr="00CB7577">
        <w:rPr>
          <w:rFonts w:eastAsia="Calibri" w:cs="Times New Roman"/>
          <w:sz w:val="26"/>
          <w:szCs w:val="26"/>
        </w:rPr>
        <w:t xml:space="preserve">В случае изменения у </w:t>
      </w:r>
      <w:proofErr w:type="gramStart"/>
      <w:r w:rsidRPr="00CB7577">
        <w:rPr>
          <w:rFonts w:eastAsia="Calibri" w:cs="Times New Roman"/>
          <w:sz w:val="26"/>
          <w:szCs w:val="26"/>
        </w:rPr>
        <w:t>какой-либо</w:t>
      </w:r>
      <w:proofErr w:type="gramEnd"/>
      <w:r w:rsidRPr="00CB7577">
        <w:rPr>
          <w:rFonts w:eastAsia="Calibri" w:cs="Times New Roman"/>
          <w:sz w:val="26"/>
          <w:szCs w:val="26"/>
        </w:rPr>
        <w:t xml:space="preserve"> из Сторон платежных реквизитов, указанных </w:t>
      </w:r>
      <w:r w:rsidR="0018324F">
        <w:rPr>
          <w:rFonts w:eastAsia="Calibri" w:cs="Times New Roman"/>
          <w:sz w:val="26"/>
          <w:szCs w:val="26"/>
        </w:rPr>
        <w:br/>
      </w:r>
      <w:r w:rsidRPr="00CB7577">
        <w:rPr>
          <w:rFonts w:eastAsia="Calibri" w:cs="Times New Roman"/>
          <w:sz w:val="26"/>
          <w:szCs w:val="26"/>
        </w:rPr>
        <w:t>в Контракте, она обязана в течение 3 (трех) рабочих дней с момента изменения реквизитов письменно известить об этом другую Сторону.</w:t>
      </w:r>
    </w:p>
    <w:p w:rsidR="007E3F32" w:rsidRPr="00CB7577" w:rsidRDefault="007E3F32" w:rsidP="0020445D">
      <w:pPr>
        <w:widowControl w:val="0"/>
        <w:tabs>
          <w:tab w:val="left" w:pos="951"/>
          <w:tab w:val="left" w:pos="1134"/>
        </w:tabs>
        <w:autoSpaceDE w:val="0"/>
        <w:autoSpaceDN w:val="0"/>
        <w:adjustRightInd w:val="0"/>
        <w:ind w:firstLine="709"/>
        <w:jc w:val="both"/>
        <w:rPr>
          <w:rFonts w:eastAsia="Calibri" w:cs="Times New Roman"/>
          <w:sz w:val="26"/>
          <w:szCs w:val="26"/>
        </w:rPr>
      </w:pPr>
      <w:r w:rsidRPr="00CB7577">
        <w:rPr>
          <w:rFonts w:eastAsia="Calibri" w:cs="Times New Roman"/>
          <w:sz w:val="26"/>
          <w:szCs w:val="26"/>
        </w:rPr>
        <w:lastRenderedPageBreak/>
        <w:t>Стороны определили следующий порядок обмена документами или юридически значимыми сообщениями:</w:t>
      </w:r>
    </w:p>
    <w:p w:rsidR="007E3F32" w:rsidRPr="00CB7577" w:rsidRDefault="007E3F32" w:rsidP="0020445D">
      <w:pPr>
        <w:widowControl w:val="0"/>
        <w:tabs>
          <w:tab w:val="left" w:pos="951"/>
          <w:tab w:val="left" w:pos="1134"/>
        </w:tabs>
        <w:autoSpaceDE w:val="0"/>
        <w:autoSpaceDN w:val="0"/>
        <w:adjustRightInd w:val="0"/>
        <w:ind w:firstLine="709"/>
        <w:jc w:val="both"/>
        <w:rPr>
          <w:rFonts w:eastAsia="Calibri" w:cs="Times New Roman"/>
          <w:sz w:val="26"/>
          <w:szCs w:val="26"/>
        </w:rPr>
      </w:pPr>
      <w:r w:rsidRPr="00CB7577">
        <w:rPr>
          <w:rFonts w:eastAsia="Calibri" w:cs="Times New Roman"/>
          <w:sz w:val="26"/>
          <w:szCs w:val="26"/>
        </w:rPr>
        <w:t>- нарочно. Факт получения документа должен подтверждаться отметкой Стороны на копии документа, содержащей дату его получения, Ф.И.О., должность и подпись лица, получившего данный документ;</w:t>
      </w:r>
    </w:p>
    <w:p w:rsidR="007E3F32" w:rsidRPr="00CB7577" w:rsidRDefault="007E3F32" w:rsidP="0020445D">
      <w:pPr>
        <w:widowControl w:val="0"/>
        <w:tabs>
          <w:tab w:val="left" w:pos="951"/>
          <w:tab w:val="left" w:pos="1134"/>
        </w:tabs>
        <w:autoSpaceDE w:val="0"/>
        <w:autoSpaceDN w:val="0"/>
        <w:adjustRightInd w:val="0"/>
        <w:ind w:firstLine="709"/>
        <w:jc w:val="both"/>
        <w:rPr>
          <w:rFonts w:eastAsia="Calibri" w:cs="Times New Roman"/>
          <w:sz w:val="26"/>
          <w:szCs w:val="26"/>
        </w:rPr>
      </w:pPr>
      <w:r w:rsidRPr="00CB7577">
        <w:rPr>
          <w:rFonts w:eastAsia="Calibri" w:cs="Times New Roman"/>
          <w:sz w:val="26"/>
          <w:szCs w:val="26"/>
        </w:rPr>
        <w:t>- заказным письмом с уведомлением о вручении;</w:t>
      </w:r>
    </w:p>
    <w:p w:rsidR="007E3F32" w:rsidRPr="00CB7577" w:rsidRDefault="007E3F32" w:rsidP="0020445D">
      <w:pPr>
        <w:widowControl w:val="0"/>
        <w:tabs>
          <w:tab w:val="left" w:pos="951"/>
          <w:tab w:val="left" w:pos="1134"/>
        </w:tabs>
        <w:autoSpaceDE w:val="0"/>
        <w:autoSpaceDN w:val="0"/>
        <w:adjustRightInd w:val="0"/>
        <w:ind w:firstLine="709"/>
        <w:jc w:val="both"/>
        <w:rPr>
          <w:rFonts w:eastAsia="Calibri" w:cs="Times New Roman"/>
          <w:sz w:val="26"/>
          <w:szCs w:val="26"/>
        </w:rPr>
      </w:pPr>
      <w:r w:rsidRPr="00CB7577">
        <w:rPr>
          <w:rFonts w:eastAsia="Calibri" w:cs="Times New Roman"/>
          <w:sz w:val="26"/>
          <w:szCs w:val="26"/>
        </w:rPr>
        <w:t>- электронной почтой (с применением адресов электронной почты Сторон);</w:t>
      </w:r>
    </w:p>
    <w:p w:rsidR="007E3F32" w:rsidRPr="00CB7577" w:rsidRDefault="007E3F32" w:rsidP="0020445D">
      <w:pPr>
        <w:widowControl w:val="0"/>
        <w:tabs>
          <w:tab w:val="left" w:pos="951"/>
          <w:tab w:val="left" w:pos="1134"/>
        </w:tabs>
        <w:autoSpaceDE w:val="0"/>
        <w:autoSpaceDN w:val="0"/>
        <w:adjustRightInd w:val="0"/>
        <w:ind w:firstLine="709"/>
        <w:jc w:val="both"/>
        <w:rPr>
          <w:rFonts w:eastAsia="Calibri" w:cs="Times New Roman"/>
          <w:sz w:val="26"/>
          <w:szCs w:val="26"/>
        </w:rPr>
      </w:pPr>
      <w:r w:rsidRPr="00CB7577">
        <w:rPr>
          <w:rFonts w:eastAsia="Calibri" w:cs="Times New Roman"/>
          <w:sz w:val="26"/>
          <w:szCs w:val="26"/>
        </w:rPr>
        <w:t>- посредством ЭДО с использованием квалифицированной электронной подписи.</w:t>
      </w:r>
    </w:p>
    <w:p w:rsidR="007E3F32" w:rsidRPr="00CB7577" w:rsidRDefault="007E3F32" w:rsidP="0020445D">
      <w:pPr>
        <w:widowControl w:val="0"/>
        <w:tabs>
          <w:tab w:val="left" w:pos="951"/>
          <w:tab w:val="left" w:pos="1134"/>
        </w:tabs>
        <w:autoSpaceDE w:val="0"/>
        <w:autoSpaceDN w:val="0"/>
        <w:adjustRightInd w:val="0"/>
        <w:ind w:firstLine="709"/>
        <w:jc w:val="both"/>
        <w:rPr>
          <w:rFonts w:eastAsia="Calibri" w:cs="Times New Roman"/>
          <w:sz w:val="26"/>
          <w:szCs w:val="26"/>
        </w:rPr>
      </w:pPr>
      <w:r w:rsidRPr="00CB7577">
        <w:rPr>
          <w:rFonts w:eastAsia="Calibri" w:cs="Times New Roman"/>
          <w:sz w:val="26"/>
          <w:szCs w:val="26"/>
        </w:rPr>
        <w:t xml:space="preserve">Если иное не предусмотрено законом, все юридически значимые сообщения </w:t>
      </w:r>
      <w:r w:rsidR="0018324F">
        <w:rPr>
          <w:rFonts w:eastAsia="Calibri" w:cs="Times New Roman"/>
          <w:sz w:val="26"/>
          <w:szCs w:val="26"/>
        </w:rPr>
        <w:br/>
      </w:r>
      <w:r w:rsidRPr="00CB7577">
        <w:rPr>
          <w:rFonts w:eastAsia="Calibri" w:cs="Times New Roman"/>
          <w:sz w:val="26"/>
          <w:szCs w:val="26"/>
        </w:rPr>
        <w:t xml:space="preserve">по Контракту влекут для получающей их Стороны наступление гражданско-правовых последствий с момента доставки соответствующего сообщения ей или </w:t>
      </w:r>
      <w:r w:rsidR="00EE6D9B">
        <w:rPr>
          <w:rFonts w:eastAsia="Calibri" w:cs="Times New Roman"/>
          <w:sz w:val="26"/>
          <w:szCs w:val="26"/>
        </w:rPr>
        <w:br/>
      </w:r>
      <w:r w:rsidRPr="00CB7577">
        <w:rPr>
          <w:rFonts w:eastAsia="Calibri" w:cs="Times New Roman"/>
          <w:sz w:val="26"/>
          <w:szCs w:val="26"/>
        </w:rPr>
        <w:t>ее представителю.</w:t>
      </w:r>
    </w:p>
    <w:p w:rsidR="007E3F32" w:rsidRPr="00CB7577" w:rsidRDefault="007E3F32" w:rsidP="0020445D">
      <w:pPr>
        <w:widowControl w:val="0"/>
        <w:tabs>
          <w:tab w:val="left" w:pos="951"/>
          <w:tab w:val="left" w:pos="1134"/>
        </w:tabs>
        <w:autoSpaceDE w:val="0"/>
        <w:autoSpaceDN w:val="0"/>
        <w:adjustRightInd w:val="0"/>
        <w:ind w:firstLine="709"/>
        <w:jc w:val="both"/>
        <w:rPr>
          <w:rFonts w:eastAsia="Calibri" w:cs="Times New Roman"/>
          <w:b/>
          <w:sz w:val="26"/>
          <w:szCs w:val="26"/>
        </w:rPr>
      </w:pPr>
      <w:r w:rsidRPr="00CB7577">
        <w:rPr>
          <w:rFonts w:eastAsia="Calibri" w:cs="Times New Roman"/>
          <w:sz w:val="26"/>
          <w:szCs w:val="26"/>
        </w:rPr>
        <w:t>Документы, переданные с помощью средств электронной почты, имеют юридическую силу до момента получения оригиналов отправленных документов.</w:t>
      </w:r>
      <w:r w:rsidRPr="00CB7577">
        <w:rPr>
          <w:rFonts w:eastAsia="Calibri" w:cs="Times New Roman"/>
          <w:b/>
          <w:sz w:val="26"/>
          <w:szCs w:val="26"/>
        </w:rPr>
        <w:t xml:space="preserve"> </w:t>
      </w:r>
    </w:p>
    <w:p w:rsidR="007E3F32" w:rsidRPr="00CB7577" w:rsidRDefault="00BE5567" w:rsidP="007E3F32">
      <w:pPr>
        <w:widowControl w:val="0"/>
        <w:tabs>
          <w:tab w:val="left" w:pos="951"/>
          <w:tab w:val="left" w:pos="1134"/>
        </w:tabs>
        <w:autoSpaceDE w:val="0"/>
        <w:autoSpaceDN w:val="0"/>
        <w:adjustRightInd w:val="0"/>
        <w:spacing w:line="240" w:lineRule="atLeast"/>
        <w:ind w:firstLine="709"/>
        <w:jc w:val="both"/>
        <w:rPr>
          <w:rFonts w:eastAsia="Times New Roman" w:cs="Times New Roman"/>
          <w:sz w:val="26"/>
          <w:szCs w:val="26"/>
          <w:lang w:eastAsia="ru-RU"/>
        </w:rPr>
      </w:pPr>
      <w:r w:rsidRPr="00CB7577">
        <w:rPr>
          <w:rFonts w:cs="Times New Roman"/>
          <w:b/>
          <w:color w:val="000000" w:themeColor="text1"/>
          <w:sz w:val="26"/>
          <w:szCs w:val="26"/>
        </w:rPr>
        <w:t>1</w:t>
      </w:r>
      <w:r w:rsidR="00EE6D9B">
        <w:rPr>
          <w:rFonts w:cs="Times New Roman"/>
          <w:b/>
          <w:color w:val="000000" w:themeColor="text1"/>
          <w:sz w:val="26"/>
          <w:szCs w:val="26"/>
        </w:rPr>
        <w:t>1</w:t>
      </w:r>
      <w:r w:rsidRPr="00CB7577">
        <w:rPr>
          <w:rFonts w:cs="Times New Roman"/>
          <w:b/>
          <w:color w:val="000000" w:themeColor="text1"/>
          <w:sz w:val="26"/>
          <w:szCs w:val="26"/>
        </w:rPr>
        <w:t xml:space="preserve">. Способ и сроки осуществления приемки: </w:t>
      </w:r>
      <w:r w:rsidR="007E3F32" w:rsidRPr="00CB7577">
        <w:rPr>
          <w:rFonts w:eastAsia="Times New Roman" w:cs="Times New Roman"/>
          <w:sz w:val="26"/>
          <w:szCs w:val="26"/>
          <w:lang w:eastAsia="ru-RU"/>
        </w:rPr>
        <w:t xml:space="preserve">приемка </w:t>
      </w:r>
      <w:r w:rsidR="005F305F" w:rsidRPr="00CB7577">
        <w:rPr>
          <w:rFonts w:eastAsia="Times New Roman" w:cs="Times New Roman"/>
          <w:sz w:val="26"/>
          <w:szCs w:val="26"/>
          <w:lang w:eastAsia="ru-RU"/>
        </w:rPr>
        <w:t>оказанных услуг</w:t>
      </w:r>
      <w:r w:rsidR="007E3F32" w:rsidRPr="00CB7577">
        <w:rPr>
          <w:rFonts w:eastAsia="Times New Roman" w:cs="Times New Roman"/>
          <w:sz w:val="26"/>
          <w:szCs w:val="26"/>
          <w:lang w:eastAsia="ru-RU"/>
        </w:rPr>
        <w:t xml:space="preserve"> </w:t>
      </w:r>
      <w:r w:rsidR="00EE6D9B">
        <w:rPr>
          <w:rFonts w:eastAsia="Times New Roman" w:cs="Times New Roman"/>
          <w:sz w:val="26"/>
          <w:szCs w:val="26"/>
          <w:lang w:eastAsia="ru-RU"/>
        </w:rPr>
        <w:br/>
      </w:r>
      <w:r w:rsidR="007E3F32" w:rsidRPr="00CB7577">
        <w:rPr>
          <w:rFonts w:eastAsia="Times New Roman" w:cs="Times New Roman"/>
          <w:sz w:val="26"/>
          <w:szCs w:val="26"/>
          <w:lang w:eastAsia="ru-RU"/>
        </w:rPr>
        <w:t xml:space="preserve">и оформление результатов такой приемки производится Заказчиком в течение 5 (пяти) рабочих дней </w:t>
      </w:r>
      <w:proofErr w:type="gramStart"/>
      <w:r w:rsidR="007E3F32" w:rsidRPr="00CB7577">
        <w:rPr>
          <w:rFonts w:eastAsia="Times New Roman" w:cs="Times New Roman"/>
          <w:sz w:val="26"/>
          <w:szCs w:val="26"/>
          <w:lang w:eastAsia="ru-RU"/>
        </w:rPr>
        <w:t>с даты п</w:t>
      </w:r>
      <w:r w:rsidR="005F305F" w:rsidRPr="00CB7577">
        <w:rPr>
          <w:rFonts w:eastAsia="Times New Roman" w:cs="Times New Roman"/>
          <w:sz w:val="26"/>
          <w:szCs w:val="26"/>
          <w:lang w:eastAsia="ru-RU"/>
        </w:rPr>
        <w:t>олучения</w:t>
      </w:r>
      <w:proofErr w:type="gramEnd"/>
      <w:r w:rsidR="007E3F32" w:rsidRPr="00CB7577">
        <w:rPr>
          <w:rFonts w:eastAsia="Times New Roman" w:cs="Times New Roman"/>
          <w:sz w:val="26"/>
          <w:szCs w:val="26"/>
          <w:lang w:eastAsia="ru-RU"/>
        </w:rPr>
        <w:t xml:space="preserve"> Заказчик</w:t>
      </w:r>
      <w:r w:rsidR="005F305F" w:rsidRPr="00CB7577">
        <w:rPr>
          <w:rFonts w:eastAsia="Times New Roman" w:cs="Times New Roman"/>
          <w:sz w:val="26"/>
          <w:szCs w:val="26"/>
          <w:lang w:eastAsia="ru-RU"/>
        </w:rPr>
        <w:t>ом</w:t>
      </w:r>
      <w:r w:rsidR="007E3F32" w:rsidRPr="00CB7577">
        <w:rPr>
          <w:rFonts w:eastAsia="Times New Roman" w:cs="Times New Roman"/>
          <w:sz w:val="26"/>
          <w:szCs w:val="26"/>
          <w:lang w:eastAsia="ru-RU"/>
        </w:rPr>
        <w:t xml:space="preserve"> </w:t>
      </w:r>
      <w:r w:rsidR="00E23918" w:rsidRPr="00CB7577">
        <w:rPr>
          <w:rFonts w:eastAsia="Times New Roman" w:cs="Times New Roman"/>
          <w:sz w:val="26"/>
          <w:szCs w:val="26"/>
          <w:lang w:eastAsia="ru-RU"/>
        </w:rPr>
        <w:t xml:space="preserve">акта оказанных услуг и </w:t>
      </w:r>
      <w:r w:rsidR="005F305F" w:rsidRPr="00CB7577">
        <w:rPr>
          <w:rFonts w:eastAsia="Times New Roman" w:cs="Times New Roman"/>
          <w:sz w:val="26"/>
          <w:szCs w:val="26"/>
          <w:lang w:eastAsia="ru-RU"/>
        </w:rPr>
        <w:t>товарной накладной</w:t>
      </w:r>
      <w:r w:rsidR="007E3F32" w:rsidRPr="00CB7577">
        <w:rPr>
          <w:rFonts w:eastAsia="Times New Roman" w:cs="Times New Roman"/>
          <w:sz w:val="26"/>
          <w:szCs w:val="26"/>
          <w:lang w:eastAsia="ru-RU"/>
        </w:rPr>
        <w:t>. Результат</w:t>
      </w:r>
      <w:r w:rsidR="005F305F" w:rsidRPr="00CB7577">
        <w:rPr>
          <w:rFonts w:eastAsia="Times New Roman" w:cs="Times New Roman"/>
          <w:sz w:val="26"/>
          <w:szCs w:val="26"/>
          <w:lang w:eastAsia="ru-RU"/>
        </w:rPr>
        <w:t>ы</w:t>
      </w:r>
      <w:r w:rsidR="007E3F32" w:rsidRPr="00CB7577">
        <w:rPr>
          <w:rFonts w:eastAsia="Times New Roman" w:cs="Times New Roman"/>
          <w:sz w:val="26"/>
          <w:szCs w:val="26"/>
          <w:lang w:eastAsia="ru-RU"/>
        </w:rPr>
        <w:t xml:space="preserve"> приемки </w:t>
      </w:r>
      <w:r w:rsidR="005F305F" w:rsidRPr="00CB7577">
        <w:rPr>
          <w:rFonts w:eastAsia="Times New Roman" w:cs="Times New Roman"/>
          <w:sz w:val="26"/>
          <w:szCs w:val="26"/>
          <w:lang w:eastAsia="ru-RU"/>
        </w:rPr>
        <w:t>оказанных услуг</w:t>
      </w:r>
      <w:r w:rsidR="007E3F32" w:rsidRPr="00CB7577">
        <w:rPr>
          <w:rFonts w:eastAsia="Times New Roman" w:cs="Times New Roman"/>
          <w:sz w:val="26"/>
          <w:szCs w:val="26"/>
          <w:lang w:eastAsia="ru-RU"/>
        </w:rPr>
        <w:t xml:space="preserve"> оформля</w:t>
      </w:r>
      <w:r w:rsidR="005F305F" w:rsidRPr="00CB7577">
        <w:rPr>
          <w:rFonts w:eastAsia="Times New Roman" w:cs="Times New Roman"/>
          <w:sz w:val="26"/>
          <w:szCs w:val="26"/>
          <w:lang w:eastAsia="ru-RU"/>
        </w:rPr>
        <w:t>ю</w:t>
      </w:r>
      <w:r w:rsidR="007E3F32" w:rsidRPr="00CB7577">
        <w:rPr>
          <w:rFonts w:eastAsia="Times New Roman" w:cs="Times New Roman"/>
          <w:sz w:val="26"/>
          <w:szCs w:val="26"/>
          <w:lang w:eastAsia="ru-RU"/>
        </w:rPr>
        <w:t xml:space="preserve">тся </w:t>
      </w:r>
      <w:r w:rsidR="00E23918" w:rsidRPr="00CB7577">
        <w:rPr>
          <w:rFonts w:eastAsia="Times New Roman" w:cs="Times New Roman"/>
          <w:sz w:val="26"/>
          <w:szCs w:val="26"/>
          <w:lang w:eastAsia="ru-RU"/>
        </w:rPr>
        <w:t>актом оказанных услуг, товарной накладной</w:t>
      </w:r>
      <w:r w:rsidR="007E3F32" w:rsidRPr="00CB7577">
        <w:rPr>
          <w:rFonts w:eastAsia="Times New Roman" w:cs="Times New Roman"/>
          <w:sz w:val="26"/>
          <w:szCs w:val="26"/>
          <w:lang w:eastAsia="ru-RU"/>
        </w:rPr>
        <w:t>, подписанной сторонами.</w:t>
      </w:r>
    </w:p>
    <w:p w:rsidR="00C42A59" w:rsidRPr="00CB7577" w:rsidRDefault="00C42A59" w:rsidP="00C42A59">
      <w:pPr>
        <w:ind w:firstLine="709"/>
        <w:jc w:val="both"/>
        <w:rPr>
          <w:rFonts w:cs="Times New Roman"/>
          <w:sz w:val="26"/>
          <w:szCs w:val="26"/>
        </w:rPr>
      </w:pPr>
      <w:proofErr w:type="gramStart"/>
      <w:r w:rsidRPr="00CB7577">
        <w:rPr>
          <w:rFonts w:cs="Times New Roman"/>
          <w:sz w:val="26"/>
          <w:szCs w:val="26"/>
        </w:rPr>
        <w:t xml:space="preserve">В цену закупки включены все расходы, связанные с исполнением Контракта, </w:t>
      </w:r>
      <w:r w:rsidR="00EE6D9B">
        <w:rPr>
          <w:rFonts w:cs="Times New Roman"/>
          <w:sz w:val="26"/>
          <w:szCs w:val="26"/>
        </w:rPr>
        <w:br/>
      </w:r>
      <w:r w:rsidRPr="00CB7577">
        <w:rPr>
          <w:rFonts w:cs="Times New Roman"/>
          <w:sz w:val="26"/>
          <w:szCs w:val="26"/>
        </w:rPr>
        <w:t>в том числе расходы на используемые для оказания услуг материалы и оборудование, проезд к Заказчику, погрузку, доставку, разгрузку, подъем на этаж готовых изделий, страхование, уплату таможенных пошлин, налогов, сборов, других обязательных платежей, взимаемых на территории Российской Федерации.</w:t>
      </w:r>
      <w:proofErr w:type="gramEnd"/>
    </w:p>
    <w:p w:rsidR="00803722" w:rsidRPr="00CB7577" w:rsidRDefault="00803722" w:rsidP="007E3F32">
      <w:pPr>
        <w:widowControl w:val="0"/>
        <w:tabs>
          <w:tab w:val="left" w:pos="951"/>
          <w:tab w:val="left" w:pos="1134"/>
        </w:tabs>
        <w:autoSpaceDE w:val="0"/>
        <w:autoSpaceDN w:val="0"/>
        <w:adjustRightInd w:val="0"/>
        <w:spacing w:line="240" w:lineRule="atLeast"/>
        <w:ind w:firstLine="709"/>
        <w:jc w:val="both"/>
        <w:rPr>
          <w:rFonts w:eastAsia="Times New Roman" w:cs="Times New Roman"/>
          <w:sz w:val="26"/>
          <w:szCs w:val="26"/>
          <w:lang w:eastAsia="ru-RU"/>
        </w:rPr>
      </w:pPr>
    </w:p>
    <w:p w:rsidR="006C2002" w:rsidRPr="00CB7577" w:rsidRDefault="006C2002" w:rsidP="006C2002">
      <w:pPr>
        <w:jc w:val="both"/>
        <w:rPr>
          <w:rFonts w:cs="Times New Roman"/>
          <w:color w:val="000000" w:themeColor="text1"/>
          <w:sz w:val="26"/>
          <w:szCs w:val="26"/>
        </w:rPr>
      </w:pPr>
    </w:p>
    <w:p w:rsidR="006C2002" w:rsidRPr="00CB7577" w:rsidRDefault="006C2002" w:rsidP="006C2002">
      <w:pPr>
        <w:jc w:val="both"/>
        <w:rPr>
          <w:rFonts w:cs="Times New Roman"/>
          <w:color w:val="000000" w:themeColor="text1"/>
          <w:sz w:val="26"/>
          <w:szCs w:val="26"/>
        </w:rPr>
      </w:pPr>
      <w:r w:rsidRPr="00CB7577">
        <w:rPr>
          <w:rFonts w:cs="Times New Roman"/>
          <w:color w:val="000000" w:themeColor="text1"/>
          <w:sz w:val="26"/>
          <w:szCs w:val="26"/>
        </w:rPr>
        <w:t>Следующие приложен</w:t>
      </w:r>
      <w:r w:rsidR="005F305F" w:rsidRPr="00CB7577">
        <w:rPr>
          <w:rFonts w:cs="Times New Roman"/>
          <w:color w:val="000000" w:themeColor="text1"/>
          <w:sz w:val="26"/>
          <w:szCs w:val="26"/>
        </w:rPr>
        <w:t>ия являются неотъемлемой частью Описания</w:t>
      </w:r>
      <w:r w:rsidR="000D6755" w:rsidRPr="00CB7577">
        <w:rPr>
          <w:rFonts w:cs="Times New Roman"/>
          <w:color w:val="000000" w:themeColor="text1"/>
          <w:sz w:val="26"/>
          <w:szCs w:val="26"/>
        </w:rPr>
        <w:t xml:space="preserve"> объекта закупки</w:t>
      </w:r>
      <w:r w:rsidRPr="00CB7577">
        <w:rPr>
          <w:rFonts w:cs="Times New Roman"/>
          <w:color w:val="000000" w:themeColor="text1"/>
          <w:sz w:val="26"/>
          <w:szCs w:val="26"/>
        </w:rPr>
        <w:t>:</w:t>
      </w:r>
    </w:p>
    <w:p w:rsidR="006C2002" w:rsidRPr="00CB7577" w:rsidRDefault="006C2002" w:rsidP="006C2002">
      <w:pPr>
        <w:widowControl w:val="0"/>
        <w:tabs>
          <w:tab w:val="left" w:pos="951"/>
          <w:tab w:val="left" w:pos="1134"/>
        </w:tabs>
        <w:autoSpaceDE w:val="0"/>
        <w:autoSpaceDN w:val="0"/>
        <w:adjustRightInd w:val="0"/>
        <w:jc w:val="both"/>
        <w:rPr>
          <w:rFonts w:eastAsia="Calibri" w:cs="Times New Roman"/>
          <w:sz w:val="26"/>
          <w:szCs w:val="26"/>
        </w:rPr>
      </w:pPr>
    </w:p>
    <w:p w:rsidR="006C2002" w:rsidRPr="00CB7577" w:rsidRDefault="006C2002" w:rsidP="00EE6D9B">
      <w:pPr>
        <w:widowControl w:val="0"/>
        <w:tabs>
          <w:tab w:val="left" w:pos="951"/>
          <w:tab w:val="left" w:pos="1134"/>
        </w:tabs>
        <w:autoSpaceDE w:val="0"/>
        <w:autoSpaceDN w:val="0"/>
        <w:adjustRightInd w:val="0"/>
        <w:ind w:left="426" w:hanging="426"/>
        <w:jc w:val="both"/>
        <w:rPr>
          <w:rFonts w:cs="Times New Roman"/>
          <w:color w:val="000000" w:themeColor="text1"/>
          <w:sz w:val="26"/>
          <w:szCs w:val="26"/>
        </w:rPr>
      </w:pPr>
      <w:r w:rsidRPr="00CB7577">
        <w:rPr>
          <w:rFonts w:eastAsia="Calibri" w:cs="Times New Roman"/>
          <w:sz w:val="26"/>
          <w:szCs w:val="26"/>
        </w:rPr>
        <w:t xml:space="preserve">1. </w:t>
      </w:r>
      <w:r w:rsidR="002C6DF4" w:rsidRPr="00CB7577">
        <w:rPr>
          <w:rFonts w:eastAsia="Calibri" w:cs="Times New Roman"/>
          <w:sz w:val="26"/>
          <w:szCs w:val="26"/>
        </w:rPr>
        <w:t>Описание внешнего вида ш</w:t>
      </w:r>
      <w:r w:rsidR="002C6DF4" w:rsidRPr="00CB7577">
        <w:rPr>
          <w:rFonts w:eastAsia="TimesNewRomanPSMT" w:cs="Times New Roman"/>
          <w:sz w:val="26"/>
          <w:szCs w:val="26"/>
          <w:lang w:eastAsia="ru-RU"/>
        </w:rPr>
        <w:t xml:space="preserve">ляпы (берет) парадно-выходной </w:t>
      </w:r>
      <w:proofErr w:type="gramStart"/>
      <w:r w:rsidR="002C6DF4" w:rsidRPr="00CB7577">
        <w:rPr>
          <w:rFonts w:eastAsia="TimesNewRomanPSMT" w:cs="Times New Roman"/>
          <w:sz w:val="26"/>
          <w:szCs w:val="26"/>
          <w:lang w:eastAsia="ru-RU"/>
        </w:rPr>
        <w:t>фетровый</w:t>
      </w:r>
      <w:proofErr w:type="gramEnd"/>
      <w:r w:rsidR="002C6DF4" w:rsidRPr="00CB7577">
        <w:rPr>
          <w:rFonts w:eastAsia="TimesNewRomanPSMT" w:cs="Times New Roman"/>
          <w:sz w:val="26"/>
          <w:szCs w:val="26"/>
          <w:lang w:eastAsia="ru-RU"/>
        </w:rPr>
        <w:t xml:space="preserve"> с кокардой </w:t>
      </w:r>
      <w:r w:rsidR="00EE6D9B">
        <w:rPr>
          <w:rFonts w:eastAsia="TimesNewRomanPSMT" w:cs="Times New Roman"/>
          <w:sz w:val="26"/>
          <w:szCs w:val="26"/>
          <w:lang w:eastAsia="ru-RU"/>
        </w:rPr>
        <w:br/>
      </w:r>
      <w:r w:rsidRPr="00CB7577">
        <w:rPr>
          <w:rFonts w:cs="Times New Roman"/>
          <w:color w:val="000000" w:themeColor="text1"/>
          <w:sz w:val="26"/>
          <w:szCs w:val="26"/>
        </w:rPr>
        <w:t>на 1 л.;</w:t>
      </w:r>
    </w:p>
    <w:p w:rsidR="000D6755" w:rsidRPr="00CB7577" w:rsidRDefault="000D6755" w:rsidP="00EE6D9B">
      <w:pPr>
        <w:widowControl w:val="0"/>
        <w:tabs>
          <w:tab w:val="left" w:pos="951"/>
          <w:tab w:val="left" w:pos="1134"/>
        </w:tabs>
        <w:autoSpaceDE w:val="0"/>
        <w:autoSpaceDN w:val="0"/>
        <w:adjustRightInd w:val="0"/>
        <w:ind w:left="426" w:hanging="426"/>
        <w:jc w:val="both"/>
        <w:rPr>
          <w:rFonts w:eastAsia="TimesNewRomanPSMT" w:cs="Times New Roman"/>
          <w:sz w:val="26"/>
          <w:szCs w:val="26"/>
          <w:lang w:eastAsia="ru-RU"/>
        </w:rPr>
      </w:pPr>
      <w:r w:rsidRPr="00CB7577">
        <w:rPr>
          <w:rFonts w:eastAsia="Calibri" w:cs="Times New Roman"/>
          <w:sz w:val="26"/>
          <w:szCs w:val="26"/>
        </w:rPr>
        <w:t xml:space="preserve">2. </w:t>
      </w:r>
      <w:r w:rsidRPr="00CB7577">
        <w:rPr>
          <w:rFonts w:eastAsia="TimesNewRomanPSMT" w:cs="Times New Roman"/>
          <w:sz w:val="26"/>
          <w:szCs w:val="26"/>
          <w:lang w:eastAsia="ru-RU"/>
        </w:rPr>
        <w:t>Образец шитья золотистого цвета в виде венка из лавровых листьев перевязанного внизу лентой</w:t>
      </w:r>
      <w:r w:rsidR="00BE5567" w:rsidRPr="00CB7577">
        <w:rPr>
          <w:rFonts w:eastAsia="TimesNewRomanPSMT" w:cs="Times New Roman"/>
          <w:sz w:val="26"/>
          <w:szCs w:val="26"/>
          <w:lang w:eastAsia="ru-RU"/>
        </w:rPr>
        <w:t xml:space="preserve"> на 1 л.; </w:t>
      </w:r>
    </w:p>
    <w:p w:rsidR="00BE5567" w:rsidRPr="00CB7577" w:rsidRDefault="00BE5567" w:rsidP="00EE6D9B">
      <w:pPr>
        <w:widowControl w:val="0"/>
        <w:tabs>
          <w:tab w:val="left" w:pos="951"/>
          <w:tab w:val="left" w:pos="1134"/>
        </w:tabs>
        <w:autoSpaceDE w:val="0"/>
        <w:autoSpaceDN w:val="0"/>
        <w:adjustRightInd w:val="0"/>
        <w:ind w:left="426" w:hanging="426"/>
        <w:jc w:val="both"/>
        <w:rPr>
          <w:rFonts w:eastAsia="TimesNewRomanPSMT" w:cs="Times New Roman"/>
          <w:sz w:val="26"/>
          <w:szCs w:val="26"/>
          <w:lang w:eastAsia="ru-RU"/>
        </w:rPr>
      </w:pPr>
      <w:r w:rsidRPr="00CB7577">
        <w:rPr>
          <w:rFonts w:eastAsia="TimesNewRomanPSMT" w:cs="Times New Roman"/>
          <w:sz w:val="26"/>
          <w:szCs w:val="26"/>
          <w:lang w:eastAsia="ru-RU"/>
        </w:rPr>
        <w:t xml:space="preserve">3. </w:t>
      </w:r>
      <w:r w:rsidRPr="00CB7577">
        <w:rPr>
          <w:rFonts w:cs="Times New Roman"/>
          <w:sz w:val="26"/>
          <w:szCs w:val="26"/>
        </w:rPr>
        <w:t>Заявка на изготовление ш</w:t>
      </w:r>
      <w:r w:rsidRPr="00CB7577">
        <w:rPr>
          <w:rFonts w:eastAsia="TimesNewRomanPSMT" w:cs="Times New Roman"/>
          <w:sz w:val="26"/>
          <w:szCs w:val="26"/>
          <w:lang w:eastAsia="ru-RU"/>
        </w:rPr>
        <w:t>ляп (берета) парадно-выходных фетровых с кокардой на 1 л.</w:t>
      </w:r>
    </w:p>
    <w:p w:rsidR="00FB05DE" w:rsidRPr="00CB7577" w:rsidRDefault="00FB05DE" w:rsidP="006C2002">
      <w:pPr>
        <w:widowControl w:val="0"/>
        <w:tabs>
          <w:tab w:val="left" w:pos="951"/>
          <w:tab w:val="left" w:pos="1134"/>
        </w:tabs>
        <w:autoSpaceDE w:val="0"/>
        <w:autoSpaceDN w:val="0"/>
        <w:adjustRightInd w:val="0"/>
        <w:jc w:val="both"/>
        <w:rPr>
          <w:rFonts w:eastAsia="TimesNewRomanPSMT" w:cs="Times New Roman"/>
          <w:szCs w:val="24"/>
          <w:lang w:eastAsia="ru-RU"/>
        </w:rPr>
      </w:pPr>
    </w:p>
    <w:p w:rsidR="00CB7577" w:rsidRDefault="00CB7577">
      <w:pPr>
        <w:spacing w:after="200" w:line="276" w:lineRule="auto"/>
        <w:rPr>
          <w:rFonts w:cs="Times New Roman"/>
          <w:szCs w:val="24"/>
        </w:rPr>
      </w:pPr>
      <w:r>
        <w:rPr>
          <w:rFonts w:cs="Times New Roman"/>
          <w:szCs w:val="24"/>
        </w:rPr>
        <w:br w:type="page"/>
      </w:r>
    </w:p>
    <w:p w:rsidR="00D23902" w:rsidRPr="00CB7577" w:rsidRDefault="00D23902" w:rsidP="00D23902">
      <w:pPr>
        <w:jc w:val="right"/>
        <w:rPr>
          <w:rFonts w:eastAsia="Calibri" w:cs="Times New Roman"/>
          <w:sz w:val="26"/>
          <w:szCs w:val="26"/>
        </w:rPr>
      </w:pPr>
      <w:r w:rsidRPr="00CB7577">
        <w:rPr>
          <w:rFonts w:cs="Times New Roman"/>
          <w:sz w:val="26"/>
          <w:szCs w:val="26"/>
        </w:rPr>
        <w:lastRenderedPageBreak/>
        <w:t xml:space="preserve">Приложение 1 к </w:t>
      </w:r>
      <w:r w:rsidR="000D6755" w:rsidRPr="00CB7577">
        <w:rPr>
          <w:rFonts w:cs="Times New Roman"/>
          <w:sz w:val="26"/>
          <w:szCs w:val="26"/>
        </w:rPr>
        <w:t>о</w:t>
      </w:r>
      <w:r w:rsidR="000D6755" w:rsidRPr="00CB7577">
        <w:rPr>
          <w:rFonts w:eastAsia="Calibri" w:cs="Times New Roman"/>
          <w:sz w:val="26"/>
          <w:szCs w:val="26"/>
        </w:rPr>
        <w:t>писанию объекта закупки</w:t>
      </w:r>
    </w:p>
    <w:p w:rsidR="000D6755" w:rsidRPr="00CB7577" w:rsidRDefault="000D6755" w:rsidP="00D23902">
      <w:pPr>
        <w:jc w:val="right"/>
        <w:rPr>
          <w:rFonts w:eastAsia="Calibri" w:cs="Times New Roman"/>
          <w:sz w:val="26"/>
          <w:szCs w:val="26"/>
        </w:rPr>
      </w:pPr>
    </w:p>
    <w:p w:rsidR="002D0B50" w:rsidRPr="00CB7577" w:rsidRDefault="000D6755" w:rsidP="002D0B50">
      <w:pPr>
        <w:tabs>
          <w:tab w:val="left" w:pos="7227"/>
        </w:tabs>
        <w:jc w:val="center"/>
        <w:rPr>
          <w:rFonts w:cs="Times New Roman"/>
          <w:color w:val="000000" w:themeColor="text1"/>
          <w:sz w:val="26"/>
          <w:szCs w:val="26"/>
        </w:rPr>
      </w:pPr>
      <w:r w:rsidRPr="00CB7577">
        <w:rPr>
          <w:rFonts w:cs="Times New Roman"/>
          <w:color w:val="000000" w:themeColor="text1"/>
          <w:sz w:val="26"/>
          <w:szCs w:val="26"/>
        </w:rPr>
        <w:t>Шляпа (берет) парадно-выходная фетровая с кокардой</w:t>
      </w:r>
      <w:r w:rsidR="002D0B50" w:rsidRPr="00CB7577">
        <w:rPr>
          <w:rFonts w:cs="Times New Roman"/>
          <w:color w:val="000000" w:themeColor="text1"/>
          <w:sz w:val="26"/>
          <w:szCs w:val="26"/>
        </w:rPr>
        <w:t xml:space="preserve"> </w:t>
      </w:r>
    </w:p>
    <w:p w:rsidR="000D6755" w:rsidRPr="00FC5898" w:rsidRDefault="000D6755" w:rsidP="000D6755">
      <w:pPr>
        <w:jc w:val="center"/>
        <w:rPr>
          <w:sz w:val="28"/>
          <w:szCs w:val="28"/>
        </w:rPr>
      </w:pPr>
    </w:p>
    <w:p w:rsidR="00D23902" w:rsidRPr="00FC5898" w:rsidRDefault="00DE07B5" w:rsidP="00D23902">
      <w:pPr>
        <w:jc w:val="center"/>
        <w:rPr>
          <w:sz w:val="28"/>
          <w:szCs w:val="28"/>
        </w:rPr>
      </w:pPr>
      <w:r w:rsidRPr="00FC5898">
        <w:rPr>
          <w:noProof/>
          <w:lang w:eastAsia="ru-RU"/>
        </w:rPr>
        <w:drawing>
          <wp:anchor distT="0" distB="0" distL="114300" distR="114300" simplePos="0" relativeHeight="251658240" behindDoc="0" locked="0" layoutInCell="1" allowOverlap="1" wp14:anchorId="39582E17" wp14:editId="06ECFAB5">
            <wp:simplePos x="0" y="0"/>
            <wp:positionH relativeFrom="column">
              <wp:posOffset>1513840</wp:posOffset>
            </wp:positionH>
            <wp:positionV relativeFrom="paragraph">
              <wp:posOffset>255270</wp:posOffset>
            </wp:positionV>
            <wp:extent cx="2981325" cy="2363470"/>
            <wp:effectExtent l="0" t="0" r="9525" b="0"/>
            <wp:wrapTopAndBottom/>
            <wp:docPr id="3" name="Рисунок 3" descr="Шляпк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Шляпка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81325" cy="2363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07B5" w:rsidRPr="00FC5898" w:rsidRDefault="00DE07B5" w:rsidP="00D23902">
      <w:pPr>
        <w:jc w:val="right"/>
        <w:rPr>
          <w:sz w:val="28"/>
          <w:szCs w:val="28"/>
        </w:rPr>
      </w:pPr>
    </w:p>
    <w:p w:rsidR="00DE07B5" w:rsidRPr="00CB7577" w:rsidRDefault="00DE07B5" w:rsidP="00DE07B5">
      <w:pPr>
        <w:jc w:val="center"/>
        <w:rPr>
          <w:rFonts w:eastAsia="TimesNewRomanPSMT" w:cs="TimesNewRomanPSMT"/>
          <w:sz w:val="26"/>
          <w:szCs w:val="26"/>
          <w:lang w:eastAsia="ru-RU"/>
        </w:rPr>
      </w:pPr>
      <w:r w:rsidRPr="00CB7577">
        <w:rPr>
          <w:rFonts w:eastAsia="TimesNewRomanPSMT" w:cs="TimesNewRomanPSMT"/>
          <w:sz w:val="26"/>
          <w:szCs w:val="26"/>
          <w:lang w:eastAsia="ru-RU"/>
        </w:rPr>
        <w:t>Вид спереди</w:t>
      </w:r>
    </w:p>
    <w:p w:rsidR="002D0B50" w:rsidRPr="00CB7577" w:rsidRDefault="002D0B50" w:rsidP="002D0B50">
      <w:pPr>
        <w:tabs>
          <w:tab w:val="left" w:pos="7227"/>
        </w:tabs>
        <w:jc w:val="center"/>
        <w:rPr>
          <w:sz w:val="26"/>
          <w:szCs w:val="26"/>
        </w:rPr>
      </w:pPr>
      <w:r w:rsidRPr="00CB7577">
        <w:rPr>
          <w:rFonts w:eastAsia="TimesNewRomanPSMT" w:cs="Times New Roman"/>
          <w:sz w:val="26"/>
          <w:szCs w:val="26"/>
          <w:lang w:eastAsia="ru-RU"/>
        </w:rPr>
        <w:t>Образец (без обрамления шитья золотистого цвета в виде венка из лавровых листьев перевязанного внизу лентой)</w:t>
      </w:r>
    </w:p>
    <w:p w:rsidR="002D0B50" w:rsidRPr="00FC5898" w:rsidRDefault="002D0B50" w:rsidP="00DE07B5">
      <w:pPr>
        <w:jc w:val="center"/>
        <w:rPr>
          <w:rFonts w:eastAsia="TimesNewRomanPSMT" w:cs="TimesNewRomanPSMT"/>
          <w:sz w:val="28"/>
          <w:szCs w:val="28"/>
          <w:lang w:eastAsia="ru-RU"/>
        </w:rPr>
      </w:pPr>
    </w:p>
    <w:p w:rsidR="002D0B50" w:rsidRPr="00FC5898" w:rsidRDefault="002D0B50" w:rsidP="002D0B50">
      <w:pPr>
        <w:rPr>
          <w:rFonts w:eastAsia="TimesNewRomanPSMT" w:cs="TimesNewRomanPSMT"/>
          <w:sz w:val="28"/>
          <w:szCs w:val="28"/>
          <w:lang w:eastAsia="ru-RU"/>
        </w:rPr>
      </w:pPr>
      <w:r w:rsidRPr="00FC5898">
        <w:rPr>
          <w:rFonts w:eastAsia="TimesNewRomanPSMT" w:cs="TimesNewRomanPSMT"/>
          <w:noProof/>
          <w:sz w:val="28"/>
          <w:szCs w:val="28"/>
          <w:lang w:eastAsia="ru-RU"/>
        </w:rPr>
        <w:drawing>
          <wp:anchor distT="0" distB="0" distL="114300" distR="114300" simplePos="0" relativeHeight="251659264" behindDoc="0" locked="0" layoutInCell="1" allowOverlap="1" wp14:anchorId="4C5A96C5" wp14:editId="4A56D311">
            <wp:simplePos x="0" y="0"/>
            <wp:positionH relativeFrom="column">
              <wp:posOffset>326390</wp:posOffset>
            </wp:positionH>
            <wp:positionV relativeFrom="paragraph">
              <wp:posOffset>823595</wp:posOffset>
            </wp:positionV>
            <wp:extent cx="2087245" cy="2117090"/>
            <wp:effectExtent l="0" t="0" r="8255" b="0"/>
            <wp:wrapTopAndBottom/>
            <wp:docPr id="4" name="Рисунок 4" descr="C:\Users\PalminaIV\Desktop\Шапка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minaIV\Desktop\Шапка_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7245" cy="2117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07B5" w:rsidRPr="00FC5898" w:rsidRDefault="00DE07B5" w:rsidP="00DE07B5">
      <w:pPr>
        <w:jc w:val="center"/>
        <w:rPr>
          <w:rFonts w:eastAsia="TimesNewRomanPSMT" w:cs="TimesNewRomanPSMT"/>
          <w:sz w:val="28"/>
          <w:szCs w:val="28"/>
          <w:lang w:eastAsia="ru-RU"/>
        </w:rPr>
      </w:pPr>
      <w:r w:rsidRPr="00FC5898">
        <w:rPr>
          <w:rFonts w:eastAsia="TimesNewRomanPSMT" w:cs="TimesNewRomanPSMT"/>
          <w:noProof/>
          <w:sz w:val="28"/>
          <w:szCs w:val="28"/>
          <w:lang w:eastAsia="ru-RU"/>
        </w:rPr>
        <w:drawing>
          <wp:anchor distT="0" distB="0" distL="114300" distR="114300" simplePos="0" relativeHeight="251660288" behindDoc="0" locked="0" layoutInCell="1" allowOverlap="1" wp14:anchorId="7FEC024C" wp14:editId="1C21169F">
            <wp:simplePos x="0" y="0"/>
            <wp:positionH relativeFrom="column">
              <wp:posOffset>3999865</wp:posOffset>
            </wp:positionH>
            <wp:positionV relativeFrom="paragraph">
              <wp:posOffset>286385</wp:posOffset>
            </wp:positionV>
            <wp:extent cx="2167255" cy="2681605"/>
            <wp:effectExtent l="0" t="0" r="4445" b="4445"/>
            <wp:wrapTopAndBottom/>
            <wp:docPr id="5" name="Рисунок 5" descr="C:\Users\PalminaIV\Desktop\Шап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lminaIV\Desktop\Шапка.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7255" cy="2681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07B5" w:rsidRPr="00FC5898" w:rsidRDefault="00DE07B5" w:rsidP="00DE07B5">
      <w:pPr>
        <w:jc w:val="center"/>
        <w:rPr>
          <w:rFonts w:eastAsia="TimesNewRomanPSMT" w:cs="TimesNewRomanPSMT"/>
          <w:sz w:val="28"/>
          <w:szCs w:val="28"/>
          <w:lang w:eastAsia="ru-RU"/>
        </w:rPr>
      </w:pPr>
    </w:p>
    <w:p w:rsidR="00DE07B5" w:rsidRPr="00FC5898" w:rsidRDefault="00DE07B5" w:rsidP="00DE07B5">
      <w:pPr>
        <w:jc w:val="center"/>
        <w:rPr>
          <w:rFonts w:eastAsia="TimesNewRomanPSMT" w:cs="TimesNewRomanPSMT"/>
          <w:sz w:val="28"/>
          <w:szCs w:val="28"/>
          <w:lang w:eastAsia="ru-RU"/>
        </w:rPr>
      </w:pPr>
    </w:p>
    <w:p w:rsidR="00DE07B5" w:rsidRPr="00CB7577" w:rsidRDefault="00DE07B5" w:rsidP="00DE07B5">
      <w:pPr>
        <w:jc w:val="center"/>
        <w:rPr>
          <w:rFonts w:eastAsia="TimesNewRomanPSMT" w:cs="TimesNewRomanPSMT"/>
          <w:sz w:val="26"/>
          <w:szCs w:val="26"/>
          <w:lang w:eastAsia="ru-RU"/>
        </w:rPr>
      </w:pPr>
      <w:r w:rsidRPr="00CB7577">
        <w:rPr>
          <w:rFonts w:eastAsia="TimesNewRomanPSMT" w:cs="TimesNewRomanPSMT"/>
          <w:sz w:val="26"/>
          <w:szCs w:val="26"/>
          <w:lang w:eastAsia="ru-RU"/>
        </w:rPr>
        <w:t xml:space="preserve">   Вид сзади                                                                  Вид сверху </w:t>
      </w:r>
    </w:p>
    <w:p w:rsidR="00DE07B5" w:rsidRDefault="00DE07B5" w:rsidP="00DE07B5">
      <w:pPr>
        <w:jc w:val="center"/>
        <w:rPr>
          <w:rFonts w:eastAsia="TimesNewRomanPSMT" w:cs="TimesNewRomanPSMT"/>
          <w:sz w:val="28"/>
          <w:szCs w:val="28"/>
          <w:lang w:eastAsia="ru-RU"/>
        </w:rPr>
      </w:pPr>
    </w:p>
    <w:p w:rsidR="00C42A59" w:rsidRDefault="00C42A59" w:rsidP="00DE07B5">
      <w:pPr>
        <w:jc w:val="center"/>
        <w:rPr>
          <w:rFonts w:eastAsia="TimesNewRomanPSMT" w:cs="TimesNewRomanPSMT"/>
          <w:sz w:val="28"/>
          <w:szCs w:val="28"/>
          <w:lang w:eastAsia="ru-RU"/>
        </w:rPr>
      </w:pPr>
    </w:p>
    <w:p w:rsidR="00CB7577" w:rsidRDefault="00CB7577">
      <w:pPr>
        <w:spacing w:after="200" w:line="276" w:lineRule="auto"/>
        <w:rPr>
          <w:sz w:val="28"/>
          <w:szCs w:val="28"/>
        </w:rPr>
      </w:pPr>
      <w:r>
        <w:rPr>
          <w:sz w:val="28"/>
          <w:szCs w:val="28"/>
        </w:rPr>
        <w:br w:type="page"/>
      </w:r>
    </w:p>
    <w:p w:rsidR="00DE07B5" w:rsidRPr="00CB7577" w:rsidRDefault="00DE07B5" w:rsidP="00DE07B5">
      <w:pPr>
        <w:jc w:val="right"/>
        <w:rPr>
          <w:sz w:val="26"/>
          <w:szCs w:val="26"/>
        </w:rPr>
      </w:pPr>
      <w:r w:rsidRPr="00CB7577">
        <w:rPr>
          <w:sz w:val="26"/>
          <w:szCs w:val="26"/>
        </w:rPr>
        <w:lastRenderedPageBreak/>
        <w:t>Приложение 2 к Описанию объекта закупки</w:t>
      </w:r>
    </w:p>
    <w:p w:rsidR="000D6755" w:rsidRPr="00CB7577" w:rsidRDefault="000D6755" w:rsidP="000D6755">
      <w:pPr>
        <w:tabs>
          <w:tab w:val="left" w:pos="7227"/>
        </w:tabs>
        <w:jc w:val="center"/>
        <w:rPr>
          <w:rFonts w:eastAsia="TimesNewRomanPSMT" w:cs="Times New Roman"/>
          <w:sz w:val="26"/>
          <w:szCs w:val="26"/>
          <w:lang w:eastAsia="ru-RU"/>
        </w:rPr>
      </w:pPr>
    </w:p>
    <w:p w:rsidR="00DE07B5" w:rsidRPr="00CB7577" w:rsidRDefault="000D6755" w:rsidP="000D6755">
      <w:pPr>
        <w:tabs>
          <w:tab w:val="left" w:pos="7227"/>
        </w:tabs>
        <w:jc w:val="center"/>
        <w:rPr>
          <w:sz w:val="26"/>
          <w:szCs w:val="26"/>
        </w:rPr>
      </w:pPr>
      <w:r w:rsidRPr="00CB7577">
        <w:rPr>
          <w:rFonts w:eastAsia="TimesNewRomanPSMT" w:cs="Times New Roman"/>
          <w:sz w:val="26"/>
          <w:szCs w:val="26"/>
          <w:lang w:eastAsia="ru-RU"/>
        </w:rPr>
        <w:t>Образец шитья золотистого цвета в виде венка из лавровых листьев перевязанного внизу лентой</w:t>
      </w:r>
    </w:p>
    <w:p w:rsidR="00DE07B5" w:rsidRPr="00FC5898" w:rsidRDefault="00DE07B5" w:rsidP="00DE07B5">
      <w:pPr>
        <w:tabs>
          <w:tab w:val="left" w:pos="7227"/>
        </w:tabs>
        <w:rPr>
          <w:sz w:val="28"/>
          <w:szCs w:val="28"/>
        </w:rPr>
      </w:pPr>
    </w:p>
    <w:p w:rsidR="00DE07B5" w:rsidRPr="00FC5898" w:rsidRDefault="00BE5567" w:rsidP="00DE07B5">
      <w:pPr>
        <w:rPr>
          <w:sz w:val="28"/>
          <w:szCs w:val="28"/>
        </w:rPr>
      </w:pPr>
      <w:r w:rsidRPr="00FC5898">
        <w:rPr>
          <w:noProof/>
          <w:lang w:eastAsia="ru-RU"/>
        </w:rPr>
        <w:drawing>
          <wp:anchor distT="0" distB="0" distL="114300" distR="114300" simplePos="0" relativeHeight="251661312" behindDoc="0" locked="0" layoutInCell="1" allowOverlap="1" wp14:anchorId="3C6D92BA" wp14:editId="52A2AF8D">
            <wp:simplePos x="0" y="0"/>
            <wp:positionH relativeFrom="column">
              <wp:posOffset>466725</wp:posOffset>
            </wp:positionH>
            <wp:positionV relativeFrom="paragraph">
              <wp:posOffset>1496060</wp:posOffset>
            </wp:positionV>
            <wp:extent cx="5436235" cy="2725420"/>
            <wp:effectExtent l="0" t="0" r="0" b="0"/>
            <wp:wrapTopAndBottom/>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36235" cy="27254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07B5" w:rsidRPr="00FC5898" w:rsidRDefault="00DE07B5" w:rsidP="00DE07B5">
      <w:pPr>
        <w:rPr>
          <w:sz w:val="28"/>
          <w:szCs w:val="28"/>
        </w:rPr>
      </w:pPr>
    </w:p>
    <w:p w:rsidR="00DE07B5" w:rsidRPr="00FC5898" w:rsidRDefault="00DE07B5" w:rsidP="00DE07B5">
      <w:pPr>
        <w:rPr>
          <w:sz w:val="28"/>
          <w:szCs w:val="28"/>
        </w:rPr>
      </w:pPr>
    </w:p>
    <w:p w:rsidR="00DE07B5" w:rsidRPr="00FC5898" w:rsidRDefault="00DE07B5" w:rsidP="00DE07B5">
      <w:pPr>
        <w:rPr>
          <w:sz w:val="28"/>
          <w:szCs w:val="28"/>
        </w:rPr>
      </w:pPr>
    </w:p>
    <w:p w:rsidR="00DE07B5" w:rsidRPr="00FC5898" w:rsidRDefault="00DE07B5" w:rsidP="00DE07B5">
      <w:pPr>
        <w:rPr>
          <w:sz w:val="28"/>
          <w:szCs w:val="28"/>
        </w:rPr>
      </w:pPr>
    </w:p>
    <w:p w:rsidR="00DE07B5" w:rsidRPr="00FC5898" w:rsidRDefault="00DE07B5" w:rsidP="00DE07B5">
      <w:pPr>
        <w:rPr>
          <w:sz w:val="28"/>
          <w:szCs w:val="28"/>
        </w:rPr>
      </w:pPr>
    </w:p>
    <w:p w:rsidR="00DE07B5" w:rsidRPr="00FC5898" w:rsidRDefault="00DE07B5" w:rsidP="00DE07B5">
      <w:pPr>
        <w:rPr>
          <w:sz w:val="28"/>
          <w:szCs w:val="28"/>
        </w:rPr>
      </w:pPr>
    </w:p>
    <w:p w:rsidR="00DE07B5" w:rsidRDefault="00DE07B5" w:rsidP="00DE07B5">
      <w:pPr>
        <w:rPr>
          <w:sz w:val="28"/>
          <w:szCs w:val="28"/>
        </w:rPr>
      </w:pPr>
    </w:p>
    <w:p w:rsidR="00207196" w:rsidRDefault="00207196" w:rsidP="00DE07B5">
      <w:pPr>
        <w:rPr>
          <w:sz w:val="28"/>
          <w:szCs w:val="28"/>
        </w:rPr>
      </w:pPr>
    </w:p>
    <w:p w:rsidR="00207196" w:rsidRDefault="00207196" w:rsidP="00DE07B5">
      <w:pPr>
        <w:rPr>
          <w:sz w:val="28"/>
          <w:szCs w:val="28"/>
        </w:rPr>
      </w:pPr>
    </w:p>
    <w:p w:rsidR="00207196" w:rsidRDefault="00207196" w:rsidP="00DE07B5">
      <w:pPr>
        <w:rPr>
          <w:sz w:val="28"/>
          <w:szCs w:val="28"/>
        </w:rPr>
      </w:pPr>
    </w:p>
    <w:p w:rsidR="00207196" w:rsidRDefault="00207196" w:rsidP="00DE07B5">
      <w:pPr>
        <w:rPr>
          <w:sz w:val="28"/>
          <w:szCs w:val="28"/>
        </w:rPr>
      </w:pPr>
    </w:p>
    <w:p w:rsidR="00207196" w:rsidRDefault="00207196" w:rsidP="00DE07B5">
      <w:pPr>
        <w:rPr>
          <w:sz w:val="28"/>
          <w:szCs w:val="28"/>
        </w:rPr>
      </w:pPr>
    </w:p>
    <w:p w:rsidR="00207196" w:rsidRDefault="00207196" w:rsidP="00DE07B5">
      <w:pPr>
        <w:rPr>
          <w:sz w:val="28"/>
          <w:szCs w:val="28"/>
        </w:rPr>
      </w:pPr>
    </w:p>
    <w:p w:rsidR="00207196" w:rsidRDefault="00207196" w:rsidP="00DE07B5">
      <w:pPr>
        <w:rPr>
          <w:sz w:val="28"/>
          <w:szCs w:val="28"/>
        </w:rPr>
      </w:pPr>
    </w:p>
    <w:p w:rsidR="00207196" w:rsidRDefault="00207196" w:rsidP="00DE07B5">
      <w:pPr>
        <w:rPr>
          <w:sz w:val="28"/>
          <w:szCs w:val="28"/>
        </w:rPr>
      </w:pPr>
    </w:p>
    <w:p w:rsidR="00207196" w:rsidRDefault="00207196" w:rsidP="00DE07B5">
      <w:pPr>
        <w:rPr>
          <w:sz w:val="28"/>
          <w:szCs w:val="28"/>
        </w:rPr>
      </w:pPr>
    </w:p>
    <w:p w:rsidR="00207196" w:rsidRDefault="00207196" w:rsidP="00DE07B5">
      <w:pPr>
        <w:rPr>
          <w:sz w:val="28"/>
          <w:szCs w:val="28"/>
        </w:rPr>
      </w:pPr>
    </w:p>
    <w:p w:rsidR="00207196" w:rsidRDefault="00207196" w:rsidP="00DE07B5">
      <w:pPr>
        <w:rPr>
          <w:sz w:val="28"/>
          <w:szCs w:val="28"/>
        </w:rPr>
      </w:pPr>
    </w:p>
    <w:p w:rsidR="00207196" w:rsidRDefault="00207196" w:rsidP="00DE07B5">
      <w:pPr>
        <w:rPr>
          <w:sz w:val="28"/>
          <w:szCs w:val="28"/>
        </w:rPr>
      </w:pPr>
    </w:p>
    <w:p w:rsidR="00207196" w:rsidRDefault="00207196" w:rsidP="00DE07B5">
      <w:pPr>
        <w:rPr>
          <w:sz w:val="28"/>
          <w:szCs w:val="28"/>
        </w:rPr>
      </w:pPr>
    </w:p>
    <w:p w:rsidR="00207196" w:rsidRDefault="00207196" w:rsidP="00DE07B5">
      <w:pPr>
        <w:rPr>
          <w:sz w:val="28"/>
          <w:szCs w:val="28"/>
        </w:rPr>
      </w:pPr>
    </w:p>
    <w:p w:rsidR="00C42A59" w:rsidRDefault="00C42A59" w:rsidP="00DE07B5">
      <w:pPr>
        <w:rPr>
          <w:sz w:val="28"/>
          <w:szCs w:val="28"/>
        </w:rPr>
      </w:pPr>
    </w:p>
    <w:p w:rsidR="00207196" w:rsidRDefault="00207196" w:rsidP="00DE07B5">
      <w:pPr>
        <w:rPr>
          <w:sz w:val="28"/>
          <w:szCs w:val="28"/>
        </w:rPr>
      </w:pPr>
    </w:p>
    <w:p w:rsidR="00CB7577" w:rsidRDefault="00CB7577">
      <w:pPr>
        <w:spacing w:after="200" w:line="276" w:lineRule="auto"/>
        <w:rPr>
          <w:sz w:val="28"/>
          <w:szCs w:val="28"/>
        </w:rPr>
      </w:pPr>
      <w:r>
        <w:rPr>
          <w:sz w:val="28"/>
          <w:szCs w:val="28"/>
        </w:rPr>
        <w:br w:type="page"/>
      </w:r>
    </w:p>
    <w:p w:rsidR="00DC5B59" w:rsidRPr="00CB7577" w:rsidRDefault="00DC5B59" w:rsidP="00DC5B59">
      <w:pPr>
        <w:jc w:val="right"/>
        <w:rPr>
          <w:sz w:val="26"/>
          <w:szCs w:val="26"/>
        </w:rPr>
      </w:pPr>
      <w:r w:rsidRPr="00CB7577">
        <w:rPr>
          <w:sz w:val="26"/>
          <w:szCs w:val="26"/>
        </w:rPr>
        <w:lastRenderedPageBreak/>
        <w:t>Приложение 3 к Описанию объекта закупки</w:t>
      </w:r>
    </w:p>
    <w:p w:rsidR="00DC5B59" w:rsidRPr="00CB7577" w:rsidRDefault="00DC5B59" w:rsidP="00DC5B59">
      <w:pPr>
        <w:spacing w:after="120"/>
        <w:rPr>
          <w:i/>
          <w:sz w:val="26"/>
          <w:szCs w:val="26"/>
        </w:rPr>
      </w:pPr>
    </w:p>
    <w:p w:rsidR="00DC5B59" w:rsidRPr="00CB7577" w:rsidRDefault="00DC5B59" w:rsidP="00DC5B59">
      <w:pPr>
        <w:spacing w:after="120"/>
        <w:rPr>
          <w:sz w:val="26"/>
          <w:szCs w:val="26"/>
        </w:rPr>
      </w:pPr>
      <w:r w:rsidRPr="00CB7577">
        <w:rPr>
          <w:i/>
          <w:sz w:val="26"/>
          <w:szCs w:val="26"/>
        </w:rPr>
        <w:t>Образец</w:t>
      </w:r>
      <w:r w:rsidRPr="00CB7577">
        <w:rPr>
          <w:sz w:val="26"/>
          <w:szCs w:val="26"/>
        </w:rPr>
        <w:t xml:space="preserve">     </w:t>
      </w:r>
    </w:p>
    <w:p w:rsidR="00DC5B59" w:rsidRPr="00FC5898" w:rsidRDefault="00DC5B59" w:rsidP="00DC5B59">
      <w:pPr>
        <w:spacing w:after="120"/>
        <w:jc w:val="center"/>
        <w:rPr>
          <w:rFonts w:eastAsia="Calibri"/>
          <w:b/>
          <w:sz w:val="28"/>
          <w:szCs w:val="28"/>
        </w:rPr>
      </w:pPr>
      <w:r w:rsidRPr="00FC5898">
        <w:rPr>
          <w:b/>
          <w:sz w:val="28"/>
          <w:szCs w:val="28"/>
        </w:rPr>
        <w:t xml:space="preserve">Заявка на изготовление </w:t>
      </w:r>
      <w:r w:rsidR="00BE5567" w:rsidRPr="00FC5898">
        <w:rPr>
          <w:rFonts w:eastAsia="Calibri"/>
          <w:b/>
          <w:sz w:val="28"/>
          <w:szCs w:val="28"/>
        </w:rPr>
        <w:t xml:space="preserve">шляп (берета) парадно-выходных фетровых </w:t>
      </w:r>
      <w:r w:rsidR="00830554">
        <w:rPr>
          <w:rFonts w:eastAsia="Calibri"/>
          <w:b/>
          <w:sz w:val="28"/>
          <w:szCs w:val="28"/>
        </w:rPr>
        <w:br/>
      </w:r>
      <w:bookmarkStart w:id="0" w:name="_GoBack"/>
      <w:bookmarkEnd w:id="0"/>
      <w:r w:rsidR="00BE5567" w:rsidRPr="00FC5898">
        <w:rPr>
          <w:rFonts w:eastAsia="Calibri"/>
          <w:b/>
          <w:sz w:val="28"/>
          <w:szCs w:val="28"/>
        </w:rPr>
        <w:t>с кокардой</w:t>
      </w:r>
    </w:p>
    <w:p w:rsidR="00BE5567" w:rsidRPr="00FC5898" w:rsidRDefault="00BE5567" w:rsidP="00DC5B59">
      <w:pPr>
        <w:spacing w:after="120"/>
        <w:jc w:val="center"/>
        <w:rPr>
          <w:rFonts w:eastAsia="Calibri"/>
          <w:b/>
          <w:sz w:val="28"/>
          <w:szCs w:val="28"/>
        </w:rPr>
      </w:pPr>
    </w:p>
    <w:p w:rsidR="00DC5B59" w:rsidRPr="00FC5898" w:rsidRDefault="00DC5B59" w:rsidP="00DC5B59">
      <w:pPr>
        <w:spacing w:after="120"/>
        <w:jc w:val="center"/>
        <w:rPr>
          <w:rFonts w:eastAsia="Calibri"/>
          <w:b/>
          <w:sz w:val="28"/>
          <w:szCs w:val="28"/>
        </w:rPr>
      </w:pPr>
      <w:r w:rsidRPr="00FC5898">
        <w:rPr>
          <w:rFonts w:eastAsia="Calibri"/>
          <w:b/>
          <w:sz w:val="28"/>
          <w:szCs w:val="28"/>
        </w:rPr>
        <w:t>№ ___________ от______________20___г.</w:t>
      </w:r>
    </w:p>
    <w:p w:rsidR="00DC5B59" w:rsidRPr="00FC5898" w:rsidRDefault="00DC5B59" w:rsidP="00DC5B59">
      <w:pPr>
        <w:jc w:val="center"/>
        <w:rPr>
          <w:rFonts w:eastAsia="Calibri"/>
          <w:b/>
          <w:sz w:val="28"/>
          <w:szCs w:val="28"/>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DC5B59" w:rsidRPr="00FC5898" w:rsidTr="00DC5B59">
        <w:tc>
          <w:tcPr>
            <w:tcW w:w="4785" w:type="dxa"/>
            <w:hideMark/>
          </w:tcPr>
          <w:p w:rsidR="00DC5B59" w:rsidRPr="00FC5898" w:rsidRDefault="00DC5B59">
            <w:pPr>
              <w:rPr>
                <w:sz w:val="28"/>
                <w:szCs w:val="28"/>
              </w:rPr>
            </w:pPr>
            <w:r w:rsidRPr="00FC5898">
              <w:rPr>
                <w:sz w:val="28"/>
                <w:szCs w:val="28"/>
              </w:rPr>
              <w:t>От Центральной базовой таможни</w:t>
            </w:r>
          </w:p>
        </w:tc>
        <w:tc>
          <w:tcPr>
            <w:tcW w:w="4786" w:type="dxa"/>
            <w:hideMark/>
          </w:tcPr>
          <w:p w:rsidR="00DC5B59" w:rsidRPr="00FC5898" w:rsidRDefault="00DC5B59">
            <w:pPr>
              <w:jc w:val="center"/>
              <w:rPr>
                <w:sz w:val="28"/>
                <w:szCs w:val="28"/>
              </w:rPr>
            </w:pPr>
            <w:r w:rsidRPr="00FC5898">
              <w:rPr>
                <w:sz w:val="28"/>
                <w:szCs w:val="28"/>
              </w:rPr>
              <w:t xml:space="preserve">            Кому: ______________</w:t>
            </w:r>
          </w:p>
        </w:tc>
      </w:tr>
    </w:tbl>
    <w:p w:rsidR="00DC5B59" w:rsidRPr="00FC5898" w:rsidRDefault="00DC5B59" w:rsidP="00DC5B59">
      <w:pPr>
        <w:rPr>
          <w:rFonts w:eastAsia="Calibri"/>
          <w:sz w:val="28"/>
          <w:szCs w:val="28"/>
        </w:rPr>
      </w:pPr>
      <w:r w:rsidRPr="00FC5898">
        <w:rPr>
          <w:rFonts w:eastAsia="Calibri"/>
          <w:sz w:val="28"/>
          <w:szCs w:val="28"/>
        </w:rPr>
        <w:t xml:space="preserve">Государственный контракт </w:t>
      </w:r>
      <w:proofErr w:type="gramStart"/>
      <w:r w:rsidRPr="00FC5898">
        <w:rPr>
          <w:rFonts w:eastAsia="Calibri"/>
          <w:sz w:val="28"/>
          <w:szCs w:val="28"/>
        </w:rPr>
        <w:t>от</w:t>
      </w:r>
      <w:proofErr w:type="gramEnd"/>
      <w:r w:rsidRPr="00FC5898">
        <w:rPr>
          <w:rFonts w:eastAsia="Calibri"/>
          <w:sz w:val="28"/>
          <w:szCs w:val="28"/>
        </w:rPr>
        <w:t xml:space="preserve">  _____________________№_______________</w:t>
      </w:r>
    </w:p>
    <w:p w:rsidR="00DC5B59" w:rsidRPr="00FC5898" w:rsidRDefault="00DC5B59" w:rsidP="00DC5B59">
      <w:pPr>
        <w:spacing w:after="120"/>
        <w:jc w:val="center"/>
        <w:rPr>
          <w:b/>
          <w:sz w:val="28"/>
          <w:szCs w:val="28"/>
        </w:rPr>
      </w:pPr>
    </w:p>
    <w:tbl>
      <w:tblPr>
        <w:tblStyle w:val="a3"/>
        <w:tblW w:w="10065" w:type="dxa"/>
        <w:tblInd w:w="-34" w:type="dxa"/>
        <w:tblLayout w:type="fixed"/>
        <w:tblLook w:val="04A0" w:firstRow="1" w:lastRow="0" w:firstColumn="1" w:lastColumn="0" w:noHBand="0" w:noVBand="1"/>
      </w:tblPr>
      <w:tblGrid>
        <w:gridCol w:w="709"/>
        <w:gridCol w:w="4820"/>
        <w:gridCol w:w="1984"/>
        <w:gridCol w:w="2552"/>
      </w:tblGrid>
      <w:tr w:rsidR="00DC5B59" w:rsidRPr="00FC5898" w:rsidTr="00DC5B59">
        <w:tc>
          <w:tcPr>
            <w:tcW w:w="709" w:type="dxa"/>
            <w:tcBorders>
              <w:top w:val="single" w:sz="4" w:space="0" w:color="auto"/>
              <w:left w:val="single" w:sz="4" w:space="0" w:color="auto"/>
              <w:bottom w:val="single" w:sz="4" w:space="0" w:color="auto"/>
              <w:right w:val="single" w:sz="4" w:space="0" w:color="auto"/>
            </w:tcBorders>
            <w:vAlign w:val="center"/>
            <w:hideMark/>
          </w:tcPr>
          <w:p w:rsidR="00DC5B59" w:rsidRPr="00FC5898" w:rsidRDefault="00DC5B59">
            <w:pPr>
              <w:jc w:val="center"/>
              <w:rPr>
                <w:sz w:val="28"/>
                <w:szCs w:val="28"/>
              </w:rPr>
            </w:pPr>
            <w:r w:rsidRPr="00FC5898">
              <w:rPr>
                <w:sz w:val="28"/>
                <w:szCs w:val="28"/>
              </w:rPr>
              <w:t xml:space="preserve">№ </w:t>
            </w:r>
            <w:proofErr w:type="gramStart"/>
            <w:r w:rsidRPr="00FC5898">
              <w:rPr>
                <w:sz w:val="28"/>
                <w:szCs w:val="28"/>
              </w:rPr>
              <w:t>п</w:t>
            </w:r>
            <w:proofErr w:type="gramEnd"/>
            <w:r w:rsidRPr="00FC5898">
              <w:rPr>
                <w:sz w:val="28"/>
                <w:szCs w:val="28"/>
              </w:rPr>
              <w:t>/п</w:t>
            </w:r>
          </w:p>
        </w:tc>
        <w:tc>
          <w:tcPr>
            <w:tcW w:w="4820" w:type="dxa"/>
            <w:tcBorders>
              <w:top w:val="single" w:sz="4" w:space="0" w:color="auto"/>
              <w:left w:val="single" w:sz="4" w:space="0" w:color="auto"/>
              <w:bottom w:val="single" w:sz="4" w:space="0" w:color="auto"/>
              <w:right w:val="single" w:sz="4" w:space="0" w:color="auto"/>
            </w:tcBorders>
            <w:vAlign w:val="center"/>
            <w:hideMark/>
          </w:tcPr>
          <w:p w:rsidR="00DC5B59" w:rsidRPr="00FC5898" w:rsidRDefault="00DC5B59">
            <w:pPr>
              <w:jc w:val="center"/>
              <w:rPr>
                <w:sz w:val="28"/>
                <w:szCs w:val="28"/>
              </w:rPr>
            </w:pPr>
            <w:r w:rsidRPr="00FC5898">
              <w:rPr>
                <w:sz w:val="28"/>
                <w:szCs w:val="28"/>
              </w:rPr>
              <w:t>Наименование услуги</w:t>
            </w:r>
          </w:p>
        </w:tc>
        <w:tc>
          <w:tcPr>
            <w:tcW w:w="1984" w:type="dxa"/>
            <w:tcBorders>
              <w:top w:val="single" w:sz="4" w:space="0" w:color="auto"/>
              <w:left w:val="single" w:sz="4" w:space="0" w:color="auto"/>
              <w:bottom w:val="single" w:sz="4" w:space="0" w:color="auto"/>
              <w:right w:val="single" w:sz="4" w:space="0" w:color="auto"/>
            </w:tcBorders>
            <w:vAlign w:val="center"/>
            <w:hideMark/>
          </w:tcPr>
          <w:p w:rsidR="00DC5B59" w:rsidRPr="00FC5898" w:rsidRDefault="00DC5B59">
            <w:pPr>
              <w:jc w:val="center"/>
              <w:rPr>
                <w:sz w:val="28"/>
                <w:szCs w:val="28"/>
              </w:rPr>
            </w:pPr>
            <w:r w:rsidRPr="00FC5898">
              <w:rPr>
                <w:sz w:val="28"/>
                <w:szCs w:val="28"/>
              </w:rPr>
              <w:t xml:space="preserve">Размер, </w:t>
            </w:r>
            <w:proofErr w:type="gramStart"/>
            <w:r w:rsidRPr="00FC5898">
              <w:rPr>
                <w:sz w:val="28"/>
                <w:szCs w:val="28"/>
              </w:rPr>
              <w:t>см</w:t>
            </w:r>
            <w:proofErr w:type="gramEnd"/>
            <w:r w:rsidRPr="00FC5898">
              <w:rPr>
                <w:sz w:val="28"/>
                <w:szCs w:val="28"/>
              </w:rPr>
              <w:t>.</w:t>
            </w:r>
          </w:p>
        </w:tc>
        <w:tc>
          <w:tcPr>
            <w:tcW w:w="2552" w:type="dxa"/>
            <w:tcBorders>
              <w:top w:val="single" w:sz="4" w:space="0" w:color="auto"/>
              <w:left w:val="single" w:sz="4" w:space="0" w:color="auto"/>
              <w:bottom w:val="single" w:sz="4" w:space="0" w:color="auto"/>
              <w:right w:val="single" w:sz="4" w:space="0" w:color="auto"/>
            </w:tcBorders>
            <w:vAlign w:val="center"/>
            <w:hideMark/>
          </w:tcPr>
          <w:p w:rsidR="00DC5B59" w:rsidRPr="00FC5898" w:rsidRDefault="00DC5B59">
            <w:pPr>
              <w:jc w:val="center"/>
              <w:rPr>
                <w:sz w:val="28"/>
                <w:szCs w:val="28"/>
              </w:rPr>
            </w:pPr>
            <w:r w:rsidRPr="00FC5898">
              <w:rPr>
                <w:sz w:val="28"/>
                <w:szCs w:val="28"/>
              </w:rPr>
              <w:t>Объем услуг (штук)</w:t>
            </w:r>
          </w:p>
        </w:tc>
      </w:tr>
      <w:tr w:rsidR="00DC5B59" w:rsidRPr="00FC5898" w:rsidTr="00DC5B59">
        <w:tc>
          <w:tcPr>
            <w:tcW w:w="709" w:type="dxa"/>
            <w:tcBorders>
              <w:top w:val="single" w:sz="4" w:space="0" w:color="auto"/>
              <w:left w:val="single" w:sz="4" w:space="0" w:color="auto"/>
              <w:bottom w:val="single" w:sz="4" w:space="0" w:color="auto"/>
              <w:right w:val="single" w:sz="4" w:space="0" w:color="auto"/>
            </w:tcBorders>
            <w:hideMark/>
          </w:tcPr>
          <w:p w:rsidR="00DC5B59" w:rsidRPr="00FC5898" w:rsidRDefault="00DC5B59">
            <w:pPr>
              <w:rPr>
                <w:sz w:val="28"/>
                <w:szCs w:val="28"/>
              </w:rPr>
            </w:pPr>
            <w:r w:rsidRPr="00FC5898">
              <w:rPr>
                <w:sz w:val="28"/>
                <w:szCs w:val="28"/>
              </w:rPr>
              <w:t>1.</w:t>
            </w:r>
          </w:p>
        </w:tc>
        <w:tc>
          <w:tcPr>
            <w:tcW w:w="4820" w:type="dxa"/>
            <w:tcBorders>
              <w:top w:val="single" w:sz="4" w:space="0" w:color="auto"/>
              <w:left w:val="single" w:sz="4" w:space="0" w:color="auto"/>
              <w:bottom w:val="single" w:sz="4" w:space="0" w:color="auto"/>
              <w:right w:val="single" w:sz="4" w:space="0" w:color="auto"/>
            </w:tcBorders>
          </w:tcPr>
          <w:p w:rsidR="00DC5B59" w:rsidRPr="00FC5898" w:rsidRDefault="00DC5B59">
            <w:pPr>
              <w:rPr>
                <w:sz w:val="28"/>
                <w:szCs w:val="28"/>
              </w:rPr>
            </w:pPr>
          </w:p>
        </w:tc>
        <w:tc>
          <w:tcPr>
            <w:tcW w:w="1984" w:type="dxa"/>
            <w:tcBorders>
              <w:top w:val="single" w:sz="4" w:space="0" w:color="auto"/>
              <w:left w:val="single" w:sz="4" w:space="0" w:color="auto"/>
              <w:bottom w:val="single" w:sz="4" w:space="0" w:color="auto"/>
              <w:right w:val="single" w:sz="4" w:space="0" w:color="auto"/>
            </w:tcBorders>
            <w:vAlign w:val="center"/>
          </w:tcPr>
          <w:p w:rsidR="00DC5B59" w:rsidRPr="00FC5898" w:rsidRDefault="00DC5B59">
            <w:pPr>
              <w:jc w:val="center"/>
              <w:rPr>
                <w:sz w:val="28"/>
                <w:szCs w:val="28"/>
              </w:rPr>
            </w:pPr>
          </w:p>
        </w:tc>
        <w:tc>
          <w:tcPr>
            <w:tcW w:w="2552" w:type="dxa"/>
            <w:tcBorders>
              <w:top w:val="single" w:sz="4" w:space="0" w:color="auto"/>
              <w:left w:val="single" w:sz="4" w:space="0" w:color="auto"/>
              <w:bottom w:val="single" w:sz="4" w:space="0" w:color="auto"/>
              <w:right w:val="single" w:sz="4" w:space="0" w:color="auto"/>
            </w:tcBorders>
            <w:vAlign w:val="center"/>
          </w:tcPr>
          <w:p w:rsidR="00DC5B59" w:rsidRPr="00FC5898" w:rsidRDefault="00DC5B59">
            <w:pPr>
              <w:jc w:val="center"/>
              <w:rPr>
                <w:sz w:val="28"/>
                <w:szCs w:val="28"/>
              </w:rPr>
            </w:pPr>
          </w:p>
        </w:tc>
      </w:tr>
      <w:tr w:rsidR="00DC5B59" w:rsidRPr="00FC5898" w:rsidTr="00DC5B59">
        <w:tc>
          <w:tcPr>
            <w:tcW w:w="709" w:type="dxa"/>
            <w:tcBorders>
              <w:top w:val="single" w:sz="4" w:space="0" w:color="auto"/>
              <w:left w:val="single" w:sz="4" w:space="0" w:color="auto"/>
              <w:bottom w:val="single" w:sz="4" w:space="0" w:color="auto"/>
              <w:right w:val="single" w:sz="4" w:space="0" w:color="auto"/>
            </w:tcBorders>
            <w:hideMark/>
          </w:tcPr>
          <w:p w:rsidR="00DC5B59" w:rsidRPr="00FC5898" w:rsidRDefault="00DC5B59">
            <w:pPr>
              <w:rPr>
                <w:sz w:val="28"/>
                <w:szCs w:val="28"/>
              </w:rPr>
            </w:pPr>
            <w:r w:rsidRPr="00FC5898">
              <w:rPr>
                <w:sz w:val="28"/>
                <w:szCs w:val="28"/>
              </w:rPr>
              <w:t>2.</w:t>
            </w:r>
          </w:p>
        </w:tc>
        <w:tc>
          <w:tcPr>
            <w:tcW w:w="4820" w:type="dxa"/>
            <w:tcBorders>
              <w:top w:val="single" w:sz="4" w:space="0" w:color="auto"/>
              <w:left w:val="single" w:sz="4" w:space="0" w:color="auto"/>
              <w:bottom w:val="single" w:sz="4" w:space="0" w:color="auto"/>
              <w:right w:val="single" w:sz="4" w:space="0" w:color="auto"/>
            </w:tcBorders>
          </w:tcPr>
          <w:p w:rsidR="00DC5B59" w:rsidRPr="00FC5898" w:rsidRDefault="00DC5B59">
            <w:pPr>
              <w:rPr>
                <w:sz w:val="28"/>
                <w:szCs w:val="28"/>
              </w:rPr>
            </w:pPr>
          </w:p>
        </w:tc>
        <w:tc>
          <w:tcPr>
            <w:tcW w:w="1984" w:type="dxa"/>
            <w:tcBorders>
              <w:top w:val="single" w:sz="4" w:space="0" w:color="auto"/>
              <w:left w:val="single" w:sz="4" w:space="0" w:color="auto"/>
              <w:bottom w:val="single" w:sz="4" w:space="0" w:color="auto"/>
              <w:right w:val="single" w:sz="4" w:space="0" w:color="auto"/>
            </w:tcBorders>
            <w:vAlign w:val="center"/>
          </w:tcPr>
          <w:p w:rsidR="00DC5B59" w:rsidRPr="00FC5898" w:rsidRDefault="00DC5B59">
            <w:pPr>
              <w:jc w:val="center"/>
              <w:rPr>
                <w:sz w:val="28"/>
                <w:szCs w:val="28"/>
              </w:rPr>
            </w:pPr>
          </w:p>
        </w:tc>
        <w:tc>
          <w:tcPr>
            <w:tcW w:w="2552" w:type="dxa"/>
            <w:tcBorders>
              <w:top w:val="single" w:sz="4" w:space="0" w:color="auto"/>
              <w:left w:val="single" w:sz="4" w:space="0" w:color="auto"/>
              <w:bottom w:val="single" w:sz="4" w:space="0" w:color="auto"/>
              <w:right w:val="single" w:sz="4" w:space="0" w:color="auto"/>
            </w:tcBorders>
            <w:vAlign w:val="center"/>
          </w:tcPr>
          <w:p w:rsidR="00DC5B59" w:rsidRPr="00FC5898" w:rsidRDefault="00DC5B59">
            <w:pPr>
              <w:jc w:val="center"/>
              <w:rPr>
                <w:sz w:val="28"/>
                <w:szCs w:val="28"/>
              </w:rPr>
            </w:pPr>
          </w:p>
        </w:tc>
      </w:tr>
    </w:tbl>
    <w:p w:rsidR="00DC5B59" w:rsidRPr="00FC5898" w:rsidRDefault="00DC5B59" w:rsidP="00DC5B59">
      <w:pPr>
        <w:spacing w:after="120"/>
        <w:rPr>
          <w:sz w:val="28"/>
          <w:szCs w:val="28"/>
        </w:rPr>
      </w:pPr>
    </w:p>
    <w:p w:rsidR="00DC5B59" w:rsidRPr="00FC5898" w:rsidRDefault="00DC5B59" w:rsidP="00DC5B59">
      <w:pPr>
        <w:spacing w:after="120"/>
        <w:rPr>
          <w:sz w:val="28"/>
          <w:szCs w:val="28"/>
        </w:rPr>
      </w:pPr>
    </w:p>
    <w:p w:rsidR="00DC5B59" w:rsidRPr="00FC5898" w:rsidRDefault="00DC5B59" w:rsidP="00DC5B59">
      <w:pPr>
        <w:spacing w:line="240" w:lineRule="atLeast"/>
        <w:rPr>
          <w:rFonts w:eastAsia="Calibri"/>
          <w:sz w:val="28"/>
          <w:szCs w:val="28"/>
        </w:rPr>
      </w:pPr>
      <w:r w:rsidRPr="00FC5898">
        <w:rPr>
          <w:rFonts w:eastAsia="Calibri"/>
          <w:sz w:val="28"/>
          <w:szCs w:val="28"/>
        </w:rPr>
        <w:t xml:space="preserve">Заявку на изготовление </w:t>
      </w:r>
    </w:p>
    <w:p w:rsidR="00DC5B59" w:rsidRPr="00FC5898" w:rsidRDefault="00DC5B59" w:rsidP="00DC5B59">
      <w:pPr>
        <w:spacing w:line="240" w:lineRule="atLeast"/>
        <w:rPr>
          <w:rFonts w:eastAsia="Calibri"/>
          <w:sz w:val="28"/>
          <w:szCs w:val="28"/>
        </w:rPr>
      </w:pPr>
      <w:r w:rsidRPr="00FC5898">
        <w:rPr>
          <w:rFonts w:eastAsia="Calibri"/>
          <w:sz w:val="28"/>
          <w:szCs w:val="28"/>
        </w:rPr>
        <w:t>подтверждаю:</w:t>
      </w:r>
    </w:p>
    <w:p w:rsidR="00DC5B59" w:rsidRPr="00FC5898" w:rsidRDefault="00DC5B59" w:rsidP="00DC5B59">
      <w:pPr>
        <w:spacing w:line="240" w:lineRule="atLeast"/>
        <w:rPr>
          <w:rFonts w:eastAsia="Calibri"/>
          <w:sz w:val="28"/>
          <w:szCs w:val="28"/>
        </w:rPr>
      </w:pPr>
      <w:r w:rsidRPr="00FC5898">
        <w:rPr>
          <w:rFonts w:eastAsia="Calibri"/>
          <w:sz w:val="28"/>
          <w:szCs w:val="28"/>
        </w:rPr>
        <w:t xml:space="preserve"> _________________________   _____________________  ____________________</w:t>
      </w:r>
    </w:p>
    <w:p w:rsidR="00DC5B59" w:rsidRDefault="00DC5B59" w:rsidP="00DC5B59">
      <w:pPr>
        <w:spacing w:line="240" w:lineRule="atLeast"/>
        <w:rPr>
          <w:rFonts w:eastAsia="Calibri"/>
          <w:sz w:val="16"/>
          <w:szCs w:val="16"/>
        </w:rPr>
      </w:pPr>
      <w:r w:rsidRPr="00FC5898">
        <w:rPr>
          <w:rFonts w:eastAsia="Calibri"/>
          <w:sz w:val="16"/>
          <w:szCs w:val="16"/>
        </w:rPr>
        <w:t xml:space="preserve">                           </w:t>
      </w:r>
      <w:r w:rsidRPr="00FC5898">
        <w:rPr>
          <w:rFonts w:eastAsia="Calibri"/>
          <w:i/>
          <w:sz w:val="16"/>
          <w:szCs w:val="16"/>
        </w:rPr>
        <w:t>(должность)</w:t>
      </w:r>
      <w:r w:rsidRPr="00FC5898">
        <w:rPr>
          <w:rFonts w:eastAsia="Calibri"/>
          <w:sz w:val="16"/>
          <w:szCs w:val="16"/>
        </w:rPr>
        <w:t xml:space="preserve">                                                                             </w:t>
      </w:r>
      <w:r w:rsidRPr="00FC5898">
        <w:rPr>
          <w:rFonts w:eastAsia="Calibri"/>
          <w:i/>
          <w:sz w:val="16"/>
          <w:szCs w:val="16"/>
        </w:rPr>
        <w:t>(подпись)</w:t>
      </w:r>
      <w:r>
        <w:rPr>
          <w:rFonts w:eastAsia="Calibri"/>
          <w:i/>
          <w:sz w:val="16"/>
          <w:szCs w:val="16"/>
        </w:rPr>
        <w:t xml:space="preserve">                                                              (ФИО)</w:t>
      </w:r>
    </w:p>
    <w:p w:rsidR="00DC5B59" w:rsidRDefault="00DC5B59" w:rsidP="00DC5B59">
      <w:pPr>
        <w:spacing w:line="240" w:lineRule="atLeast"/>
        <w:jc w:val="right"/>
        <w:rPr>
          <w:rFonts w:eastAsia="Calibri"/>
          <w:sz w:val="28"/>
          <w:szCs w:val="28"/>
        </w:rPr>
      </w:pPr>
      <w:r>
        <w:rPr>
          <w:rFonts w:eastAsia="Calibri"/>
          <w:sz w:val="28"/>
          <w:szCs w:val="28"/>
        </w:rPr>
        <w:t>_________________________</w:t>
      </w:r>
    </w:p>
    <w:p w:rsidR="00DC5B59" w:rsidRDefault="00DC5B59" w:rsidP="00DC5B59">
      <w:pPr>
        <w:spacing w:line="240" w:lineRule="atLeast"/>
        <w:jc w:val="center"/>
        <w:rPr>
          <w:rFonts w:eastAsia="Calibri"/>
          <w:i/>
          <w:sz w:val="16"/>
          <w:szCs w:val="16"/>
        </w:rPr>
      </w:pP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16"/>
          <w:szCs w:val="16"/>
        </w:rPr>
        <w:t xml:space="preserve">                                                                      </w:t>
      </w:r>
      <w:r>
        <w:rPr>
          <w:rFonts w:eastAsia="Calibri"/>
          <w:i/>
          <w:sz w:val="16"/>
          <w:szCs w:val="16"/>
        </w:rPr>
        <w:t>(дата)</w:t>
      </w:r>
    </w:p>
    <w:p w:rsidR="00DC5B59" w:rsidRDefault="00DC5B59" w:rsidP="00DC5B59">
      <w:pPr>
        <w:spacing w:after="120"/>
        <w:rPr>
          <w:sz w:val="28"/>
          <w:szCs w:val="28"/>
        </w:rPr>
      </w:pPr>
    </w:p>
    <w:p w:rsidR="00DC5B59" w:rsidRDefault="00DC5B59" w:rsidP="00DC5B59">
      <w:pPr>
        <w:spacing w:line="240" w:lineRule="atLeast"/>
        <w:rPr>
          <w:rFonts w:eastAsia="Calibri"/>
          <w:sz w:val="28"/>
          <w:szCs w:val="28"/>
        </w:rPr>
      </w:pPr>
      <w:r>
        <w:rPr>
          <w:sz w:val="28"/>
          <w:szCs w:val="28"/>
        </w:rPr>
        <w:t>Заявку получил</w:t>
      </w:r>
      <w:r>
        <w:rPr>
          <w:rFonts w:eastAsia="Calibri"/>
          <w:sz w:val="28"/>
          <w:szCs w:val="28"/>
        </w:rPr>
        <w:t>:</w:t>
      </w:r>
    </w:p>
    <w:p w:rsidR="00DC5B59" w:rsidRDefault="00DC5B59" w:rsidP="00DC5B59">
      <w:pPr>
        <w:spacing w:line="240" w:lineRule="atLeast"/>
        <w:rPr>
          <w:rFonts w:eastAsia="Calibri"/>
          <w:sz w:val="28"/>
          <w:szCs w:val="28"/>
        </w:rPr>
      </w:pPr>
      <w:r>
        <w:rPr>
          <w:rFonts w:eastAsia="Calibri"/>
          <w:sz w:val="28"/>
          <w:szCs w:val="28"/>
        </w:rPr>
        <w:t>___________________________   _____________________  ____________________</w:t>
      </w:r>
    </w:p>
    <w:p w:rsidR="00DC5B59" w:rsidRDefault="00DC5B59" w:rsidP="00DC5B59">
      <w:pPr>
        <w:spacing w:line="240" w:lineRule="atLeast"/>
        <w:rPr>
          <w:rFonts w:eastAsia="Calibri"/>
          <w:sz w:val="16"/>
          <w:szCs w:val="16"/>
        </w:rPr>
      </w:pPr>
      <w:r>
        <w:rPr>
          <w:rFonts w:eastAsia="Calibri"/>
          <w:sz w:val="28"/>
          <w:szCs w:val="28"/>
        </w:rPr>
        <w:t xml:space="preserve">                  </w:t>
      </w:r>
      <w:r>
        <w:rPr>
          <w:rFonts w:eastAsia="Calibri"/>
          <w:i/>
          <w:sz w:val="16"/>
          <w:szCs w:val="16"/>
        </w:rPr>
        <w:t>(должность)</w:t>
      </w:r>
      <w:r>
        <w:rPr>
          <w:rFonts w:eastAsia="Calibri"/>
          <w:sz w:val="16"/>
          <w:szCs w:val="16"/>
        </w:rPr>
        <w:t xml:space="preserve">                                                                              </w:t>
      </w:r>
      <w:r>
        <w:rPr>
          <w:rFonts w:eastAsia="Calibri"/>
          <w:i/>
          <w:sz w:val="16"/>
          <w:szCs w:val="16"/>
        </w:rPr>
        <w:t>(подпись)                                                             (ФИО)</w:t>
      </w:r>
    </w:p>
    <w:p w:rsidR="00DC5B59" w:rsidRDefault="00DC5B59" w:rsidP="00DC5B59">
      <w:pPr>
        <w:spacing w:line="240" w:lineRule="atLeast"/>
        <w:ind w:left="-567"/>
        <w:jc w:val="right"/>
        <w:rPr>
          <w:rFonts w:eastAsia="Calibri"/>
          <w:sz w:val="28"/>
          <w:szCs w:val="28"/>
        </w:rPr>
      </w:pPr>
      <w:r>
        <w:rPr>
          <w:rFonts w:eastAsia="Calibri"/>
          <w:sz w:val="28"/>
          <w:szCs w:val="28"/>
        </w:rPr>
        <w:t>_________________________</w:t>
      </w:r>
    </w:p>
    <w:p w:rsidR="00DC5B59" w:rsidRDefault="00DC5B59" w:rsidP="00DC5B59">
      <w:pPr>
        <w:spacing w:line="240" w:lineRule="atLeast"/>
        <w:ind w:left="-567"/>
        <w:jc w:val="center"/>
        <w:rPr>
          <w:rFonts w:eastAsia="Calibri"/>
          <w:i/>
          <w:sz w:val="16"/>
          <w:szCs w:val="16"/>
        </w:rPr>
      </w:pP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 xml:space="preserve">                                   </w:t>
      </w:r>
      <w:r>
        <w:rPr>
          <w:rFonts w:eastAsia="Calibri"/>
          <w:i/>
          <w:sz w:val="16"/>
          <w:szCs w:val="16"/>
        </w:rPr>
        <w:t>(дата)</w:t>
      </w:r>
    </w:p>
    <w:p w:rsidR="00DC5B59" w:rsidRDefault="00DC5B59" w:rsidP="00DC5B59">
      <w:pPr>
        <w:spacing w:after="120"/>
        <w:rPr>
          <w:sz w:val="28"/>
          <w:szCs w:val="28"/>
        </w:rPr>
      </w:pPr>
    </w:p>
    <w:p w:rsidR="00DC5B59" w:rsidRDefault="00DC5B59" w:rsidP="00DC5B59">
      <w:pPr>
        <w:spacing w:after="120"/>
        <w:rPr>
          <w:sz w:val="28"/>
          <w:szCs w:val="28"/>
        </w:rPr>
      </w:pPr>
    </w:p>
    <w:p w:rsidR="00BE5567" w:rsidRDefault="00BE5567" w:rsidP="00DC5B59">
      <w:pPr>
        <w:spacing w:after="120"/>
        <w:rPr>
          <w:sz w:val="28"/>
          <w:szCs w:val="28"/>
        </w:rPr>
      </w:pPr>
    </w:p>
    <w:p w:rsidR="00DC5B59" w:rsidRDefault="00DC5B59" w:rsidP="00DC5B59">
      <w:pPr>
        <w:rPr>
          <w:sz w:val="28"/>
          <w:szCs w:val="28"/>
        </w:rPr>
      </w:pPr>
    </w:p>
    <w:p w:rsidR="00207196" w:rsidRDefault="00207196" w:rsidP="00405F3D">
      <w:pPr>
        <w:spacing w:line="276" w:lineRule="auto"/>
        <w:jc w:val="both"/>
        <w:rPr>
          <w:sz w:val="28"/>
          <w:szCs w:val="28"/>
        </w:rPr>
      </w:pPr>
    </w:p>
    <w:p w:rsidR="00207196" w:rsidRPr="00207196" w:rsidRDefault="00207196" w:rsidP="00207196">
      <w:pPr>
        <w:rPr>
          <w:sz w:val="28"/>
          <w:szCs w:val="28"/>
        </w:rPr>
      </w:pPr>
    </w:p>
    <w:p w:rsidR="00207196" w:rsidRPr="00207196" w:rsidRDefault="00207196" w:rsidP="00207196">
      <w:pPr>
        <w:rPr>
          <w:sz w:val="28"/>
          <w:szCs w:val="28"/>
        </w:rPr>
      </w:pPr>
    </w:p>
    <w:p w:rsidR="00207196" w:rsidRPr="00207196" w:rsidRDefault="00207196" w:rsidP="00207196">
      <w:pPr>
        <w:rPr>
          <w:sz w:val="28"/>
          <w:szCs w:val="28"/>
        </w:rPr>
      </w:pPr>
    </w:p>
    <w:p w:rsidR="00207196" w:rsidRPr="00207196" w:rsidRDefault="00207196" w:rsidP="00207196">
      <w:pPr>
        <w:rPr>
          <w:sz w:val="28"/>
          <w:szCs w:val="28"/>
        </w:rPr>
      </w:pPr>
    </w:p>
    <w:p w:rsidR="00207196" w:rsidRPr="00207196" w:rsidRDefault="00207196" w:rsidP="00207196">
      <w:pPr>
        <w:rPr>
          <w:sz w:val="28"/>
          <w:szCs w:val="28"/>
        </w:rPr>
      </w:pPr>
    </w:p>
    <w:sectPr w:rsidR="00207196" w:rsidRPr="00207196" w:rsidSect="00CB7577">
      <w:footerReference w:type="default" r:id="rId13"/>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146" w:rsidRDefault="00725146" w:rsidP="00063400">
      <w:r>
        <w:separator/>
      </w:r>
    </w:p>
  </w:endnote>
  <w:endnote w:type="continuationSeparator" w:id="0">
    <w:p w:rsidR="00725146" w:rsidRDefault="00725146" w:rsidP="00063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sha">
    <w:panose1 w:val="020B0502040204020203"/>
    <w:charset w:val="00"/>
    <w:family w:val="swiss"/>
    <w:pitch w:val="variable"/>
    <w:sig w:usb0="80000807" w:usb1="40000042"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722" w:rsidRDefault="00803722" w:rsidP="007F5BCD">
    <w:pPr>
      <w:ind w:right="260"/>
    </w:pPr>
    <w:r>
      <w:rPr>
        <w:noProof/>
        <w:color w:val="1F497D" w:themeColor="text2"/>
        <w:sz w:val="26"/>
        <w:szCs w:val="26"/>
        <w:lang w:eastAsia="ru-RU"/>
      </w:rPr>
      <mc:AlternateContent>
        <mc:Choice Requires="wps">
          <w:drawing>
            <wp:anchor distT="0" distB="0" distL="114300" distR="114300" simplePos="0" relativeHeight="251659264" behindDoc="0" locked="0" layoutInCell="1" allowOverlap="1" wp14:anchorId="7D7831EA" wp14:editId="071FE9FA">
              <wp:simplePos x="0" y="0"/>
              <mc:AlternateContent>
                <mc:Choice Requires="wp14">
                  <wp:positionH relativeFrom="page">
                    <wp14:pctPosHOffset>91000</wp14:pctPosHOffset>
                  </wp:positionH>
                </mc:Choice>
                <mc:Fallback>
                  <wp:positionH relativeFrom="page">
                    <wp:posOffset>6879590</wp:posOffset>
                  </wp:positionH>
                </mc:Fallback>
              </mc:AlternateContent>
              <mc:AlternateContent>
                <mc:Choice Requires="wp14">
                  <wp:positionV relativeFrom="page">
                    <wp14:pctPosVOffset>93000</wp14:pctPosVOffset>
                  </wp:positionV>
                </mc:Choice>
                <mc:Fallback>
                  <wp:positionV relativeFrom="page">
                    <wp:posOffset>9943465</wp:posOffset>
                  </wp:positionV>
                </mc:Fallback>
              </mc:AlternateContent>
              <wp:extent cx="388620" cy="313055"/>
              <wp:effectExtent l="0" t="0" r="0" b="0"/>
              <wp:wrapNone/>
              <wp:docPr id="49" name="Надпись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03722" w:rsidRDefault="00803722">
                          <w:pPr>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PAGE  \* Arabic  \* MERGEFORMAT</w:instrText>
                          </w:r>
                          <w:r>
                            <w:rPr>
                              <w:color w:val="0F243E" w:themeColor="text2" w:themeShade="80"/>
                              <w:sz w:val="26"/>
                              <w:szCs w:val="26"/>
                            </w:rPr>
                            <w:fldChar w:fldCharType="separate"/>
                          </w:r>
                          <w:r w:rsidR="00830554">
                            <w:rPr>
                              <w:noProof/>
                              <w:color w:val="0F243E" w:themeColor="text2" w:themeShade="80"/>
                              <w:sz w:val="26"/>
                              <w:szCs w:val="26"/>
                            </w:rPr>
                            <w:t>7</w:t>
                          </w:r>
                          <w:r>
                            <w:rPr>
                              <w:color w:val="0F243E"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Надпись 49" o:spid="_x0000_s1026" type="#_x0000_t202" style="position:absolute;margin-left:0;margin-top:0;width:30.6pt;height:24.6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" fillcolor="white [3201]" stroked="f" strokeweight=".5pt">
              <v:textbox style="mso-fit-shape-to-text:t" inset="0,,0">
                <w:txbxContent>
                  <w:p w:rsidR="00803722" w:rsidRDefault="00803722">
                    <w:pPr>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PAGE  \* Arabic  \* MERGEFORMAT</w:instrText>
                    </w:r>
                    <w:r>
                      <w:rPr>
                        <w:color w:val="0F243E" w:themeColor="text2" w:themeShade="80"/>
                        <w:sz w:val="26"/>
                        <w:szCs w:val="26"/>
                      </w:rPr>
                      <w:fldChar w:fldCharType="separate"/>
                    </w:r>
                    <w:r w:rsidR="00830554">
                      <w:rPr>
                        <w:noProof/>
                        <w:color w:val="0F243E" w:themeColor="text2" w:themeShade="80"/>
                        <w:sz w:val="26"/>
                        <w:szCs w:val="26"/>
                      </w:rPr>
                      <w:t>7</w:t>
                    </w:r>
                    <w:r>
                      <w:rPr>
                        <w:color w:val="0F243E" w:themeColor="text2" w:themeShade="80"/>
                        <w:sz w:val="26"/>
                        <w:szCs w:val="2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146" w:rsidRDefault="00725146" w:rsidP="00063400">
      <w:r>
        <w:separator/>
      </w:r>
    </w:p>
  </w:footnote>
  <w:footnote w:type="continuationSeparator" w:id="0">
    <w:p w:rsidR="00725146" w:rsidRDefault="00725146" w:rsidP="00063400">
      <w:r>
        <w:continuationSeparator/>
      </w:r>
    </w:p>
  </w:footnote>
  <w:footnote w:id="1">
    <w:p w:rsidR="00803722" w:rsidRPr="004667A8" w:rsidRDefault="00803722" w:rsidP="004667A8">
      <w:pPr>
        <w:pStyle w:val="ad"/>
        <w:jc w:val="both"/>
        <w:rPr>
          <w:szCs w:val="18"/>
        </w:rPr>
      </w:pPr>
      <w:r w:rsidRPr="004667A8">
        <w:rPr>
          <w:rStyle w:val="af"/>
          <w:szCs w:val="18"/>
        </w:rPr>
        <w:footnoteRef/>
      </w:r>
      <w:r w:rsidRPr="004667A8">
        <w:rPr>
          <w:szCs w:val="18"/>
        </w:rPr>
        <w:t xml:space="preserve"> </w:t>
      </w:r>
      <w:r w:rsidRPr="00FC5898">
        <w:rPr>
          <w:szCs w:val="18"/>
        </w:rPr>
        <w:t>Изображения изготавливаемых товаров размещены в приложениях №№ 1, 2</w:t>
      </w:r>
      <w:r w:rsidRPr="004667A8">
        <w:rPr>
          <w:szCs w:val="18"/>
        </w:rPr>
        <w:t xml:space="preserve"> к настоящему Описанию объекта закупки.</w:t>
      </w:r>
    </w:p>
  </w:footnote>
  <w:footnote w:id="2">
    <w:p w:rsidR="00803722" w:rsidRPr="00FB05DE" w:rsidRDefault="00803722" w:rsidP="009C539E">
      <w:pPr>
        <w:pStyle w:val="ad"/>
        <w:ind w:right="-2"/>
        <w:jc w:val="both"/>
        <w:rPr>
          <w:sz w:val="18"/>
        </w:rPr>
      </w:pPr>
      <w:r w:rsidRPr="00FB05DE">
        <w:rPr>
          <w:rStyle w:val="af"/>
          <w:rFonts w:eastAsia="Arial Unicode MS"/>
          <w:sz w:val="18"/>
        </w:rPr>
        <w:footnoteRef/>
      </w:r>
      <w:r w:rsidRPr="00FB05DE">
        <w:rPr>
          <w:sz w:val="18"/>
        </w:rPr>
        <w:t xml:space="preserve"> На объектах Заказчика установлен пропускной режим в соответствии с приказом ФТС России от 29.09.2020 № 848 «Об утверждении Инструкции по организации пропускного и </w:t>
      </w:r>
      <w:proofErr w:type="spellStart"/>
      <w:r w:rsidRPr="00FB05DE">
        <w:rPr>
          <w:sz w:val="18"/>
        </w:rPr>
        <w:t>внутриобъектового</w:t>
      </w:r>
      <w:proofErr w:type="spellEnd"/>
      <w:r w:rsidRPr="00FB05DE">
        <w:rPr>
          <w:sz w:val="18"/>
        </w:rPr>
        <w:t xml:space="preserve"> режимов в таможенных органах Российской Федерации и учреждениях, находящихся в ведении ФТС России». Пропуск лиц и автотранспорта (представителей обеспечивающих организаций) на объекты Заказчика осуществляется через контрольно-пропускные пункты (КПП) по разовым, временным, транспортным пропускам, спискам при наличии документов, удостоверяющих личность. Ссылка на электронную версию в информационно-телекоммуникационной сети «Интернет» - </w:t>
      </w:r>
      <w:hyperlink r:id="rId1" w:history="1">
        <w:r w:rsidRPr="00FB05DE">
          <w:rPr>
            <w:rStyle w:val="a8"/>
            <w:sz w:val="18"/>
          </w:rPr>
          <w:t>https://customs.gov.ru/storage/document/document</w:t>
        </w:r>
      </w:hyperlink>
      <w:r w:rsidRPr="00FB05DE">
        <w:rPr>
          <w:sz w:val="18"/>
        </w:rPr>
        <w:t>_file/2022-03/16/848_2.pdf.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2665"/>
        </w:tabs>
        <w:ind w:left="-2665" w:hanging="450"/>
      </w:pPr>
      <w:rPr>
        <w:rFonts w:ascii="Times New Roman" w:hAnsi="Times New Roman" w:cs="Times New Roman"/>
        <w:b/>
        <w:sz w:val="24"/>
      </w:rPr>
    </w:lvl>
    <w:lvl w:ilvl="1">
      <w:start w:val="1"/>
      <w:numFmt w:val="decimal"/>
      <w:lvlText w:val="%1.%2."/>
      <w:lvlJc w:val="left"/>
      <w:pPr>
        <w:tabs>
          <w:tab w:val="num" w:pos="-1827"/>
        </w:tabs>
        <w:ind w:left="-1827" w:hanging="720"/>
      </w:pPr>
      <w:rPr>
        <w:b w:val="0"/>
        <w:i w:val="0"/>
        <w:color w:val="00000A"/>
      </w:rPr>
    </w:lvl>
    <w:lvl w:ilvl="2">
      <w:start w:val="1"/>
      <w:numFmt w:val="decimal"/>
      <w:lvlText w:val="%1.%2.%3."/>
      <w:lvlJc w:val="left"/>
      <w:pPr>
        <w:tabs>
          <w:tab w:val="num" w:pos="299"/>
        </w:tabs>
        <w:ind w:left="299" w:hanging="720"/>
      </w:pPr>
      <w:rPr>
        <w:rFonts w:ascii="Times New Roman" w:hAnsi="Times New Roman" w:cs="Times New Roman"/>
        <w:b w:val="0"/>
        <w:i w:val="0"/>
        <w:sz w:val="24"/>
        <w:szCs w:val="24"/>
      </w:rPr>
    </w:lvl>
    <w:lvl w:ilvl="3">
      <w:start w:val="1"/>
      <w:numFmt w:val="decimal"/>
      <w:lvlText w:val="%1.%2.%3.%4."/>
      <w:lvlJc w:val="left"/>
      <w:pPr>
        <w:tabs>
          <w:tab w:val="num" w:pos="-2035"/>
        </w:tabs>
        <w:ind w:left="-2035" w:hanging="1080"/>
      </w:pPr>
    </w:lvl>
    <w:lvl w:ilvl="4">
      <w:start w:val="1"/>
      <w:numFmt w:val="decimal"/>
      <w:lvlText w:val="%1.%2.%3.%4.%5."/>
      <w:lvlJc w:val="left"/>
      <w:pPr>
        <w:tabs>
          <w:tab w:val="num" w:pos="-2035"/>
        </w:tabs>
        <w:ind w:left="-2035" w:hanging="1080"/>
      </w:pPr>
    </w:lvl>
    <w:lvl w:ilvl="5">
      <w:start w:val="1"/>
      <w:numFmt w:val="decimal"/>
      <w:lvlText w:val="%1.%2.%3.%4.%5.%6."/>
      <w:lvlJc w:val="left"/>
      <w:pPr>
        <w:tabs>
          <w:tab w:val="num" w:pos="-1675"/>
        </w:tabs>
        <w:ind w:left="-1675" w:hanging="1440"/>
      </w:pPr>
    </w:lvl>
    <w:lvl w:ilvl="6">
      <w:start w:val="1"/>
      <w:numFmt w:val="decimal"/>
      <w:lvlText w:val="%1.%2.%3.%4.%5.%6.%7."/>
      <w:lvlJc w:val="left"/>
      <w:pPr>
        <w:tabs>
          <w:tab w:val="num" w:pos="-1315"/>
        </w:tabs>
        <w:ind w:left="-1315" w:hanging="1800"/>
      </w:pPr>
    </w:lvl>
    <w:lvl w:ilvl="7">
      <w:start w:val="1"/>
      <w:numFmt w:val="decimal"/>
      <w:lvlText w:val="%1.%2.%3.%4.%5.%6.%7.%8."/>
      <w:lvlJc w:val="left"/>
      <w:pPr>
        <w:tabs>
          <w:tab w:val="num" w:pos="-1315"/>
        </w:tabs>
        <w:ind w:left="-1315" w:hanging="1800"/>
      </w:pPr>
    </w:lvl>
    <w:lvl w:ilvl="8">
      <w:start w:val="1"/>
      <w:numFmt w:val="decimal"/>
      <w:lvlText w:val="%1.%2.%3.%4.%5.%6.%7.%8.%9."/>
      <w:lvlJc w:val="left"/>
      <w:pPr>
        <w:tabs>
          <w:tab w:val="num" w:pos="-955"/>
        </w:tabs>
        <w:ind w:left="-955" w:hanging="2160"/>
      </w:pPr>
    </w:lvl>
  </w:abstractNum>
  <w:abstractNum w:abstractNumId="1">
    <w:nsid w:val="0C721F10"/>
    <w:multiLevelType w:val="hybridMultilevel"/>
    <w:tmpl w:val="128034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AD7D79"/>
    <w:multiLevelType w:val="hybridMultilevel"/>
    <w:tmpl w:val="9D3C7AC6"/>
    <w:lvl w:ilvl="0" w:tplc="A318511E">
      <w:start w:val="1"/>
      <w:numFmt w:val="decimal"/>
      <w:suff w:val="space"/>
      <w:lvlText w:val="%1."/>
      <w:lvlJc w:val="left"/>
      <w:pPr>
        <w:ind w:left="2022" w:hanging="37"/>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62026C"/>
    <w:multiLevelType w:val="hybridMultilevel"/>
    <w:tmpl w:val="DE1697DA"/>
    <w:lvl w:ilvl="0" w:tplc="2A1CC73C">
      <w:start w:val="1"/>
      <w:numFmt w:val="decimal"/>
      <w:suff w:val="space"/>
      <w:lvlText w:val="%1."/>
      <w:lvlJc w:val="left"/>
      <w:pPr>
        <w:ind w:left="0" w:firstLine="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175751D"/>
    <w:multiLevelType w:val="hybridMultilevel"/>
    <w:tmpl w:val="24A2C700"/>
    <w:lvl w:ilvl="0" w:tplc="529EF156">
      <w:start w:val="3"/>
      <w:numFmt w:val="bullet"/>
      <w:lvlText w:val=""/>
      <w:lvlJc w:val="left"/>
      <w:pPr>
        <w:ind w:left="786" w:hanging="360"/>
      </w:pPr>
      <w:rPr>
        <w:rFonts w:ascii="Symbol" w:eastAsia="Calibri" w:hAnsi="Symbol"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19FF1285"/>
    <w:multiLevelType w:val="hybridMultilevel"/>
    <w:tmpl w:val="E91A2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916171"/>
    <w:multiLevelType w:val="hybridMultilevel"/>
    <w:tmpl w:val="15C0E4CC"/>
    <w:lvl w:ilvl="0" w:tplc="149AA808">
      <w:start w:val="1"/>
      <w:numFmt w:val="decimal"/>
      <w:suff w:val="space"/>
      <w:lvlText w:val="%1."/>
      <w:lvlJc w:val="left"/>
      <w:pPr>
        <w:ind w:left="3720" w:hanging="37"/>
      </w:pPr>
      <w:rPr>
        <w:rFonts w:ascii="Times New Roman" w:eastAsia="Calibri" w:hAnsi="Times New Roman" w:cstheme="minorBidi"/>
        <w:b/>
        <w:i w:val="0"/>
        <w:sz w:val="26"/>
        <w:szCs w:val="26"/>
      </w:rPr>
    </w:lvl>
    <w:lvl w:ilvl="1" w:tplc="04190019" w:tentative="1">
      <w:start w:val="1"/>
      <w:numFmt w:val="lowerLetter"/>
      <w:lvlText w:val="%2."/>
      <w:lvlJc w:val="left"/>
      <w:pPr>
        <w:ind w:left="3138" w:hanging="360"/>
      </w:pPr>
    </w:lvl>
    <w:lvl w:ilvl="2" w:tplc="0419001B" w:tentative="1">
      <w:start w:val="1"/>
      <w:numFmt w:val="lowerRoman"/>
      <w:lvlText w:val="%3."/>
      <w:lvlJc w:val="right"/>
      <w:pPr>
        <w:ind w:left="3858" w:hanging="180"/>
      </w:pPr>
    </w:lvl>
    <w:lvl w:ilvl="3" w:tplc="0419000F" w:tentative="1">
      <w:start w:val="1"/>
      <w:numFmt w:val="decimal"/>
      <w:lvlText w:val="%4."/>
      <w:lvlJc w:val="left"/>
      <w:pPr>
        <w:ind w:left="4578" w:hanging="360"/>
      </w:pPr>
    </w:lvl>
    <w:lvl w:ilvl="4" w:tplc="04190019" w:tentative="1">
      <w:start w:val="1"/>
      <w:numFmt w:val="lowerLetter"/>
      <w:lvlText w:val="%5."/>
      <w:lvlJc w:val="left"/>
      <w:pPr>
        <w:ind w:left="5298" w:hanging="360"/>
      </w:pPr>
    </w:lvl>
    <w:lvl w:ilvl="5" w:tplc="0419001B" w:tentative="1">
      <w:start w:val="1"/>
      <w:numFmt w:val="lowerRoman"/>
      <w:lvlText w:val="%6."/>
      <w:lvlJc w:val="right"/>
      <w:pPr>
        <w:ind w:left="6018" w:hanging="180"/>
      </w:pPr>
    </w:lvl>
    <w:lvl w:ilvl="6" w:tplc="0419000F" w:tentative="1">
      <w:start w:val="1"/>
      <w:numFmt w:val="decimal"/>
      <w:lvlText w:val="%7."/>
      <w:lvlJc w:val="left"/>
      <w:pPr>
        <w:ind w:left="6738" w:hanging="360"/>
      </w:pPr>
    </w:lvl>
    <w:lvl w:ilvl="7" w:tplc="04190019" w:tentative="1">
      <w:start w:val="1"/>
      <w:numFmt w:val="lowerLetter"/>
      <w:lvlText w:val="%8."/>
      <w:lvlJc w:val="left"/>
      <w:pPr>
        <w:ind w:left="7458" w:hanging="360"/>
      </w:pPr>
    </w:lvl>
    <w:lvl w:ilvl="8" w:tplc="0419001B" w:tentative="1">
      <w:start w:val="1"/>
      <w:numFmt w:val="lowerRoman"/>
      <w:lvlText w:val="%9."/>
      <w:lvlJc w:val="right"/>
      <w:pPr>
        <w:ind w:left="8178" w:hanging="180"/>
      </w:pPr>
    </w:lvl>
  </w:abstractNum>
  <w:abstractNum w:abstractNumId="7">
    <w:nsid w:val="23714D11"/>
    <w:multiLevelType w:val="multilevel"/>
    <w:tmpl w:val="282EE84E"/>
    <w:lvl w:ilvl="0">
      <w:start w:val="1"/>
      <w:numFmt w:val="decimal"/>
      <w:lvlText w:val="%1."/>
      <w:lvlJc w:val="left"/>
      <w:pPr>
        <w:ind w:left="1353"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A6F2E25"/>
    <w:multiLevelType w:val="hybridMultilevel"/>
    <w:tmpl w:val="A1B6716E"/>
    <w:lvl w:ilvl="0" w:tplc="F4EEE54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060966"/>
    <w:multiLevelType w:val="hybridMultilevel"/>
    <w:tmpl w:val="00482BC4"/>
    <w:lvl w:ilvl="0" w:tplc="9232F06C">
      <w:numFmt w:val="bullet"/>
      <w:lvlText w:val="-"/>
      <w:lvlJc w:val="left"/>
      <w:pPr>
        <w:ind w:left="1444" w:hanging="360"/>
      </w:pPr>
      <w:rPr>
        <w:rFonts w:ascii="Times New Roman" w:eastAsia="Calibri" w:hAnsi="Times New Roman" w:cs="Times New Roman" w:hint="default"/>
      </w:rPr>
    </w:lvl>
    <w:lvl w:ilvl="1" w:tplc="04190003" w:tentative="1">
      <w:start w:val="1"/>
      <w:numFmt w:val="bullet"/>
      <w:lvlText w:val="o"/>
      <w:lvlJc w:val="left"/>
      <w:pPr>
        <w:ind w:left="2164" w:hanging="360"/>
      </w:pPr>
      <w:rPr>
        <w:rFonts w:ascii="Courier New" w:hAnsi="Courier New" w:cs="Courier New" w:hint="default"/>
      </w:rPr>
    </w:lvl>
    <w:lvl w:ilvl="2" w:tplc="04190005" w:tentative="1">
      <w:start w:val="1"/>
      <w:numFmt w:val="bullet"/>
      <w:lvlText w:val=""/>
      <w:lvlJc w:val="left"/>
      <w:pPr>
        <w:ind w:left="2884" w:hanging="360"/>
      </w:pPr>
      <w:rPr>
        <w:rFonts w:ascii="Wingdings" w:hAnsi="Wingdings" w:hint="default"/>
      </w:rPr>
    </w:lvl>
    <w:lvl w:ilvl="3" w:tplc="04190001" w:tentative="1">
      <w:start w:val="1"/>
      <w:numFmt w:val="bullet"/>
      <w:lvlText w:val=""/>
      <w:lvlJc w:val="left"/>
      <w:pPr>
        <w:ind w:left="3604" w:hanging="360"/>
      </w:pPr>
      <w:rPr>
        <w:rFonts w:ascii="Symbol" w:hAnsi="Symbol" w:hint="default"/>
      </w:rPr>
    </w:lvl>
    <w:lvl w:ilvl="4" w:tplc="04190003" w:tentative="1">
      <w:start w:val="1"/>
      <w:numFmt w:val="bullet"/>
      <w:lvlText w:val="o"/>
      <w:lvlJc w:val="left"/>
      <w:pPr>
        <w:ind w:left="4324" w:hanging="360"/>
      </w:pPr>
      <w:rPr>
        <w:rFonts w:ascii="Courier New" w:hAnsi="Courier New" w:cs="Courier New" w:hint="default"/>
      </w:rPr>
    </w:lvl>
    <w:lvl w:ilvl="5" w:tplc="04190005" w:tentative="1">
      <w:start w:val="1"/>
      <w:numFmt w:val="bullet"/>
      <w:lvlText w:val=""/>
      <w:lvlJc w:val="left"/>
      <w:pPr>
        <w:ind w:left="5044" w:hanging="360"/>
      </w:pPr>
      <w:rPr>
        <w:rFonts w:ascii="Wingdings" w:hAnsi="Wingdings" w:hint="default"/>
      </w:rPr>
    </w:lvl>
    <w:lvl w:ilvl="6" w:tplc="04190001" w:tentative="1">
      <w:start w:val="1"/>
      <w:numFmt w:val="bullet"/>
      <w:lvlText w:val=""/>
      <w:lvlJc w:val="left"/>
      <w:pPr>
        <w:ind w:left="5764" w:hanging="360"/>
      </w:pPr>
      <w:rPr>
        <w:rFonts w:ascii="Symbol" w:hAnsi="Symbol" w:hint="default"/>
      </w:rPr>
    </w:lvl>
    <w:lvl w:ilvl="7" w:tplc="04190003" w:tentative="1">
      <w:start w:val="1"/>
      <w:numFmt w:val="bullet"/>
      <w:lvlText w:val="o"/>
      <w:lvlJc w:val="left"/>
      <w:pPr>
        <w:ind w:left="6484" w:hanging="360"/>
      </w:pPr>
      <w:rPr>
        <w:rFonts w:ascii="Courier New" w:hAnsi="Courier New" w:cs="Courier New" w:hint="default"/>
      </w:rPr>
    </w:lvl>
    <w:lvl w:ilvl="8" w:tplc="04190005" w:tentative="1">
      <w:start w:val="1"/>
      <w:numFmt w:val="bullet"/>
      <w:lvlText w:val=""/>
      <w:lvlJc w:val="left"/>
      <w:pPr>
        <w:ind w:left="7204" w:hanging="360"/>
      </w:pPr>
      <w:rPr>
        <w:rFonts w:ascii="Wingdings" w:hAnsi="Wingdings" w:hint="default"/>
      </w:rPr>
    </w:lvl>
  </w:abstractNum>
  <w:abstractNum w:abstractNumId="10">
    <w:nsid w:val="2E0A6656"/>
    <w:multiLevelType w:val="hybridMultilevel"/>
    <w:tmpl w:val="63CA973C"/>
    <w:lvl w:ilvl="0" w:tplc="3E4431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2E650F09"/>
    <w:multiLevelType w:val="hybridMultilevel"/>
    <w:tmpl w:val="E91A2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23D1431"/>
    <w:multiLevelType w:val="hybridMultilevel"/>
    <w:tmpl w:val="A17C7D94"/>
    <w:lvl w:ilvl="0" w:tplc="F158778A">
      <w:start w:val="1"/>
      <w:numFmt w:val="bullet"/>
      <w:lvlText w:val="-"/>
      <w:lvlJc w:val="left"/>
      <w:pPr>
        <w:ind w:left="720" w:hanging="360"/>
      </w:pPr>
      <w:rPr>
        <w:rFonts w:ascii="Gisha" w:hAnsi="Gish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75D3C1B"/>
    <w:multiLevelType w:val="hybridMultilevel"/>
    <w:tmpl w:val="1EDE96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D3675F7"/>
    <w:multiLevelType w:val="hybridMultilevel"/>
    <w:tmpl w:val="9D3C7AC6"/>
    <w:lvl w:ilvl="0" w:tplc="A318511E">
      <w:start w:val="1"/>
      <w:numFmt w:val="decimal"/>
      <w:suff w:val="space"/>
      <w:lvlText w:val="%1."/>
      <w:lvlJc w:val="left"/>
      <w:pPr>
        <w:ind w:left="2022" w:hanging="37"/>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4566B1"/>
    <w:multiLevelType w:val="hybridMultilevel"/>
    <w:tmpl w:val="12E66D18"/>
    <w:lvl w:ilvl="0" w:tplc="9ABA6A3A">
      <w:start w:val="1"/>
      <w:numFmt w:val="decimal"/>
      <w:suff w:val="space"/>
      <w:lvlText w:val="%1."/>
      <w:lvlJc w:val="left"/>
      <w:pPr>
        <w:ind w:left="746" w:hanging="37"/>
      </w:pPr>
      <w:rPr>
        <w:rFonts w:ascii="Times New Roman" w:hAnsi="Times New Roman" w:cs="Times New Roman" w:hint="default"/>
        <w:b/>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7E26FE6"/>
    <w:multiLevelType w:val="hybridMultilevel"/>
    <w:tmpl w:val="33BAE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0E772B6"/>
    <w:multiLevelType w:val="hybridMultilevel"/>
    <w:tmpl w:val="FC781A16"/>
    <w:lvl w:ilvl="0" w:tplc="3E4431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6BD40CF"/>
    <w:multiLevelType w:val="hybridMultilevel"/>
    <w:tmpl w:val="76841AEA"/>
    <w:lvl w:ilvl="0" w:tplc="872624C8">
      <w:start w:val="1"/>
      <w:numFmt w:val="decimal"/>
      <w:lvlText w:val="%1."/>
      <w:lvlJc w:val="left"/>
      <w:pPr>
        <w:ind w:left="1654" w:hanging="94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08611B8"/>
    <w:multiLevelType w:val="hybridMultilevel"/>
    <w:tmpl w:val="1652BC1E"/>
    <w:lvl w:ilvl="0" w:tplc="B6567A1C">
      <w:start w:val="4"/>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29B6891"/>
    <w:multiLevelType w:val="hybridMultilevel"/>
    <w:tmpl w:val="D3E0B328"/>
    <w:lvl w:ilvl="0" w:tplc="8282194C">
      <w:start w:val="3"/>
      <w:numFmt w:val="bullet"/>
      <w:lvlText w:val=""/>
      <w:lvlJc w:val="left"/>
      <w:pPr>
        <w:ind w:left="1146" w:hanging="360"/>
      </w:pPr>
      <w:rPr>
        <w:rFonts w:ascii="Symbol" w:eastAsia="Calibri" w:hAnsi="Symbol"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8"/>
  </w:num>
  <w:num w:numId="2">
    <w:abstractNumId w:val="6"/>
  </w:num>
  <w:num w:numId="3">
    <w:abstractNumId w:val="17"/>
  </w:num>
  <w:num w:numId="4">
    <w:abstractNumId w:val="7"/>
  </w:num>
  <w:num w:numId="5">
    <w:abstractNumId w:val="10"/>
  </w:num>
  <w:num w:numId="6">
    <w:abstractNumId w:val="3"/>
  </w:num>
  <w:num w:numId="7">
    <w:abstractNumId w:val="2"/>
  </w:num>
  <w:num w:numId="8">
    <w:abstractNumId w:val="13"/>
  </w:num>
  <w:num w:numId="9">
    <w:abstractNumId w:val="1"/>
  </w:num>
  <w:num w:numId="10">
    <w:abstractNumId w:val="11"/>
  </w:num>
  <w:num w:numId="11">
    <w:abstractNumId w:val="16"/>
  </w:num>
  <w:num w:numId="12">
    <w:abstractNumId w:val="5"/>
  </w:num>
  <w:num w:numId="13">
    <w:abstractNumId w:val="14"/>
  </w:num>
  <w:num w:numId="14">
    <w:abstractNumId w:val="0"/>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9"/>
  </w:num>
  <w:num w:numId="18">
    <w:abstractNumId w:val="15"/>
  </w:num>
  <w:num w:numId="19">
    <w:abstractNumId w:val="12"/>
  </w:num>
  <w:num w:numId="20">
    <w:abstractNumId w:val="4"/>
  </w:num>
  <w:num w:numId="21">
    <w:abstractNumId w:val="2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40A"/>
    <w:rsid w:val="000012D3"/>
    <w:rsid w:val="0000339F"/>
    <w:rsid w:val="0001473A"/>
    <w:rsid w:val="00051B57"/>
    <w:rsid w:val="00054307"/>
    <w:rsid w:val="00061CBB"/>
    <w:rsid w:val="00063400"/>
    <w:rsid w:val="0006723D"/>
    <w:rsid w:val="000678BD"/>
    <w:rsid w:val="000A04A9"/>
    <w:rsid w:val="000A7FA6"/>
    <w:rsid w:val="000B3C47"/>
    <w:rsid w:val="000B554C"/>
    <w:rsid w:val="000C107A"/>
    <w:rsid w:val="000D6755"/>
    <w:rsid w:val="000E14C0"/>
    <w:rsid w:val="000F1FF3"/>
    <w:rsid w:val="000F2237"/>
    <w:rsid w:val="000F56A5"/>
    <w:rsid w:val="000F703D"/>
    <w:rsid w:val="001111E3"/>
    <w:rsid w:val="00115783"/>
    <w:rsid w:val="001169DB"/>
    <w:rsid w:val="00117398"/>
    <w:rsid w:val="001300CA"/>
    <w:rsid w:val="00132961"/>
    <w:rsid w:val="00136553"/>
    <w:rsid w:val="00142A2B"/>
    <w:rsid w:val="00146F03"/>
    <w:rsid w:val="00162A19"/>
    <w:rsid w:val="00166C4C"/>
    <w:rsid w:val="001745BE"/>
    <w:rsid w:val="0017719D"/>
    <w:rsid w:val="001816E7"/>
    <w:rsid w:val="0018324F"/>
    <w:rsid w:val="001A0155"/>
    <w:rsid w:val="001D6A69"/>
    <w:rsid w:val="001E0E27"/>
    <w:rsid w:val="001E6726"/>
    <w:rsid w:val="0020445D"/>
    <w:rsid w:val="00207196"/>
    <w:rsid w:val="0021401A"/>
    <w:rsid w:val="002166AA"/>
    <w:rsid w:val="00216729"/>
    <w:rsid w:val="002239D5"/>
    <w:rsid w:val="00223A11"/>
    <w:rsid w:val="00227F2E"/>
    <w:rsid w:val="00230A0A"/>
    <w:rsid w:val="002336A7"/>
    <w:rsid w:val="00234CC4"/>
    <w:rsid w:val="002361D7"/>
    <w:rsid w:val="00244D57"/>
    <w:rsid w:val="00246429"/>
    <w:rsid w:val="002469A3"/>
    <w:rsid w:val="002B7D7A"/>
    <w:rsid w:val="002C6DF4"/>
    <w:rsid w:val="002C72AB"/>
    <w:rsid w:val="002D0B50"/>
    <w:rsid w:val="002E42F1"/>
    <w:rsid w:val="002F2D90"/>
    <w:rsid w:val="00300171"/>
    <w:rsid w:val="003069E7"/>
    <w:rsid w:val="00313450"/>
    <w:rsid w:val="003138CC"/>
    <w:rsid w:val="00323893"/>
    <w:rsid w:val="003441CF"/>
    <w:rsid w:val="003451D2"/>
    <w:rsid w:val="0035582B"/>
    <w:rsid w:val="00360F0D"/>
    <w:rsid w:val="00394B3A"/>
    <w:rsid w:val="003A2C6E"/>
    <w:rsid w:val="003B5E85"/>
    <w:rsid w:val="003B695D"/>
    <w:rsid w:val="003D73A2"/>
    <w:rsid w:val="003E3E6F"/>
    <w:rsid w:val="003E49F8"/>
    <w:rsid w:val="003F09CB"/>
    <w:rsid w:val="0040024C"/>
    <w:rsid w:val="00405F3D"/>
    <w:rsid w:val="00411208"/>
    <w:rsid w:val="00413995"/>
    <w:rsid w:val="00414D5C"/>
    <w:rsid w:val="004224DE"/>
    <w:rsid w:val="00422809"/>
    <w:rsid w:val="004228A4"/>
    <w:rsid w:val="00435567"/>
    <w:rsid w:val="00445326"/>
    <w:rsid w:val="00463BC4"/>
    <w:rsid w:val="004660A1"/>
    <w:rsid w:val="004667A8"/>
    <w:rsid w:val="004776DC"/>
    <w:rsid w:val="00485299"/>
    <w:rsid w:val="00494B40"/>
    <w:rsid w:val="00494E36"/>
    <w:rsid w:val="004966DC"/>
    <w:rsid w:val="004A7450"/>
    <w:rsid w:val="004B09D6"/>
    <w:rsid w:val="004B2763"/>
    <w:rsid w:val="004D01FA"/>
    <w:rsid w:val="004D167E"/>
    <w:rsid w:val="004E30FB"/>
    <w:rsid w:val="004F0CA3"/>
    <w:rsid w:val="00524555"/>
    <w:rsid w:val="00527266"/>
    <w:rsid w:val="0053456C"/>
    <w:rsid w:val="0054429F"/>
    <w:rsid w:val="00544EF7"/>
    <w:rsid w:val="005637CD"/>
    <w:rsid w:val="00566F89"/>
    <w:rsid w:val="005839FB"/>
    <w:rsid w:val="00585B30"/>
    <w:rsid w:val="00593DA6"/>
    <w:rsid w:val="0059597C"/>
    <w:rsid w:val="005A4F35"/>
    <w:rsid w:val="005B3659"/>
    <w:rsid w:val="005C299C"/>
    <w:rsid w:val="005D78FE"/>
    <w:rsid w:val="005E1610"/>
    <w:rsid w:val="005E5C20"/>
    <w:rsid w:val="005F305F"/>
    <w:rsid w:val="005F4BE6"/>
    <w:rsid w:val="00605CC1"/>
    <w:rsid w:val="00610831"/>
    <w:rsid w:val="00626544"/>
    <w:rsid w:val="0063188D"/>
    <w:rsid w:val="006329C6"/>
    <w:rsid w:val="00633A75"/>
    <w:rsid w:val="00652BE3"/>
    <w:rsid w:val="006926D1"/>
    <w:rsid w:val="006A3C93"/>
    <w:rsid w:val="006C2002"/>
    <w:rsid w:val="006D0131"/>
    <w:rsid w:val="006D4730"/>
    <w:rsid w:val="00713FB6"/>
    <w:rsid w:val="007178FB"/>
    <w:rsid w:val="00721368"/>
    <w:rsid w:val="00725146"/>
    <w:rsid w:val="0072574C"/>
    <w:rsid w:val="007309DE"/>
    <w:rsid w:val="007347BD"/>
    <w:rsid w:val="007415E7"/>
    <w:rsid w:val="007628A2"/>
    <w:rsid w:val="00791750"/>
    <w:rsid w:val="00795794"/>
    <w:rsid w:val="007A44A4"/>
    <w:rsid w:val="007B188E"/>
    <w:rsid w:val="007E3F32"/>
    <w:rsid w:val="007F29A8"/>
    <w:rsid w:val="007F5BCD"/>
    <w:rsid w:val="00803722"/>
    <w:rsid w:val="00806A74"/>
    <w:rsid w:val="00811614"/>
    <w:rsid w:val="00825CC7"/>
    <w:rsid w:val="00830554"/>
    <w:rsid w:val="00844F09"/>
    <w:rsid w:val="00847526"/>
    <w:rsid w:val="0085241A"/>
    <w:rsid w:val="00867F06"/>
    <w:rsid w:val="00872FDC"/>
    <w:rsid w:val="008815C4"/>
    <w:rsid w:val="00895DB1"/>
    <w:rsid w:val="008D008C"/>
    <w:rsid w:val="008D7A5F"/>
    <w:rsid w:val="00933318"/>
    <w:rsid w:val="009551D3"/>
    <w:rsid w:val="00967EEE"/>
    <w:rsid w:val="00975B01"/>
    <w:rsid w:val="00991FE9"/>
    <w:rsid w:val="009C539E"/>
    <w:rsid w:val="009C78F1"/>
    <w:rsid w:val="009C7902"/>
    <w:rsid w:val="009C7E12"/>
    <w:rsid w:val="009E2704"/>
    <w:rsid w:val="009F6158"/>
    <w:rsid w:val="00A1018D"/>
    <w:rsid w:val="00A23A48"/>
    <w:rsid w:val="00A32A23"/>
    <w:rsid w:val="00A351FE"/>
    <w:rsid w:val="00A413E6"/>
    <w:rsid w:val="00A5453D"/>
    <w:rsid w:val="00A75C38"/>
    <w:rsid w:val="00A95B8B"/>
    <w:rsid w:val="00AA0F79"/>
    <w:rsid w:val="00AA62EA"/>
    <w:rsid w:val="00AC5C04"/>
    <w:rsid w:val="00AD0C12"/>
    <w:rsid w:val="00AD5BB1"/>
    <w:rsid w:val="00AE17AC"/>
    <w:rsid w:val="00AF2108"/>
    <w:rsid w:val="00AF41AA"/>
    <w:rsid w:val="00B04DA3"/>
    <w:rsid w:val="00B05C91"/>
    <w:rsid w:val="00B3227D"/>
    <w:rsid w:val="00B40E92"/>
    <w:rsid w:val="00B41E7E"/>
    <w:rsid w:val="00B46702"/>
    <w:rsid w:val="00B571EE"/>
    <w:rsid w:val="00B6340C"/>
    <w:rsid w:val="00B64A7A"/>
    <w:rsid w:val="00B650AB"/>
    <w:rsid w:val="00B85650"/>
    <w:rsid w:val="00B905B9"/>
    <w:rsid w:val="00BC0FD3"/>
    <w:rsid w:val="00BC6C6F"/>
    <w:rsid w:val="00BE1D22"/>
    <w:rsid w:val="00BE5567"/>
    <w:rsid w:val="00BF1C5A"/>
    <w:rsid w:val="00C0569E"/>
    <w:rsid w:val="00C14AE1"/>
    <w:rsid w:val="00C15ACD"/>
    <w:rsid w:val="00C23549"/>
    <w:rsid w:val="00C34D7A"/>
    <w:rsid w:val="00C42A59"/>
    <w:rsid w:val="00C44F68"/>
    <w:rsid w:val="00C45953"/>
    <w:rsid w:val="00C47BB5"/>
    <w:rsid w:val="00C60B8F"/>
    <w:rsid w:val="00C60CDC"/>
    <w:rsid w:val="00C61E3D"/>
    <w:rsid w:val="00C64BE8"/>
    <w:rsid w:val="00C71531"/>
    <w:rsid w:val="00CB05DC"/>
    <w:rsid w:val="00CB37B8"/>
    <w:rsid w:val="00CB7577"/>
    <w:rsid w:val="00CC0CAB"/>
    <w:rsid w:val="00CC3A76"/>
    <w:rsid w:val="00CC6F92"/>
    <w:rsid w:val="00CD3F46"/>
    <w:rsid w:val="00CD48EE"/>
    <w:rsid w:val="00CE651C"/>
    <w:rsid w:val="00CE749D"/>
    <w:rsid w:val="00D12606"/>
    <w:rsid w:val="00D20927"/>
    <w:rsid w:val="00D23902"/>
    <w:rsid w:val="00D242E3"/>
    <w:rsid w:val="00D31160"/>
    <w:rsid w:val="00D32068"/>
    <w:rsid w:val="00D436F4"/>
    <w:rsid w:val="00D519D1"/>
    <w:rsid w:val="00D925A5"/>
    <w:rsid w:val="00D9467E"/>
    <w:rsid w:val="00DA26BE"/>
    <w:rsid w:val="00DB0B05"/>
    <w:rsid w:val="00DB433B"/>
    <w:rsid w:val="00DC4987"/>
    <w:rsid w:val="00DC5B59"/>
    <w:rsid w:val="00DD64FE"/>
    <w:rsid w:val="00DD739F"/>
    <w:rsid w:val="00DE07B5"/>
    <w:rsid w:val="00DF12E1"/>
    <w:rsid w:val="00E1068B"/>
    <w:rsid w:val="00E23918"/>
    <w:rsid w:val="00E26D3C"/>
    <w:rsid w:val="00E3247E"/>
    <w:rsid w:val="00E325F4"/>
    <w:rsid w:val="00E33954"/>
    <w:rsid w:val="00E81DBD"/>
    <w:rsid w:val="00E92E29"/>
    <w:rsid w:val="00E95142"/>
    <w:rsid w:val="00EA240A"/>
    <w:rsid w:val="00EA3681"/>
    <w:rsid w:val="00EA7C18"/>
    <w:rsid w:val="00ED668C"/>
    <w:rsid w:val="00EE2F44"/>
    <w:rsid w:val="00EE339D"/>
    <w:rsid w:val="00EE3413"/>
    <w:rsid w:val="00EE43B2"/>
    <w:rsid w:val="00EE6D9B"/>
    <w:rsid w:val="00EF15AE"/>
    <w:rsid w:val="00F30AF5"/>
    <w:rsid w:val="00F363A0"/>
    <w:rsid w:val="00F56E0D"/>
    <w:rsid w:val="00F90901"/>
    <w:rsid w:val="00FA0DA1"/>
    <w:rsid w:val="00FA68A9"/>
    <w:rsid w:val="00FB05DE"/>
    <w:rsid w:val="00FB1998"/>
    <w:rsid w:val="00FB4C6D"/>
    <w:rsid w:val="00FC3F8A"/>
    <w:rsid w:val="00FC5159"/>
    <w:rsid w:val="00FC5898"/>
    <w:rsid w:val="00FD5647"/>
    <w:rsid w:val="00FE06E6"/>
    <w:rsid w:val="00FE0E23"/>
    <w:rsid w:val="00FF28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7719D"/>
    <w:pPr>
      <w:spacing w:after="0" w:line="240" w:lineRule="auto"/>
    </w:pPr>
    <w:rPr>
      <w:rFonts w:ascii="Times New Roman" w:eastAsia="Arial Unicode MS"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7719D"/>
    <w:pPr>
      <w:spacing w:after="0" w:line="240" w:lineRule="auto"/>
    </w:pPr>
    <w:rPr>
      <w:rFonts w:ascii="Times New Roman" w:eastAsia="Arial Unicode MS"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Рис-монограф,Список левый,GOST_TableList,Булет1,1Булет,A_маркированный_список,Табичный текст,Документация,Цветной список - Акцент 11,List Paragraph,Normal bold,Цветной список - Акцент 111,List Paragraph 1,Маркер"/>
    <w:basedOn w:val="a"/>
    <w:link w:val="a5"/>
    <w:qFormat/>
    <w:rsid w:val="0017719D"/>
    <w:pPr>
      <w:ind w:left="720"/>
      <w:contextualSpacing/>
    </w:pPr>
  </w:style>
  <w:style w:type="character" w:customStyle="1" w:styleId="a5">
    <w:name w:val="Абзац списка Знак"/>
    <w:aliases w:val="Рис-монограф Знак,Список левый Знак,GOST_TableList Знак,Булет1 Знак,1Булет Знак,A_маркированный_список Знак,Табичный текст Знак,Документация Знак,Цветной список - Акцент 11 Знак,List Paragraph Знак,Normal bold Знак,Маркер Знак"/>
    <w:link w:val="a4"/>
    <w:qFormat/>
    <w:locked/>
    <w:rsid w:val="0017719D"/>
    <w:rPr>
      <w:rFonts w:ascii="Times New Roman" w:eastAsia="Arial Unicode MS" w:hAnsi="Times New Roman"/>
      <w:sz w:val="24"/>
    </w:rPr>
  </w:style>
  <w:style w:type="paragraph" w:customStyle="1" w:styleId="1">
    <w:name w:val="Абзац списка1"/>
    <w:basedOn w:val="a"/>
    <w:rsid w:val="00FC3F8A"/>
    <w:pPr>
      <w:suppressAutoHyphens/>
      <w:ind w:left="720"/>
    </w:pPr>
    <w:rPr>
      <w:rFonts w:eastAsia="Times New Roman" w:cs="Times New Roman"/>
      <w:kern w:val="1"/>
      <w:szCs w:val="24"/>
      <w:lang w:eastAsia="ar-SA"/>
    </w:rPr>
  </w:style>
  <w:style w:type="paragraph" w:styleId="a6">
    <w:name w:val="Balloon Text"/>
    <w:basedOn w:val="a"/>
    <w:link w:val="a7"/>
    <w:uiPriority w:val="99"/>
    <w:semiHidden/>
    <w:unhideWhenUsed/>
    <w:rsid w:val="00FC5159"/>
    <w:rPr>
      <w:rFonts w:ascii="Tahoma" w:hAnsi="Tahoma" w:cs="Tahoma"/>
      <w:sz w:val="16"/>
      <w:szCs w:val="16"/>
    </w:rPr>
  </w:style>
  <w:style w:type="character" w:customStyle="1" w:styleId="a7">
    <w:name w:val="Текст выноски Знак"/>
    <w:basedOn w:val="a0"/>
    <w:link w:val="a6"/>
    <w:uiPriority w:val="99"/>
    <w:semiHidden/>
    <w:rsid w:val="00FC5159"/>
    <w:rPr>
      <w:rFonts w:ascii="Tahoma" w:eastAsia="Arial Unicode MS" w:hAnsi="Tahoma" w:cs="Tahoma"/>
      <w:sz w:val="16"/>
      <w:szCs w:val="16"/>
    </w:rPr>
  </w:style>
  <w:style w:type="table" w:customStyle="1" w:styleId="71">
    <w:name w:val="Сетка таблицы71"/>
    <w:basedOn w:val="a1"/>
    <w:next w:val="a3"/>
    <w:uiPriority w:val="59"/>
    <w:rsid w:val="00A41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rsid w:val="008D008C"/>
    <w:rPr>
      <w:color w:val="0000FF"/>
      <w:u w:val="single"/>
    </w:rPr>
  </w:style>
  <w:style w:type="paragraph" w:styleId="a9">
    <w:name w:val="header"/>
    <w:basedOn w:val="a"/>
    <w:link w:val="aa"/>
    <w:uiPriority w:val="99"/>
    <w:unhideWhenUsed/>
    <w:rsid w:val="00063400"/>
    <w:pPr>
      <w:tabs>
        <w:tab w:val="center" w:pos="4677"/>
        <w:tab w:val="right" w:pos="9355"/>
      </w:tabs>
    </w:pPr>
  </w:style>
  <w:style w:type="character" w:customStyle="1" w:styleId="aa">
    <w:name w:val="Верхний колонтитул Знак"/>
    <w:basedOn w:val="a0"/>
    <w:link w:val="a9"/>
    <w:uiPriority w:val="99"/>
    <w:rsid w:val="00063400"/>
    <w:rPr>
      <w:rFonts w:ascii="Times New Roman" w:eastAsia="Arial Unicode MS" w:hAnsi="Times New Roman"/>
      <w:sz w:val="24"/>
    </w:rPr>
  </w:style>
  <w:style w:type="paragraph" w:styleId="ab">
    <w:name w:val="footer"/>
    <w:basedOn w:val="a"/>
    <w:link w:val="ac"/>
    <w:uiPriority w:val="99"/>
    <w:unhideWhenUsed/>
    <w:rsid w:val="00063400"/>
    <w:pPr>
      <w:tabs>
        <w:tab w:val="center" w:pos="4677"/>
        <w:tab w:val="right" w:pos="9355"/>
      </w:tabs>
    </w:pPr>
  </w:style>
  <w:style w:type="character" w:customStyle="1" w:styleId="ac">
    <w:name w:val="Нижний колонтитул Знак"/>
    <w:basedOn w:val="a0"/>
    <w:link w:val="ab"/>
    <w:uiPriority w:val="99"/>
    <w:rsid w:val="00063400"/>
    <w:rPr>
      <w:rFonts w:ascii="Times New Roman" w:eastAsia="Arial Unicode MS" w:hAnsi="Times New Roman"/>
      <w:sz w:val="24"/>
    </w:rPr>
  </w:style>
  <w:style w:type="table" w:customStyle="1" w:styleId="10">
    <w:name w:val="Сетка таблицы1"/>
    <w:basedOn w:val="a1"/>
    <w:next w:val="a3"/>
    <w:uiPriority w:val="59"/>
    <w:rsid w:val="0062654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CB05DC"/>
  </w:style>
  <w:style w:type="table" w:customStyle="1" w:styleId="2">
    <w:name w:val="Сетка таблицы2"/>
    <w:basedOn w:val="a1"/>
    <w:next w:val="a3"/>
    <w:uiPriority w:val="59"/>
    <w:rsid w:val="00CB05D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aliases w:val="Знак4 Знак,Знак4 Знак Знак,Знак21,Footnote Text Char Знак Знак,Footnote Text Char Знак,Footnote Text Char Знак Знак Знак Знак,Footnote Text Char Знак Знак Знак Знак Char,Footnote Text Char Знак Знак Знак Знак Char Char"/>
    <w:basedOn w:val="a"/>
    <w:link w:val="ae"/>
    <w:uiPriority w:val="99"/>
    <w:unhideWhenUsed/>
    <w:qFormat/>
    <w:rsid w:val="00CB05DC"/>
    <w:rPr>
      <w:rFonts w:eastAsia="Times New Roman" w:cs="Times New Roman"/>
      <w:sz w:val="20"/>
      <w:szCs w:val="20"/>
      <w:lang w:eastAsia="ru-RU"/>
    </w:rPr>
  </w:style>
  <w:style w:type="character" w:customStyle="1" w:styleId="ae">
    <w:name w:val="Текст сноски Знак"/>
    <w:aliases w:val="Знак4 Знак Знак1,Знак4 Знак Знак Знак,Знак21 Знак,Footnote Text Char Знак Знак Знак,Footnote Text Char Знак Знак1,Footnote Text Char Знак Знак Знак Знак Знак,Footnote Text Char Знак Знак Знак Знак Char Знак"/>
    <w:basedOn w:val="a0"/>
    <w:link w:val="ad"/>
    <w:uiPriority w:val="99"/>
    <w:rsid w:val="00CB05DC"/>
    <w:rPr>
      <w:rFonts w:ascii="Times New Roman" w:eastAsia="Times New Roman" w:hAnsi="Times New Roman" w:cs="Times New Roman"/>
      <w:sz w:val="20"/>
      <w:szCs w:val="20"/>
      <w:lang w:eastAsia="ru-RU"/>
    </w:rPr>
  </w:style>
  <w:style w:type="character" w:styleId="af">
    <w:name w:val="footnote reference"/>
    <w:aliases w:val="Ссылка на сноску 45"/>
    <w:basedOn w:val="a0"/>
    <w:uiPriority w:val="99"/>
    <w:unhideWhenUsed/>
    <w:qFormat/>
    <w:rsid w:val="00CB05DC"/>
    <w:rPr>
      <w:vertAlign w:val="superscript"/>
    </w:rPr>
  </w:style>
  <w:style w:type="paragraph" w:customStyle="1" w:styleId="ConsPlusNormal">
    <w:name w:val="ConsPlusNormal"/>
    <w:rsid w:val="00CB05DC"/>
    <w:pPr>
      <w:widowControl w:val="0"/>
      <w:autoSpaceDE w:val="0"/>
      <w:autoSpaceDN w:val="0"/>
      <w:spacing w:after="0" w:line="240" w:lineRule="auto"/>
    </w:pPr>
    <w:rPr>
      <w:rFonts w:ascii="Calibri" w:eastAsia="Times New Roman" w:hAnsi="Calibri" w:cs="Calibri"/>
      <w:szCs w:val="20"/>
      <w:lang w:eastAsia="ru-RU"/>
    </w:rPr>
  </w:style>
  <w:style w:type="numbering" w:customStyle="1" w:styleId="20">
    <w:name w:val="Нет списка2"/>
    <w:next w:val="a2"/>
    <w:uiPriority w:val="99"/>
    <w:semiHidden/>
    <w:unhideWhenUsed/>
    <w:rsid w:val="000B554C"/>
  </w:style>
  <w:style w:type="table" w:customStyle="1" w:styleId="3">
    <w:name w:val="Сетка таблицы3"/>
    <w:basedOn w:val="a1"/>
    <w:next w:val="a3"/>
    <w:uiPriority w:val="59"/>
    <w:rsid w:val="000B554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DE0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59"/>
    <w:rsid w:val="00713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rsid w:val="00D9467E"/>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7719D"/>
    <w:pPr>
      <w:spacing w:after="0" w:line="240" w:lineRule="auto"/>
    </w:pPr>
    <w:rPr>
      <w:rFonts w:ascii="Times New Roman" w:eastAsia="Arial Unicode MS"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7719D"/>
    <w:pPr>
      <w:spacing w:after="0" w:line="240" w:lineRule="auto"/>
    </w:pPr>
    <w:rPr>
      <w:rFonts w:ascii="Times New Roman" w:eastAsia="Arial Unicode MS"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Рис-монограф,Список левый,GOST_TableList,Булет1,1Булет,A_маркированный_список,Табичный текст,Документация,Цветной список - Акцент 11,List Paragraph,Normal bold,Цветной список - Акцент 111,List Paragraph 1,Маркер"/>
    <w:basedOn w:val="a"/>
    <w:link w:val="a5"/>
    <w:qFormat/>
    <w:rsid w:val="0017719D"/>
    <w:pPr>
      <w:ind w:left="720"/>
      <w:contextualSpacing/>
    </w:pPr>
  </w:style>
  <w:style w:type="character" w:customStyle="1" w:styleId="a5">
    <w:name w:val="Абзац списка Знак"/>
    <w:aliases w:val="Рис-монограф Знак,Список левый Знак,GOST_TableList Знак,Булет1 Знак,1Булет Знак,A_маркированный_список Знак,Табичный текст Знак,Документация Знак,Цветной список - Акцент 11 Знак,List Paragraph Знак,Normal bold Знак,Маркер Знак"/>
    <w:link w:val="a4"/>
    <w:qFormat/>
    <w:locked/>
    <w:rsid w:val="0017719D"/>
    <w:rPr>
      <w:rFonts w:ascii="Times New Roman" w:eastAsia="Arial Unicode MS" w:hAnsi="Times New Roman"/>
      <w:sz w:val="24"/>
    </w:rPr>
  </w:style>
  <w:style w:type="paragraph" w:customStyle="1" w:styleId="1">
    <w:name w:val="Абзац списка1"/>
    <w:basedOn w:val="a"/>
    <w:rsid w:val="00FC3F8A"/>
    <w:pPr>
      <w:suppressAutoHyphens/>
      <w:ind w:left="720"/>
    </w:pPr>
    <w:rPr>
      <w:rFonts w:eastAsia="Times New Roman" w:cs="Times New Roman"/>
      <w:kern w:val="1"/>
      <w:szCs w:val="24"/>
      <w:lang w:eastAsia="ar-SA"/>
    </w:rPr>
  </w:style>
  <w:style w:type="paragraph" w:styleId="a6">
    <w:name w:val="Balloon Text"/>
    <w:basedOn w:val="a"/>
    <w:link w:val="a7"/>
    <w:uiPriority w:val="99"/>
    <w:semiHidden/>
    <w:unhideWhenUsed/>
    <w:rsid w:val="00FC5159"/>
    <w:rPr>
      <w:rFonts w:ascii="Tahoma" w:hAnsi="Tahoma" w:cs="Tahoma"/>
      <w:sz w:val="16"/>
      <w:szCs w:val="16"/>
    </w:rPr>
  </w:style>
  <w:style w:type="character" w:customStyle="1" w:styleId="a7">
    <w:name w:val="Текст выноски Знак"/>
    <w:basedOn w:val="a0"/>
    <w:link w:val="a6"/>
    <w:uiPriority w:val="99"/>
    <w:semiHidden/>
    <w:rsid w:val="00FC5159"/>
    <w:rPr>
      <w:rFonts w:ascii="Tahoma" w:eastAsia="Arial Unicode MS" w:hAnsi="Tahoma" w:cs="Tahoma"/>
      <w:sz w:val="16"/>
      <w:szCs w:val="16"/>
    </w:rPr>
  </w:style>
  <w:style w:type="table" w:customStyle="1" w:styleId="71">
    <w:name w:val="Сетка таблицы71"/>
    <w:basedOn w:val="a1"/>
    <w:next w:val="a3"/>
    <w:uiPriority w:val="59"/>
    <w:rsid w:val="00A41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rsid w:val="008D008C"/>
    <w:rPr>
      <w:color w:val="0000FF"/>
      <w:u w:val="single"/>
    </w:rPr>
  </w:style>
  <w:style w:type="paragraph" w:styleId="a9">
    <w:name w:val="header"/>
    <w:basedOn w:val="a"/>
    <w:link w:val="aa"/>
    <w:uiPriority w:val="99"/>
    <w:unhideWhenUsed/>
    <w:rsid w:val="00063400"/>
    <w:pPr>
      <w:tabs>
        <w:tab w:val="center" w:pos="4677"/>
        <w:tab w:val="right" w:pos="9355"/>
      </w:tabs>
    </w:pPr>
  </w:style>
  <w:style w:type="character" w:customStyle="1" w:styleId="aa">
    <w:name w:val="Верхний колонтитул Знак"/>
    <w:basedOn w:val="a0"/>
    <w:link w:val="a9"/>
    <w:uiPriority w:val="99"/>
    <w:rsid w:val="00063400"/>
    <w:rPr>
      <w:rFonts w:ascii="Times New Roman" w:eastAsia="Arial Unicode MS" w:hAnsi="Times New Roman"/>
      <w:sz w:val="24"/>
    </w:rPr>
  </w:style>
  <w:style w:type="paragraph" w:styleId="ab">
    <w:name w:val="footer"/>
    <w:basedOn w:val="a"/>
    <w:link w:val="ac"/>
    <w:uiPriority w:val="99"/>
    <w:unhideWhenUsed/>
    <w:rsid w:val="00063400"/>
    <w:pPr>
      <w:tabs>
        <w:tab w:val="center" w:pos="4677"/>
        <w:tab w:val="right" w:pos="9355"/>
      </w:tabs>
    </w:pPr>
  </w:style>
  <w:style w:type="character" w:customStyle="1" w:styleId="ac">
    <w:name w:val="Нижний колонтитул Знак"/>
    <w:basedOn w:val="a0"/>
    <w:link w:val="ab"/>
    <w:uiPriority w:val="99"/>
    <w:rsid w:val="00063400"/>
    <w:rPr>
      <w:rFonts w:ascii="Times New Roman" w:eastAsia="Arial Unicode MS" w:hAnsi="Times New Roman"/>
      <w:sz w:val="24"/>
    </w:rPr>
  </w:style>
  <w:style w:type="table" w:customStyle="1" w:styleId="10">
    <w:name w:val="Сетка таблицы1"/>
    <w:basedOn w:val="a1"/>
    <w:next w:val="a3"/>
    <w:uiPriority w:val="59"/>
    <w:rsid w:val="0062654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CB05DC"/>
  </w:style>
  <w:style w:type="table" w:customStyle="1" w:styleId="2">
    <w:name w:val="Сетка таблицы2"/>
    <w:basedOn w:val="a1"/>
    <w:next w:val="a3"/>
    <w:uiPriority w:val="59"/>
    <w:rsid w:val="00CB05D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aliases w:val="Знак4 Знак,Знак4 Знак Знак,Знак21,Footnote Text Char Знак Знак,Footnote Text Char Знак,Footnote Text Char Знак Знак Знак Знак,Footnote Text Char Знак Знак Знак Знак Char,Footnote Text Char Знак Знак Знак Знак Char Char"/>
    <w:basedOn w:val="a"/>
    <w:link w:val="ae"/>
    <w:uiPriority w:val="99"/>
    <w:unhideWhenUsed/>
    <w:qFormat/>
    <w:rsid w:val="00CB05DC"/>
    <w:rPr>
      <w:rFonts w:eastAsia="Times New Roman" w:cs="Times New Roman"/>
      <w:sz w:val="20"/>
      <w:szCs w:val="20"/>
      <w:lang w:eastAsia="ru-RU"/>
    </w:rPr>
  </w:style>
  <w:style w:type="character" w:customStyle="1" w:styleId="ae">
    <w:name w:val="Текст сноски Знак"/>
    <w:aliases w:val="Знак4 Знак Знак1,Знак4 Знак Знак Знак,Знак21 Знак,Footnote Text Char Знак Знак Знак,Footnote Text Char Знак Знак1,Footnote Text Char Знак Знак Знак Знак Знак,Footnote Text Char Знак Знак Знак Знак Char Знак"/>
    <w:basedOn w:val="a0"/>
    <w:link w:val="ad"/>
    <w:uiPriority w:val="99"/>
    <w:rsid w:val="00CB05DC"/>
    <w:rPr>
      <w:rFonts w:ascii="Times New Roman" w:eastAsia="Times New Roman" w:hAnsi="Times New Roman" w:cs="Times New Roman"/>
      <w:sz w:val="20"/>
      <w:szCs w:val="20"/>
      <w:lang w:eastAsia="ru-RU"/>
    </w:rPr>
  </w:style>
  <w:style w:type="character" w:styleId="af">
    <w:name w:val="footnote reference"/>
    <w:aliases w:val="Ссылка на сноску 45"/>
    <w:basedOn w:val="a0"/>
    <w:uiPriority w:val="99"/>
    <w:unhideWhenUsed/>
    <w:qFormat/>
    <w:rsid w:val="00CB05DC"/>
    <w:rPr>
      <w:vertAlign w:val="superscript"/>
    </w:rPr>
  </w:style>
  <w:style w:type="paragraph" w:customStyle="1" w:styleId="ConsPlusNormal">
    <w:name w:val="ConsPlusNormal"/>
    <w:rsid w:val="00CB05DC"/>
    <w:pPr>
      <w:widowControl w:val="0"/>
      <w:autoSpaceDE w:val="0"/>
      <w:autoSpaceDN w:val="0"/>
      <w:spacing w:after="0" w:line="240" w:lineRule="auto"/>
    </w:pPr>
    <w:rPr>
      <w:rFonts w:ascii="Calibri" w:eastAsia="Times New Roman" w:hAnsi="Calibri" w:cs="Calibri"/>
      <w:szCs w:val="20"/>
      <w:lang w:eastAsia="ru-RU"/>
    </w:rPr>
  </w:style>
  <w:style w:type="numbering" w:customStyle="1" w:styleId="20">
    <w:name w:val="Нет списка2"/>
    <w:next w:val="a2"/>
    <w:uiPriority w:val="99"/>
    <w:semiHidden/>
    <w:unhideWhenUsed/>
    <w:rsid w:val="000B554C"/>
  </w:style>
  <w:style w:type="table" w:customStyle="1" w:styleId="3">
    <w:name w:val="Сетка таблицы3"/>
    <w:basedOn w:val="a1"/>
    <w:next w:val="a3"/>
    <w:uiPriority w:val="59"/>
    <w:rsid w:val="000B554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DE0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59"/>
    <w:rsid w:val="00713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rsid w:val="00D9467E"/>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822525">
      <w:bodyDiv w:val="1"/>
      <w:marLeft w:val="0"/>
      <w:marRight w:val="0"/>
      <w:marTop w:val="0"/>
      <w:marBottom w:val="0"/>
      <w:divBdr>
        <w:top w:val="none" w:sz="0" w:space="0" w:color="auto"/>
        <w:left w:val="none" w:sz="0" w:space="0" w:color="auto"/>
        <w:bottom w:val="none" w:sz="0" w:space="0" w:color="auto"/>
        <w:right w:val="none" w:sz="0" w:space="0" w:color="auto"/>
      </w:divBdr>
    </w:div>
    <w:div w:id="1168640527">
      <w:bodyDiv w:val="1"/>
      <w:marLeft w:val="0"/>
      <w:marRight w:val="0"/>
      <w:marTop w:val="0"/>
      <w:marBottom w:val="0"/>
      <w:divBdr>
        <w:top w:val="none" w:sz="0" w:space="0" w:color="auto"/>
        <w:left w:val="none" w:sz="0" w:space="0" w:color="auto"/>
        <w:bottom w:val="none" w:sz="0" w:space="0" w:color="auto"/>
        <w:right w:val="none" w:sz="0" w:space="0" w:color="auto"/>
      </w:divBdr>
    </w:div>
    <w:div w:id="1178690765">
      <w:bodyDiv w:val="1"/>
      <w:marLeft w:val="0"/>
      <w:marRight w:val="0"/>
      <w:marTop w:val="0"/>
      <w:marBottom w:val="0"/>
      <w:divBdr>
        <w:top w:val="none" w:sz="0" w:space="0" w:color="auto"/>
        <w:left w:val="none" w:sz="0" w:space="0" w:color="auto"/>
        <w:bottom w:val="none" w:sz="0" w:space="0" w:color="auto"/>
        <w:right w:val="none" w:sz="0" w:space="0" w:color="auto"/>
      </w:divBdr>
    </w:div>
    <w:div w:id="1400400062">
      <w:bodyDiv w:val="1"/>
      <w:marLeft w:val="0"/>
      <w:marRight w:val="0"/>
      <w:marTop w:val="0"/>
      <w:marBottom w:val="0"/>
      <w:divBdr>
        <w:top w:val="none" w:sz="0" w:space="0" w:color="auto"/>
        <w:left w:val="none" w:sz="0" w:space="0" w:color="auto"/>
        <w:bottom w:val="none" w:sz="0" w:space="0" w:color="auto"/>
        <w:right w:val="none" w:sz="0" w:space="0" w:color="auto"/>
      </w:divBdr>
    </w:div>
    <w:div w:id="1505437408">
      <w:bodyDiv w:val="1"/>
      <w:marLeft w:val="0"/>
      <w:marRight w:val="0"/>
      <w:marTop w:val="0"/>
      <w:marBottom w:val="0"/>
      <w:divBdr>
        <w:top w:val="none" w:sz="0" w:space="0" w:color="auto"/>
        <w:left w:val="none" w:sz="0" w:space="0" w:color="auto"/>
        <w:bottom w:val="none" w:sz="0" w:space="0" w:color="auto"/>
        <w:right w:val="none" w:sz="0" w:space="0" w:color="auto"/>
      </w:divBdr>
    </w:div>
    <w:div w:id="190791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ustoms.gov.ru/storage/document/docume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4FE5C-D9A6-4AB0-8883-7201BA4CF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1608</Words>
  <Characters>9168</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Степанова Ю.В.</dc:creator>
  <cp:lastModifiedBy>Архипова Алена Дмитриевна</cp:lastModifiedBy>
  <cp:revision>3</cp:revision>
  <cp:lastPrinted>2026-09-08T13:10:00Z</cp:lastPrinted>
  <dcterms:created xsi:type="dcterms:W3CDTF">2026-10-13T10:21:00Z</dcterms:created>
  <dcterms:modified xsi:type="dcterms:W3CDTF">2026-10-13T11:24:00Z</dcterms:modified>
</cp:coreProperties>
</file>