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42E" w:rsidRPr="00DB5DE0" w:rsidRDefault="00DE142E" w:rsidP="00DE142E">
      <w:pPr>
        <w:jc w:val="right"/>
        <w:rPr>
          <w:color w:val="000000"/>
        </w:rPr>
      </w:pPr>
      <w:r>
        <w:rPr>
          <w:color w:val="000000"/>
        </w:rPr>
        <w:t>Приложение №1</w:t>
      </w:r>
    </w:p>
    <w:p w:rsidR="00DE142E" w:rsidRPr="00DB5DE0" w:rsidRDefault="00DE142E" w:rsidP="00DE142E">
      <w:pPr>
        <w:jc w:val="right"/>
        <w:rPr>
          <w:color w:val="000000"/>
        </w:rPr>
      </w:pPr>
      <w:r w:rsidRPr="00DB5DE0">
        <w:rPr>
          <w:color w:val="000000"/>
        </w:rPr>
        <w:t xml:space="preserve">  </w:t>
      </w:r>
    </w:p>
    <w:p w:rsidR="00DE142E" w:rsidRPr="00DB5DE0" w:rsidRDefault="00DE142E" w:rsidP="00DE142E">
      <w:pPr>
        <w:jc w:val="center"/>
        <w:rPr>
          <w:color w:val="000000"/>
        </w:rPr>
      </w:pPr>
    </w:p>
    <w:p w:rsidR="00DE142E" w:rsidRPr="00DB5DE0" w:rsidRDefault="00DE142E" w:rsidP="00DE142E">
      <w:pPr>
        <w:widowControl w:val="0"/>
        <w:autoSpaceDE w:val="0"/>
        <w:spacing w:line="216" w:lineRule="auto"/>
        <w:ind w:left="-39" w:right="19"/>
        <w:jc w:val="center"/>
      </w:pPr>
      <w:r w:rsidRPr="00DB5DE0">
        <w:t>Обоснование цены контракта</w:t>
      </w:r>
    </w:p>
    <w:p w:rsidR="00DE142E" w:rsidRDefault="00DE142E" w:rsidP="00DE142E">
      <w:pPr>
        <w:pStyle w:val="a3"/>
        <w:ind w:firstLine="720"/>
        <w:rPr>
          <w:sz w:val="22"/>
          <w:szCs w:val="22"/>
        </w:rPr>
      </w:pPr>
    </w:p>
    <w:tbl>
      <w:tblPr>
        <w:tblW w:w="9757" w:type="dxa"/>
        <w:tblInd w:w="-5" w:type="dxa"/>
        <w:tblLayout w:type="fixed"/>
        <w:tblLook w:val="0000"/>
      </w:tblPr>
      <w:tblGrid>
        <w:gridCol w:w="3369"/>
        <w:gridCol w:w="1847"/>
        <w:gridCol w:w="990"/>
        <w:gridCol w:w="570"/>
        <w:gridCol w:w="1842"/>
        <w:gridCol w:w="1139"/>
      </w:tblGrid>
      <w:tr w:rsidR="00DE142E" w:rsidTr="005F2D1B">
        <w:trPr>
          <w:trHeight w:val="23"/>
        </w:trPr>
        <w:tc>
          <w:tcPr>
            <w:tcW w:w="6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42E" w:rsidRDefault="00DE142E" w:rsidP="005F2D1B">
            <w:pPr>
              <w:pStyle w:val="a3"/>
              <w:spacing w:line="15" w:lineRule="atLeast"/>
              <w:ind w:right="28"/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Основные характеристики объекта закупки</w:t>
            </w:r>
          </w:p>
        </w:tc>
        <w:tc>
          <w:tcPr>
            <w:tcW w:w="3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42E" w:rsidRPr="0026396C" w:rsidRDefault="00DE142E" w:rsidP="005F2D1B">
            <w:pPr>
              <w:pStyle w:val="a3"/>
              <w:ind w:right="28"/>
              <w:jc w:val="both"/>
              <w:rPr>
                <w:sz w:val="20"/>
                <w:szCs w:val="20"/>
              </w:rPr>
            </w:pPr>
            <w:r w:rsidRPr="0026396C"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 xml:space="preserve">ремонт и </w:t>
            </w:r>
            <w:r w:rsidRPr="0026396C">
              <w:rPr>
                <w:sz w:val="20"/>
                <w:szCs w:val="20"/>
              </w:rPr>
              <w:t>техническое обслуживание  оборудования продовольственной службы</w:t>
            </w:r>
          </w:p>
        </w:tc>
      </w:tr>
      <w:tr w:rsidR="00DE142E" w:rsidTr="005F2D1B">
        <w:trPr>
          <w:trHeight w:val="30"/>
        </w:trPr>
        <w:tc>
          <w:tcPr>
            <w:tcW w:w="6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42E" w:rsidRDefault="00DE142E" w:rsidP="005F2D1B">
            <w:pPr>
              <w:pStyle w:val="a3"/>
              <w:spacing w:line="30" w:lineRule="atLeast"/>
              <w:ind w:right="28"/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Используемый метод определения НМЦК с обоснованием:</w:t>
            </w:r>
          </w:p>
        </w:tc>
        <w:tc>
          <w:tcPr>
            <w:tcW w:w="3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42E" w:rsidRDefault="00DE142E" w:rsidP="005F2D1B">
            <w:pPr>
              <w:pStyle w:val="a3"/>
              <w:ind w:right="28"/>
              <w:jc w:val="both"/>
            </w:pPr>
            <w:r>
              <w:rPr>
                <w:color w:val="000000"/>
                <w:sz w:val="22"/>
                <w:szCs w:val="22"/>
              </w:rPr>
              <w:t xml:space="preserve">Метод сопоставимых рыночных цен (анализа рынка) </w:t>
            </w:r>
          </w:p>
        </w:tc>
      </w:tr>
      <w:tr w:rsidR="00DE142E" w:rsidTr="005F2D1B">
        <w:trPr>
          <w:trHeight w:val="559"/>
        </w:trPr>
        <w:tc>
          <w:tcPr>
            <w:tcW w:w="97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42E" w:rsidRDefault="00DE142E" w:rsidP="005F2D1B">
            <w:pPr>
              <w:pStyle w:val="a3"/>
              <w:ind w:right="28"/>
              <w:jc w:val="center"/>
            </w:pPr>
            <w:r>
              <w:rPr>
                <w:sz w:val="22"/>
                <w:szCs w:val="22"/>
              </w:rPr>
              <w:t>Расчет начальной максимальной цены контракта</w:t>
            </w:r>
          </w:p>
        </w:tc>
      </w:tr>
      <w:tr w:rsidR="00DE142E" w:rsidTr="005F2D1B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42E" w:rsidRDefault="00DE142E" w:rsidP="005F2D1B">
            <w:pPr>
              <w:pStyle w:val="a3"/>
              <w:snapToGrid w:val="0"/>
              <w:jc w:val="center"/>
            </w:pPr>
            <w:r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42E" w:rsidRPr="00F81E50" w:rsidRDefault="00DE142E" w:rsidP="005F2D1B">
            <w:pPr>
              <w:pStyle w:val="a3"/>
              <w:jc w:val="center"/>
              <w:rPr>
                <w:sz w:val="18"/>
                <w:szCs w:val="18"/>
              </w:rPr>
            </w:pPr>
            <w:r w:rsidRPr="00F81E50">
              <w:rPr>
                <w:sz w:val="18"/>
                <w:szCs w:val="18"/>
              </w:rPr>
              <w:t>Потенциальный поставщик №1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42E" w:rsidRPr="00F81E50" w:rsidRDefault="00DE142E" w:rsidP="005F2D1B">
            <w:pPr>
              <w:pStyle w:val="a3"/>
              <w:jc w:val="center"/>
              <w:rPr>
                <w:sz w:val="18"/>
                <w:szCs w:val="18"/>
              </w:rPr>
            </w:pPr>
            <w:r w:rsidRPr="00F81E50">
              <w:rPr>
                <w:sz w:val="18"/>
                <w:szCs w:val="18"/>
              </w:rPr>
              <w:t>Потенциальный поставщик №2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42E" w:rsidRPr="00F81E50" w:rsidRDefault="00DE142E" w:rsidP="005F2D1B">
            <w:pPr>
              <w:pStyle w:val="a3"/>
              <w:jc w:val="center"/>
              <w:rPr>
                <w:sz w:val="18"/>
                <w:szCs w:val="18"/>
              </w:rPr>
            </w:pPr>
            <w:r w:rsidRPr="00F81E50">
              <w:rPr>
                <w:sz w:val="18"/>
                <w:szCs w:val="18"/>
              </w:rPr>
              <w:t>Потенциальный поставщик №3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42E" w:rsidRDefault="00DE142E" w:rsidP="005F2D1B">
            <w:pPr>
              <w:pStyle w:val="a3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Среднее значение цены рынка</w:t>
            </w:r>
          </w:p>
        </w:tc>
      </w:tr>
      <w:tr w:rsidR="00DE142E" w:rsidRPr="00E32ED1" w:rsidTr="005F2D1B">
        <w:trPr>
          <w:trHeight w:val="285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142E" w:rsidRPr="00E32ED1" w:rsidRDefault="00DE142E" w:rsidP="005F2D1B">
            <w:pPr>
              <w:snapToGrid w:val="0"/>
              <w:rPr>
                <w:color w:val="000000" w:themeColor="text1"/>
              </w:rPr>
            </w:pPr>
            <w:r w:rsidRPr="00E32ED1">
              <w:rPr>
                <w:color w:val="000000" w:themeColor="text1"/>
                <w:sz w:val="20"/>
                <w:szCs w:val="20"/>
              </w:rPr>
              <w:t>Ремонт и техническое обслуживание промышленного оборудования на объектах продовольственной службы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142E" w:rsidRPr="00E32ED1" w:rsidRDefault="00DE142E" w:rsidP="005F2D1B">
            <w:pPr>
              <w:rPr>
                <w:color w:val="000000" w:themeColor="text1"/>
                <w:sz w:val="20"/>
                <w:szCs w:val="20"/>
              </w:rPr>
            </w:pPr>
            <w:r w:rsidRPr="00E32ED1">
              <w:rPr>
                <w:color w:val="000000" w:themeColor="text1"/>
                <w:sz w:val="20"/>
                <w:szCs w:val="20"/>
              </w:rPr>
              <w:t>156001,81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142E" w:rsidRPr="00E32ED1" w:rsidRDefault="00DE142E" w:rsidP="005F2D1B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E32ED1">
              <w:rPr>
                <w:color w:val="000000" w:themeColor="text1"/>
                <w:sz w:val="20"/>
                <w:szCs w:val="20"/>
              </w:rPr>
              <w:t>159000,00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142E" w:rsidRPr="00E32ED1" w:rsidRDefault="00DE142E" w:rsidP="005F2D1B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32ED1">
              <w:rPr>
                <w:color w:val="000000" w:themeColor="text1"/>
                <w:sz w:val="20"/>
                <w:szCs w:val="20"/>
              </w:rPr>
              <w:t>158000,00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E142E" w:rsidRPr="00E32ED1" w:rsidRDefault="00DE142E" w:rsidP="005F2D1B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E32ED1">
              <w:rPr>
                <w:color w:val="000000" w:themeColor="text1"/>
                <w:sz w:val="20"/>
                <w:szCs w:val="20"/>
              </w:rPr>
              <w:t>157667,27</w:t>
            </w:r>
          </w:p>
        </w:tc>
      </w:tr>
    </w:tbl>
    <w:p w:rsidR="00DE142E" w:rsidRPr="00E32ED1" w:rsidRDefault="00DE142E" w:rsidP="00DE142E">
      <w:pPr>
        <w:pStyle w:val="a3"/>
        <w:rPr>
          <w:color w:val="000000" w:themeColor="text1"/>
          <w:sz w:val="20"/>
          <w:szCs w:val="20"/>
        </w:rPr>
      </w:pPr>
      <w:r w:rsidRPr="00E32ED1">
        <w:rPr>
          <w:color w:val="000000" w:themeColor="text1"/>
          <w:sz w:val="20"/>
          <w:szCs w:val="20"/>
        </w:rPr>
        <w:t>Потенциальный поставщик</w:t>
      </w:r>
      <w:r>
        <w:rPr>
          <w:color w:val="000000" w:themeColor="text1"/>
          <w:sz w:val="20"/>
          <w:szCs w:val="20"/>
        </w:rPr>
        <w:t xml:space="preserve"> №</w:t>
      </w:r>
      <w:r w:rsidRPr="00E32ED1">
        <w:rPr>
          <w:color w:val="000000" w:themeColor="text1"/>
          <w:sz w:val="20"/>
          <w:szCs w:val="20"/>
        </w:rPr>
        <w:t xml:space="preserve"> 1– 156001,81 (руб.)*1 (услуга)=</w:t>
      </w:r>
      <w:r w:rsidRPr="00E32ED1">
        <w:rPr>
          <w:color w:val="000000" w:themeColor="text1"/>
        </w:rPr>
        <w:t xml:space="preserve"> </w:t>
      </w:r>
      <w:r w:rsidRPr="00E32ED1">
        <w:rPr>
          <w:color w:val="000000" w:themeColor="text1"/>
          <w:sz w:val="20"/>
          <w:szCs w:val="20"/>
        </w:rPr>
        <w:t>156001,81 рублей.</w:t>
      </w:r>
    </w:p>
    <w:p w:rsidR="00DE142E" w:rsidRPr="00E32ED1" w:rsidRDefault="00DE142E" w:rsidP="00DE142E">
      <w:pPr>
        <w:pStyle w:val="a3"/>
        <w:jc w:val="both"/>
        <w:rPr>
          <w:color w:val="000000" w:themeColor="text1"/>
          <w:sz w:val="20"/>
          <w:szCs w:val="20"/>
        </w:rPr>
      </w:pPr>
      <w:r w:rsidRPr="00E32ED1">
        <w:rPr>
          <w:color w:val="000000" w:themeColor="text1"/>
          <w:sz w:val="20"/>
          <w:szCs w:val="20"/>
        </w:rPr>
        <w:t xml:space="preserve">Потенциальный поставщик </w:t>
      </w:r>
      <w:r>
        <w:rPr>
          <w:color w:val="000000" w:themeColor="text1"/>
          <w:sz w:val="20"/>
          <w:szCs w:val="20"/>
        </w:rPr>
        <w:t>№</w:t>
      </w:r>
      <w:r w:rsidRPr="00E32ED1">
        <w:rPr>
          <w:color w:val="000000" w:themeColor="text1"/>
          <w:sz w:val="20"/>
          <w:szCs w:val="20"/>
        </w:rPr>
        <w:t>2 – 159000,00 (руб.)*1(услуга)= 159000,00 рублей;</w:t>
      </w:r>
    </w:p>
    <w:p w:rsidR="00DE142E" w:rsidRPr="00E32ED1" w:rsidRDefault="00DE142E" w:rsidP="00DE142E">
      <w:pPr>
        <w:pStyle w:val="a3"/>
        <w:rPr>
          <w:b/>
          <w:color w:val="000000" w:themeColor="text1"/>
          <w:sz w:val="20"/>
          <w:szCs w:val="20"/>
        </w:rPr>
      </w:pPr>
      <w:r w:rsidRPr="00E32ED1">
        <w:rPr>
          <w:color w:val="000000" w:themeColor="text1"/>
          <w:sz w:val="20"/>
          <w:szCs w:val="20"/>
        </w:rPr>
        <w:t xml:space="preserve">Потенциальный поставщик </w:t>
      </w:r>
      <w:r>
        <w:rPr>
          <w:color w:val="000000" w:themeColor="text1"/>
          <w:sz w:val="20"/>
          <w:szCs w:val="20"/>
        </w:rPr>
        <w:t>№</w:t>
      </w:r>
      <w:r w:rsidRPr="00E32ED1">
        <w:rPr>
          <w:color w:val="000000" w:themeColor="text1"/>
          <w:sz w:val="20"/>
          <w:szCs w:val="20"/>
        </w:rPr>
        <w:t>3 –158000,00 (руб.)*1(услуга)=</w:t>
      </w:r>
      <w:r w:rsidRPr="00E32ED1">
        <w:rPr>
          <w:color w:val="000000" w:themeColor="text1"/>
        </w:rPr>
        <w:t xml:space="preserve"> </w:t>
      </w:r>
      <w:r w:rsidRPr="00E32ED1">
        <w:rPr>
          <w:color w:val="000000" w:themeColor="text1"/>
          <w:sz w:val="20"/>
          <w:szCs w:val="20"/>
        </w:rPr>
        <w:t>158000,00рублей;</w:t>
      </w:r>
    </w:p>
    <w:p w:rsidR="00DE142E" w:rsidRPr="00E32ED1" w:rsidRDefault="00DE142E" w:rsidP="00DE142E">
      <w:pPr>
        <w:widowControl w:val="0"/>
        <w:autoSpaceDE w:val="0"/>
        <w:spacing w:line="216" w:lineRule="auto"/>
        <w:ind w:right="176"/>
        <w:jc w:val="both"/>
        <w:rPr>
          <w:b/>
          <w:color w:val="000000" w:themeColor="text1"/>
        </w:rPr>
      </w:pPr>
    </w:p>
    <w:p w:rsidR="00DE142E" w:rsidRPr="00E32ED1" w:rsidRDefault="00DE142E" w:rsidP="00DE142E">
      <w:pPr>
        <w:jc w:val="both"/>
        <w:rPr>
          <w:color w:val="000000" w:themeColor="text1"/>
          <w:sz w:val="22"/>
          <w:szCs w:val="22"/>
        </w:rPr>
      </w:pPr>
      <w:r w:rsidRPr="00E32ED1">
        <w:rPr>
          <w:color w:val="000000" w:themeColor="text1"/>
          <w:sz w:val="22"/>
          <w:szCs w:val="22"/>
        </w:rPr>
        <w:t>Расчет НМЦК =1/3*(156001,81+159000,00+158000,00) =1/3*473001,81= 157667,27 рублей</w:t>
      </w:r>
    </w:p>
    <w:p w:rsidR="00DE142E" w:rsidRDefault="00DE142E" w:rsidP="00DE142E">
      <w:pPr>
        <w:ind w:firstLine="567"/>
        <w:jc w:val="both"/>
        <w:rPr>
          <w:sz w:val="22"/>
          <w:szCs w:val="22"/>
        </w:rPr>
      </w:pPr>
    </w:p>
    <w:p w:rsidR="00DE142E" w:rsidRPr="00F81E50" w:rsidRDefault="00DE142E" w:rsidP="00DE142E">
      <w:pPr>
        <w:pStyle w:val="a3"/>
        <w:ind w:right="28"/>
        <w:jc w:val="both"/>
      </w:pPr>
      <w:r>
        <w:rPr>
          <w:sz w:val="22"/>
          <w:szCs w:val="22"/>
        </w:rPr>
        <w:t xml:space="preserve"> </w:t>
      </w:r>
      <w:r w:rsidRPr="00F81E50">
        <w:t>В результате полученной ценовой информации, приоритет для заключения Контракта от</w:t>
      </w:r>
      <w:r>
        <w:t>дан Потенциальный поставщик №1, ц</w:t>
      </w:r>
      <w:r w:rsidRPr="00F81E50">
        <w:t xml:space="preserve">ена Контракта составляет </w:t>
      </w:r>
      <w:r>
        <w:t>156001,81</w:t>
      </w:r>
      <w:r w:rsidRPr="00F81E50">
        <w:t xml:space="preserve"> рублей.  Цена включает в себя стоимость оказанной услуги и другие обязательные платежи, взимаемые с Исполнителя в связи с исполнением обязательств по Контракту. </w:t>
      </w:r>
    </w:p>
    <w:p w:rsidR="00DE142E" w:rsidRDefault="00DE142E" w:rsidP="00DE142E">
      <w:pPr>
        <w:jc w:val="both"/>
        <w:rPr>
          <w:sz w:val="22"/>
          <w:szCs w:val="22"/>
        </w:rPr>
      </w:pPr>
    </w:p>
    <w:p w:rsidR="00DE142E" w:rsidRDefault="00DE142E" w:rsidP="00DE142E">
      <w:pPr>
        <w:ind w:firstLine="567"/>
        <w:jc w:val="both"/>
        <w:rPr>
          <w:sz w:val="22"/>
          <w:szCs w:val="22"/>
        </w:rPr>
      </w:pPr>
    </w:p>
    <w:p w:rsidR="00DE142E" w:rsidRDefault="00DE142E" w:rsidP="00DE142E">
      <w:pPr>
        <w:suppressAutoHyphens w:val="0"/>
        <w:rPr>
          <w:lang w:eastAsia="ru-RU"/>
        </w:rPr>
      </w:pPr>
      <w:r>
        <w:rPr>
          <w:lang w:eastAsia="ru-RU"/>
        </w:rPr>
        <w:t xml:space="preserve">Начальник ОКБ, И </w:t>
      </w:r>
      <w:proofErr w:type="spellStart"/>
      <w:r>
        <w:rPr>
          <w:lang w:eastAsia="ru-RU"/>
        </w:rPr>
        <w:t>и</w:t>
      </w:r>
      <w:proofErr w:type="spellEnd"/>
      <w:r>
        <w:rPr>
          <w:lang w:eastAsia="ru-RU"/>
        </w:rPr>
        <w:t xml:space="preserve"> ХО</w:t>
      </w:r>
    </w:p>
    <w:p w:rsidR="00DE142E" w:rsidRDefault="00DE142E" w:rsidP="00DE142E">
      <w:pPr>
        <w:suppressAutoHyphens w:val="0"/>
        <w:rPr>
          <w:lang w:eastAsia="ru-RU"/>
        </w:rPr>
      </w:pPr>
      <w:r>
        <w:rPr>
          <w:lang w:eastAsia="ru-RU"/>
        </w:rPr>
        <w:t>майор внутренней службы                      ______________                                       Д.К. Смелов</w:t>
      </w:r>
    </w:p>
    <w:p w:rsidR="00DE142E" w:rsidRPr="001838C1" w:rsidRDefault="00DE142E" w:rsidP="00DE142E">
      <w:pPr>
        <w:suppressAutoHyphens w:val="0"/>
        <w:rPr>
          <w:sz w:val="22"/>
          <w:szCs w:val="22"/>
          <w:lang w:eastAsia="ru-RU"/>
        </w:rPr>
      </w:pPr>
      <w:r>
        <w:rPr>
          <w:lang w:eastAsia="ru-RU"/>
        </w:rPr>
        <w:t>«___»_____________2026 год                             (Подпись)</w:t>
      </w:r>
    </w:p>
    <w:p w:rsidR="00DE142E" w:rsidRPr="00F842BE" w:rsidRDefault="00DE142E" w:rsidP="00DE142E">
      <w:pPr>
        <w:ind w:firstLine="567"/>
        <w:jc w:val="both"/>
        <w:rPr>
          <w:b/>
          <w:sz w:val="22"/>
          <w:szCs w:val="22"/>
        </w:rPr>
      </w:pPr>
    </w:p>
    <w:p w:rsidR="00DE142E" w:rsidRPr="00F842BE" w:rsidRDefault="00DE142E" w:rsidP="00DE142E">
      <w:pPr>
        <w:ind w:firstLine="567"/>
        <w:jc w:val="both"/>
        <w:rPr>
          <w:b/>
          <w:sz w:val="22"/>
          <w:szCs w:val="22"/>
        </w:rPr>
      </w:pPr>
    </w:p>
    <w:p w:rsidR="00DE142E" w:rsidRDefault="00DE142E" w:rsidP="00DE142E"/>
    <w:p w:rsidR="00F12C76" w:rsidRPr="00DE142E" w:rsidRDefault="00F12C76" w:rsidP="00DE142E"/>
    <w:sectPr w:rsidR="00F12C76" w:rsidRPr="00DE142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221F"/>
    <w:rsid w:val="00082FAA"/>
    <w:rsid w:val="000D3DFA"/>
    <w:rsid w:val="003C1124"/>
    <w:rsid w:val="00574DB3"/>
    <w:rsid w:val="006B59E4"/>
    <w:rsid w:val="006C0B77"/>
    <w:rsid w:val="008242FF"/>
    <w:rsid w:val="00870751"/>
    <w:rsid w:val="00922C48"/>
    <w:rsid w:val="00A7221F"/>
    <w:rsid w:val="00B915B7"/>
    <w:rsid w:val="00DE142E"/>
    <w:rsid w:val="00EA59DF"/>
    <w:rsid w:val="00EE4070"/>
    <w:rsid w:val="00F12C76"/>
    <w:rsid w:val="00F25EBF"/>
    <w:rsid w:val="00F94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21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7221F"/>
  </w:style>
  <w:style w:type="paragraph" w:customStyle="1" w:styleId="ConsPlusNormal">
    <w:name w:val="ConsPlusNormal"/>
    <w:link w:val="ConsPlusNormal0"/>
    <w:rsid w:val="00A7221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rsid w:val="00A7221F"/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4</cp:revision>
  <dcterms:created xsi:type="dcterms:W3CDTF">2025-04-16T06:32:00Z</dcterms:created>
  <dcterms:modified xsi:type="dcterms:W3CDTF">2026-10-14T06:46:00Z</dcterms:modified>
</cp:coreProperties>
</file>