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c"/>
        <w:tblpPr w:leftFromText="180" w:rightFromText="180" w:horzAnchor="margin" w:tblpY="714"/>
        <w:tblW w:w="0" w:type="auto"/>
        <w:tblLook w:val="04A0" w:firstRow="1" w:lastRow="0" w:firstColumn="1" w:lastColumn="0" w:noHBand="0" w:noVBand="1"/>
      </w:tblPr>
      <w:tblGrid>
        <w:gridCol w:w="3242"/>
        <w:gridCol w:w="6103"/>
      </w:tblGrid>
      <w:tr w:rsidR="00C444CD" w:rsidRPr="00BE642F" w14:paraId="1DDEE392" w14:textId="77777777" w:rsidTr="00E562DB">
        <w:tc>
          <w:tcPr>
            <w:tcW w:w="3242" w:type="dxa"/>
          </w:tcPr>
          <w:p w14:paraId="5EE3053C" w14:textId="25C3E485" w:rsidR="00C444CD" w:rsidRPr="00C444CD" w:rsidRDefault="00C444CD" w:rsidP="00E562DB">
            <w:pPr>
              <w:tabs>
                <w:tab w:val="left" w:pos="5580"/>
              </w:tabs>
              <w:jc w:val="both"/>
              <w:rPr>
                <w:b/>
                <w:bCs/>
              </w:rPr>
            </w:pPr>
            <w:r w:rsidRPr="00C444CD">
              <w:rPr>
                <w:b/>
                <w:bCs/>
              </w:rPr>
              <w:t>Электроды для ЭКГ грудные</w:t>
            </w:r>
          </w:p>
          <w:p w14:paraId="4D8FC307" w14:textId="1178B5CC" w:rsidR="00C444CD" w:rsidRPr="00B30EB2" w:rsidRDefault="00C444CD" w:rsidP="00E562DB">
            <w:pPr>
              <w:tabs>
                <w:tab w:val="left" w:pos="5580"/>
              </w:tabs>
              <w:jc w:val="both"/>
            </w:pPr>
          </w:p>
        </w:tc>
        <w:tc>
          <w:tcPr>
            <w:tcW w:w="6103" w:type="dxa"/>
          </w:tcPr>
          <w:p w14:paraId="583DAB65" w14:textId="0739F745" w:rsidR="00C444CD" w:rsidRPr="00C444CD" w:rsidRDefault="00C444CD" w:rsidP="00E562DB">
            <w:pPr>
              <w:tabs>
                <w:tab w:val="left" w:pos="5580"/>
              </w:tabs>
              <w:jc w:val="both"/>
            </w:pPr>
            <w:r w:rsidRPr="00C444CD">
              <w:t>Тип</w:t>
            </w:r>
            <w:r>
              <w:t xml:space="preserve"> </w:t>
            </w:r>
            <w:r w:rsidRPr="00C444CD">
              <w:t>многоразовые</w:t>
            </w:r>
          </w:p>
          <w:p w14:paraId="017D7526" w14:textId="1ED76E4B" w:rsidR="00C444CD" w:rsidRPr="00C444CD" w:rsidRDefault="00C444CD" w:rsidP="00E562DB">
            <w:pPr>
              <w:tabs>
                <w:tab w:val="left" w:pos="5580"/>
              </w:tabs>
              <w:jc w:val="both"/>
            </w:pPr>
            <w:r w:rsidRPr="00C444CD">
              <w:t>Назначение</w:t>
            </w:r>
            <w:r>
              <w:t xml:space="preserve"> </w:t>
            </w:r>
            <w:r w:rsidRPr="00C444CD">
              <w:t>для взрослых</w:t>
            </w:r>
          </w:p>
          <w:p w14:paraId="43105989" w14:textId="587C7A5B" w:rsidR="00C444CD" w:rsidRPr="00C444CD" w:rsidRDefault="00C444CD" w:rsidP="00E562DB">
            <w:pPr>
              <w:tabs>
                <w:tab w:val="left" w:pos="5580"/>
              </w:tabs>
              <w:jc w:val="both"/>
            </w:pPr>
            <w:r w:rsidRPr="00C444CD">
              <w:t>Количество, шт.</w:t>
            </w:r>
            <w:r>
              <w:t xml:space="preserve"> </w:t>
            </w:r>
            <w:r w:rsidRPr="00C444CD">
              <w:t>6</w:t>
            </w:r>
          </w:p>
          <w:p w14:paraId="09C840C6" w14:textId="4BAD3511" w:rsidR="00C444CD" w:rsidRPr="00C444CD" w:rsidRDefault="00C444CD" w:rsidP="00E562DB">
            <w:pPr>
              <w:tabs>
                <w:tab w:val="left" w:pos="5580"/>
              </w:tabs>
              <w:jc w:val="both"/>
            </w:pPr>
            <w:r w:rsidRPr="00C444CD">
              <w:t>Вид</w:t>
            </w:r>
            <w:r>
              <w:t xml:space="preserve"> </w:t>
            </w:r>
            <w:r w:rsidRPr="00C444CD">
              <w:t>груша</w:t>
            </w:r>
          </w:p>
          <w:p w14:paraId="06F5E2E6" w14:textId="0EBB1833" w:rsidR="00C444CD" w:rsidRPr="00C444CD" w:rsidRDefault="00C444CD" w:rsidP="00E562DB">
            <w:pPr>
              <w:tabs>
                <w:tab w:val="left" w:pos="5580"/>
              </w:tabs>
              <w:jc w:val="both"/>
            </w:pPr>
            <w:r w:rsidRPr="00C444CD">
              <w:t>Место наложения</w:t>
            </w:r>
            <w:r>
              <w:t xml:space="preserve"> </w:t>
            </w:r>
            <w:r w:rsidRPr="00C444CD">
              <w:t>грудь</w:t>
            </w:r>
          </w:p>
          <w:p w14:paraId="1A276250" w14:textId="0E6F9B70" w:rsidR="00C444CD" w:rsidRPr="00C444CD" w:rsidRDefault="00C444CD" w:rsidP="00E562DB">
            <w:pPr>
              <w:tabs>
                <w:tab w:val="left" w:pos="5580"/>
              </w:tabs>
              <w:jc w:val="both"/>
            </w:pPr>
            <w:r w:rsidRPr="00C444CD">
              <w:t>Диаметр внутренний/внешний, мм</w:t>
            </w:r>
            <w:r>
              <w:t xml:space="preserve"> </w:t>
            </w:r>
            <w:r w:rsidRPr="00C444CD">
              <w:t>22/24</w:t>
            </w:r>
          </w:p>
          <w:p w14:paraId="576582F8" w14:textId="35D65535" w:rsidR="00C444CD" w:rsidRPr="00C444CD" w:rsidRDefault="00C444CD" w:rsidP="00E562DB">
            <w:pPr>
              <w:tabs>
                <w:tab w:val="left" w:pos="5580"/>
              </w:tabs>
              <w:jc w:val="both"/>
            </w:pPr>
            <w:r w:rsidRPr="00C444CD">
              <w:t>Тип разъема</w:t>
            </w:r>
            <w:r>
              <w:t xml:space="preserve"> </w:t>
            </w:r>
            <w:r w:rsidRPr="00C444CD">
              <w:t>винт и зажим под штекер до Ø4 мм</w:t>
            </w:r>
          </w:p>
          <w:p w14:paraId="763B8E57" w14:textId="715A4DF6" w:rsidR="00C444CD" w:rsidRPr="00C444CD" w:rsidRDefault="00C444CD" w:rsidP="00E562DB">
            <w:pPr>
              <w:tabs>
                <w:tab w:val="left" w:pos="5580"/>
              </w:tabs>
              <w:jc w:val="both"/>
            </w:pPr>
            <w:r w:rsidRPr="00C444CD">
              <w:t>Покрытие</w:t>
            </w:r>
            <w:r>
              <w:t xml:space="preserve"> </w:t>
            </w:r>
            <w:bookmarkStart w:id="0" w:name="_GoBack"/>
            <w:bookmarkEnd w:id="0"/>
            <w:r w:rsidRPr="00C444CD">
              <w:t>серебро-хлорид серебра (</w:t>
            </w:r>
            <w:proofErr w:type="spellStart"/>
            <w:r w:rsidRPr="00C444CD">
              <w:t>Ag</w:t>
            </w:r>
            <w:proofErr w:type="spellEnd"/>
            <w:r w:rsidRPr="00C444CD">
              <w:t>/</w:t>
            </w:r>
            <w:proofErr w:type="spellStart"/>
            <w:r w:rsidRPr="00C444CD">
              <w:t>AgCl</w:t>
            </w:r>
            <w:proofErr w:type="spellEnd"/>
            <w:r w:rsidRPr="00C444CD">
              <w:t>)</w:t>
            </w:r>
          </w:p>
          <w:p w14:paraId="5A19765E" w14:textId="0FCE7597" w:rsidR="00C444CD" w:rsidRPr="00BE642F" w:rsidRDefault="00C444CD" w:rsidP="00E562DB">
            <w:pPr>
              <w:tabs>
                <w:tab w:val="left" w:pos="5580"/>
              </w:tabs>
              <w:jc w:val="both"/>
            </w:pPr>
          </w:p>
        </w:tc>
      </w:tr>
      <w:tr w:rsidR="00C444CD" w:rsidRPr="00BE642F" w14:paraId="5D891060" w14:textId="77777777" w:rsidTr="00E562DB">
        <w:tc>
          <w:tcPr>
            <w:tcW w:w="3242" w:type="dxa"/>
          </w:tcPr>
          <w:p w14:paraId="5D6F4E50" w14:textId="2617F2D0" w:rsidR="00C444CD" w:rsidRPr="005D609F" w:rsidRDefault="00C444CD" w:rsidP="00E562DB">
            <w:pPr>
              <w:tabs>
                <w:tab w:val="left" w:pos="5580"/>
              </w:tabs>
              <w:jc w:val="both"/>
              <w:rPr>
                <w:b/>
              </w:rPr>
            </w:pPr>
            <w:r w:rsidRPr="005D609F">
              <w:rPr>
                <w:b/>
              </w:rPr>
              <w:t xml:space="preserve">Электроды для ЭКГ </w:t>
            </w:r>
            <w:proofErr w:type="spellStart"/>
            <w:r w:rsidRPr="005D609F">
              <w:rPr>
                <w:b/>
              </w:rPr>
              <w:t>конечностные</w:t>
            </w:r>
            <w:proofErr w:type="spellEnd"/>
          </w:p>
        </w:tc>
        <w:tc>
          <w:tcPr>
            <w:tcW w:w="6103" w:type="dxa"/>
          </w:tcPr>
          <w:p w14:paraId="69F07321" w14:textId="054FB308" w:rsidR="00C444CD" w:rsidRPr="00C444CD" w:rsidRDefault="00C444CD" w:rsidP="00E562DB">
            <w:pPr>
              <w:tabs>
                <w:tab w:val="left" w:pos="5580"/>
              </w:tabs>
              <w:jc w:val="both"/>
            </w:pPr>
            <w:r w:rsidRPr="00C444CD">
              <w:t>Тип</w:t>
            </w:r>
            <w:r>
              <w:t xml:space="preserve"> </w:t>
            </w:r>
            <w:r w:rsidRPr="00C444CD">
              <w:t>многоразовые</w:t>
            </w:r>
          </w:p>
          <w:p w14:paraId="16370C84" w14:textId="0D742C62" w:rsidR="00C444CD" w:rsidRPr="00C444CD" w:rsidRDefault="00C444CD" w:rsidP="00E562DB">
            <w:pPr>
              <w:tabs>
                <w:tab w:val="left" w:pos="5580"/>
              </w:tabs>
              <w:jc w:val="both"/>
            </w:pPr>
            <w:r w:rsidRPr="00C444CD">
              <w:t>Назначение</w:t>
            </w:r>
            <w:r>
              <w:t xml:space="preserve"> </w:t>
            </w:r>
            <w:r w:rsidRPr="00C444CD">
              <w:t>для взрослых</w:t>
            </w:r>
          </w:p>
          <w:p w14:paraId="5293995F" w14:textId="2D8F9221" w:rsidR="00C444CD" w:rsidRPr="00C444CD" w:rsidRDefault="00C444CD" w:rsidP="00E562DB">
            <w:pPr>
              <w:tabs>
                <w:tab w:val="left" w:pos="5580"/>
              </w:tabs>
              <w:jc w:val="both"/>
            </w:pPr>
            <w:r w:rsidRPr="00C444CD">
              <w:t>Количество, шт.</w:t>
            </w:r>
            <w:r>
              <w:t xml:space="preserve"> </w:t>
            </w:r>
            <w:r w:rsidRPr="00C444CD">
              <w:t>4</w:t>
            </w:r>
          </w:p>
          <w:p w14:paraId="6FD958AC" w14:textId="445219D4" w:rsidR="00C444CD" w:rsidRPr="00C444CD" w:rsidRDefault="00C444CD" w:rsidP="00E562DB">
            <w:pPr>
              <w:tabs>
                <w:tab w:val="left" w:pos="5580"/>
              </w:tabs>
              <w:jc w:val="both"/>
            </w:pPr>
            <w:r w:rsidRPr="00C444CD">
              <w:t>Вид</w:t>
            </w:r>
            <w:r>
              <w:t xml:space="preserve"> </w:t>
            </w:r>
            <w:r w:rsidRPr="00C444CD">
              <w:t>прищепка</w:t>
            </w:r>
          </w:p>
          <w:p w14:paraId="281A04E1" w14:textId="03C712F5" w:rsidR="00C444CD" w:rsidRPr="00C444CD" w:rsidRDefault="00C444CD" w:rsidP="00E562DB">
            <w:pPr>
              <w:tabs>
                <w:tab w:val="left" w:pos="5580"/>
              </w:tabs>
              <w:jc w:val="both"/>
            </w:pPr>
            <w:r w:rsidRPr="00C444CD">
              <w:t>Место наложения</w:t>
            </w:r>
            <w:r>
              <w:t xml:space="preserve"> </w:t>
            </w:r>
            <w:r w:rsidRPr="00C444CD">
              <w:t>конечности</w:t>
            </w:r>
          </w:p>
          <w:p w14:paraId="0CEFF8A3" w14:textId="2D663B60" w:rsidR="00C444CD" w:rsidRPr="00C444CD" w:rsidRDefault="00C444CD" w:rsidP="00E562DB">
            <w:pPr>
              <w:tabs>
                <w:tab w:val="left" w:pos="5580"/>
              </w:tabs>
              <w:jc w:val="both"/>
            </w:pPr>
            <w:r w:rsidRPr="00C444CD">
              <w:t>Тип разъема</w:t>
            </w:r>
            <w:r>
              <w:t xml:space="preserve"> </w:t>
            </w:r>
            <w:r w:rsidRPr="00C444CD">
              <w:t>винт и зажим под штекер до Ø4 мм</w:t>
            </w:r>
          </w:p>
          <w:p w14:paraId="543657DC" w14:textId="236955EA" w:rsidR="00C444CD" w:rsidRPr="00C444CD" w:rsidRDefault="00C444CD" w:rsidP="00E562DB">
            <w:pPr>
              <w:tabs>
                <w:tab w:val="left" w:pos="5580"/>
              </w:tabs>
              <w:jc w:val="both"/>
            </w:pPr>
            <w:r w:rsidRPr="00C444CD">
              <w:t>Покрытие</w:t>
            </w:r>
            <w:r>
              <w:t xml:space="preserve"> </w:t>
            </w:r>
            <w:r w:rsidRPr="00C444CD">
              <w:t>серебро-хлорид серебра (</w:t>
            </w:r>
            <w:proofErr w:type="spellStart"/>
            <w:r w:rsidRPr="00C444CD">
              <w:t>Ag</w:t>
            </w:r>
            <w:proofErr w:type="spellEnd"/>
            <w:r w:rsidRPr="00C444CD">
              <w:t>/</w:t>
            </w:r>
            <w:proofErr w:type="spellStart"/>
            <w:r w:rsidRPr="00C444CD">
              <w:t>AgCl</w:t>
            </w:r>
            <w:proofErr w:type="spellEnd"/>
            <w:r w:rsidRPr="00C444CD">
              <w:t>)</w:t>
            </w:r>
          </w:p>
          <w:p w14:paraId="70D9628E" w14:textId="0EDE1988" w:rsidR="00C444CD" w:rsidRPr="00C444CD" w:rsidRDefault="00C444CD" w:rsidP="00E562DB">
            <w:pPr>
              <w:tabs>
                <w:tab w:val="left" w:pos="5580"/>
              </w:tabs>
              <w:jc w:val="both"/>
            </w:pPr>
            <w:r w:rsidRPr="00C444CD">
              <w:t>Совместимость</w:t>
            </w:r>
            <w:r>
              <w:t xml:space="preserve"> </w:t>
            </w:r>
            <w:r w:rsidRPr="00C444CD">
              <w:t>для любых аппаратов ЭКГ</w:t>
            </w:r>
          </w:p>
          <w:p w14:paraId="121C2A22" w14:textId="77777777" w:rsidR="00C444CD" w:rsidRDefault="00C444CD" w:rsidP="00E562DB">
            <w:pPr>
              <w:tabs>
                <w:tab w:val="left" w:pos="5580"/>
              </w:tabs>
              <w:jc w:val="both"/>
            </w:pPr>
          </w:p>
        </w:tc>
      </w:tr>
    </w:tbl>
    <w:p w14:paraId="6D5636EE" w14:textId="60F1C1C3" w:rsidR="00D82F52" w:rsidRDefault="00E562DB" w:rsidP="00E562DB">
      <w:pPr>
        <w:jc w:val="center"/>
        <w:rPr>
          <w:b/>
        </w:rPr>
      </w:pPr>
      <w:r w:rsidRPr="00E562DB">
        <w:rPr>
          <w:b/>
        </w:rPr>
        <w:t>Техническое задание</w:t>
      </w:r>
    </w:p>
    <w:p w14:paraId="35A34C74" w14:textId="4C517FA2" w:rsidR="0060768D" w:rsidRDefault="0060768D" w:rsidP="00E562DB">
      <w:pPr>
        <w:jc w:val="center"/>
        <w:rPr>
          <w:b/>
        </w:rPr>
      </w:pPr>
      <w:r w:rsidRPr="0060768D">
        <w:rPr>
          <w:b/>
        </w:rPr>
        <w:t>Комплект электродов для ЭКГ</w:t>
      </w:r>
      <w:r>
        <w:rPr>
          <w:b/>
        </w:rPr>
        <w:t xml:space="preserve"> – требуется 12 комплектов, состав одного комплекта:</w:t>
      </w:r>
    </w:p>
    <w:p w14:paraId="42914CB2" w14:textId="5B381B3C" w:rsidR="0060768D" w:rsidRDefault="0060768D" w:rsidP="00E562DB">
      <w:pPr>
        <w:jc w:val="center"/>
        <w:rPr>
          <w:b/>
        </w:rPr>
      </w:pPr>
    </w:p>
    <w:p w14:paraId="1279AD15" w14:textId="77777777" w:rsidR="0060768D" w:rsidRDefault="0060768D" w:rsidP="00E562DB">
      <w:pPr>
        <w:jc w:val="center"/>
        <w:rPr>
          <w:b/>
        </w:rPr>
      </w:pPr>
    </w:p>
    <w:p w14:paraId="1F33DEC4" w14:textId="23F5C0B3" w:rsidR="0060768D" w:rsidRDefault="0060768D" w:rsidP="00E562DB">
      <w:pPr>
        <w:jc w:val="center"/>
        <w:rPr>
          <w:b/>
        </w:rPr>
      </w:pPr>
    </w:p>
    <w:p w14:paraId="25EE4F0C" w14:textId="77777777" w:rsidR="0060768D" w:rsidRPr="00E562DB" w:rsidRDefault="0060768D" w:rsidP="00E562DB">
      <w:pPr>
        <w:jc w:val="center"/>
        <w:rPr>
          <w:b/>
        </w:rPr>
      </w:pPr>
    </w:p>
    <w:sectPr w:rsidR="0060768D" w:rsidRPr="00E562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4CD"/>
    <w:rsid w:val="00134BB5"/>
    <w:rsid w:val="003D1870"/>
    <w:rsid w:val="004E014F"/>
    <w:rsid w:val="00514850"/>
    <w:rsid w:val="005D609F"/>
    <w:rsid w:val="0060768D"/>
    <w:rsid w:val="00C444CD"/>
    <w:rsid w:val="00D82F52"/>
    <w:rsid w:val="00DA1751"/>
    <w:rsid w:val="00E5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66744"/>
  <w15:chartTrackingRefBased/>
  <w15:docId w15:val="{E0DD9DE5-1240-471B-9EBA-BFBED8311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444C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444C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44C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44C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44C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44C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44C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44C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44C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44C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44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444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44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44C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444C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444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444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444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444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44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44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44C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444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444C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444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444C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444C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444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444C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444C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99"/>
    <w:rsid w:val="00C444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петров</dc:creator>
  <cp:keywords/>
  <dc:description/>
  <cp:lastModifiedBy>Галанин Андрей Владимирович</cp:lastModifiedBy>
  <cp:revision>2</cp:revision>
  <dcterms:created xsi:type="dcterms:W3CDTF">2026-10-15T09:41:00Z</dcterms:created>
  <dcterms:modified xsi:type="dcterms:W3CDTF">2026-10-15T09:41:00Z</dcterms:modified>
</cp:coreProperties>
</file>