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ABE0" w14:textId="77777777" w:rsidR="008E4E40" w:rsidRPr="008E4E40" w:rsidRDefault="008E4E40" w:rsidP="008E4E40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начальной (максимальной) цены контракта</w:t>
      </w:r>
      <w:r w:rsidR="00B702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(далее – НМЦК)</w:t>
      </w:r>
      <w:r w:rsidRPr="008E4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цены контракта, заключаемого с единственным поставщиком (подрядчиком, исполнителем)</w:t>
      </w:r>
      <w:r w:rsidR="00B702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B7022E" w:rsidRPr="00B702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далее – </w:t>
      </w:r>
      <w:r w:rsidR="00B7022E" w:rsidRPr="00B7022E">
        <w:rPr>
          <w:rFonts w:ascii="Times New Roman" w:eastAsia="Times New Roman" w:hAnsi="Times New Roman" w:cs="Times New Roman"/>
          <w:b/>
          <w:sz w:val="24"/>
          <w:szCs w:val="24"/>
        </w:rPr>
        <w:t>ЦКЕП)</w:t>
      </w:r>
      <w:r w:rsidRPr="008E4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№ 44-ФЗ)</w:t>
      </w:r>
    </w:p>
    <w:p w14:paraId="51F9723C" w14:textId="77777777" w:rsidR="008E4E40" w:rsidRDefault="008E4E40" w:rsidP="008E4E40">
      <w:pP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04"/>
        <w:gridCol w:w="6049"/>
      </w:tblGrid>
      <w:tr w:rsidR="008E4E40" w14:paraId="43F8A5CA" w14:textId="77777777" w:rsidTr="00EF10AF">
        <w:tc>
          <w:tcPr>
            <w:tcW w:w="4077" w:type="dxa"/>
            <w:vAlign w:val="center"/>
          </w:tcPr>
          <w:p w14:paraId="69A05B09" w14:textId="77777777" w:rsidR="008E4E40" w:rsidRDefault="008E4E40" w:rsidP="00022BD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6202" w:type="dxa"/>
            <w:vAlign w:val="center"/>
          </w:tcPr>
          <w:p w14:paraId="47D1500C" w14:textId="6F4676AA" w:rsidR="008E4E40" w:rsidRPr="008E4E40" w:rsidRDefault="007B7180" w:rsidP="007B718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E517E" w:rsidRPr="007E5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казание услуг по техническому 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 управления универсального П-166Ц БУУ-02, входящего в состав АПУ РСО г. Москвы</w:t>
            </w:r>
          </w:p>
        </w:tc>
      </w:tr>
      <w:tr w:rsidR="008E4E40" w14:paraId="36210631" w14:textId="77777777" w:rsidTr="00EF10AF">
        <w:tc>
          <w:tcPr>
            <w:tcW w:w="4077" w:type="dxa"/>
            <w:vAlign w:val="center"/>
          </w:tcPr>
          <w:p w14:paraId="34FD1086" w14:textId="77777777" w:rsidR="008E4E40" w:rsidRDefault="008E4E40" w:rsidP="00022BD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6202" w:type="dxa"/>
            <w:vAlign w:val="center"/>
          </w:tcPr>
          <w:p w14:paraId="6B6FABDC" w14:textId="30CB2F8A" w:rsidR="008E4E40" w:rsidRPr="00EF10AF" w:rsidRDefault="00282738" w:rsidP="00EF10A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>80.20.10.000</w:t>
            </w:r>
          </w:p>
        </w:tc>
      </w:tr>
      <w:tr w:rsidR="008E4E40" w14:paraId="532B4B4A" w14:textId="77777777" w:rsidTr="00EF10AF">
        <w:tc>
          <w:tcPr>
            <w:tcW w:w="4077" w:type="dxa"/>
            <w:vAlign w:val="center"/>
          </w:tcPr>
          <w:p w14:paraId="2BF7559A" w14:textId="77777777" w:rsidR="008E4E40" w:rsidRDefault="008E4E40" w:rsidP="00022BD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КТРУ</w:t>
            </w:r>
          </w:p>
        </w:tc>
        <w:tc>
          <w:tcPr>
            <w:tcW w:w="6202" w:type="dxa"/>
            <w:vAlign w:val="center"/>
          </w:tcPr>
          <w:p w14:paraId="4A9BB994" w14:textId="6B224468" w:rsidR="008E4E40" w:rsidRPr="00EF10AF" w:rsidRDefault="00282738" w:rsidP="00EF10A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>80.20.10.000-00000004</w:t>
            </w:r>
          </w:p>
        </w:tc>
      </w:tr>
      <w:tr w:rsidR="008E4E40" w14:paraId="7B8CEA5E" w14:textId="77777777" w:rsidTr="00EF10AF">
        <w:trPr>
          <w:trHeight w:val="330"/>
        </w:trPr>
        <w:tc>
          <w:tcPr>
            <w:tcW w:w="4077" w:type="dxa"/>
            <w:vMerge w:val="restart"/>
            <w:vAlign w:val="center"/>
          </w:tcPr>
          <w:p w14:paraId="3EF43EA2" w14:textId="77777777" w:rsidR="008E4E40" w:rsidRDefault="008E4E40" w:rsidP="00022BD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Запрет или ограничение в соответствии с требованиями </w:t>
            </w: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Постановление Правительства Российской Федерации от 23 декабря 2024 г.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1875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="00022B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(далее - </w:t>
            </w:r>
            <w:r w:rsidR="00022BDD" w:rsidRPr="00022B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ПП РФ № 1875)</w:t>
            </w:r>
          </w:p>
        </w:tc>
        <w:tc>
          <w:tcPr>
            <w:tcW w:w="6202" w:type="dxa"/>
            <w:vAlign w:val="center"/>
          </w:tcPr>
          <w:p w14:paraId="3B13A425" w14:textId="77777777" w:rsidR="008E4E40" w:rsidRPr="00EF10AF" w:rsidRDefault="007E517E" w:rsidP="00EF10A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нет</w:t>
            </w:r>
          </w:p>
        </w:tc>
      </w:tr>
      <w:tr w:rsidR="008E4E40" w14:paraId="28B6E187" w14:textId="77777777" w:rsidTr="00EF10AF">
        <w:trPr>
          <w:trHeight w:val="407"/>
        </w:trPr>
        <w:tc>
          <w:tcPr>
            <w:tcW w:w="4077" w:type="dxa"/>
            <w:vMerge/>
            <w:vAlign w:val="center"/>
          </w:tcPr>
          <w:p w14:paraId="68080A90" w14:textId="77777777" w:rsidR="008E4E40" w:rsidRDefault="008E4E40" w:rsidP="00022BD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2" w:type="dxa"/>
            <w:vAlign w:val="center"/>
          </w:tcPr>
          <w:p w14:paraId="178A1E3E" w14:textId="77777777" w:rsidR="008E4E40" w:rsidRPr="00EF10AF" w:rsidRDefault="007E517E" w:rsidP="00EF10A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="008E4E40" w:rsidRPr="00EF10A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применяется</w:t>
            </w:r>
          </w:p>
        </w:tc>
      </w:tr>
      <w:tr w:rsidR="008E4E40" w14:paraId="030958EA" w14:textId="77777777" w:rsidTr="00EF10AF">
        <w:trPr>
          <w:trHeight w:val="848"/>
        </w:trPr>
        <w:tc>
          <w:tcPr>
            <w:tcW w:w="4077" w:type="dxa"/>
            <w:vMerge/>
            <w:vAlign w:val="center"/>
          </w:tcPr>
          <w:p w14:paraId="0AF6C9F1" w14:textId="77777777" w:rsidR="008E4E40" w:rsidRDefault="008E4E40" w:rsidP="00022BDD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2" w:type="dxa"/>
            <w:vAlign w:val="center"/>
          </w:tcPr>
          <w:p w14:paraId="38ADEA7C" w14:textId="77777777" w:rsidR="008E4E40" w:rsidRPr="00EF10AF" w:rsidRDefault="00A57D7E" w:rsidP="00EF10A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F10A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 </w:t>
            </w:r>
            <w:r w:rsidR="007E517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приложениях №№ 1-2</w:t>
            </w:r>
            <w:r w:rsidRPr="00EF10A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</w:t>
            </w:r>
            <w:r w:rsidR="007E517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данный ОКПД 2 отсутствует</w:t>
            </w:r>
            <w:r w:rsidRPr="00EF10A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18A4AF86" w14:textId="77777777" w:rsidR="008E4E40" w:rsidRPr="008E4E40" w:rsidRDefault="008E4E40" w:rsidP="008E4E40">
      <w:pP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EE6919" w14:textId="77777777" w:rsidR="008E4E40" w:rsidRPr="008E4E40" w:rsidRDefault="008E4E40" w:rsidP="008E4E40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E40">
        <w:rPr>
          <w:rFonts w:ascii="Times New Roman" w:eastAsia="Times New Roman" w:hAnsi="Times New Roman" w:cs="Times New Roman"/>
          <w:b/>
          <w:sz w:val="24"/>
          <w:szCs w:val="24"/>
        </w:rPr>
        <w:t xml:space="preserve">1. Обоснование невозможности применения методов, указанных в части 1 статьи </w:t>
      </w:r>
      <w:r w:rsidR="003B3D4A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8E4E40">
        <w:rPr>
          <w:rFonts w:ascii="Times New Roman" w:eastAsia="Times New Roman" w:hAnsi="Times New Roman" w:cs="Times New Roman"/>
          <w:b/>
          <w:sz w:val="24"/>
          <w:szCs w:val="24"/>
        </w:rPr>
        <w:t>22 Закона № 44-ФЗ:</w:t>
      </w:r>
    </w:p>
    <w:tbl>
      <w:tblPr>
        <w:tblW w:w="1020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027"/>
        <w:gridCol w:w="6179"/>
      </w:tblGrid>
      <w:tr w:rsidR="008E4E40" w:rsidRPr="008E4E40" w14:paraId="37E790FF" w14:textId="77777777" w:rsidTr="00EF10AF">
        <w:trPr>
          <w:trHeight w:val="609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9E27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0F3D" w14:textId="77777777" w:rsidR="008E4E40" w:rsidRPr="008E4E40" w:rsidRDefault="008E4E40" w:rsidP="008E4E40">
            <w:pPr>
              <w:widowControl w:val="0"/>
              <w:suppressAutoHyphens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</w:t>
            </w:r>
            <w:r w:rsidRPr="008E4E40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соответствии с описанием объекта закупки</w:t>
            </w:r>
          </w:p>
        </w:tc>
      </w:tr>
      <w:tr w:rsidR="008E4E40" w:rsidRPr="008E4E40" w14:paraId="336ED9CB" w14:textId="77777777" w:rsidTr="00EF10AF"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4799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 сопоставимых рыночных цен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(анализ рынка) (ч. 2 ст. 22 Закона № 44-ФЗ)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A4ED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Применить невозможно, в связи с отсутствием информации о рыночных ценах аналогичных услуг, являющихся предметом </w:t>
            </w:r>
            <w:r w:rsidR="007E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закупки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общедоступных источниках.</w:t>
            </w:r>
          </w:p>
          <w:p w14:paraId="3DD10AF7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9E6AAB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4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Использование иных методов допускается в случаях, предусмотренных частью12 указанной статьи.</w:t>
            </w:r>
          </w:p>
        </w:tc>
      </w:tr>
      <w:tr w:rsidR="008E4E40" w:rsidRPr="008E4E40" w14:paraId="60037AF1" w14:textId="77777777" w:rsidTr="00EF10AF"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1903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Нормативный метод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(ч. 7 ст. 22 Закона № 44-ФЗ)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60E2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Применить невозможно, так как указанный метод заключается в расчете начальной (максимальной) цены контракта на основе требований к закупаемым товарам, работам услугам, установленных в соответствии со ст. 19 «Нормирование в сфере закупок» 44-ФЗ.</w:t>
            </w:r>
          </w:p>
        </w:tc>
      </w:tr>
      <w:tr w:rsidR="008E4E40" w:rsidRPr="008E4E40" w14:paraId="10393CD7" w14:textId="77777777" w:rsidTr="00EF10AF"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5C47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Тарифный метод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(ч. 8 ст. 22 Закона № 44-ФЗ)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B269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Применяться не может, так как в соответствии с законодательством Российской Федерации цены закупаемых товаров, работ, услуг для обеспечения государственных и муниципальных нужд на данный вид услуг не подлежат государственному/ муниципальному регулированию.</w:t>
            </w:r>
          </w:p>
        </w:tc>
      </w:tr>
      <w:tr w:rsidR="008E4E40" w:rsidRPr="008E4E40" w14:paraId="4B8C7C47" w14:textId="77777777" w:rsidTr="00EF10AF"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C91C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Проектно-сметный метод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(ч. 9 ст. 22 Закона № 44-ФЗ)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4289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применяется, так как данный вид услуг не отнесен к перечню, установленному ч.9 ст. 22 Федерального закона 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8E4E40" w:rsidRPr="008E4E40" w14:paraId="67097E0D" w14:textId="77777777" w:rsidTr="00EF10AF"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88F5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Затратный метод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(ч. 10 ст. 22 Закона № 44-ФЗ)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FEAF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применяется, в связи с тем, что метод заключается в определении начальной (максимальной) цены контракта, как суммы произведенных затрат и обычной для определенной сферы деятельности прибыли. Информация о структуре затрат и норме прибыли в единой информационной системе и других общедоступных источниках информация отсутствует.</w:t>
            </w:r>
          </w:p>
        </w:tc>
      </w:tr>
    </w:tbl>
    <w:p w14:paraId="7235A9F0" w14:textId="77777777" w:rsidR="008E4E40" w:rsidRDefault="008E4E40" w:rsidP="008E4E4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C547A3" w14:textId="77777777" w:rsidR="00022BDD" w:rsidRDefault="00022BDD" w:rsidP="008E4E4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9E64B5">
        <w:rPr>
          <w:rFonts w:ascii="Times New Roman" w:eastAsia="Times New Roman" w:hAnsi="Times New Roman" w:cs="Times New Roman"/>
          <w:b/>
          <w:sz w:val="24"/>
          <w:szCs w:val="24"/>
        </w:rPr>
        <w:t>Сбор ценовой информации</w:t>
      </w:r>
    </w:p>
    <w:p w14:paraId="1E59FDFA" w14:textId="590847F6" w:rsidR="00022BDD" w:rsidRDefault="00022BDD" w:rsidP="009E64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022BDD">
        <w:rPr>
          <w:rFonts w:ascii="Times New Roman" w:eastAsia="Times New Roman" w:hAnsi="Times New Roman" w:cs="Times New Roman"/>
          <w:sz w:val="24"/>
          <w:szCs w:val="24"/>
        </w:rPr>
        <w:t>1</w:t>
      </w:r>
      <w:r w:rsidR="009E64B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2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10AF">
        <w:rPr>
          <w:rFonts w:ascii="Times New Roman" w:eastAsia="Times New Roman" w:hAnsi="Times New Roman" w:cs="Times New Roman"/>
          <w:sz w:val="24"/>
          <w:szCs w:val="24"/>
        </w:rPr>
        <w:t>В ходе проведения сбора и анализа общедоступной информации были адресно направлены посредством электронной почты запрос</w:t>
      </w:r>
      <w:r w:rsidR="009E64B5" w:rsidRPr="00EF10AF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EF10AF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организациям. </w:t>
      </w:r>
      <w:r w:rsidR="009E64B5" w:rsidRPr="00EF10AF">
        <w:rPr>
          <w:rFonts w:ascii="Times New Roman" w:eastAsia="Times New Roman" w:hAnsi="Times New Roman" w:cs="Times New Roman"/>
          <w:i/>
          <w:sz w:val="24"/>
          <w:szCs w:val="24"/>
        </w:rPr>
        <w:t xml:space="preserve">Получено </w:t>
      </w:r>
      <w:r w:rsidR="007B7180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9E64B5" w:rsidRPr="00EF10AF">
        <w:rPr>
          <w:rFonts w:ascii="Times New Roman" w:eastAsia="Times New Roman" w:hAnsi="Times New Roman" w:cs="Times New Roman"/>
          <w:i/>
          <w:sz w:val="24"/>
          <w:szCs w:val="24"/>
        </w:rPr>
        <w:t xml:space="preserve"> коммерческ</w:t>
      </w:r>
      <w:r w:rsidR="007E517E">
        <w:rPr>
          <w:rFonts w:ascii="Times New Roman" w:eastAsia="Times New Roman" w:hAnsi="Times New Roman" w:cs="Times New Roman"/>
          <w:i/>
          <w:sz w:val="24"/>
          <w:szCs w:val="24"/>
        </w:rPr>
        <w:t>их</w:t>
      </w:r>
      <w:r w:rsidR="009E64B5" w:rsidRPr="00EF10AF">
        <w:rPr>
          <w:rFonts w:ascii="Times New Roman" w:eastAsia="Times New Roman" w:hAnsi="Times New Roman" w:cs="Times New Roman"/>
          <w:i/>
          <w:sz w:val="24"/>
          <w:szCs w:val="24"/>
        </w:rPr>
        <w:t xml:space="preserve"> предложени</w:t>
      </w:r>
      <w:r w:rsidR="007E517E">
        <w:rPr>
          <w:rFonts w:ascii="Times New Roman" w:eastAsia="Times New Roman" w:hAnsi="Times New Roman" w:cs="Times New Roman"/>
          <w:i/>
          <w:sz w:val="24"/>
          <w:szCs w:val="24"/>
        </w:rPr>
        <w:t>я</w:t>
      </w:r>
      <w:r w:rsidR="009E64B5" w:rsidRPr="00EF10A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A181D92" w14:textId="2C1DE6C6" w:rsidR="00282738" w:rsidRPr="00282738" w:rsidRDefault="00282738" w:rsidP="002827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82738">
        <w:rPr>
          <w:rFonts w:ascii="Times New Roman" w:eastAsia="Times New Roman" w:hAnsi="Times New Roman" w:cs="Times New Roman"/>
          <w:iCs/>
          <w:sz w:val="24"/>
          <w:szCs w:val="24"/>
        </w:rPr>
        <w:t>2.2. Размещен запрос о предоставлении ценовой информации в ЕИС. По состоянию на 22.12.2025 ответы не получены.</w:t>
      </w:r>
    </w:p>
    <w:p w14:paraId="5A332E4C" w14:textId="77777777" w:rsidR="00282738" w:rsidRPr="00282738" w:rsidRDefault="00282738" w:rsidP="002827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82738">
        <w:rPr>
          <w:rFonts w:ascii="Times New Roman" w:eastAsia="Times New Roman" w:hAnsi="Times New Roman" w:cs="Times New Roman"/>
          <w:iCs/>
          <w:sz w:val="24"/>
          <w:szCs w:val="24"/>
        </w:rPr>
        <w:t>2.3. По итогам поиска ценовой информации, содержащейся в реестре контрактов на сайте www.zakupki.gov.ru, удовлетворяющим потребностям Заказчика, за последние три года, по которым не взыскивались неустойки (штрафы, пени) в связи с неисполнением или ненадлежащим исполнением обязательств - контракты отсутствуют.</w:t>
      </w:r>
    </w:p>
    <w:p w14:paraId="263D97AE" w14:textId="788405A7" w:rsidR="00282738" w:rsidRPr="00282738" w:rsidRDefault="00282738" w:rsidP="002827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82738">
        <w:rPr>
          <w:rFonts w:ascii="Times New Roman" w:eastAsia="Times New Roman" w:hAnsi="Times New Roman" w:cs="Times New Roman"/>
          <w:iCs/>
          <w:sz w:val="24"/>
          <w:szCs w:val="24"/>
        </w:rPr>
        <w:t>2.4. Осуществлен сбор и анализ общедоступной информации в открытом источнике (оферты). Ценовых предложений не найдено.</w:t>
      </w:r>
    </w:p>
    <w:p w14:paraId="7D71176A" w14:textId="77777777" w:rsidR="007E517E" w:rsidRPr="00282738" w:rsidRDefault="007E517E" w:rsidP="009E64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69C352A" w14:textId="77777777" w:rsidR="008E4E40" w:rsidRPr="008E4E40" w:rsidRDefault="00022BDD" w:rsidP="008E4E4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8E4E40" w:rsidRPr="008E4E40">
        <w:rPr>
          <w:rFonts w:ascii="Times New Roman" w:eastAsia="Times New Roman" w:hAnsi="Times New Roman" w:cs="Times New Roman"/>
          <w:b/>
          <w:sz w:val="24"/>
          <w:szCs w:val="24"/>
        </w:rPr>
        <w:t xml:space="preserve">Обоснование </w:t>
      </w:r>
      <w:r w:rsidR="00B7022E" w:rsidRPr="00B7022E">
        <w:rPr>
          <w:rFonts w:ascii="Times New Roman" w:eastAsia="Times New Roman" w:hAnsi="Times New Roman" w:cs="Times New Roman"/>
          <w:b/>
          <w:sz w:val="24"/>
          <w:szCs w:val="24"/>
        </w:rPr>
        <w:t>НМЦК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цены контракта, заключаемого с единственным поставщиком </w:t>
      </w:r>
      <w:r w:rsidRPr="00022BDD">
        <w:rPr>
          <w:rFonts w:ascii="Times New Roman" w:eastAsia="Times New Roman" w:hAnsi="Times New Roman" w:cs="Times New Roman"/>
          <w:b/>
          <w:sz w:val="24"/>
          <w:szCs w:val="24"/>
        </w:rPr>
        <w:t>(подрядчиком, исполнителем)</w:t>
      </w:r>
      <w:r w:rsidR="00B7022E">
        <w:rPr>
          <w:rFonts w:ascii="Times New Roman" w:eastAsia="Times New Roman" w:hAnsi="Times New Roman" w:cs="Times New Roman"/>
          <w:b/>
          <w:sz w:val="24"/>
          <w:szCs w:val="24"/>
        </w:rPr>
        <w:t xml:space="preserve"> (далее </w:t>
      </w:r>
      <w:r w:rsidR="00B7022E" w:rsidRPr="00B7022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B7022E" w:rsidRPr="008E4E40">
        <w:rPr>
          <w:rFonts w:ascii="Times New Roman" w:eastAsia="Times New Roman" w:hAnsi="Times New Roman" w:cs="Times New Roman"/>
          <w:sz w:val="24"/>
          <w:szCs w:val="24"/>
        </w:rPr>
        <w:t>ЦКЕП</w:t>
      </w:r>
      <w:r w:rsidR="00B7022E" w:rsidRPr="00B7022E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1B08F9B" w14:textId="77777777" w:rsidR="008E4E40" w:rsidRPr="008E4E40" w:rsidRDefault="008E4E40" w:rsidP="008E4E4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20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834"/>
        <w:gridCol w:w="7372"/>
      </w:tblGrid>
      <w:tr w:rsidR="008E4E40" w:rsidRPr="008E4E40" w14:paraId="7269BC4F" w14:textId="77777777" w:rsidTr="003B3D4A">
        <w:trPr>
          <w:trHeight w:val="360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172F" w14:textId="77777777" w:rsidR="008E4E40" w:rsidRPr="008E4E40" w:rsidRDefault="008E4E40" w:rsidP="00B7022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определения НМЦК</w:t>
            </w:r>
            <w:r w:rsidR="00B7022E" w:rsidRPr="00B702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ЦКЕП 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с обоснованием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32CE" w14:textId="77777777" w:rsidR="008E4E40" w:rsidRPr="003B3D4A" w:rsidRDefault="008E4E40" w:rsidP="003B3D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D4A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ч.12 ст. 22 Закона № 44 – ФЗ, в случае невозможности применения для определения НМЦК, ЦКЕП методов, указанных в ч.1 ст. 22, применяе</w:t>
            </w:r>
            <w:r w:rsidR="003B3D4A" w:rsidRPr="003B3D4A">
              <w:rPr>
                <w:rFonts w:ascii="Times New Roman" w:eastAsia="Times New Roman" w:hAnsi="Times New Roman" w:cs="Times New Roman"/>
                <w:sz w:val="24"/>
                <w:szCs w:val="24"/>
              </w:rPr>
              <w:t>тся</w:t>
            </w:r>
            <w:r w:rsidRPr="003B3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3D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иной</w:t>
            </w:r>
            <w:r w:rsidRPr="003B3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метод.</w:t>
            </w:r>
          </w:p>
        </w:tc>
      </w:tr>
      <w:tr w:rsidR="008E4E40" w:rsidRPr="008E4E40" w14:paraId="21F80FCB" w14:textId="77777777" w:rsidTr="003B3D4A">
        <w:trPr>
          <w:trHeight w:val="375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1ABC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определения НМЦК</w:t>
            </w:r>
            <w:r w:rsidR="00B702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7022E" w:rsidRPr="00B7022E">
              <w:rPr>
                <w:rFonts w:ascii="Times New Roman" w:eastAsia="Times New Roman" w:hAnsi="Times New Roman" w:cs="Times New Roman"/>
                <w:sz w:val="24"/>
                <w:szCs w:val="24"/>
              </w:rPr>
              <w:t>ЦКЕП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077D6" w14:textId="77777777" w:rsidR="003B3D4A" w:rsidRDefault="003B3D4A" w:rsidP="003B3D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B3D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Метод исследования общедоступных источников информации </w:t>
            </w:r>
          </w:p>
          <w:p w14:paraId="235228E8" w14:textId="77777777" w:rsidR="008E4E40" w:rsidRPr="003B3D4A" w:rsidRDefault="003B3D4A" w:rsidP="003B3D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D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 соответствии с ч.12 ст. 22 Закона №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B3D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44 – ФЗ)</w:t>
            </w:r>
          </w:p>
        </w:tc>
      </w:tr>
      <w:tr w:rsidR="008E4E40" w:rsidRPr="008E4E40" w14:paraId="6685D5C7" w14:textId="77777777" w:rsidTr="003B3D4A">
        <w:trPr>
          <w:trHeight w:val="551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AB79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91ACB" w14:textId="77777777" w:rsidR="008E4E40" w:rsidRPr="008E4E40" w:rsidRDefault="007E517E" w:rsidP="003B3D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</w:tr>
      <w:tr w:rsidR="008E4E40" w:rsidRPr="008E4E40" w14:paraId="57FB433E" w14:textId="77777777" w:rsidTr="003B3D4A">
        <w:trPr>
          <w:trHeight w:val="517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330C" w14:textId="77777777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2197" w14:textId="41382C83" w:rsidR="00656832" w:rsidRPr="008E4E40" w:rsidRDefault="007E517E" w:rsidP="006568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568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2BDD" w:rsidRPr="008E4E40" w14:paraId="7EA45423" w14:textId="77777777" w:rsidTr="003B3D4A">
        <w:trPr>
          <w:trHeight w:val="517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93DD" w14:textId="77777777" w:rsidR="00022BDD" w:rsidRPr="008E4E40" w:rsidRDefault="00022BDD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662B" w14:textId="06A67363" w:rsidR="00022BDD" w:rsidRPr="008E4E40" w:rsidRDefault="003B3D4A" w:rsidP="003B3D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21637094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="00A85B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1" w:name="_Hlk216951444"/>
            <w:r w:rsidR="00A85B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09.10.2026 </w:t>
            </w:r>
            <w:proofErr w:type="spellStart"/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A85BF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gramEnd"/>
            <w:r w:rsidR="00A85B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  <w:bookmarkEnd w:id="1"/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1773</w:t>
            </w:r>
          </w:p>
        </w:tc>
      </w:tr>
      <w:tr w:rsidR="00EF10AF" w:rsidRPr="008E4E40" w14:paraId="35EA8C3A" w14:textId="77777777" w:rsidTr="003B3D4A">
        <w:trPr>
          <w:trHeight w:val="592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CBEBA" w14:textId="77777777" w:rsidR="00EF10AF" w:rsidRPr="008E4E40" w:rsidRDefault="00EF10AF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товара, работы, услуги</w:t>
            </w:r>
          </w:p>
          <w:p w14:paraId="126D8A5D" w14:textId="77777777" w:rsidR="00EF10AF" w:rsidRPr="008E4E40" w:rsidRDefault="00EF10AF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(руб., ед. изм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61CC62" w14:textId="14F4AD60" w:rsidR="00EF10AF" w:rsidRPr="008E4E40" w:rsidRDefault="00656832" w:rsidP="003B3D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832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установлена согласно минимальному коммерческому предложению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(Пять тысяч четыреста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рублей 00 копеек, в том числе НДС 5% в размере 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257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(Двести 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пятьдесят семь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копеек</w:t>
            </w:r>
          </w:p>
        </w:tc>
      </w:tr>
      <w:tr w:rsidR="008E4E40" w:rsidRPr="008E4E40" w14:paraId="4754E2A5" w14:textId="77777777" w:rsidTr="003B3D4A">
        <w:trPr>
          <w:trHeight w:val="433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6D3F" w14:textId="77777777" w:rsidR="008E4E40" w:rsidRPr="008E4E40" w:rsidRDefault="008E4E40" w:rsidP="00B7022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НМЦК контракта, установленная Заказчиком, (руб</w:t>
            </w:r>
            <w:r w:rsidR="00022BD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5AF5B" w14:textId="59E4CB8E" w:rsidR="008E4E40" w:rsidRPr="008E4E40" w:rsidRDefault="00331EF6" w:rsidP="003B3D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>00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Шестьдесят четыре тысячи восемьсот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рублей 00 копеек, в том числе НДС 5% в размере </w:t>
            </w:r>
            <w:r w:rsidR="00656832">
              <w:rPr>
                <w:rFonts w:ascii="Times New Roman" w:eastAsia="Times New Roman" w:hAnsi="Times New Roman" w:cs="Times New Roman"/>
                <w:sz w:val="24"/>
                <w:szCs w:val="24"/>
              </w:rPr>
              <w:t>3 085,71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(Три 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>тысяч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восемьдесят пять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йка</w:t>
            </w:r>
            <w:r w:rsidR="00282738" w:rsidRPr="0028273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E4E40" w:rsidRPr="008E4E40" w14:paraId="544578CC" w14:textId="77777777" w:rsidTr="00551C94">
        <w:trPr>
          <w:trHeight w:val="433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A158" w14:textId="2E2B55A5" w:rsidR="008E4E40" w:rsidRPr="008E4E40" w:rsidRDefault="008E4E40" w:rsidP="008E4E4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E40">
              <w:rPr>
                <w:rFonts w:ascii="Liberation Serif" w:eastAsia="Times New Roman" w:hAnsi="Liberation Serif" w:cs="Liberation Serif"/>
                <w:sz w:val="24"/>
                <w:szCs w:val="24"/>
              </w:rPr>
              <w:t>Дата подготовки обоснования начальной (максимальной) цены контракта:</w:t>
            </w:r>
            <w:r w:rsidRPr="008E4E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7E517E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F10AF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331EF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837FD0F" w14:textId="77777777" w:rsidR="008E4E40" w:rsidRDefault="008E4E40" w:rsidP="008E4E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F3DED8" w14:textId="77777777" w:rsidR="008E4E40" w:rsidRDefault="009E64B5" w:rsidP="008E4E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34B8FFBA" w14:textId="317CBAA7" w:rsidR="009E64B5" w:rsidRDefault="009E64B5" w:rsidP="008E4E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7E517E" w:rsidRPr="007E517E">
        <w:rPr>
          <w:rFonts w:ascii="Times New Roman" w:eastAsia="Times New Roman" w:hAnsi="Times New Roman" w:cs="Times New Roman"/>
          <w:sz w:val="24"/>
          <w:szCs w:val="24"/>
        </w:rPr>
        <w:t xml:space="preserve">Коммерческое предложение </w:t>
      </w:r>
      <w:r w:rsidR="00377509" w:rsidRPr="00377509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31EF6" w:rsidRPr="00331EF6">
        <w:rPr>
          <w:rFonts w:ascii="Times New Roman" w:eastAsia="Times New Roman" w:hAnsi="Times New Roman" w:cs="Times New Roman"/>
          <w:sz w:val="24"/>
          <w:szCs w:val="24"/>
        </w:rPr>
        <w:t xml:space="preserve">09.10.2026 </w:t>
      </w:r>
      <w:proofErr w:type="spellStart"/>
      <w:r w:rsidR="00331EF6">
        <w:rPr>
          <w:rFonts w:ascii="Times New Roman" w:eastAsia="Times New Roman" w:hAnsi="Times New Roman" w:cs="Times New Roman"/>
          <w:sz w:val="24"/>
          <w:szCs w:val="24"/>
        </w:rPr>
        <w:t>вх</w:t>
      </w:r>
      <w:proofErr w:type="spellEnd"/>
      <w:r w:rsidR="00331E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31EF6" w:rsidRPr="00331EF6">
        <w:rPr>
          <w:rFonts w:ascii="Times New Roman" w:eastAsia="Times New Roman" w:hAnsi="Times New Roman" w:cs="Times New Roman"/>
          <w:sz w:val="24"/>
          <w:szCs w:val="24"/>
        </w:rPr>
        <w:t>№ 1773</w:t>
      </w:r>
      <w:r w:rsidR="00A85BF3">
        <w:rPr>
          <w:rFonts w:ascii="Times New Roman" w:eastAsia="Times New Roman" w:hAnsi="Times New Roman" w:cs="Times New Roman"/>
          <w:sz w:val="24"/>
          <w:szCs w:val="24"/>
        </w:rPr>
        <w:t>на 1 л.</w:t>
      </w:r>
    </w:p>
    <w:p w14:paraId="383754B1" w14:textId="77777777" w:rsidR="009E64B5" w:rsidRPr="008E4E40" w:rsidRDefault="009E64B5" w:rsidP="008E4E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B8E723" w14:textId="77777777" w:rsidR="008E4E40" w:rsidRPr="008E4E40" w:rsidRDefault="008E4E40" w:rsidP="008E4E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880593" w14:textId="0482C108" w:rsidR="008E4E40" w:rsidRPr="008E4E40" w:rsidRDefault="00331EF6" w:rsidP="008E4E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специалист по закупкам контрактной службы</w:t>
      </w:r>
      <w:r w:rsidR="00A85B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Н.С.</w:t>
      </w:r>
      <w:r w:rsidR="00A85BF3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sz w:val="24"/>
          <w:szCs w:val="24"/>
        </w:rPr>
        <w:t>арташева</w:t>
      </w:r>
    </w:p>
    <w:p w14:paraId="724ACCC3" w14:textId="77777777" w:rsidR="0076548D" w:rsidRPr="008E4E40" w:rsidRDefault="0076548D" w:rsidP="008E4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6548D" w:rsidRPr="008E4E40">
      <w:pgSz w:w="11906" w:h="16838"/>
      <w:pgMar w:top="993" w:right="850" w:bottom="113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40"/>
    <w:rsid w:val="00022BDD"/>
    <w:rsid w:val="00174A20"/>
    <w:rsid w:val="00282738"/>
    <w:rsid w:val="00331EF6"/>
    <w:rsid w:val="00377509"/>
    <w:rsid w:val="003B3D4A"/>
    <w:rsid w:val="004A4945"/>
    <w:rsid w:val="00536CE9"/>
    <w:rsid w:val="00541F16"/>
    <w:rsid w:val="00656832"/>
    <w:rsid w:val="00683388"/>
    <w:rsid w:val="0076548D"/>
    <w:rsid w:val="00771A0F"/>
    <w:rsid w:val="007B7180"/>
    <w:rsid w:val="007D2A5D"/>
    <w:rsid w:val="007E517E"/>
    <w:rsid w:val="008E4E40"/>
    <w:rsid w:val="009E64B5"/>
    <w:rsid w:val="00A57D7E"/>
    <w:rsid w:val="00A85BF3"/>
    <w:rsid w:val="00B7022E"/>
    <w:rsid w:val="00B71E7E"/>
    <w:rsid w:val="00B868D6"/>
    <w:rsid w:val="00BB4821"/>
    <w:rsid w:val="00C4215A"/>
    <w:rsid w:val="00ED5363"/>
    <w:rsid w:val="00EF10AF"/>
    <w:rsid w:val="00F3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35008"/>
  <w15:docId w15:val="{820EB818-781E-42A4-B6A7-050DDBA5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1A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Корнеева</dc:creator>
  <cp:lastModifiedBy>Наталья С. Карташева</cp:lastModifiedBy>
  <cp:revision>2</cp:revision>
  <cp:lastPrinted>2025-12-22T15:48:00Z</cp:lastPrinted>
  <dcterms:created xsi:type="dcterms:W3CDTF">2026-10-09T09:47:00Z</dcterms:created>
  <dcterms:modified xsi:type="dcterms:W3CDTF">2026-10-09T09:47:00Z</dcterms:modified>
</cp:coreProperties>
</file>