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302EF1" w14:textId="160F35B4" w:rsidR="00FC72D6" w:rsidRPr="00CF5623" w:rsidRDefault="00FC72D6" w:rsidP="0015295A">
      <w:pPr>
        <w:pStyle w:val="1"/>
        <w:spacing w:before="0" w:after="0" w:line="240" w:lineRule="auto"/>
        <w:ind w:right="-2"/>
        <w:jc w:val="center"/>
        <w:rPr>
          <w:rFonts w:ascii="PT Astra Serif" w:hAnsi="PT Astra Serif"/>
          <w:color w:val="000000" w:themeColor="text1"/>
          <w:sz w:val="22"/>
          <w:szCs w:val="22"/>
        </w:rPr>
      </w:pPr>
      <w:r w:rsidRPr="00CF5623">
        <w:rPr>
          <w:rFonts w:ascii="PT Astra Serif" w:hAnsi="PT Astra Serif"/>
          <w:color w:val="000000" w:themeColor="text1"/>
          <w:sz w:val="22"/>
          <w:szCs w:val="22"/>
        </w:rPr>
        <w:t>ГОСУДАРСТВЕННЫЙ КОНТРАКТ №________</w:t>
      </w:r>
    </w:p>
    <w:p w14:paraId="15859F28" w14:textId="1D9D0B70" w:rsidR="00FC72D6" w:rsidRPr="00E20E5E" w:rsidRDefault="00FC72D6" w:rsidP="0015295A">
      <w:pPr>
        <w:spacing w:after="0" w:line="240" w:lineRule="auto"/>
        <w:ind w:right="-2"/>
        <w:jc w:val="center"/>
        <w:rPr>
          <w:rFonts w:ascii="PT Astra Serif" w:hAnsi="PT Astra Serif"/>
        </w:rPr>
      </w:pPr>
      <w:r w:rsidRPr="00E20E5E">
        <w:rPr>
          <w:rFonts w:ascii="PT Astra Serif" w:hAnsi="PT Astra Serif"/>
        </w:rPr>
        <w:t>на оказание услуг по изготовлению журналов</w:t>
      </w:r>
      <w:r w:rsidR="00814BBC">
        <w:rPr>
          <w:rFonts w:ascii="PT Astra Serif" w:hAnsi="PT Astra Serif"/>
        </w:rPr>
        <w:t xml:space="preserve"> по охране труда</w:t>
      </w:r>
    </w:p>
    <w:p w14:paraId="42377F92" w14:textId="77777777" w:rsidR="00FC72D6" w:rsidRPr="00E20E5E" w:rsidRDefault="00FC72D6" w:rsidP="0015295A">
      <w:pPr>
        <w:widowControl w:val="0"/>
        <w:spacing w:after="0" w:line="240" w:lineRule="auto"/>
        <w:ind w:right="-2"/>
        <w:jc w:val="center"/>
        <w:rPr>
          <w:rFonts w:ascii="PT Astra Serif" w:hAnsi="PT Astra Serif"/>
          <w:b/>
          <w:bCs/>
        </w:rPr>
      </w:pPr>
    </w:p>
    <w:tbl>
      <w:tblPr>
        <w:tblW w:w="5000" w:type="pc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568"/>
        <w:gridCol w:w="4788"/>
      </w:tblGrid>
      <w:tr w:rsidR="00FC72D6" w:rsidRPr="00E20E5E" w14:paraId="4E5A413B" w14:textId="77777777" w:rsidTr="00E75AA7">
        <w:tc>
          <w:tcPr>
            <w:tcW w:w="2441" w:type="pct"/>
            <w:tcBorders>
              <w:top w:val="nil"/>
              <w:left w:val="nil"/>
              <w:bottom w:val="nil"/>
              <w:right w:val="nil"/>
            </w:tcBorders>
          </w:tcPr>
          <w:p w14:paraId="6625ED29" w14:textId="0A797EE1" w:rsidR="00FC72D6" w:rsidRPr="00E20E5E" w:rsidRDefault="00FC72D6" w:rsidP="00E75AA7">
            <w:pPr>
              <w:widowControl w:val="0"/>
              <w:spacing w:after="0" w:line="240" w:lineRule="auto"/>
              <w:ind w:right="-2"/>
              <w:jc w:val="both"/>
              <w:rPr>
                <w:rFonts w:ascii="PT Astra Serif" w:hAnsi="PT Astra Serif"/>
              </w:rPr>
            </w:pPr>
            <w:r w:rsidRPr="00E20E5E">
              <w:rPr>
                <w:rFonts w:ascii="PT Astra Serif" w:hAnsi="PT Astra Serif"/>
              </w:rPr>
              <w:t xml:space="preserve">г. Владикавказ </w:t>
            </w:r>
          </w:p>
        </w:tc>
        <w:tc>
          <w:tcPr>
            <w:tcW w:w="2559" w:type="pct"/>
            <w:tcBorders>
              <w:top w:val="nil"/>
              <w:left w:val="nil"/>
              <w:bottom w:val="nil"/>
              <w:right w:val="nil"/>
            </w:tcBorders>
          </w:tcPr>
          <w:p w14:paraId="58083807" w14:textId="7927E497" w:rsidR="00FC72D6" w:rsidRPr="00E20E5E" w:rsidRDefault="00FC72D6" w:rsidP="00CF5623">
            <w:pPr>
              <w:widowControl w:val="0"/>
              <w:spacing w:after="0" w:line="240" w:lineRule="auto"/>
              <w:ind w:right="-2"/>
              <w:jc w:val="right"/>
              <w:rPr>
                <w:rFonts w:ascii="PT Astra Serif" w:hAnsi="PT Astra Serif"/>
              </w:rPr>
            </w:pPr>
            <w:r w:rsidRPr="00E20E5E">
              <w:rPr>
                <w:rFonts w:ascii="PT Astra Serif" w:hAnsi="PT Astra Serif"/>
              </w:rPr>
              <w:t>«___» ____________ 2026 г.</w:t>
            </w:r>
          </w:p>
        </w:tc>
      </w:tr>
    </w:tbl>
    <w:p w14:paraId="4E4F99AA" w14:textId="77777777" w:rsidR="00FC72D6" w:rsidRPr="00E20E5E" w:rsidRDefault="00FC72D6" w:rsidP="00FC72D6">
      <w:pPr>
        <w:widowControl w:val="0"/>
        <w:spacing w:after="0" w:line="240" w:lineRule="auto"/>
        <w:ind w:right="-2"/>
        <w:jc w:val="both"/>
        <w:rPr>
          <w:rFonts w:ascii="PT Astra Serif" w:hAnsi="PT Astra Serif"/>
        </w:rPr>
      </w:pPr>
    </w:p>
    <w:p w14:paraId="103D829A" w14:textId="389A212A" w:rsidR="00FC72D6" w:rsidRPr="00E20E5E" w:rsidRDefault="0015295A" w:rsidP="00FC72D6">
      <w:pPr>
        <w:spacing w:after="0" w:line="240" w:lineRule="auto"/>
        <w:ind w:right="-2"/>
        <w:jc w:val="both"/>
        <w:rPr>
          <w:rFonts w:ascii="PT Astra Serif" w:hAnsi="PT Astra Serif"/>
        </w:rPr>
      </w:pPr>
      <w:r>
        <w:rPr>
          <w:rFonts w:ascii="PT Astra Serif" w:hAnsi="PT Astra Serif"/>
        </w:rPr>
        <w:t xml:space="preserve">               </w:t>
      </w:r>
      <w:r w:rsidR="00FC72D6" w:rsidRPr="00E20E5E">
        <w:rPr>
          <w:rFonts w:ascii="PT Astra Serif" w:hAnsi="PT Astra Serif"/>
        </w:rPr>
        <w:t xml:space="preserve">Федеральное казённое учреждение «Исправительная колония № 1 Управления Федеральной службы исполнения наказаний по Республике Северная Осетия – Алания», в лице </w:t>
      </w:r>
      <w:r w:rsidR="00FC72D6" w:rsidRPr="00E20E5E">
        <w:rPr>
          <w:rFonts w:ascii="PT Astra Serif" w:hAnsi="PT Astra Serif"/>
          <w:color w:val="000000" w:themeColor="text1"/>
        </w:rPr>
        <w:t xml:space="preserve">начальника </w:t>
      </w:r>
      <w:r w:rsidR="00776768">
        <w:rPr>
          <w:rFonts w:ascii="PT Astra Serif" w:hAnsi="PT Astra Serif"/>
          <w:color w:val="000000" w:themeColor="text1"/>
        </w:rPr>
        <w:t>__________</w:t>
      </w:r>
      <w:r w:rsidR="00FC72D6" w:rsidRPr="00E20E5E">
        <w:rPr>
          <w:rFonts w:ascii="PT Astra Serif" w:hAnsi="PT Astra Serif"/>
          <w:color w:val="000000" w:themeColor="text1"/>
        </w:rPr>
        <w:t>, дей</w:t>
      </w:r>
      <w:r w:rsidR="00FC72D6" w:rsidRPr="00E20E5E">
        <w:rPr>
          <w:rFonts w:ascii="PT Astra Serif" w:hAnsi="PT Astra Serif"/>
        </w:rPr>
        <w:t>ствующего на основании Устава</w:t>
      </w:r>
      <w:r w:rsidR="00776768">
        <w:rPr>
          <w:rFonts w:ascii="PT Astra Serif" w:hAnsi="PT Astra Serif"/>
        </w:rPr>
        <w:t xml:space="preserve">, </w:t>
      </w:r>
      <w:r w:rsidR="00FC72D6" w:rsidRPr="00E20E5E">
        <w:rPr>
          <w:rFonts w:ascii="PT Astra Serif" w:hAnsi="PT Astra Serif"/>
        </w:rPr>
        <w:t xml:space="preserve">именуемое в дальнейшем «Заказчик» и </w:t>
      </w:r>
      <w:r w:rsidR="00FC72D6">
        <w:rPr>
          <w:rFonts w:ascii="PT Astra Serif" w:hAnsi="PT Astra Serif"/>
        </w:rPr>
        <w:t>___________________</w:t>
      </w:r>
      <w:r>
        <w:rPr>
          <w:rFonts w:ascii="PT Astra Serif" w:hAnsi="PT Astra Serif"/>
        </w:rPr>
        <w:t xml:space="preserve"> </w:t>
      </w:r>
      <w:r w:rsidR="00FC72D6" w:rsidRPr="00E20E5E">
        <w:rPr>
          <w:rFonts w:ascii="PT Astra Serif" w:hAnsi="PT Astra Serif"/>
        </w:rPr>
        <w:t xml:space="preserve">действующего на основании </w:t>
      </w:r>
      <w:r>
        <w:rPr>
          <w:rFonts w:ascii="PT Astra Serif" w:hAnsi="PT Astra Serif"/>
        </w:rPr>
        <w:t>____</w:t>
      </w:r>
      <w:r w:rsidR="00FC72D6" w:rsidRPr="00E20E5E">
        <w:rPr>
          <w:rFonts w:ascii="PT Astra Serif" w:hAnsi="PT Astra Serif"/>
        </w:rPr>
        <w:t xml:space="preserve">, именуемый в дальнейшем «Исполнитель», с другой стороны, при совместном упоминании по тексту настоящего Контракта именуемые «Стороны», соблюдая требования Федерального закона от 05.04.2013 № 44-ФЗ </w:t>
      </w:r>
      <w:r w:rsidR="00CF5623">
        <w:rPr>
          <w:rFonts w:ascii="PT Astra Serif" w:hAnsi="PT Astra Serif"/>
        </w:rPr>
        <w:br/>
      </w:r>
      <w:r w:rsidR="00FC72D6" w:rsidRPr="00E20E5E">
        <w:rPr>
          <w:rFonts w:ascii="PT Astra Serif" w:hAnsi="PT Astra Serif"/>
        </w:rPr>
        <w:t>«О контрактной системе в сфере закупок товаров, работ, услуг для обеспечения государственных</w:t>
      </w:r>
      <w:r w:rsidR="00CF5623">
        <w:rPr>
          <w:rFonts w:ascii="PT Astra Serif" w:hAnsi="PT Astra Serif"/>
        </w:rPr>
        <w:t xml:space="preserve"> </w:t>
      </w:r>
      <w:r w:rsidR="00CF5623">
        <w:rPr>
          <w:rFonts w:ascii="PT Astra Serif" w:hAnsi="PT Astra Serif"/>
        </w:rPr>
        <w:br/>
      </w:r>
      <w:r w:rsidR="00FC72D6" w:rsidRPr="00E20E5E">
        <w:rPr>
          <w:rFonts w:ascii="PT Astra Serif" w:hAnsi="PT Astra Serif"/>
        </w:rPr>
        <w:t>и муниципальных нужд», руководствуясь п 4 ч 1 ст. 93 вышеуказанного закона,</w:t>
      </w:r>
      <w:r w:rsidR="00FC72D6" w:rsidRPr="00E20E5E">
        <w:rPr>
          <w:rFonts w:ascii="PT Astra Serif" w:hAnsi="PT Astra Serif"/>
          <w:i/>
          <w:iCs/>
        </w:rPr>
        <w:t xml:space="preserve"> </w:t>
      </w:r>
      <w:r w:rsidR="00FC72D6" w:rsidRPr="00E20E5E">
        <w:rPr>
          <w:rFonts w:ascii="PT Astra Serif" w:hAnsi="PT Astra Serif"/>
        </w:rPr>
        <w:t>Стороны»,</w:t>
      </w:r>
      <w:r w:rsidR="00FC72D6" w:rsidRPr="00E20E5E">
        <w:rPr>
          <w:rFonts w:ascii="PT Astra Serif" w:hAnsi="PT Astra Serif"/>
          <w:i/>
          <w:iCs/>
        </w:rPr>
        <w:t xml:space="preserve"> </w:t>
      </w:r>
      <w:r w:rsidR="00FC72D6" w:rsidRPr="00E20E5E">
        <w:rPr>
          <w:rFonts w:ascii="PT Astra Serif" w:hAnsi="PT Astra Serif"/>
        </w:rPr>
        <w:t>заключили настоящий контракт (далее-Контракт) о нижеследующем:</w:t>
      </w:r>
    </w:p>
    <w:p w14:paraId="22C80612" w14:textId="77777777" w:rsidR="00FC72D6" w:rsidRPr="00E20E5E" w:rsidRDefault="00FC72D6" w:rsidP="00FC72D6">
      <w:pPr>
        <w:widowControl w:val="0"/>
        <w:spacing w:after="0" w:line="240" w:lineRule="auto"/>
        <w:ind w:right="-2"/>
        <w:jc w:val="both"/>
        <w:rPr>
          <w:rFonts w:ascii="PT Astra Serif" w:hAnsi="PT Astra Serif"/>
          <w:b/>
          <w:bCs/>
        </w:rPr>
      </w:pPr>
    </w:p>
    <w:p w14:paraId="6E9D95E3" w14:textId="77777777" w:rsidR="00FC72D6" w:rsidRPr="00E20E5E" w:rsidRDefault="00FC72D6" w:rsidP="00FC72D6">
      <w:pPr>
        <w:widowControl w:val="0"/>
        <w:spacing w:after="0" w:line="240" w:lineRule="auto"/>
        <w:ind w:right="-2"/>
        <w:jc w:val="center"/>
        <w:rPr>
          <w:rFonts w:ascii="PT Astra Serif" w:hAnsi="PT Astra Serif"/>
          <w:b/>
          <w:bCs/>
        </w:rPr>
      </w:pPr>
      <w:r w:rsidRPr="00E20E5E">
        <w:rPr>
          <w:rFonts w:ascii="PT Astra Serif" w:hAnsi="PT Astra Serif"/>
          <w:b/>
          <w:bCs/>
        </w:rPr>
        <w:t>1. ПРЕДМЕТ КОНТРАКТА</w:t>
      </w:r>
    </w:p>
    <w:p w14:paraId="2E8C0BE5" w14:textId="20DE8209" w:rsidR="00FC72D6" w:rsidRPr="00E20E5E" w:rsidRDefault="00FC72D6" w:rsidP="00FC72D6">
      <w:pPr>
        <w:spacing w:after="0" w:line="240" w:lineRule="auto"/>
        <w:ind w:right="-2"/>
        <w:jc w:val="both"/>
        <w:rPr>
          <w:rFonts w:ascii="PT Astra Serif" w:hAnsi="PT Astra Serif"/>
        </w:rPr>
      </w:pPr>
      <w:r w:rsidRPr="00E20E5E">
        <w:rPr>
          <w:rFonts w:ascii="PT Astra Serif" w:hAnsi="PT Astra Serif"/>
        </w:rPr>
        <w:t xml:space="preserve">1.1. Поставщик обязуется оказать услуги по изготовлению журналов (далее – Товар) </w:t>
      </w:r>
      <w:r w:rsidR="0015295A">
        <w:rPr>
          <w:rFonts w:ascii="PT Astra Serif" w:hAnsi="PT Astra Serif"/>
        </w:rPr>
        <w:br/>
      </w:r>
      <w:r w:rsidRPr="00E20E5E">
        <w:rPr>
          <w:rFonts w:ascii="PT Astra Serif" w:hAnsi="PT Astra Serif"/>
        </w:rPr>
        <w:t xml:space="preserve">в соответствии с условиями настоящего Контракта и расчётом стоимости (приложение № 1 </w:t>
      </w:r>
      <w:r w:rsidR="00CF5623">
        <w:rPr>
          <w:rFonts w:ascii="PT Astra Serif" w:hAnsi="PT Astra Serif"/>
        </w:rPr>
        <w:br/>
      </w:r>
      <w:r w:rsidRPr="00E20E5E">
        <w:rPr>
          <w:rFonts w:ascii="PT Astra Serif" w:hAnsi="PT Astra Serif"/>
        </w:rPr>
        <w:t>к настоящему контракту), являющимся неотъемлемой частью настоящего Контракта, передать результаты оказанных услуг Заказчику, а Заказчик обязуется принять и оплатить оказанную услугу в порядке и на условиях, предусмотренных настоящим Контрактом.</w:t>
      </w:r>
    </w:p>
    <w:p w14:paraId="4DB10F5B"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 xml:space="preserve">1.2. Наименование, количество, характеристики, общая стоимость услуги указываются </w:t>
      </w:r>
      <w:r w:rsidRPr="00E20E5E">
        <w:rPr>
          <w:rFonts w:ascii="PT Astra Serif" w:hAnsi="PT Astra Serif"/>
        </w:rPr>
        <w:br/>
        <w:t>в приложении к настоящему договору.</w:t>
      </w:r>
    </w:p>
    <w:p w14:paraId="1CA6F49F" w14:textId="77777777" w:rsidR="00FC72D6" w:rsidRPr="00E20E5E" w:rsidRDefault="00FC72D6" w:rsidP="00FC72D6">
      <w:pPr>
        <w:widowControl w:val="0"/>
        <w:spacing w:after="0" w:line="240" w:lineRule="auto"/>
        <w:ind w:right="-2"/>
        <w:jc w:val="center"/>
        <w:rPr>
          <w:rFonts w:ascii="PT Astra Serif" w:hAnsi="PT Astra Serif"/>
        </w:rPr>
      </w:pPr>
    </w:p>
    <w:p w14:paraId="4C033414" w14:textId="77777777" w:rsidR="00FC72D6" w:rsidRPr="00E20E5E" w:rsidRDefault="00FC72D6" w:rsidP="00FC72D6">
      <w:pPr>
        <w:widowControl w:val="0"/>
        <w:spacing w:after="0" w:line="240" w:lineRule="auto"/>
        <w:ind w:right="-2"/>
        <w:jc w:val="center"/>
        <w:rPr>
          <w:rFonts w:ascii="PT Astra Serif" w:hAnsi="PT Astra Serif"/>
          <w:b/>
          <w:bCs/>
        </w:rPr>
      </w:pPr>
      <w:r w:rsidRPr="00E20E5E">
        <w:rPr>
          <w:rFonts w:ascii="PT Astra Serif" w:hAnsi="PT Astra Serif"/>
          <w:b/>
          <w:bCs/>
        </w:rPr>
        <w:t>2. ЦЕНА КОНТРАКТА. УСЛОВИЯ И ПОРЯДОК РАСЧЕТОВ.</w:t>
      </w:r>
    </w:p>
    <w:p w14:paraId="31F1C593" w14:textId="5F361A4C" w:rsidR="00FC72D6" w:rsidRPr="00E20E5E" w:rsidRDefault="00FC72D6" w:rsidP="00FC72D6">
      <w:pPr>
        <w:spacing w:after="0" w:line="240" w:lineRule="auto"/>
        <w:ind w:right="-2"/>
        <w:jc w:val="both"/>
        <w:rPr>
          <w:rFonts w:ascii="PT Astra Serif" w:hAnsi="PT Astra Serif"/>
          <w:b/>
        </w:rPr>
      </w:pPr>
      <w:r w:rsidRPr="00E20E5E">
        <w:rPr>
          <w:rFonts w:ascii="PT Astra Serif" w:hAnsi="PT Astra Serif"/>
        </w:rPr>
        <w:t xml:space="preserve">2.1. Цена Контракта составляет: </w:t>
      </w:r>
      <w:r>
        <w:rPr>
          <w:rFonts w:ascii="PT Astra Serif" w:hAnsi="PT Astra Serif"/>
        </w:rPr>
        <w:t>___________</w:t>
      </w:r>
      <w:r w:rsidRPr="00E20E5E">
        <w:rPr>
          <w:rFonts w:ascii="PT Astra Serif" w:hAnsi="PT Astra Serif"/>
        </w:rPr>
        <w:t xml:space="preserve"> ( </w:t>
      </w:r>
      <w:r>
        <w:rPr>
          <w:rFonts w:ascii="PT Astra Serif" w:hAnsi="PT Astra Serif"/>
        </w:rPr>
        <w:t>_______</w:t>
      </w:r>
      <w:r w:rsidRPr="00E20E5E">
        <w:rPr>
          <w:rFonts w:ascii="PT Astra Serif" w:hAnsi="PT Astra Serif"/>
        </w:rPr>
        <w:t xml:space="preserve"> ) рублей</w:t>
      </w:r>
      <w:r w:rsidRPr="00E20E5E">
        <w:rPr>
          <w:rFonts w:ascii="PT Astra Serif" w:hAnsi="PT Astra Serif"/>
          <w:b/>
        </w:rPr>
        <w:t>, без/с НДС</w:t>
      </w:r>
      <w:r w:rsidR="00776768">
        <w:rPr>
          <w:rFonts w:ascii="PT Astra Serif" w:hAnsi="PT Astra Serif"/>
          <w:b/>
        </w:rPr>
        <w:t>.</w:t>
      </w:r>
    </w:p>
    <w:p w14:paraId="233557DE" w14:textId="77777777" w:rsidR="00FC72D6" w:rsidRPr="00E20E5E" w:rsidRDefault="00FC72D6" w:rsidP="00FC72D6">
      <w:pPr>
        <w:spacing w:after="0" w:line="240" w:lineRule="auto"/>
        <w:ind w:right="-2"/>
        <w:rPr>
          <w:rFonts w:ascii="PT Astra Serif" w:hAnsi="PT Astra Serif"/>
        </w:rPr>
      </w:pPr>
      <w:r w:rsidRPr="00E20E5E">
        <w:rPr>
          <w:rFonts w:ascii="PT Astra Serif" w:hAnsi="PT Astra Serif"/>
        </w:rPr>
        <w:t xml:space="preserve">2.2. Цена Контракта является твердой и определяется на весь срок его исполнения. </w:t>
      </w:r>
    </w:p>
    <w:p w14:paraId="5078B3B8" w14:textId="0C47D6FE" w:rsidR="00FC72D6" w:rsidRPr="00E20E5E" w:rsidRDefault="00FC72D6" w:rsidP="00FC72D6">
      <w:pPr>
        <w:spacing w:after="0" w:line="240" w:lineRule="auto"/>
        <w:ind w:right="-2"/>
        <w:jc w:val="both"/>
        <w:rPr>
          <w:rStyle w:val="blk"/>
          <w:rFonts w:ascii="PT Astra Serif" w:hAnsi="PT Astra Serif"/>
        </w:rPr>
      </w:pPr>
      <w:r w:rsidRPr="00E20E5E">
        <w:rPr>
          <w:rFonts w:ascii="PT Astra Serif" w:hAnsi="PT Astra Serif"/>
          <w:bCs/>
          <w:iCs/>
        </w:rPr>
        <w:t xml:space="preserve">Цена контракта может быть снижена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 </w:t>
      </w:r>
      <w:r w:rsidRPr="00E20E5E">
        <w:rPr>
          <w:rFonts w:ascii="PT Astra Serif" w:hAnsi="PT Astra Serif"/>
        </w:rPr>
        <w:t>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w:t>
      </w:r>
    </w:p>
    <w:p w14:paraId="41936C0A" w14:textId="1EDC5158" w:rsidR="00FC72D6" w:rsidRPr="00E20E5E" w:rsidRDefault="00FC72D6" w:rsidP="00FC72D6">
      <w:pPr>
        <w:widowControl w:val="0"/>
        <w:shd w:val="clear" w:color="auto" w:fill="FFFFFF"/>
        <w:tabs>
          <w:tab w:val="left" w:pos="1133"/>
        </w:tabs>
        <w:autoSpaceDE w:val="0"/>
        <w:autoSpaceDN w:val="0"/>
        <w:adjustRightInd w:val="0"/>
        <w:spacing w:after="0" w:line="240" w:lineRule="auto"/>
        <w:ind w:right="-2"/>
        <w:jc w:val="both"/>
        <w:rPr>
          <w:rFonts w:ascii="PT Astra Serif" w:hAnsi="PT Astra Serif"/>
          <w:color w:val="000000"/>
        </w:rPr>
      </w:pPr>
      <w:r w:rsidRPr="00E20E5E">
        <w:rPr>
          <w:rFonts w:ascii="PT Astra Serif" w:hAnsi="PT Astra Serif"/>
        </w:rPr>
        <w:t xml:space="preserve">2.3. Цена Контракта </w:t>
      </w:r>
      <w:r w:rsidRPr="00E20E5E">
        <w:rPr>
          <w:rFonts w:ascii="PT Astra Serif" w:hAnsi="PT Astra Serif"/>
          <w:color w:val="000000"/>
        </w:rPr>
        <w:t xml:space="preserve">формируется с учетом общей стоимости услуг, </w:t>
      </w:r>
      <w:r w:rsidR="00776768" w:rsidRPr="00E20E5E">
        <w:rPr>
          <w:rFonts w:ascii="PT Astra Serif" w:hAnsi="PT Astra Serif"/>
          <w:color w:val="000000"/>
        </w:rPr>
        <w:t>транспортных и других расходов,</w:t>
      </w:r>
      <w:r w:rsidRPr="00E20E5E">
        <w:rPr>
          <w:rFonts w:ascii="PT Astra Serif" w:hAnsi="PT Astra Serif"/>
          <w:color w:val="000000"/>
        </w:rPr>
        <w:t xml:space="preserve"> связанных с доставкой результата оказания услуг до места нахождения заказчика, а также таможенных пошлин, страхования, налогов, сборов и других обязательных платежей установленных законодательством РФ.</w:t>
      </w:r>
    </w:p>
    <w:p w14:paraId="4FA49F70" w14:textId="5257C5B0"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2.4. Расчет с Исполнителем за оказанную услугу осуществляется Заказчиком в рублях Российской Федерации. Финансирование настоящего Контракта осуществляется за счет средств дополнительного источника бюджетного финансирования.</w:t>
      </w:r>
    </w:p>
    <w:p w14:paraId="7985636D" w14:textId="052959E4" w:rsidR="00FC72D6" w:rsidRPr="00E20E5E" w:rsidRDefault="00FC72D6" w:rsidP="00FC72D6">
      <w:pPr>
        <w:widowControl w:val="0"/>
        <w:autoSpaceDE w:val="0"/>
        <w:autoSpaceDN w:val="0"/>
        <w:adjustRightInd w:val="0"/>
        <w:spacing w:after="0" w:line="240" w:lineRule="auto"/>
        <w:ind w:right="-2"/>
        <w:jc w:val="both"/>
        <w:rPr>
          <w:rFonts w:ascii="PT Astra Serif" w:hAnsi="PT Astra Serif"/>
        </w:rPr>
      </w:pPr>
      <w:r w:rsidRPr="00E20E5E">
        <w:rPr>
          <w:rFonts w:ascii="PT Astra Serif" w:hAnsi="PT Astra Serif"/>
        </w:rPr>
        <w:t>2.5. Оплата по Контракту осуществляется по безналичному расчету путем перечисления Заказчиком денежных средств на расчетный счет Исполнителя, указанный в настоящем Контракте. В случае изменения реквизитов расчетного счета Исполнитель обязан незамедлительно в письменной форме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Контракте расчетный счет Исполнителя, несет Исполнитель.</w:t>
      </w:r>
    </w:p>
    <w:p w14:paraId="0D444157"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 xml:space="preserve">2.6. Оплата в размере 100% (ста процентов) установленной цены Контракта производится Заказчиком в течение 7 (семи) рабочих дней после подписания Заказчиком документа </w:t>
      </w:r>
      <w:r w:rsidRPr="00E20E5E">
        <w:rPr>
          <w:rFonts w:ascii="PT Astra Serif" w:hAnsi="PT Astra Serif"/>
        </w:rPr>
        <w:br/>
        <w:t>о приёмке Товара (акта выполненных работ) в соответствии с условиями настоящего Контракта.</w:t>
      </w:r>
    </w:p>
    <w:p w14:paraId="0E8B5A16" w14:textId="77777777" w:rsidR="00FC72D6" w:rsidRPr="00E20E5E" w:rsidRDefault="00FC72D6" w:rsidP="00FC72D6">
      <w:pPr>
        <w:autoSpaceDE w:val="0"/>
        <w:autoSpaceDN w:val="0"/>
        <w:adjustRightInd w:val="0"/>
        <w:spacing w:after="0" w:line="240" w:lineRule="auto"/>
        <w:ind w:right="-2"/>
        <w:jc w:val="both"/>
        <w:rPr>
          <w:rFonts w:ascii="PT Astra Serif" w:hAnsi="PT Astra Serif"/>
          <w:color w:val="000000"/>
        </w:rPr>
      </w:pPr>
      <w:r w:rsidRPr="00E20E5E">
        <w:rPr>
          <w:rFonts w:ascii="PT Astra Serif" w:hAnsi="PT Astra Serif"/>
        </w:rPr>
        <w:t xml:space="preserve">2.7. Датой (днем) оплаты цены Контракта Стороны настоящего Контракта считают дату (день) принятия банковским учреждением платежного поручения Заказчика о перечислении денежных средств на расчетный счет Поставщика. Дата (день) принятия платежного поручения Заказчика удостоверяется отметкой (штампом, печатью) банковского учреждения. 2.8. Сумма, подлежащая уплате </w:t>
      </w:r>
      <w:r w:rsidRPr="00E20E5E">
        <w:rPr>
          <w:rFonts w:ascii="PT Astra Serif" w:hAnsi="PT Astra Serif"/>
          <w:color w:val="000000"/>
        </w:rPr>
        <w:t>заказчиком юридическому лицу или</w:t>
      </w:r>
      <w:r w:rsidRPr="00E20E5E">
        <w:rPr>
          <w:rFonts w:ascii="PT Astra Serif" w:hAnsi="PT Astra Serif"/>
        </w:rPr>
        <w:t xml:space="preserve"> физическому лицу, </w:t>
      </w:r>
      <w:r w:rsidRPr="00E20E5E">
        <w:rPr>
          <w:rFonts w:ascii="PT Astra Serif" w:hAnsi="PT Astra Serif"/>
          <w:color w:val="000000"/>
        </w:rPr>
        <w:t>в том числе зарегистрированному в качестве индивидуального предпринимателя,</w:t>
      </w:r>
      <w:r w:rsidRPr="00E20E5E">
        <w:rPr>
          <w:rFonts w:ascii="PT Astra Serif" w:hAnsi="PT Astra Serif"/>
        </w:rPr>
        <w:t xml:space="preserve"> должна быть уменьшена на размер </w:t>
      </w:r>
      <w:r w:rsidRPr="00E20E5E">
        <w:rPr>
          <w:rFonts w:ascii="PT Astra Serif" w:hAnsi="PT Astra Serif"/>
          <w:color w:val="000000"/>
        </w:rPr>
        <w:t>налогов, сборов и иных обязательных</w:t>
      </w:r>
      <w:r w:rsidRPr="00E20E5E">
        <w:rPr>
          <w:rFonts w:ascii="PT Astra Serif" w:hAnsi="PT Astra Serif"/>
        </w:rPr>
        <w:t xml:space="preserve"> платежей </w:t>
      </w:r>
      <w:r w:rsidRPr="00E20E5E">
        <w:rPr>
          <w:rFonts w:ascii="PT Astra Serif" w:hAnsi="PT Astra Serif"/>
          <w:color w:val="000000"/>
        </w:rPr>
        <w:t>в бюджеты бюджетной системы Российской Федерации</w:t>
      </w:r>
      <w:r w:rsidRPr="00E20E5E">
        <w:rPr>
          <w:rFonts w:ascii="PT Astra Serif" w:hAnsi="PT Astra Serif"/>
        </w:rPr>
        <w:t>, связанных с оплатой контракта</w:t>
      </w:r>
      <w:r w:rsidRPr="00E20E5E">
        <w:rPr>
          <w:rFonts w:ascii="PT Astra Serif" w:hAnsi="PT Astra Serif"/>
          <w:color w:val="000000"/>
        </w:rPr>
        <w:t>,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130BA94E" w14:textId="77777777" w:rsidR="00FC72D6" w:rsidRPr="00E20E5E" w:rsidRDefault="00FC72D6" w:rsidP="00FC72D6">
      <w:pPr>
        <w:autoSpaceDE w:val="0"/>
        <w:autoSpaceDN w:val="0"/>
        <w:adjustRightInd w:val="0"/>
        <w:spacing w:after="0" w:line="240" w:lineRule="auto"/>
        <w:ind w:right="-2"/>
        <w:jc w:val="both"/>
        <w:rPr>
          <w:rFonts w:ascii="PT Astra Serif" w:hAnsi="PT Astra Serif"/>
        </w:rPr>
      </w:pPr>
      <w:r w:rsidRPr="00E20E5E">
        <w:rPr>
          <w:rFonts w:ascii="PT Astra Serif" w:hAnsi="PT Astra Serif"/>
          <w:color w:val="000000"/>
        </w:rPr>
        <w:lastRenderedPageBreak/>
        <w:t xml:space="preserve">2.9. Государственный заказчик </w:t>
      </w:r>
      <w:r w:rsidRPr="00E20E5E">
        <w:rPr>
          <w:rFonts w:ascii="PT Astra Serif" w:hAnsi="PT Astra Serif"/>
        </w:rPr>
        <w:t xml:space="preserve">при оплате оказанных услуг вправе удержать сумму неустойки (штрафа, пени) с суммы, предназначенной для оплаты поставленного Товара. Сумма неустойки (штрафа, пени) засчитывается в счет исполнения обязательств Государственного заказчика по оплате Поставщику стоимости поставленного Товара. При этом </w:t>
      </w:r>
      <w:r w:rsidRPr="00E20E5E">
        <w:rPr>
          <w:rFonts w:ascii="PT Astra Serif" w:hAnsi="PT Astra Serif"/>
          <w:color w:val="000000"/>
        </w:rPr>
        <w:t>исполнение обязательства Поставщика по перечислению неустойки (штрафа, пени) в установленном порядке в федеральный бюджет Российской Федерации возлагается на Государственного заказчика.</w:t>
      </w:r>
    </w:p>
    <w:p w14:paraId="416AC85D" w14:textId="77777777" w:rsidR="00FC72D6" w:rsidRPr="00E20E5E" w:rsidRDefault="00FC72D6" w:rsidP="00FC72D6">
      <w:pPr>
        <w:spacing w:after="0" w:line="240" w:lineRule="auto"/>
        <w:ind w:right="-2"/>
        <w:rPr>
          <w:rFonts w:ascii="PT Astra Serif" w:hAnsi="PT Astra Serif"/>
        </w:rPr>
      </w:pPr>
    </w:p>
    <w:p w14:paraId="38956603" w14:textId="77777777" w:rsidR="00FC72D6" w:rsidRPr="00E20E5E" w:rsidRDefault="00FC72D6" w:rsidP="00FC72D6">
      <w:pPr>
        <w:pStyle w:val="51"/>
        <w:numPr>
          <w:ilvl w:val="0"/>
          <w:numId w:val="1"/>
        </w:numPr>
        <w:shd w:val="clear" w:color="auto" w:fill="auto"/>
        <w:spacing w:before="0" w:after="0" w:line="240" w:lineRule="auto"/>
        <w:ind w:left="0" w:right="-2" w:firstLine="0"/>
        <w:jc w:val="center"/>
        <w:rPr>
          <w:rFonts w:ascii="PT Astra Serif" w:hAnsi="PT Astra Serif"/>
          <w:b/>
          <w:sz w:val="22"/>
          <w:szCs w:val="22"/>
        </w:rPr>
      </w:pPr>
      <w:r w:rsidRPr="00E20E5E">
        <w:rPr>
          <w:rFonts w:ascii="PT Astra Serif" w:hAnsi="PT Astra Serif"/>
          <w:b/>
          <w:sz w:val="22"/>
          <w:szCs w:val="22"/>
        </w:rPr>
        <w:t>СРОКИ И ПОРЯДОК ОКАЗАНИЯ УСЛУГ</w:t>
      </w:r>
    </w:p>
    <w:p w14:paraId="56774CD7" w14:textId="5656B498" w:rsidR="00FC72D6" w:rsidRPr="00E20E5E" w:rsidRDefault="00FC72D6" w:rsidP="00FC72D6">
      <w:pPr>
        <w:pStyle w:val="51"/>
        <w:numPr>
          <w:ilvl w:val="1"/>
          <w:numId w:val="1"/>
        </w:numPr>
        <w:shd w:val="clear" w:color="auto" w:fill="auto"/>
        <w:spacing w:before="0" w:after="0" w:line="240" w:lineRule="auto"/>
        <w:ind w:left="0" w:right="-2" w:firstLine="0"/>
        <w:rPr>
          <w:rFonts w:ascii="PT Astra Serif" w:hAnsi="PT Astra Serif"/>
          <w:sz w:val="22"/>
          <w:szCs w:val="22"/>
        </w:rPr>
      </w:pPr>
      <w:r w:rsidRPr="00E20E5E">
        <w:rPr>
          <w:rFonts w:ascii="PT Astra Serif" w:hAnsi="PT Astra Serif"/>
          <w:sz w:val="22"/>
          <w:szCs w:val="22"/>
        </w:rPr>
        <w:t xml:space="preserve">Сроки выполнения работ: в течение </w:t>
      </w:r>
      <w:r w:rsidR="00EE09BA">
        <w:rPr>
          <w:rFonts w:ascii="PT Astra Serif" w:hAnsi="PT Astra Serif"/>
          <w:sz w:val="22"/>
          <w:szCs w:val="22"/>
        </w:rPr>
        <w:t>10</w:t>
      </w:r>
      <w:r w:rsidRPr="00E20E5E">
        <w:rPr>
          <w:rFonts w:ascii="PT Astra Serif" w:hAnsi="PT Astra Serif"/>
          <w:sz w:val="22"/>
          <w:szCs w:val="22"/>
        </w:rPr>
        <w:t xml:space="preserve"> рабочих дней с момента подписания настоящего контракта. Исполнитель вправе досрочно оказать услугу, а Государственный заказчик её оплатить в порядке, определённом настоящим контрактом.</w:t>
      </w:r>
    </w:p>
    <w:p w14:paraId="39CBC672" w14:textId="5DA0D6CC" w:rsidR="00FC72D6" w:rsidRPr="00E20E5E" w:rsidRDefault="00FC72D6" w:rsidP="00FC72D6">
      <w:pPr>
        <w:pStyle w:val="51"/>
        <w:numPr>
          <w:ilvl w:val="1"/>
          <w:numId w:val="1"/>
        </w:numPr>
        <w:shd w:val="clear" w:color="auto" w:fill="auto"/>
        <w:spacing w:before="0" w:after="0" w:line="240" w:lineRule="auto"/>
        <w:ind w:left="0" w:right="-2" w:firstLine="0"/>
        <w:rPr>
          <w:rFonts w:ascii="PT Astra Serif" w:hAnsi="PT Astra Serif"/>
          <w:sz w:val="22"/>
          <w:szCs w:val="22"/>
        </w:rPr>
      </w:pPr>
      <w:r w:rsidRPr="00E20E5E">
        <w:rPr>
          <w:rFonts w:ascii="PT Astra Serif" w:hAnsi="PT Astra Serif"/>
          <w:sz w:val="22"/>
          <w:szCs w:val="22"/>
        </w:rPr>
        <w:t>Результаты оказанных услуг (включая оригиналы документов и журналы) передаются Исполнителем по месту нахождения Государственного заказчика, доставка осуществляется силами Исполнителя.</w:t>
      </w:r>
    </w:p>
    <w:p w14:paraId="5988E44C" w14:textId="575B1E28" w:rsidR="00FC72D6" w:rsidRPr="00E20E5E" w:rsidRDefault="00FC72D6" w:rsidP="00FC72D6">
      <w:pPr>
        <w:pStyle w:val="51"/>
        <w:numPr>
          <w:ilvl w:val="1"/>
          <w:numId w:val="1"/>
        </w:numPr>
        <w:shd w:val="clear" w:color="auto" w:fill="auto"/>
        <w:spacing w:before="0" w:after="0" w:line="240" w:lineRule="auto"/>
        <w:ind w:left="0" w:right="-2" w:firstLine="0"/>
        <w:rPr>
          <w:rFonts w:ascii="PT Astra Serif" w:hAnsi="PT Astra Serif"/>
          <w:sz w:val="22"/>
          <w:szCs w:val="22"/>
        </w:rPr>
      </w:pPr>
      <w:r w:rsidRPr="00E20E5E">
        <w:rPr>
          <w:rFonts w:ascii="PT Astra Serif" w:hAnsi="PT Astra Serif"/>
          <w:sz w:val="22"/>
          <w:szCs w:val="22"/>
        </w:rPr>
        <w:t xml:space="preserve"> Право собственности на результат оказанных услуг прекращается у Исполнителя с момента исполнения им обязательства по передаче результатов оказанной услуги, предусмотренных настоящим Контрактом</w:t>
      </w:r>
      <w:r w:rsidRPr="00E20E5E">
        <w:rPr>
          <w:rFonts w:ascii="PT Astra Serif" w:hAnsi="PT Astra Serif"/>
          <w:color w:val="000000"/>
          <w:sz w:val="22"/>
          <w:szCs w:val="22"/>
        </w:rPr>
        <w:t>.</w:t>
      </w:r>
    </w:p>
    <w:p w14:paraId="73AB0C20" w14:textId="77777777" w:rsidR="00FC72D6" w:rsidRPr="00E20E5E" w:rsidRDefault="00FC72D6" w:rsidP="00FC72D6">
      <w:pPr>
        <w:pStyle w:val="51"/>
        <w:numPr>
          <w:ilvl w:val="1"/>
          <w:numId w:val="1"/>
        </w:numPr>
        <w:shd w:val="clear" w:color="auto" w:fill="auto"/>
        <w:spacing w:before="0" w:after="0" w:line="240" w:lineRule="auto"/>
        <w:ind w:left="0" w:right="-2" w:firstLine="0"/>
        <w:rPr>
          <w:rFonts w:ascii="PT Astra Serif" w:hAnsi="PT Astra Serif"/>
          <w:sz w:val="22"/>
          <w:szCs w:val="22"/>
        </w:rPr>
      </w:pPr>
      <w:r w:rsidRPr="00E20E5E">
        <w:rPr>
          <w:rFonts w:ascii="PT Astra Serif" w:hAnsi="PT Astra Serif"/>
          <w:color w:val="000000"/>
          <w:sz w:val="22"/>
          <w:szCs w:val="22"/>
        </w:rPr>
        <w:t xml:space="preserve"> Риск случайной гибели результатов оказанных услуг несет Исполнитель до момента</w:t>
      </w:r>
      <w:r w:rsidRPr="00E20E5E">
        <w:rPr>
          <w:rFonts w:ascii="PT Astra Serif" w:hAnsi="PT Astra Serif"/>
          <w:sz w:val="22"/>
          <w:szCs w:val="22"/>
        </w:rPr>
        <w:t xml:space="preserve"> исполнения им обязательства, предусмотренного настоящим Контрактом</w:t>
      </w:r>
      <w:r w:rsidRPr="00E20E5E">
        <w:rPr>
          <w:rFonts w:ascii="PT Astra Serif" w:hAnsi="PT Astra Serif"/>
          <w:color w:val="000000"/>
          <w:sz w:val="22"/>
          <w:szCs w:val="22"/>
        </w:rPr>
        <w:t>.</w:t>
      </w:r>
    </w:p>
    <w:p w14:paraId="03FD23A3" w14:textId="77777777" w:rsidR="00FC72D6" w:rsidRPr="00E20E5E" w:rsidRDefault="00FC72D6" w:rsidP="00FC72D6">
      <w:pPr>
        <w:pStyle w:val="51"/>
        <w:shd w:val="clear" w:color="auto" w:fill="auto"/>
        <w:tabs>
          <w:tab w:val="left" w:pos="373"/>
        </w:tabs>
        <w:spacing w:before="0" w:after="0" w:line="240" w:lineRule="auto"/>
        <w:ind w:right="-2"/>
        <w:rPr>
          <w:rFonts w:ascii="PT Astra Serif" w:hAnsi="PT Astra Serif"/>
          <w:sz w:val="22"/>
          <w:szCs w:val="22"/>
        </w:rPr>
      </w:pPr>
    </w:p>
    <w:p w14:paraId="214CC902" w14:textId="77777777" w:rsidR="00FC72D6" w:rsidRPr="00E20E5E" w:rsidRDefault="00FC72D6" w:rsidP="00FC72D6">
      <w:pPr>
        <w:pStyle w:val="51"/>
        <w:numPr>
          <w:ilvl w:val="0"/>
          <w:numId w:val="2"/>
        </w:numPr>
        <w:shd w:val="clear" w:color="auto" w:fill="auto"/>
        <w:tabs>
          <w:tab w:val="left" w:pos="0"/>
        </w:tabs>
        <w:spacing w:before="0" w:after="0" w:line="240" w:lineRule="auto"/>
        <w:ind w:right="-2"/>
        <w:jc w:val="center"/>
        <w:rPr>
          <w:rFonts w:ascii="PT Astra Serif" w:hAnsi="PT Astra Serif"/>
          <w:b/>
          <w:sz w:val="22"/>
          <w:szCs w:val="22"/>
        </w:rPr>
      </w:pPr>
      <w:r w:rsidRPr="00E20E5E">
        <w:rPr>
          <w:rFonts w:ascii="PT Astra Serif" w:hAnsi="PT Astra Serif"/>
          <w:b/>
          <w:sz w:val="22"/>
          <w:szCs w:val="22"/>
        </w:rPr>
        <w:t>ПОРЯДОК СДАЧИ И ПРИЕМКИ УСЛУГ</w:t>
      </w:r>
    </w:p>
    <w:p w14:paraId="19C80C53" w14:textId="77777777" w:rsidR="00FC72D6" w:rsidRPr="00E20E5E" w:rsidRDefault="00FC72D6" w:rsidP="00FC72D6">
      <w:pPr>
        <w:pStyle w:val="af0"/>
        <w:numPr>
          <w:ilvl w:val="1"/>
          <w:numId w:val="2"/>
        </w:numPr>
        <w:ind w:right="-2"/>
        <w:jc w:val="both"/>
        <w:rPr>
          <w:rFonts w:ascii="PT Astra Serif" w:hAnsi="PT Astra Serif"/>
        </w:rPr>
      </w:pPr>
      <w:r w:rsidRPr="00E20E5E">
        <w:rPr>
          <w:rFonts w:ascii="PT Astra Serif" w:hAnsi="PT Astra Serif"/>
        </w:rPr>
        <w:t xml:space="preserve">После фактического оказания услуг в соответствии с разделом 1 государственного контракта представителями Сторон производится приемка оказанных услуг. Помимо изготовленных журналов Исполнитель представляет Государственному заказчику:  </w:t>
      </w:r>
    </w:p>
    <w:p w14:paraId="2A8D8147" w14:textId="77777777" w:rsidR="00FC72D6" w:rsidRPr="00E20E5E" w:rsidRDefault="00FC72D6" w:rsidP="00FC72D6">
      <w:pPr>
        <w:pStyle w:val="af0"/>
        <w:ind w:right="-2"/>
        <w:jc w:val="both"/>
        <w:rPr>
          <w:rFonts w:ascii="PT Astra Serif" w:hAnsi="PT Astra Serif"/>
          <w:b/>
        </w:rPr>
      </w:pPr>
      <w:r w:rsidRPr="00E20E5E">
        <w:rPr>
          <w:rFonts w:ascii="PT Astra Serif" w:hAnsi="PT Astra Serif"/>
          <w:b/>
        </w:rPr>
        <w:t>- счет и акт сдачи - приемки выполненных работ;</w:t>
      </w:r>
    </w:p>
    <w:p w14:paraId="11A55251" w14:textId="77777777" w:rsidR="00FC72D6" w:rsidRPr="00E20E5E" w:rsidRDefault="00FC72D6" w:rsidP="00FC72D6">
      <w:pPr>
        <w:pStyle w:val="af0"/>
        <w:ind w:right="-2"/>
        <w:jc w:val="both"/>
        <w:rPr>
          <w:rFonts w:ascii="PT Astra Serif" w:hAnsi="PT Astra Serif"/>
          <w:b/>
        </w:rPr>
      </w:pPr>
      <w:r w:rsidRPr="00E20E5E">
        <w:rPr>
          <w:rFonts w:ascii="PT Astra Serif" w:hAnsi="PT Astra Serif"/>
          <w:b/>
        </w:rPr>
        <w:t>- журналы;</w:t>
      </w:r>
    </w:p>
    <w:p w14:paraId="0E53B8E2" w14:textId="77777777" w:rsidR="00FC72D6" w:rsidRPr="00E20E5E" w:rsidRDefault="00FC72D6" w:rsidP="00FC72D6">
      <w:pPr>
        <w:pStyle w:val="af0"/>
        <w:ind w:right="-2"/>
        <w:jc w:val="both"/>
        <w:rPr>
          <w:rFonts w:ascii="PT Astra Serif" w:hAnsi="PT Astra Serif"/>
        </w:rPr>
      </w:pPr>
      <w:r w:rsidRPr="00E20E5E">
        <w:rPr>
          <w:rFonts w:ascii="PT Astra Serif" w:hAnsi="PT Astra Serif"/>
          <w:b/>
          <w:shd w:val="clear" w:color="auto" w:fill="FFFFFF"/>
        </w:rPr>
        <w:t>З</w:t>
      </w:r>
      <w:r w:rsidRPr="00E20E5E">
        <w:rPr>
          <w:rFonts w:ascii="PT Astra Serif" w:hAnsi="PT Astra Serif"/>
        </w:rPr>
        <w:t>аказчик обязуется принять результат услуги в течение 5 дней со дня получения акта выполненных работ и отчетных документов, и направить Исполнителю подписанный акт выполненных работ или мотивированный отказ в приемке работ.</w:t>
      </w:r>
    </w:p>
    <w:p w14:paraId="3CE86635" w14:textId="77777777" w:rsidR="00FC72D6" w:rsidRPr="00E20E5E" w:rsidRDefault="00FC72D6" w:rsidP="00FC72D6">
      <w:pPr>
        <w:pStyle w:val="51"/>
        <w:numPr>
          <w:ilvl w:val="1"/>
          <w:numId w:val="2"/>
        </w:numPr>
        <w:shd w:val="clear" w:color="auto" w:fill="auto"/>
        <w:tabs>
          <w:tab w:val="left" w:pos="319"/>
        </w:tabs>
        <w:spacing w:before="0" w:after="0" w:line="240" w:lineRule="auto"/>
        <w:ind w:right="-2"/>
        <w:rPr>
          <w:rFonts w:ascii="PT Astra Serif" w:hAnsi="PT Astra Serif"/>
          <w:sz w:val="22"/>
          <w:szCs w:val="22"/>
        </w:rPr>
      </w:pPr>
      <w:r w:rsidRPr="00E20E5E">
        <w:rPr>
          <w:rFonts w:ascii="PT Astra Serif" w:hAnsi="PT Astra Serif"/>
          <w:sz w:val="22"/>
          <w:szCs w:val="22"/>
        </w:rPr>
        <w:t>В случае мотивированного отказа Заказчиком от подписания акта выполненных работ Сторонами составляется двухсторонний акт с указанием перечня необходимых доработок и сроков их выполнения.</w:t>
      </w:r>
    </w:p>
    <w:p w14:paraId="3AA5CA42" w14:textId="77777777" w:rsidR="00FC72D6" w:rsidRPr="00E20E5E" w:rsidRDefault="00FC72D6" w:rsidP="00FC72D6">
      <w:pPr>
        <w:pStyle w:val="51"/>
        <w:numPr>
          <w:ilvl w:val="1"/>
          <w:numId w:val="2"/>
        </w:numPr>
        <w:shd w:val="clear" w:color="auto" w:fill="auto"/>
        <w:tabs>
          <w:tab w:val="left" w:pos="412"/>
        </w:tabs>
        <w:spacing w:before="0" w:after="0" w:line="240" w:lineRule="auto"/>
        <w:ind w:right="-2"/>
        <w:rPr>
          <w:rFonts w:ascii="PT Astra Serif" w:hAnsi="PT Astra Serif"/>
          <w:sz w:val="22"/>
          <w:szCs w:val="22"/>
        </w:rPr>
      </w:pPr>
      <w:r w:rsidRPr="00E20E5E">
        <w:rPr>
          <w:rFonts w:ascii="PT Astra Serif" w:hAnsi="PT Astra Serif"/>
          <w:sz w:val="22"/>
          <w:szCs w:val="22"/>
        </w:rPr>
        <w:t>Если в процессе оказания услуги выявится нецелесообразность ее дальнейшего проведения, Стороны обязаны в 5-дневный срок известить друг друга о ее приостановлении и в 10-дневный срок рассмотреть вопрос о целесообразности или направлениях продолжения работ. В случае прекращения работ для Сторон наступают последствия и ответственность, предусмотренные статьями 716 и 717 ГК РФ.</w:t>
      </w:r>
    </w:p>
    <w:p w14:paraId="054D1900" w14:textId="4E864DA2" w:rsidR="00FC72D6" w:rsidRPr="00E20E5E" w:rsidRDefault="00FC72D6" w:rsidP="00FC72D6">
      <w:pPr>
        <w:pStyle w:val="51"/>
        <w:numPr>
          <w:ilvl w:val="1"/>
          <w:numId w:val="2"/>
        </w:numPr>
        <w:shd w:val="clear" w:color="auto" w:fill="auto"/>
        <w:tabs>
          <w:tab w:val="left" w:pos="412"/>
        </w:tabs>
        <w:spacing w:before="0" w:after="0" w:line="240" w:lineRule="auto"/>
        <w:ind w:right="-2"/>
        <w:rPr>
          <w:rFonts w:ascii="PT Astra Serif" w:hAnsi="PT Astra Serif"/>
          <w:sz w:val="22"/>
          <w:szCs w:val="22"/>
        </w:rPr>
      </w:pPr>
      <w:r w:rsidRPr="00E20E5E">
        <w:rPr>
          <w:rFonts w:ascii="PT Astra Serif" w:hAnsi="PT Astra Serif"/>
          <w:sz w:val="22"/>
          <w:szCs w:val="22"/>
        </w:rPr>
        <w:t>По решению Государственного заказчика для приемки оказанных услуг, результатов отдельного этапа</w:t>
      </w:r>
      <w:r w:rsidR="00EE09BA">
        <w:rPr>
          <w:rFonts w:ascii="PT Astra Serif" w:hAnsi="PT Astra Serif"/>
          <w:sz w:val="22"/>
          <w:szCs w:val="22"/>
        </w:rPr>
        <w:t xml:space="preserve"> </w:t>
      </w:r>
      <w:r w:rsidRPr="00E20E5E">
        <w:rPr>
          <w:rFonts w:ascii="PT Astra Serif" w:hAnsi="PT Astra Serif"/>
          <w:sz w:val="22"/>
          <w:szCs w:val="22"/>
        </w:rPr>
        <w:t>исполнения государственного контракта может создаваться экспертная комиссия. Приемка результатов отдельного этапа исполнения контракта, а также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«Государственным заказчиком» (в случае создания экспертной  комиссии подписывается всеми членами комиссии и утверждается Государственным заказчиком), либо Исполнителю в те же сроки Государственным заказчиком направляется в письменной форме мотивированный отказ от подписания такого документа.</w:t>
      </w:r>
    </w:p>
    <w:p w14:paraId="79C4D25D" w14:textId="77777777" w:rsidR="00FC72D6" w:rsidRPr="00E20E5E" w:rsidRDefault="00FC72D6" w:rsidP="00FC72D6">
      <w:pPr>
        <w:pStyle w:val="51"/>
        <w:numPr>
          <w:ilvl w:val="1"/>
          <w:numId w:val="2"/>
        </w:numPr>
        <w:shd w:val="clear" w:color="auto" w:fill="auto"/>
        <w:tabs>
          <w:tab w:val="left" w:pos="412"/>
        </w:tabs>
        <w:spacing w:before="0" w:after="0" w:line="240" w:lineRule="auto"/>
        <w:ind w:right="-2"/>
        <w:rPr>
          <w:rFonts w:ascii="PT Astra Serif" w:hAnsi="PT Astra Serif"/>
          <w:sz w:val="22"/>
          <w:szCs w:val="22"/>
        </w:rPr>
      </w:pPr>
      <w:r w:rsidRPr="00E20E5E">
        <w:rPr>
          <w:rFonts w:ascii="PT Astra Serif" w:hAnsi="PT Astra Serif"/>
          <w:sz w:val="22"/>
          <w:szCs w:val="22"/>
        </w:rPr>
        <w:t>«Государственный заказчик» вправе не отказывать в приемке результатов отдельного этапа исполнения государственного контракта выполненной работы или оказанной услуги в случае выявления несоответствия этих результатов либо этих работ, услуг условиям государственного контракта, если выявленное несоответствие не препятствует приемке этих результатов, либо этих услуг и устранено «Исполнителем».</w:t>
      </w:r>
    </w:p>
    <w:p w14:paraId="0EC730ED" w14:textId="77777777" w:rsidR="00FC72D6" w:rsidRPr="00E20E5E" w:rsidRDefault="00FC72D6" w:rsidP="00FC72D6">
      <w:pPr>
        <w:pStyle w:val="ae"/>
        <w:widowControl w:val="0"/>
        <w:ind w:right="-2" w:firstLine="0"/>
        <w:rPr>
          <w:rFonts w:ascii="PT Astra Serif" w:hAnsi="PT Astra Serif"/>
          <w:sz w:val="22"/>
          <w:szCs w:val="22"/>
        </w:rPr>
      </w:pPr>
    </w:p>
    <w:p w14:paraId="0AACA062" w14:textId="77777777" w:rsidR="00FC72D6" w:rsidRPr="00E20E5E" w:rsidRDefault="00FC72D6" w:rsidP="00FC72D6">
      <w:pPr>
        <w:pStyle w:val="ae"/>
        <w:widowControl w:val="0"/>
        <w:numPr>
          <w:ilvl w:val="0"/>
          <w:numId w:val="2"/>
        </w:numPr>
        <w:ind w:right="-2" w:firstLine="0"/>
        <w:jc w:val="center"/>
        <w:rPr>
          <w:rFonts w:ascii="PT Astra Serif" w:hAnsi="PT Astra Serif"/>
          <w:b/>
          <w:sz w:val="22"/>
          <w:szCs w:val="22"/>
        </w:rPr>
      </w:pPr>
      <w:r w:rsidRPr="00E20E5E">
        <w:rPr>
          <w:rFonts w:ascii="PT Astra Serif" w:hAnsi="PT Astra Serif"/>
          <w:b/>
          <w:sz w:val="22"/>
          <w:szCs w:val="22"/>
        </w:rPr>
        <w:t>ОБЯЗАННОСТИ СТОРОН</w:t>
      </w:r>
    </w:p>
    <w:p w14:paraId="1B91907E" w14:textId="77777777" w:rsidR="00FC72D6" w:rsidRPr="00E20E5E" w:rsidRDefault="00FC72D6" w:rsidP="00FC72D6">
      <w:pPr>
        <w:pStyle w:val="af0"/>
        <w:numPr>
          <w:ilvl w:val="1"/>
          <w:numId w:val="2"/>
        </w:numPr>
        <w:ind w:right="-2"/>
        <w:jc w:val="both"/>
        <w:rPr>
          <w:rFonts w:ascii="PT Astra Serif" w:hAnsi="PT Astra Serif"/>
        </w:rPr>
      </w:pPr>
      <w:r w:rsidRPr="00E20E5E">
        <w:rPr>
          <w:rFonts w:ascii="PT Astra Serif" w:hAnsi="PT Astra Serif"/>
          <w:b/>
          <w:color w:val="000000"/>
        </w:rPr>
        <w:t>Исполнитель</w:t>
      </w:r>
      <w:r w:rsidRPr="00E20E5E">
        <w:rPr>
          <w:rFonts w:ascii="PT Astra Serif" w:hAnsi="PT Astra Serif"/>
          <w:b/>
        </w:rPr>
        <w:t xml:space="preserve"> обязуется</w:t>
      </w:r>
      <w:r w:rsidRPr="00E20E5E">
        <w:rPr>
          <w:rFonts w:ascii="PT Astra Serif" w:hAnsi="PT Astra Serif"/>
        </w:rPr>
        <w:t xml:space="preserve"> в соответствии с условиями настоящего государственного контракта и в сроки, предусмотренные контрактом.</w:t>
      </w:r>
    </w:p>
    <w:p w14:paraId="3A60F0CA" w14:textId="4646D214" w:rsidR="00FC72D6" w:rsidRPr="00E20E5E" w:rsidRDefault="00FC72D6" w:rsidP="00FC72D6">
      <w:pPr>
        <w:pStyle w:val="af0"/>
        <w:ind w:right="-2"/>
        <w:jc w:val="both"/>
        <w:rPr>
          <w:rFonts w:ascii="PT Astra Serif" w:hAnsi="PT Astra Serif"/>
        </w:rPr>
      </w:pPr>
      <w:r w:rsidRPr="00E20E5E">
        <w:rPr>
          <w:rFonts w:ascii="PT Astra Serif" w:hAnsi="PT Astra Serif"/>
        </w:rPr>
        <w:t>5.1.1. Оказать услуги, указанные в разделе 1 государственного контракта и</w:t>
      </w:r>
      <w:r w:rsidR="00EE09BA">
        <w:rPr>
          <w:rFonts w:ascii="PT Astra Serif" w:hAnsi="PT Astra Serif"/>
        </w:rPr>
        <w:t xml:space="preserve"> </w:t>
      </w:r>
      <w:r w:rsidRPr="00E20E5E">
        <w:rPr>
          <w:rFonts w:ascii="PT Astra Serif" w:hAnsi="PT Astra Serif"/>
        </w:rPr>
        <w:t>с надлежащим качеством, в объеме в соответствии с прилагаемым Расчётом.</w:t>
      </w:r>
    </w:p>
    <w:p w14:paraId="34024602" w14:textId="6F7C8B2B" w:rsidR="00FC72D6" w:rsidRPr="00E20E5E" w:rsidRDefault="00FC72D6" w:rsidP="00FC72D6">
      <w:pPr>
        <w:pStyle w:val="af0"/>
        <w:ind w:right="-2"/>
        <w:jc w:val="both"/>
        <w:rPr>
          <w:rFonts w:ascii="PT Astra Serif" w:hAnsi="PT Astra Serif"/>
          <w:shd w:val="clear" w:color="auto" w:fill="FFFFFF"/>
        </w:rPr>
      </w:pPr>
      <w:r w:rsidRPr="00E20E5E">
        <w:rPr>
          <w:rFonts w:ascii="PT Astra Serif" w:hAnsi="PT Astra Serif"/>
        </w:rPr>
        <w:t>5.1.2.  Г</w:t>
      </w:r>
      <w:r w:rsidRPr="00E20E5E">
        <w:rPr>
          <w:rFonts w:ascii="PT Astra Serif" w:hAnsi="PT Astra Serif"/>
          <w:color w:val="000000"/>
        </w:rPr>
        <w:t xml:space="preserve">арантировать качество выполненных работ и составленной отчетной </w:t>
      </w:r>
      <w:r w:rsidR="00EE09BA" w:rsidRPr="00E20E5E">
        <w:rPr>
          <w:rFonts w:ascii="PT Astra Serif" w:hAnsi="PT Astra Serif"/>
          <w:color w:val="000000"/>
        </w:rPr>
        <w:t>документации, строгого</w:t>
      </w:r>
      <w:r w:rsidRPr="00E20E5E">
        <w:rPr>
          <w:rFonts w:ascii="PT Astra Serif" w:hAnsi="PT Astra Serif"/>
          <w:color w:val="000000"/>
        </w:rPr>
        <w:t xml:space="preserve"> соблюдения требования законодательства Российской Федерации.</w:t>
      </w:r>
    </w:p>
    <w:p w14:paraId="56447F49"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lastRenderedPageBreak/>
        <w:t xml:space="preserve">5.1.3. Организовать согласованное с Государственным заказчиком проведение осмотра объектов, </w:t>
      </w:r>
      <w:r w:rsidRPr="00E20E5E">
        <w:rPr>
          <w:rFonts w:ascii="PT Astra Serif" w:hAnsi="PT Astra Serif"/>
        </w:rPr>
        <w:br/>
        <w:t>а при необходимости, также инструментальное или другие обследования, контрольный обмер и применение других способов и средств объективного исследования.</w:t>
      </w:r>
    </w:p>
    <w:p w14:paraId="1CD3F514"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5.1.4. При обнаружении некачественного выполнения работ Исполнитель обязан своими силами и за свой счет устранить недостатки в выполненных работах в кратчайшие сроки.</w:t>
      </w:r>
    </w:p>
    <w:p w14:paraId="0A6DC6C7" w14:textId="1E6A26CB" w:rsidR="00FC72D6" w:rsidRPr="00E20E5E" w:rsidRDefault="00FC72D6" w:rsidP="00FC72D6">
      <w:pPr>
        <w:pStyle w:val="af0"/>
        <w:ind w:right="-2"/>
        <w:jc w:val="both"/>
        <w:rPr>
          <w:rFonts w:ascii="PT Astra Serif" w:hAnsi="PT Astra Serif"/>
          <w:b/>
        </w:rPr>
      </w:pPr>
      <w:r w:rsidRPr="00E20E5E">
        <w:rPr>
          <w:rFonts w:ascii="PT Astra Serif" w:hAnsi="PT Astra Serif"/>
        </w:rPr>
        <w:t xml:space="preserve">5.1.5. Оформить и передать Заказчику </w:t>
      </w:r>
      <w:r w:rsidRPr="00E20E5E">
        <w:rPr>
          <w:rFonts w:ascii="PT Astra Serif" w:hAnsi="PT Astra Serif"/>
          <w:b/>
        </w:rPr>
        <w:t>результаты оказанной услуги и документы, перечисленные в п. 4.1. контракта.</w:t>
      </w:r>
    </w:p>
    <w:p w14:paraId="306F70D9"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5.1.6. Устранять безвозмездно допущенные по его вине в ходе исполнения государственного контракта недостатки, которые могут повлечь отступление от условий, предусмотренных настоящим государственным контрактом и Приложением № 1 к контракту в течение 5 дней,</w:t>
      </w:r>
      <w:r w:rsidRPr="00E20E5E">
        <w:rPr>
          <w:rFonts w:ascii="PT Astra Serif" w:hAnsi="PT Astra Serif"/>
        </w:rPr>
        <w:br/>
        <w:t xml:space="preserve"> с момента выявления таких недостатков.</w:t>
      </w:r>
    </w:p>
    <w:p w14:paraId="3E490348" w14:textId="7C86472D" w:rsidR="00FC72D6" w:rsidRPr="00E20E5E" w:rsidRDefault="00FC72D6" w:rsidP="00FC72D6">
      <w:pPr>
        <w:pStyle w:val="af0"/>
        <w:ind w:right="-2"/>
        <w:jc w:val="both"/>
        <w:rPr>
          <w:rFonts w:ascii="PT Astra Serif" w:hAnsi="PT Astra Serif"/>
        </w:rPr>
      </w:pPr>
      <w:r w:rsidRPr="00E20E5E">
        <w:rPr>
          <w:rFonts w:ascii="PT Astra Serif" w:hAnsi="PT Astra Serif"/>
        </w:rPr>
        <w:t>5.1.7. Исполнитель обязан своевременно предоставлять достоверную информацию о ходе исполнения</w:t>
      </w:r>
      <w:r w:rsidR="00EE09BA">
        <w:rPr>
          <w:rFonts w:ascii="PT Astra Serif" w:hAnsi="PT Astra Serif"/>
        </w:rPr>
        <w:t xml:space="preserve"> </w:t>
      </w:r>
      <w:r w:rsidRPr="00E20E5E">
        <w:rPr>
          <w:rFonts w:ascii="PT Astra Serif" w:hAnsi="PT Astra Serif"/>
        </w:rPr>
        <w:t>своих обязательств, в том числе о сложностях, возникающих при исполнении контракта, а также к установленному контрактом сроку обязан предоставить Государственному заказчику результаты оказания услуги.</w:t>
      </w:r>
    </w:p>
    <w:p w14:paraId="120FC1D1" w14:textId="77777777" w:rsidR="00FC72D6" w:rsidRPr="00E20E5E" w:rsidRDefault="00FC72D6" w:rsidP="00FC72D6">
      <w:pPr>
        <w:spacing w:after="0" w:line="240" w:lineRule="auto"/>
        <w:ind w:right="-2"/>
        <w:rPr>
          <w:rFonts w:ascii="PT Astra Serif" w:hAnsi="PT Astra Serif"/>
        </w:rPr>
      </w:pPr>
    </w:p>
    <w:p w14:paraId="018B2E8B"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 xml:space="preserve">5.2. </w:t>
      </w:r>
      <w:r w:rsidRPr="00E20E5E">
        <w:rPr>
          <w:rFonts w:ascii="PT Astra Serif" w:hAnsi="PT Astra Serif"/>
          <w:b/>
        </w:rPr>
        <w:t>Заказчик обязан</w:t>
      </w:r>
      <w:r w:rsidRPr="00E20E5E">
        <w:rPr>
          <w:rFonts w:ascii="PT Astra Serif" w:hAnsi="PT Astra Serif"/>
        </w:rPr>
        <w:t>:</w:t>
      </w:r>
    </w:p>
    <w:p w14:paraId="53854623"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5.2.1. Предоставить Исполнителю в двухдневный срок с момента заключения контракта материалы и документы, а также другую информацию, необходимую для качественного оказания услуг;</w:t>
      </w:r>
    </w:p>
    <w:p w14:paraId="3AE09D09"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5.2.2. Информировать Исполнителя обо всех изменениях, которые могут повлиять на оказание услуг по государственному контракту.</w:t>
      </w:r>
    </w:p>
    <w:p w14:paraId="55F52BEC"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5.2.3. В случае досрочного оказания услуг Исполнителем досрочно принять результаты оказания услуг.</w:t>
      </w:r>
    </w:p>
    <w:p w14:paraId="39A2EBC7" w14:textId="77777777" w:rsidR="00FC72D6" w:rsidRDefault="00FC72D6" w:rsidP="00FC72D6">
      <w:pPr>
        <w:spacing w:after="0" w:line="240" w:lineRule="auto"/>
        <w:ind w:right="-2"/>
        <w:jc w:val="both"/>
        <w:rPr>
          <w:rFonts w:ascii="PT Astra Serif" w:eastAsia="Calibri" w:hAnsi="PT Astra Serif"/>
          <w:color w:val="000000"/>
          <w:lang w:eastAsia="en-US"/>
        </w:rPr>
      </w:pPr>
      <w:r w:rsidRPr="00E20E5E">
        <w:rPr>
          <w:rFonts w:ascii="PT Astra Serif" w:hAnsi="PT Astra Serif"/>
        </w:rPr>
        <w:t xml:space="preserve">5.2.4. </w:t>
      </w:r>
      <w:r w:rsidRPr="00E20E5E">
        <w:rPr>
          <w:rFonts w:ascii="PT Astra Serif" w:eastAsia="Calibri" w:hAnsi="PT Astra Serif"/>
          <w:color w:val="000000"/>
          <w:lang w:eastAsia="en-US"/>
        </w:rPr>
        <w:t>Провести экспертизу результатов, предусмотренных контрактом, в соответствии с Федеральным законом от 5 апреля 2013г. № 44-ФЗ «О контрактной системе в сфере закупок товаров, работ, услуг для обеспечения государственных и муниципальных нужд»</w:t>
      </w:r>
    </w:p>
    <w:p w14:paraId="7C5A575F" w14:textId="77777777" w:rsidR="00776768" w:rsidRPr="00E20E5E" w:rsidRDefault="00776768" w:rsidP="00FC72D6">
      <w:pPr>
        <w:spacing w:after="0" w:line="240" w:lineRule="auto"/>
        <w:ind w:right="-2"/>
        <w:jc w:val="both"/>
        <w:rPr>
          <w:rFonts w:ascii="PT Astra Serif" w:eastAsia="Calibri" w:hAnsi="PT Astra Serif"/>
          <w:color w:val="000000"/>
          <w:lang w:eastAsia="en-US"/>
        </w:rPr>
      </w:pPr>
    </w:p>
    <w:p w14:paraId="3A3C127A"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 xml:space="preserve">5.3. </w:t>
      </w:r>
      <w:r w:rsidRPr="00E20E5E">
        <w:rPr>
          <w:rFonts w:ascii="PT Astra Serif" w:hAnsi="PT Astra Serif"/>
          <w:b/>
        </w:rPr>
        <w:t>Заказчик имеет право</w:t>
      </w:r>
      <w:r w:rsidRPr="00E20E5E">
        <w:rPr>
          <w:rFonts w:ascii="PT Astra Serif" w:hAnsi="PT Astra Serif"/>
        </w:rPr>
        <w:t>:</w:t>
      </w:r>
    </w:p>
    <w:p w14:paraId="2D9D9C5A" w14:textId="77777777" w:rsidR="00FC72D6" w:rsidRPr="00E20E5E" w:rsidRDefault="00FC72D6" w:rsidP="00FC72D6">
      <w:pPr>
        <w:pStyle w:val="af0"/>
        <w:ind w:right="-2"/>
        <w:jc w:val="both"/>
        <w:rPr>
          <w:rFonts w:ascii="PT Astra Serif" w:hAnsi="PT Astra Serif"/>
        </w:rPr>
      </w:pPr>
      <w:r w:rsidRPr="00E20E5E">
        <w:rPr>
          <w:rFonts w:ascii="PT Astra Serif" w:hAnsi="PT Astra Serif"/>
        </w:rPr>
        <w:t>5.3.1. Отказаться от исполнения своих обязательств по государственному контракту и потребовать возмещения причиненных убытков в случае, если Исполнителем не были устранены отступления от условий контракта и недостатки результата работы в установленный срок.</w:t>
      </w:r>
    </w:p>
    <w:p w14:paraId="6A48B722" w14:textId="5764FB36" w:rsidR="00FC72D6" w:rsidRDefault="00FC72D6" w:rsidP="00453346">
      <w:pPr>
        <w:pStyle w:val="af0"/>
        <w:ind w:right="-2"/>
        <w:jc w:val="both"/>
        <w:rPr>
          <w:rFonts w:ascii="PT Astra Serif" w:hAnsi="PT Astra Serif"/>
        </w:rPr>
      </w:pPr>
      <w:r w:rsidRPr="00E20E5E">
        <w:rPr>
          <w:rFonts w:ascii="PT Astra Serif" w:hAnsi="PT Astra Serif"/>
        </w:rPr>
        <w:t>5.3.2. Отказаться от исполнения контракта и потребовать возмещения убытков, если Исполнитель не приступает своевременно к исполнению обязательств по государственному контракту.</w:t>
      </w:r>
    </w:p>
    <w:p w14:paraId="3D8014D5" w14:textId="77777777" w:rsidR="00776768" w:rsidRPr="00453346" w:rsidRDefault="00776768" w:rsidP="00453346">
      <w:pPr>
        <w:pStyle w:val="af0"/>
        <w:ind w:right="-2"/>
        <w:jc w:val="both"/>
        <w:rPr>
          <w:rFonts w:ascii="PT Astra Serif" w:hAnsi="PT Astra Serif"/>
        </w:rPr>
      </w:pPr>
    </w:p>
    <w:p w14:paraId="02A6859F" w14:textId="77777777" w:rsidR="00FC72D6" w:rsidRPr="00E20E5E" w:rsidRDefault="00FC72D6" w:rsidP="00FC72D6">
      <w:pPr>
        <w:widowControl w:val="0"/>
        <w:shd w:val="clear" w:color="auto" w:fill="FFFFFF"/>
        <w:spacing w:after="0" w:line="240" w:lineRule="auto"/>
        <w:ind w:right="-2"/>
        <w:jc w:val="center"/>
        <w:rPr>
          <w:rFonts w:ascii="PT Astra Serif" w:hAnsi="PT Astra Serif"/>
        </w:rPr>
      </w:pPr>
      <w:r w:rsidRPr="00E20E5E">
        <w:rPr>
          <w:rFonts w:ascii="PT Astra Serif" w:hAnsi="PT Astra Serif"/>
          <w:b/>
          <w:bCs/>
          <w:color w:val="000000"/>
        </w:rPr>
        <w:t>6. ОТВЕТСТВЕННОСТЬ СТОРОН.</w:t>
      </w:r>
    </w:p>
    <w:p w14:paraId="4960D850" w14:textId="66450494"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hAnsi="PT Astra Serif"/>
          <w:sz w:val="22"/>
          <w:szCs w:val="22"/>
        </w:rPr>
        <w:t>За неисполнение или ненадлежащее исполнение своих обязательств по настоящему контракту Стороны несут ответственность в соответствии с действующим законодательством РФ</w:t>
      </w:r>
      <w:r w:rsidR="005E0256">
        <w:rPr>
          <w:rFonts w:ascii="PT Astra Serif" w:hAnsi="PT Astra Serif"/>
          <w:sz w:val="22"/>
          <w:szCs w:val="22"/>
        </w:rPr>
        <w:t xml:space="preserve"> </w:t>
      </w:r>
      <w:r w:rsidR="005E0256">
        <w:rPr>
          <w:rFonts w:ascii="PT Astra Serif" w:hAnsi="PT Astra Serif"/>
          <w:sz w:val="22"/>
          <w:szCs w:val="22"/>
        </w:rPr>
        <w:br/>
      </w:r>
      <w:r w:rsidRPr="00E20E5E">
        <w:rPr>
          <w:rFonts w:ascii="PT Astra Serif" w:hAnsi="PT Astra Serif"/>
          <w:sz w:val="22"/>
          <w:szCs w:val="22"/>
        </w:rPr>
        <w:t>и настоящим контрактом.</w:t>
      </w:r>
    </w:p>
    <w:p w14:paraId="23574DB5"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hAnsi="PT Astra Serif"/>
          <w:sz w:val="22"/>
          <w:szCs w:val="22"/>
        </w:rPr>
        <w:t>В случае просрочки исполнения Государственным заказчиком обязательств, предусмотренных настоящим контрактом, Исполнитель вправе потребовать уплаты неустоек (штрафов, пеней).</w:t>
      </w:r>
    </w:p>
    <w:p w14:paraId="674CDEA9"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hAnsi="PT Astra Serif"/>
          <w:sz w:val="22"/>
          <w:szCs w:val="22"/>
        </w:rPr>
        <w:t>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Государственный заказчик направляет Исполнителю требование об уплате неустоек (штрафов, пеней).</w:t>
      </w:r>
    </w:p>
    <w:p w14:paraId="0B06E54B"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bCs/>
          <w:sz w:val="22"/>
          <w:szCs w:val="22"/>
          <w:lang w:eastAsia="en-US"/>
        </w:rPr>
        <w:t>Размер штрафа устанавливается в порядке, установленном Правительством РФ</w:t>
      </w:r>
      <w:r w:rsidRPr="00E20E5E">
        <w:rPr>
          <w:rFonts w:ascii="PT Astra Serif" w:hAnsi="PT Astra Serif"/>
          <w:sz w:val="22"/>
          <w:szCs w:val="22"/>
        </w:rPr>
        <w:t xml:space="preserve"> за исключением случаев, если законодательством Российской Федерации установлен иной порядок начисления штрафов</w:t>
      </w:r>
      <w:r w:rsidRPr="00E20E5E">
        <w:rPr>
          <w:rFonts w:ascii="PT Astra Serif" w:eastAsia="Calibri" w:hAnsi="PT Astra Serif"/>
          <w:bCs/>
          <w:sz w:val="22"/>
          <w:szCs w:val="22"/>
          <w:lang w:eastAsia="en-US"/>
        </w:rPr>
        <w:t>.</w:t>
      </w:r>
    </w:p>
    <w:p w14:paraId="2297374E" w14:textId="4F8DF6EC"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sz w:val="22"/>
          <w:szCs w:val="22"/>
          <w:lang w:eastAsia="en-US"/>
        </w:rPr>
        <w:t xml:space="preserve">За каждый факт неисполнения или ненадлежащего исполнения </w:t>
      </w:r>
      <w:r w:rsidRPr="00E20E5E">
        <w:rPr>
          <w:rFonts w:ascii="PT Astra Serif" w:eastAsia="Calibri" w:hAnsi="PT Astra Serif"/>
          <w:color w:val="000000"/>
          <w:sz w:val="22"/>
          <w:szCs w:val="22"/>
          <w:lang w:eastAsia="en-US"/>
        </w:rPr>
        <w:t xml:space="preserve">исполнителем </w:t>
      </w:r>
      <w:r w:rsidRPr="00E20E5E">
        <w:rPr>
          <w:rFonts w:ascii="PT Astra Serif" w:eastAsia="Calibri" w:hAnsi="PT Astra Serif"/>
          <w:sz w:val="22"/>
          <w:szCs w:val="22"/>
          <w:lang w:eastAsia="en-US"/>
        </w:rPr>
        <w:t xml:space="preserve">обязательств, предусмотренных </w:t>
      </w:r>
      <w:r w:rsidRPr="00E20E5E">
        <w:rPr>
          <w:rFonts w:ascii="PT Astra Serif" w:eastAsia="Calibri" w:hAnsi="PT Astra Serif" w:cs="Times New Roman"/>
          <w:sz w:val="22"/>
          <w:szCs w:val="22"/>
          <w:lang w:eastAsia="en-US"/>
        </w:rPr>
        <w:t xml:space="preserve">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10% от </w:t>
      </w:r>
      <w:r w:rsidRPr="00E20E5E">
        <w:rPr>
          <w:rFonts w:ascii="PT Astra Serif" w:eastAsia="Calibri" w:hAnsi="PT Astra Serif" w:cs="Times New Roman"/>
          <w:bCs/>
          <w:sz w:val="22"/>
          <w:szCs w:val="22"/>
          <w:lang w:eastAsia="en-US"/>
        </w:rPr>
        <w:t>цены контракта (этапа)</w:t>
      </w:r>
      <w:r w:rsidRPr="00E20E5E">
        <w:rPr>
          <w:rFonts w:ascii="PT Astra Serif" w:eastAsia="Calibri" w:hAnsi="PT Astra Serif" w:cs="Times New Roman"/>
          <w:sz w:val="22"/>
          <w:szCs w:val="22"/>
          <w:lang w:eastAsia="en-US"/>
        </w:rPr>
        <w:t xml:space="preserve">, что составляет </w:t>
      </w:r>
      <w:r>
        <w:rPr>
          <w:rFonts w:ascii="PT Astra Serif" w:eastAsia="Calibri" w:hAnsi="PT Astra Serif" w:cs="Times New Roman"/>
          <w:sz w:val="22"/>
          <w:szCs w:val="22"/>
          <w:lang w:eastAsia="en-US"/>
        </w:rPr>
        <w:t>________</w:t>
      </w:r>
      <w:r w:rsidRPr="00E20E5E">
        <w:rPr>
          <w:rFonts w:ascii="PT Astra Serif" w:eastAsia="Calibri" w:hAnsi="PT Astra Serif" w:cs="Times New Roman"/>
          <w:sz w:val="22"/>
          <w:szCs w:val="22"/>
          <w:lang w:eastAsia="en-US"/>
        </w:rPr>
        <w:t xml:space="preserve"> руб.</w:t>
      </w:r>
    </w:p>
    <w:p w14:paraId="1E3162A3" w14:textId="75ABF6B5"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cs="Times New Roman"/>
          <w:color w:val="000000"/>
          <w:sz w:val="22"/>
          <w:szCs w:val="22"/>
          <w:lang w:eastAsia="en-US"/>
        </w:rPr>
        <w:t xml:space="preserve">За каждый факт неисполнения или ненадлежащего исполнения </w:t>
      </w:r>
      <w:r w:rsidRPr="00E20E5E">
        <w:rPr>
          <w:rFonts w:ascii="PT Astra Serif" w:eastAsia="Calibri" w:hAnsi="PT Astra Serif" w:cs="Times New Roman"/>
          <w:color w:val="000000"/>
          <w:sz w:val="22"/>
          <w:szCs w:val="22"/>
        </w:rPr>
        <w:t>Исполнителем</w:t>
      </w:r>
      <w:r w:rsidRPr="00E20E5E">
        <w:rPr>
          <w:rFonts w:ascii="PT Astra Serif" w:eastAsia="Calibri" w:hAnsi="PT Astra Serif" w:cs="Times New Roman"/>
          <w:color w:val="000000"/>
          <w:sz w:val="22"/>
          <w:szCs w:val="22"/>
          <w:lang w:eastAsia="en-US"/>
        </w:rPr>
        <w:t xml:space="preserve">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размере 1000 руб.</w:t>
      </w:r>
    </w:p>
    <w:p w14:paraId="67A1BCA3"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cs="Times New Roman"/>
          <w:sz w:val="22"/>
          <w:szCs w:val="22"/>
          <w:lang w:eastAsia="en-US"/>
        </w:rPr>
        <w:t xml:space="preserve">За каждый факт неисполнения </w:t>
      </w:r>
      <w:r w:rsidRPr="00E20E5E">
        <w:rPr>
          <w:rFonts w:ascii="PT Astra Serif" w:eastAsia="Calibri" w:hAnsi="PT Astra Serif" w:cs="Times New Roman"/>
          <w:color w:val="000000"/>
          <w:sz w:val="22"/>
          <w:szCs w:val="22"/>
          <w:lang w:eastAsia="en-US"/>
        </w:rPr>
        <w:t>Государственным заказчиком</w:t>
      </w:r>
      <w:r w:rsidRPr="00E20E5E">
        <w:rPr>
          <w:rFonts w:ascii="PT Astra Serif" w:eastAsia="Calibri" w:hAnsi="PT Astra Serif" w:cs="Times New Roman"/>
          <w:color w:val="FF0000"/>
          <w:sz w:val="22"/>
          <w:szCs w:val="22"/>
          <w:lang w:eastAsia="en-US"/>
        </w:rPr>
        <w:t xml:space="preserve"> </w:t>
      </w:r>
      <w:r w:rsidRPr="00E20E5E">
        <w:rPr>
          <w:rFonts w:ascii="PT Astra Serif" w:eastAsia="Calibri" w:hAnsi="PT Astra Serif" w:cs="Times New Roman"/>
          <w:sz w:val="22"/>
          <w:szCs w:val="22"/>
          <w:lang w:eastAsia="en-US"/>
        </w:rPr>
        <w:t>обязательств, предусмотренных контрактом, за исключением просрочки</w:t>
      </w:r>
      <w:r w:rsidRPr="00E20E5E">
        <w:rPr>
          <w:rFonts w:ascii="PT Astra Serif" w:eastAsia="Calibri" w:hAnsi="PT Astra Serif"/>
          <w:sz w:val="22"/>
          <w:szCs w:val="22"/>
          <w:lang w:eastAsia="en-US"/>
        </w:rPr>
        <w:t xml:space="preserve"> исполнения обязательств, предусмотренных контрактом, размер штрафа </w:t>
      </w:r>
      <w:r w:rsidRPr="00E20E5E">
        <w:rPr>
          <w:rFonts w:ascii="PT Astra Serif" w:eastAsia="Calibri" w:hAnsi="PT Astra Serif" w:cs="Times New Roman"/>
          <w:sz w:val="22"/>
          <w:szCs w:val="22"/>
          <w:lang w:eastAsia="en-US"/>
        </w:rPr>
        <w:t xml:space="preserve">устанавливается в размере 1000 рублей. </w:t>
      </w:r>
    </w:p>
    <w:p w14:paraId="42CEA69C"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cs="Times New Roman"/>
          <w:sz w:val="22"/>
          <w:szCs w:val="22"/>
          <w:lang w:eastAsia="en-US"/>
        </w:rPr>
        <w:t xml:space="preserve">Пеня начисляется за каждый день просрочки исполнения </w:t>
      </w:r>
      <w:r w:rsidRPr="00E20E5E">
        <w:rPr>
          <w:rFonts w:ascii="PT Astra Serif" w:eastAsia="Calibri" w:hAnsi="PT Astra Serif" w:cs="Times New Roman"/>
          <w:color w:val="000000"/>
          <w:sz w:val="22"/>
          <w:szCs w:val="22"/>
          <w:lang w:eastAsia="en-US"/>
        </w:rPr>
        <w:t xml:space="preserve">Исполнителем </w:t>
      </w:r>
      <w:r w:rsidRPr="00E20E5E">
        <w:rPr>
          <w:rFonts w:ascii="PT Astra Serif" w:eastAsia="Calibri" w:hAnsi="PT Astra Serif" w:cs="Times New Roman"/>
          <w:sz w:val="22"/>
          <w:szCs w:val="22"/>
          <w:lang w:eastAsia="en-US"/>
        </w:rPr>
        <w:t xml:space="preserve">обязательства, предусмотренного контрактом, начиная со дня следующего после днём истечения установленного </w:t>
      </w:r>
      <w:r w:rsidRPr="00E20E5E">
        <w:rPr>
          <w:rFonts w:ascii="PT Astra Serif" w:eastAsia="Calibri" w:hAnsi="PT Astra Serif" w:cs="Times New Roman"/>
          <w:sz w:val="22"/>
          <w:szCs w:val="22"/>
          <w:lang w:eastAsia="en-US"/>
        </w:rPr>
        <w:lastRenderedPageBreak/>
        <w:t xml:space="preserve">контрактом срока исполнения обязательств и устанавливается в размере одной трехсотой действующей на дату уплаты пеней ключевой ставки Центрального банка Российской Федерации от </w:t>
      </w:r>
      <w:r w:rsidRPr="00E20E5E">
        <w:rPr>
          <w:rFonts w:ascii="PT Astra Serif" w:eastAsia="Calibri" w:hAnsi="PT Astra Serif"/>
          <w:sz w:val="22"/>
          <w:szCs w:val="22"/>
          <w:lang w:eastAsia="en-US"/>
        </w:rPr>
        <w:t>цены контракта, уменьшенной на сумму, пропорциональную объему обязательств, предусмотренных контрактом и фактически исполненных Исполнителем</w:t>
      </w:r>
      <w:r w:rsidRPr="00E20E5E">
        <w:rPr>
          <w:rFonts w:ascii="PT Astra Serif" w:eastAsia="Calibri" w:hAnsi="PT Astra Serif" w:cs="Times New Roman"/>
          <w:sz w:val="22"/>
          <w:szCs w:val="22"/>
          <w:lang w:eastAsia="en-US"/>
        </w:rPr>
        <w:t>.</w:t>
      </w:r>
    </w:p>
    <w:p w14:paraId="0CDA9002"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cs="Times New Roman"/>
          <w:sz w:val="22"/>
          <w:szCs w:val="22"/>
          <w:lang w:eastAsia="en-US"/>
        </w:rPr>
        <w:t xml:space="preserve">Общая сумма начисленных </w:t>
      </w:r>
      <w:r w:rsidRPr="00E20E5E">
        <w:rPr>
          <w:rFonts w:ascii="PT Astra Serif" w:eastAsia="Calibri" w:hAnsi="PT Astra Serif"/>
          <w:sz w:val="22"/>
          <w:szCs w:val="22"/>
          <w:lang w:eastAsia="en-US"/>
        </w:rPr>
        <w:t xml:space="preserve">штрафов за неисполнение или ненадлежащее исполнение </w:t>
      </w:r>
      <w:r w:rsidRPr="00E20E5E">
        <w:rPr>
          <w:rFonts w:ascii="PT Astra Serif" w:eastAsia="Calibri" w:hAnsi="PT Astra Serif"/>
          <w:color w:val="000000"/>
          <w:sz w:val="22"/>
          <w:szCs w:val="22"/>
          <w:lang w:eastAsia="en-US"/>
        </w:rPr>
        <w:t xml:space="preserve">Поставщиком </w:t>
      </w:r>
      <w:r w:rsidRPr="00E20E5E">
        <w:rPr>
          <w:rFonts w:ascii="PT Astra Serif" w:eastAsia="Calibri" w:hAnsi="PT Astra Serif"/>
          <w:sz w:val="22"/>
          <w:szCs w:val="22"/>
          <w:lang w:eastAsia="en-US"/>
        </w:rPr>
        <w:t>обязательств, предусмотренных контрактом, не может превышать цену контракта.</w:t>
      </w:r>
    </w:p>
    <w:p w14:paraId="37D34E54"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sz w:val="22"/>
          <w:szCs w:val="22"/>
          <w:lang w:eastAsia="en-US"/>
        </w:rPr>
        <w:t xml:space="preserve">Общая сумма начисленных штрафов за ненадлежащее исполнение </w:t>
      </w:r>
      <w:r w:rsidRPr="00E20E5E">
        <w:rPr>
          <w:rFonts w:ascii="PT Astra Serif" w:eastAsia="Calibri" w:hAnsi="PT Astra Serif"/>
          <w:color w:val="000000"/>
          <w:sz w:val="22"/>
          <w:szCs w:val="22"/>
          <w:lang w:eastAsia="en-US"/>
        </w:rPr>
        <w:t>Государственным заказчиком</w:t>
      </w:r>
      <w:r w:rsidRPr="00E20E5E">
        <w:rPr>
          <w:rFonts w:ascii="PT Astra Serif" w:eastAsia="Calibri" w:hAnsi="PT Astra Serif"/>
          <w:color w:val="C00000"/>
          <w:sz w:val="22"/>
          <w:szCs w:val="22"/>
          <w:lang w:eastAsia="en-US"/>
        </w:rPr>
        <w:t xml:space="preserve"> </w:t>
      </w:r>
      <w:r w:rsidRPr="00E20E5E">
        <w:rPr>
          <w:rFonts w:ascii="PT Astra Serif" w:eastAsia="Calibri" w:hAnsi="PT Astra Serif"/>
          <w:sz w:val="22"/>
          <w:szCs w:val="22"/>
          <w:lang w:eastAsia="en-US"/>
        </w:rPr>
        <w:t>обязательств, предусмотренных контрактом, не может превышать цену контракта.</w:t>
      </w:r>
    </w:p>
    <w:p w14:paraId="4070CFCC" w14:textId="77777777" w:rsidR="00FC72D6" w:rsidRPr="00E20E5E"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hAnsi="PT Astra Serif"/>
          <w:sz w:val="22"/>
          <w:szCs w:val="22"/>
        </w:rPr>
        <w:t>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14:paraId="3C5E978C" w14:textId="12C2D4A8" w:rsidR="00FC72D6" w:rsidRPr="00453346" w:rsidRDefault="00FC72D6" w:rsidP="00FC72D6">
      <w:pPr>
        <w:pStyle w:val="ConsPlusNormal"/>
        <w:numPr>
          <w:ilvl w:val="1"/>
          <w:numId w:val="3"/>
        </w:numPr>
        <w:ind w:left="0" w:right="-2" w:firstLine="0"/>
        <w:jc w:val="both"/>
        <w:rPr>
          <w:rFonts w:ascii="PT Astra Serif" w:hAnsi="PT Astra Serif" w:cs="Times New Roman"/>
          <w:sz w:val="22"/>
          <w:szCs w:val="22"/>
        </w:rPr>
      </w:pPr>
      <w:r w:rsidRPr="00E20E5E">
        <w:rPr>
          <w:rFonts w:ascii="PT Astra Serif" w:eastAsia="Calibri" w:hAnsi="PT Astra Serif"/>
          <w:sz w:val="22"/>
          <w:szCs w:val="22"/>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r w:rsidR="00453346">
        <w:rPr>
          <w:rFonts w:ascii="PT Astra Serif" w:eastAsia="Calibri" w:hAnsi="PT Astra Serif"/>
          <w:sz w:val="22"/>
          <w:szCs w:val="22"/>
          <w:lang w:eastAsia="en-US"/>
        </w:rPr>
        <w:t>.</w:t>
      </w:r>
    </w:p>
    <w:p w14:paraId="13E8ACEE" w14:textId="77777777" w:rsidR="00FC72D6" w:rsidRPr="00E20E5E" w:rsidRDefault="00FC72D6" w:rsidP="00FC72D6">
      <w:pPr>
        <w:widowControl w:val="0"/>
        <w:spacing w:after="0" w:line="240" w:lineRule="auto"/>
        <w:ind w:right="-2"/>
        <w:jc w:val="center"/>
        <w:rPr>
          <w:rFonts w:ascii="PT Astra Serif" w:hAnsi="PT Astra Serif"/>
        </w:rPr>
      </w:pPr>
      <w:r w:rsidRPr="00E20E5E">
        <w:rPr>
          <w:rFonts w:ascii="PT Astra Serif" w:hAnsi="PT Astra Serif"/>
          <w:b/>
          <w:bCs/>
        </w:rPr>
        <w:t>7. ФОРС-МАЖОРНЫЕ ОБСТОЯТЕЛЬСТВА.</w:t>
      </w:r>
    </w:p>
    <w:p w14:paraId="603EDC7C"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7.1. Стороны освобождаются от ответственности за частичное или полное неисполнение обязательств по настоящему Контракту, если это неисполнение явилось следствием обстоятельств непреодолимой силы, возникших после заключения Контракта в результате событий чрезвычайного характера.</w:t>
      </w:r>
    </w:p>
    <w:p w14:paraId="669D5976" w14:textId="4349D6BA"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К обстоятельствам непреодолимой силы относятся события, на которые Стороны не могут оказывать влияние</w:t>
      </w:r>
      <w:r w:rsidR="00EE09BA">
        <w:rPr>
          <w:rFonts w:ascii="PT Astra Serif" w:hAnsi="PT Astra Serif"/>
        </w:rPr>
        <w:t xml:space="preserve"> </w:t>
      </w:r>
      <w:r w:rsidRPr="00E20E5E">
        <w:rPr>
          <w:rFonts w:ascii="PT Astra Serif" w:hAnsi="PT Astra Serif"/>
        </w:rPr>
        <w:t>и за возникновение которых ответственности не несут (землетрясение, наводнение, пожар, и другие стихийные бедствия, принятие органами законодательной власти ограничительных норм права и другие). Указанные события должны оказывать прямое влияние на невозможность надлежащего исполнения Сторонами принятых обязательств по настоящему Контракту. К таким обстоятельствам не относятся отсутствие средств или невозможность выполнить финансовые обязательства.</w:t>
      </w:r>
    </w:p>
    <w:p w14:paraId="3D7DEA98"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7.2. Сторона, ссылающаяся на обстоятельства непреодолимой силы, обязана в течение 3 (трех) календарных дней известить другую Сторону о наступлении действия или о прекращении действия подобных обстоятельств и предоставить надлежащее доказательство наступления     форс-мажорных обстоятельств.</w:t>
      </w:r>
    </w:p>
    <w:p w14:paraId="229DA42F"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Надлежащим доказательством наличия указанных обстоятельств и их продолжительности будут служить заключения соответствующих компетентных органов.</w:t>
      </w:r>
    </w:p>
    <w:p w14:paraId="14B0662F"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7.3. По прекращению действия форс-мажорных обстоятельств, Сторона, ссылающаяся на них, должна без промедления известить об этом другую Сторону в письменном виде.</w:t>
      </w:r>
    </w:p>
    <w:p w14:paraId="4E4CDB03"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Если Сторона не направит или несвоевременно направит необходимое извещение, то она обязана возместить другой Стороне убытки, причиненные неизвещением или несвоевременным извещением.</w:t>
      </w:r>
    </w:p>
    <w:p w14:paraId="046E157C" w14:textId="1446A77C" w:rsidR="00FC72D6" w:rsidRDefault="00FC72D6" w:rsidP="00453346">
      <w:pPr>
        <w:widowControl w:val="0"/>
        <w:spacing w:after="0" w:line="240" w:lineRule="auto"/>
        <w:ind w:right="-2"/>
        <w:jc w:val="both"/>
        <w:rPr>
          <w:rFonts w:ascii="PT Astra Serif" w:hAnsi="PT Astra Serif"/>
        </w:rPr>
      </w:pPr>
      <w:r w:rsidRPr="00E20E5E">
        <w:rPr>
          <w:rFonts w:ascii="PT Astra Serif" w:hAnsi="PT Astra Serif"/>
        </w:rPr>
        <w:t>7.4. Стороны могут отказаться от дальнейшего исполнения обязательств по Контракту по соглашению сторон, если обстоятельство непреодолимой силы длится более 30 календарных дней. При этом Сторона, не исполнившая обязательств по настоящему Контракту, обязана возвратить другой Стороне все полученное ей по настоящему Контракту от другой Стороны.</w:t>
      </w:r>
    </w:p>
    <w:p w14:paraId="2B4F87E0" w14:textId="77777777" w:rsidR="00CF5623" w:rsidRPr="00453346" w:rsidRDefault="00CF5623" w:rsidP="00453346">
      <w:pPr>
        <w:widowControl w:val="0"/>
        <w:spacing w:after="0" w:line="240" w:lineRule="auto"/>
        <w:ind w:right="-2"/>
        <w:jc w:val="both"/>
        <w:rPr>
          <w:rFonts w:ascii="PT Astra Serif" w:hAnsi="PT Astra Serif"/>
        </w:rPr>
      </w:pPr>
    </w:p>
    <w:p w14:paraId="0E3AD9A4" w14:textId="77777777" w:rsidR="00FC72D6" w:rsidRPr="00E20E5E" w:rsidRDefault="00FC72D6" w:rsidP="00FC72D6">
      <w:pPr>
        <w:widowControl w:val="0"/>
        <w:spacing w:after="0" w:line="240" w:lineRule="auto"/>
        <w:ind w:right="-2"/>
        <w:jc w:val="center"/>
        <w:rPr>
          <w:rFonts w:ascii="PT Astra Serif" w:hAnsi="PT Astra Serif"/>
          <w:b/>
          <w:bCs/>
        </w:rPr>
      </w:pPr>
      <w:r w:rsidRPr="00E20E5E">
        <w:rPr>
          <w:rFonts w:ascii="PT Astra Serif" w:hAnsi="PT Astra Serif"/>
          <w:b/>
          <w:bCs/>
        </w:rPr>
        <w:t>8. УВЕДОМЛЕНИЯ И ИЗВЕЩЕНИЯ.</w:t>
      </w:r>
    </w:p>
    <w:p w14:paraId="02BC26C6"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8.1. Все уведомления и извещения, необходимые в соответствии с настоящим Контрактом, совершаются в письменной форме и должны быть переданы лично или направлены заказной почтой, электронным сообщением, телефаксу с последующим предоставлением оригинала или курьером по месту нахождения Сторон, иным адресам, указанным Сторонами.</w:t>
      </w:r>
    </w:p>
    <w:p w14:paraId="07282445"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8.2. Уведомления и извещения направляются за счет уведомляющей Стороны.</w:t>
      </w:r>
    </w:p>
    <w:p w14:paraId="2A04103C"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8.3. Любое извещение или уведомление, направленное, электронным сообщением или телефаксом, считается полученным Стороной, которой оно адресовано, в первый рабочий день после отправки электронного сообщения или телефакса.</w:t>
      </w:r>
    </w:p>
    <w:p w14:paraId="78EF9BDC" w14:textId="49176029" w:rsidR="00FC72D6" w:rsidRDefault="00FC72D6" w:rsidP="00FC72D6">
      <w:pPr>
        <w:widowControl w:val="0"/>
        <w:spacing w:after="0" w:line="240" w:lineRule="auto"/>
        <w:ind w:right="-2"/>
        <w:jc w:val="both"/>
        <w:rPr>
          <w:rFonts w:ascii="PT Astra Serif" w:hAnsi="PT Astra Serif"/>
        </w:rPr>
      </w:pPr>
      <w:r w:rsidRPr="00E20E5E">
        <w:rPr>
          <w:rFonts w:ascii="PT Astra Serif" w:hAnsi="PT Astra Serif"/>
        </w:rPr>
        <w:t xml:space="preserve">8.4. Извещение или уведомление, направленное Стороне заказной почтой или переданное лично, считается полученным в день вручения, если это рабочий день; если же этот день </w:t>
      </w:r>
      <w:r w:rsidR="00776768" w:rsidRPr="00E20E5E">
        <w:rPr>
          <w:rFonts w:ascii="PT Astra Serif" w:hAnsi="PT Astra Serif"/>
        </w:rPr>
        <w:t>нерабочий</w:t>
      </w:r>
      <w:r w:rsidRPr="00E20E5E">
        <w:rPr>
          <w:rFonts w:ascii="PT Astra Serif" w:hAnsi="PT Astra Serif"/>
        </w:rPr>
        <w:t>, днем получения считается первый рабочий день, следующий за днем вручения.</w:t>
      </w:r>
    </w:p>
    <w:p w14:paraId="123E17C9" w14:textId="77777777" w:rsidR="00CF5623" w:rsidRPr="00E20E5E" w:rsidRDefault="00CF5623" w:rsidP="00FC72D6">
      <w:pPr>
        <w:widowControl w:val="0"/>
        <w:spacing w:after="0" w:line="240" w:lineRule="auto"/>
        <w:ind w:right="-2"/>
        <w:jc w:val="both"/>
        <w:rPr>
          <w:rFonts w:ascii="PT Astra Serif" w:hAnsi="PT Astra Serif"/>
        </w:rPr>
      </w:pPr>
    </w:p>
    <w:p w14:paraId="1B3B4238" w14:textId="77777777" w:rsidR="00FC72D6" w:rsidRPr="00E20E5E" w:rsidRDefault="00FC72D6" w:rsidP="00FC72D6">
      <w:pPr>
        <w:widowControl w:val="0"/>
        <w:spacing w:after="0" w:line="240" w:lineRule="auto"/>
        <w:ind w:right="-2"/>
        <w:jc w:val="center"/>
        <w:rPr>
          <w:rFonts w:ascii="PT Astra Serif" w:hAnsi="PT Astra Serif"/>
        </w:rPr>
      </w:pPr>
      <w:r w:rsidRPr="00E20E5E">
        <w:rPr>
          <w:rFonts w:ascii="PT Astra Serif" w:hAnsi="PT Astra Serif"/>
          <w:b/>
          <w:bCs/>
        </w:rPr>
        <w:t>9. РАЗРЕШЕНИЕ СПОРОВ.</w:t>
      </w:r>
    </w:p>
    <w:p w14:paraId="4B6820CE"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 xml:space="preserve">9.1. Все споры и разногласия, которые могут возникнуть в связи с выполнением обязательств по настоящему Контракту, Стороны будут стремиться разрешать путем переговоров. </w:t>
      </w:r>
    </w:p>
    <w:p w14:paraId="74BF5D18" w14:textId="6CB56047" w:rsidR="00FC72D6" w:rsidRPr="00E20E5E" w:rsidRDefault="00FC72D6" w:rsidP="00FC72D6">
      <w:pPr>
        <w:shd w:val="clear" w:color="auto" w:fill="FFFFFF"/>
        <w:tabs>
          <w:tab w:val="left" w:pos="91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right="-2"/>
        <w:jc w:val="both"/>
        <w:rPr>
          <w:rFonts w:ascii="PT Astra Serif" w:hAnsi="PT Astra Serif"/>
        </w:rPr>
      </w:pPr>
      <w:r w:rsidRPr="00E20E5E">
        <w:rPr>
          <w:rFonts w:ascii="PT Astra Serif" w:hAnsi="PT Astra Serif"/>
        </w:rPr>
        <w:t xml:space="preserve">9.2. Претензия в письменной форме направляется Стороне, допустившей нарушение условий Контракта. В претензии указываются допущенные нарушения со ссылкой на соответствующие </w:t>
      </w:r>
      <w:r w:rsidRPr="00E20E5E">
        <w:rPr>
          <w:rFonts w:ascii="PT Astra Serif" w:hAnsi="PT Astra Serif"/>
        </w:rPr>
        <w:lastRenderedPageBreak/>
        <w:t>положения государственного контракта или его приложений, стоимостная оценка ответственности (неустойки), а также действия, которые должны быть произведены для устранения нарушений.</w:t>
      </w:r>
    </w:p>
    <w:p w14:paraId="6C634EE3" w14:textId="37B31C5D" w:rsidR="00FC72D6" w:rsidRPr="00E20E5E" w:rsidRDefault="00FC72D6" w:rsidP="00FC72D6">
      <w:pPr>
        <w:shd w:val="clear" w:color="auto" w:fill="FFFFFF"/>
        <w:tabs>
          <w:tab w:val="left" w:pos="916"/>
          <w:tab w:val="left" w:pos="1832"/>
          <w:tab w:val="left" w:pos="2748"/>
          <w:tab w:val="left" w:pos="3664"/>
          <w:tab w:val="left" w:pos="4580"/>
          <w:tab w:val="left" w:pos="5496"/>
          <w:tab w:val="left" w:pos="6412"/>
          <w:tab w:val="left" w:pos="7328"/>
          <w:tab w:val="left" w:pos="9160"/>
          <w:tab w:val="left" w:pos="9923"/>
          <w:tab w:val="left" w:pos="10076"/>
          <w:tab w:val="left" w:pos="10992"/>
          <w:tab w:val="left" w:pos="11908"/>
          <w:tab w:val="left" w:pos="12824"/>
          <w:tab w:val="left" w:pos="13740"/>
          <w:tab w:val="left" w:pos="14656"/>
        </w:tabs>
        <w:spacing w:after="0" w:line="240" w:lineRule="auto"/>
        <w:ind w:right="-2"/>
        <w:jc w:val="both"/>
        <w:rPr>
          <w:rFonts w:ascii="PT Astra Serif" w:hAnsi="PT Astra Serif"/>
        </w:rPr>
      </w:pPr>
      <w:r w:rsidRPr="00E20E5E">
        <w:rPr>
          <w:rFonts w:ascii="PT Astra Serif" w:hAnsi="PT Astra Serif"/>
        </w:rPr>
        <w:t xml:space="preserve">9.3. Срок рассмотрения писем, уведомлений или претензий не может превышать </w:t>
      </w:r>
      <w:r w:rsidRPr="00E20E5E">
        <w:rPr>
          <w:rFonts w:ascii="PT Astra Serif" w:hAnsi="PT Astra Serif"/>
        </w:rPr>
        <w:br/>
        <w:t>10 (десять) календарных дней со дня их получения.</w:t>
      </w:r>
    </w:p>
    <w:p w14:paraId="10617AE4" w14:textId="0148E51C" w:rsidR="00FC72D6" w:rsidRDefault="00FC72D6" w:rsidP="00FC72D6">
      <w:pPr>
        <w:widowControl w:val="0"/>
        <w:spacing w:after="0" w:line="240" w:lineRule="auto"/>
        <w:ind w:right="-2"/>
        <w:jc w:val="both"/>
        <w:rPr>
          <w:rFonts w:ascii="PT Astra Serif" w:hAnsi="PT Astra Serif"/>
        </w:rPr>
      </w:pPr>
      <w:r w:rsidRPr="00E20E5E">
        <w:rPr>
          <w:rFonts w:ascii="PT Astra Serif" w:hAnsi="PT Astra Serif"/>
        </w:rPr>
        <w:t>9.4. В случае если указанные споры и разногласия не могут быть разрешены путем переговоров, они подлежат разрешению в порядке, предусмотренном действующим законодательством Российской Федерации, в Арбитражном суде РСО-Алания.</w:t>
      </w:r>
    </w:p>
    <w:p w14:paraId="32E2A395" w14:textId="77777777" w:rsidR="00CF5623" w:rsidRPr="00E20E5E" w:rsidRDefault="00CF5623" w:rsidP="00FC72D6">
      <w:pPr>
        <w:widowControl w:val="0"/>
        <w:spacing w:after="0" w:line="240" w:lineRule="auto"/>
        <w:ind w:right="-2"/>
        <w:jc w:val="both"/>
        <w:rPr>
          <w:rFonts w:ascii="PT Astra Serif" w:hAnsi="PT Astra Serif"/>
        </w:rPr>
      </w:pPr>
    </w:p>
    <w:p w14:paraId="06B43B79" w14:textId="77777777" w:rsidR="00FC72D6" w:rsidRPr="00E20E5E" w:rsidRDefault="00FC72D6" w:rsidP="00FC72D6">
      <w:pPr>
        <w:widowControl w:val="0"/>
        <w:spacing w:after="0" w:line="240" w:lineRule="auto"/>
        <w:ind w:right="-2"/>
        <w:jc w:val="center"/>
        <w:rPr>
          <w:rFonts w:ascii="PT Astra Serif" w:hAnsi="PT Astra Serif"/>
          <w:b/>
          <w:bCs/>
        </w:rPr>
      </w:pPr>
      <w:r w:rsidRPr="00E20E5E">
        <w:rPr>
          <w:rFonts w:ascii="PT Astra Serif" w:hAnsi="PT Astra Serif"/>
          <w:b/>
          <w:bCs/>
        </w:rPr>
        <w:t>10. ДЕЙСТВИЕ КОНТРАКТА.</w:t>
      </w:r>
    </w:p>
    <w:p w14:paraId="4B5A3EBD" w14:textId="4AA83498"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 xml:space="preserve">10.1. Настоящий Контракт вступает в силу с момента подписания его Сторонами и действует </w:t>
      </w:r>
      <w:r w:rsidRPr="00E20E5E">
        <w:rPr>
          <w:rFonts w:ascii="PT Astra Serif" w:hAnsi="PT Astra Serif"/>
        </w:rPr>
        <w:br/>
        <w:t>до полного исполнения Сторонами обязательств, но не позднее 31.12.2026.</w:t>
      </w:r>
    </w:p>
    <w:p w14:paraId="6025B1D3" w14:textId="65F91E14"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 xml:space="preserve">10.2. Любые изменения и дополнения к настоящему Контракту должны быть совершены </w:t>
      </w:r>
      <w:r w:rsidR="00453346">
        <w:rPr>
          <w:rFonts w:ascii="PT Astra Serif" w:hAnsi="PT Astra Serif"/>
        </w:rPr>
        <w:br/>
      </w:r>
      <w:r w:rsidRPr="00E20E5E">
        <w:rPr>
          <w:rFonts w:ascii="PT Astra Serif" w:hAnsi="PT Astra Serif"/>
        </w:rPr>
        <w:t>в письменной форме и подписаны надлежаще уполномоченными представителями Сторон.</w:t>
      </w:r>
    </w:p>
    <w:p w14:paraId="2123CB57" w14:textId="2103CA6C"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10.3. Изменение существенных условий контракта при его исполнении не допускается,</w:t>
      </w:r>
      <w:r w:rsidR="00453346">
        <w:rPr>
          <w:rFonts w:ascii="PT Astra Serif" w:hAnsi="PT Astra Serif"/>
        </w:rPr>
        <w:t xml:space="preserve"> </w:t>
      </w:r>
      <w:r w:rsidR="00453346">
        <w:rPr>
          <w:rFonts w:ascii="PT Astra Serif" w:hAnsi="PT Astra Serif"/>
        </w:rPr>
        <w:br/>
      </w:r>
      <w:r w:rsidRPr="00E20E5E">
        <w:rPr>
          <w:rFonts w:ascii="PT Astra Serif" w:hAnsi="PT Astra Serif"/>
        </w:rPr>
        <w:t>за исключением их изменения по соглашению сторон в случаях, предусмотренных законодательством РФ.</w:t>
      </w:r>
    </w:p>
    <w:p w14:paraId="753C7A5B" w14:textId="78063975"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 xml:space="preserve">10.4. Настоящий Контракт может быть расторгнут по соглашению Сторон, по решению суда, </w:t>
      </w:r>
      <w:r w:rsidR="00453346">
        <w:rPr>
          <w:rFonts w:ascii="PT Astra Serif" w:hAnsi="PT Astra Serif"/>
        </w:rPr>
        <w:br/>
      </w:r>
      <w:r w:rsidRPr="00E20E5E">
        <w:rPr>
          <w:rFonts w:ascii="PT Astra Serif" w:hAnsi="PT Astra Serif"/>
        </w:rPr>
        <w:t xml:space="preserve">в случае одностороннего отказа одной из Сторон от исполнения Контракта в соответствии </w:t>
      </w:r>
      <w:r w:rsidR="00453346">
        <w:rPr>
          <w:rFonts w:ascii="PT Astra Serif" w:hAnsi="PT Astra Serif"/>
        </w:rPr>
        <w:br/>
      </w:r>
      <w:r w:rsidRPr="00E20E5E">
        <w:rPr>
          <w:rFonts w:ascii="PT Astra Serif" w:hAnsi="PT Astra Serif"/>
        </w:rPr>
        <w:t>с гражданским законодательством.</w:t>
      </w:r>
    </w:p>
    <w:p w14:paraId="2C2EE647" w14:textId="77777777" w:rsidR="00FC72D6" w:rsidRPr="00E20E5E" w:rsidRDefault="00FC72D6" w:rsidP="00FC72D6">
      <w:pPr>
        <w:widowControl w:val="0"/>
        <w:spacing w:after="0" w:line="240" w:lineRule="auto"/>
        <w:ind w:right="-2"/>
        <w:jc w:val="both"/>
        <w:rPr>
          <w:rFonts w:ascii="PT Astra Serif" w:hAnsi="PT Astra Serif"/>
          <w:b/>
          <w:bCs/>
        </w:rPr>
      </w:pPr>
    </w:p>
    <w:p w14:paraId="1E44F6F4" w14:textId="77777777" w:rsidR="00FC72D6" w:rsidRPr="00E20E5E" w:rsidRDefault="00FC72D6" w:rsidP="00FC72D6">
      <w:pPr>
        <w:widowControl w:val="0"/>
        <w:spacing w:after="0" w:line="240" w:lineRule="auto"/>
        <w:ind w:right="-2"/>
        <w:jc w:val="center"/>
        <w:rPr>
          <w:rFonts w:ascii="PT Astra Serif" w:hAnsi="PT Astra Serif"/>
          <w:b/>
          <w:bCs/>
        </w:rPr>
      </w:pPr>
      <w:r w:rsidRPr="00E20E5E">
        <w:rPr>
          <w:rFonts w:ascii="PT Astra Serif" w:hAnsi="PT Astra Serif"/>
          <w:b/>
          <w:bCs/>
        </w:rPr>
        <w:t>11. ЗАКЛЮЧИТЕЛЬНЫЕ ПОЛОЖЕНИЯ.</w:t>
      </w:r>
    </w:p>
    <w:p w14:paraId="56C2BB37"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11.1. В части отношений между Сторонами, неурегулированной положениями настоящего Контракта, применяется действующее законодательство Российской Федерации.</w:t>
      </w:r>
    </w:p>
    <w:p w14:paraId="07951F40"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11.2. Если какое-либо из положений настоящего Контракта становится недействительным, это не затрагивает действительности остальных его положений.</w:t>
      </w:r>
    </w:p>
    <w:p w14:paraId="7EDC8DCC" w14:textId="77777777" w:rsidR="00FC72D6" w:rsidRPr="00E20E5E" w:rsidRDefault="00FC72D6" w:rsidP="00FC72D6">
      <w:pPr>
        <w:widowControl w:val="0"/>
        <w:spacing w:after="0" w:line="240" w:lineRule="auto"/>
        <w:ind w:right="-2"/>
        <w:jc w:val="both"/>
        <w:rPr>
          <w:rFonts w:ascii="PT Astra Serif" w:hAnsi="PT Astra Serif"/>
        </w:rPr>
      </w:pPr>
      <w:r w:rsidRPr="00E20E5E">
        <w:rPr>
          <w:rFonts w:ascii="PT Astra Serif" w:hAnsi="PT Astra Serif"/>
        </w:rPr>
        <w:t>11.2. Настоящий Контракт составлен в 2 (двух) экземплярах на русском языке, имеющих равную юридическую силу, по одному экземпляру для каждой из Сторон.</w:t>
      </w:r>
    </w:p>
    <w:p w14:paraId="6E38CA1C" w14:textId="77777777" w:rsidR="00FC72D6" w:rsidRPr="00E20E5E" w:rsidRDefault="00FC72D6" w:rsidP="00FC72D6">
      <w:pPr>
        <w:widowControl w:val="0"/>
        <w:spacing w:after="0" w:line="240" w:lineRule="auto"/>
        <w:ind w:right="-2"/>
        <w:rPr>
          <w:rFonts w:ascii="PT Astra Serif" w:hAnsi="PT Astra Serif"/>
          <w:b/>
          <w:bCs/>
        </w:rPr>
      </w:pPr>
    </w:p>
    <w:p w14:paraId="13AE8FE2" w14:textId="77777777" w:rsidR="00FC72D6" w:rsidRPr="00E20E5E" w:rsidRDefault="00FC72D6" w:rsidP="00FC72D6">
      <w:pPr>
        <w:widowControl w:val="0"/>
        <w:spacing w:after="0" w:line="240" w:lineRule="auto"/>
        <w:ind w:right="-2"/>
        <w:jc w:val="center"/>
        <w:rPr>
          <w:rFonts w:ascii="PT Astra Serif" w:hAnsi="PT Astra Serif"/>
          <w:b/>
          <w:bCs/>
        </w:rPr>
      </w:pPr>
      <w:r w:rsidRPr="00E20E5E">
        <w:rPr>
          <w:rFonts w:ascii="PT Astra Serif" w:hAnsi="PT Astra Serif"/>
          <w:b/>
          <w:bCs/>
        </w:rPr>
        <w:t>12. ЮРИДИЧЕСКИЕ АДРЕСА И ПЛАТЕЖНЫЕ РЕКВИЗИТЫ СТОРОН</w:t>
      </w:r>
    </w:p>
    <w:p w14:paraId="2AD28062" w14:textId="77777777" w:rsidR="00FC72D6" w:rsidRPr="00E20E5E" w:rsidRDefault="00FC72D6" w:rsidP="00FC72D6">
      <w:pPr>
        <w:widowControl w:val="0"/>
        <w:spacing w:after="0" w:line="240" w:lineRule="auto"/>
        <w:ind w:right="-2"/>
        <w:jc w:val="center"/>
        <w:rPr>
          <w:rFonts w:ascii="PT Astra Serif" w:hAnsi="PT Astra Serif"/>
          <w:b/>
          <w:bCs/>
        </w:rPr>
      </w:pPr>
    </w:p>
    <w:tbl>
      <w:tblPr>
        <w:tblW w:w="7523" w:type="pct"/>
        <w:tblLook w:val="0000" w:firstRow="0" w:lastRow="0" w:firstColumn="0" w:lastColumn="0" w:noHBand="0" w:noVBand="0"/>
      </w:tblPr>
      <w:tblGrid>
        <w:gridCol w:w="4679"/>
        <w:gridCol w:w="425"/>
        <w:gridCol w:w="4257"/>
        <w:gridCol w:w="4679"/>
        <w:gridCol w:w="37"/>
      </w:tblGrid>
      <w:tr w:rsidR="00FC72D6" w:rsidRPr="00E20E5E" w14:paraId="6210A328" w14:textId="77777777" w:rsidTr="00453346">
        <w:trPr>
          <w:trHeight w:val="70"/>
        </w:trPr>
        <w:tc>
          <w:tcPr>
            <w:tcW w:w="1813" w:type="pct"/>
            <w:gridSpan w:val="2"/>
          </w:tcPr>
          <w:p w14:paraId="6893FAAD" w14:textId="77777777" w:rsidR="00FC72D6" w:rsidRPr="00E20E5E" w:rsidRDefault="00FC72D6" w:rsidP="00E75AA7">
            <w:pPr>
              <w:pStyle w:val="ConsNonformat"/>
              <w:ind w:right="-2"/>
              <w:jc w:val="both"/>
              <w:rPr>
                <w:rFonts w:ascii="PT Astra Serif" w:hAnsi="PT Astra Serif" w:cs="Times New Roman"/>
                <w:b/>
                <w:bCs/>
                <w:sz w:val="22"/>
                <w:szCs w:val="22"/>
              </w:rPr>
            </w:pPr>
            <w:r w:rsidRPr="00E20E5E">
              <w:rPr>
                <w:rFonts w:ascii="PT Astra Serif" w:hAnsi="PT Astra Serif" w:cs="Times New Roman"/>
                <w:b/>
                <w:bCs/>
                <w:sz w:val="22"/>
                <w:szCs w:val="22"/>
              </w:rPr>
              <w:t xml:space="preserve"> Заказчик</w:t>
            </w:r>
          </w:p>
          <w:p w14:paraId="021CE93B"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 xml:space="preserve">Федеральное казенное учреждение </w:t>
            </w:r>
          </w:p>
          <w:p w14:paraId="2A2C1BFB"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 xml:space="preserve">Исправительная колония № 1 Управления Федеральной службы исполнения наказаний </w:t>
            </w:r>
            <w:r w:rsidRPr="00DF2FED">
              <w:rPr>
                <w:rFonts w:ascii="Times New Roman" w:hAnsi="Times New Roman"/>
                <w:sz w:val="24"/>
                <w:szCs w:val="24"/>
              </w:rPr>
              <w:br/>
              <w:t>по Республике Северная Осетия - Алания» 3620</w:t>
            </w:r>
            <w:r>
              <w:rPr>
                <w:rFonts w:ascii="Times New Roman" w:hAnsi="Times New Roman"/>
                <w:sz w:val="24"/>
                <w:szCs w:val="24"/>
              </w:rPr>
              <w:t>40</w:t>
            </w:r>
            <w:r w:rsidRPr="00DF2FED">
              <w:rPr>
                <w:rFonts w:ascii="Times New Roman" w:hAnsi="Times New Roman"/>
                <w:sz w:val="24"/>
                <w:szCs w:val="24"/>
              </w:rPr>
              <w:t xml:space="preserve">, Республика Северная Осетия - Алания,  </w:t>
            </w:r>
            <w:r w:rsidRPr="00DF2FED">
              <w:rPr>
                <w:rFonts w:ascii="Times New Roman" w:hAnsi="Times New Roman"/>
                <w:sz w:val="24"/>
                <w:szCs w:val="24"/>
              </w:rPr>
              <w:br/>
              <w:t>г Владикавказ, ул. Карабулакская, дом № 2</w:t>
            </w:r>
          </w:p>
          <w:p w14:paraId="793A31B7"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ИНН 1501029299</w:t>
            </w:r>
          </w:p>
          <w:p w14:paraId="48923FE7"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КПП 151301001</w:t>
            </w:r>
          </w:p>
          <w:p w14:paraId="2DAA55AA"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ОГРН 103150035002</w:t>
            </w:r>
          </w:p>
          <w:p w14:paraId="7AA51EF0"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ОКПО 50540641</w:t>
            </w:r>
          </w:p>
          <w:p w14:paraId="2BA0E8A1"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ОКАТО 90701000</w:t>
            </w:r>
          </w:p>
          <w:p w14:paraId="570943AD"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ОКВЭД 75.23.4</w:t>
            </w:r>
          </w:p>
          <w:p w14:paraId="19761FDD"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л/с 03101277010</w:t>
            </w:r>
          </w:p>
          <w:p w14:paraId="63B116DB"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р/сч. 03211643000000013221</w:t>
            </w:r>
          </w:p>
          <w:p w14:paraId="1BC6CAE5" w14:textId="77777777" w:rsidR="00453346" w:rsidRPr="00DF2FED" w:rsidRDefault="00453346" w:rsidP="00453346">
            <w:pPr>
              <w:pStyle w:val="af0"/>
              <w:rPr>
                <w:rFonts w:ascii="Times New Roman" w:hAnsi="Times New Roman"/>
                <w:sz w:val="24"/>
                <w:szCs w:val="24"/>
              </w:rPr>
            </w:pPr>
            <w:r w:rsidRPr="00DF2FED">
              <w:rPr>
                <w:rFonts w:ascii="Times New Roman" w:hAnsi="Times New Roman"/>
                <w:sz w:val="24"/>
                <w:szCs w:val="24"/>
              </w:rPr>
              <w:t>Номер ЕКС: 40102810745370000024</w:t>
            </w:r>
          </w:p>
          <w:p w14:paraId="762481DF" w14:textId="77777777" w:rsidR="00453346" w:rsidRDefault="00453346" w:rsidP="00453346">
            <w:pPr>
              <w:pStyle w:val="ConsNonformat"/>
              <w:ind w:right="-2"/>
              <w:jc w:val="both"/>
              <w:rPr>
                <w:rFonts w:ascii="Times New Roman" w:hAnsi="Times New Roman"/>
                <w:sz w:val="24"/>
                <w:szCs w:val="24"/>
              </w:rPr>
            </w:pPr>
            <w:r>
              <w:rPr>
                <w:rFonts w:ascii="Times New Roman" w:hAnsi="Times New Roman"/>
                <w:sz w:val="24"/>
                <w:szCs w:val="24"/>
              </w:rPr>
              <w:t xml:space="preserve">ОКЦ №1 </w:t>
            </w:r>
            <w:r w:rsidRPr="00DF2FED">
              <w:rPr>
                <w:rFonts w:ascii="Times New Roman" w:hAnsi="Times New Roman"/>
                <w:sz w:val="24"/>
                <w:szCs w:val="24"/>
              </w:rPr>
              <w:t xml:space="preserve">ВОЛГО-ВЯТСКОЕ ГУ БАНКА РОССИИ//УФК по Нижегородской области, </w:t>
            </w:r>
            <w:r>
              <w:rPr>
                <w:rFonts w:ascii="Times New Roman" w:hAnsi="Times New Roman"/>
                <w:sz w:val="24"/>
                <w:szCs w:val="24"/>
              </w:rPr>
              <w:br/>
            </w:r>
            <w:r w:rsidRPr="00DF2FED">
              <w:rPr>
                <w:rFonts w:ascii="Times New Roman" w:hAnsi="Times New Roman"/>
                <w:sz w:val="24"/>
                <w:szCs w:val="24"/>
              </w:rPr>
              <w:t xml:space="preserve">г. Нижний Новгород </w:t>
            </w:r>
          </w:p>
          <w:p w14:paraId="4173F316" w14:textId="33704C1B" w:rsidR="00FC72D6" w:rsidRPr="00E20E5E" w:rsidRDefault="00453346" w:rsidP="00453346">
            <w:pPr>
              <w:pStyle w:val="ConsNonformat"/>
              <w:ind w:right="-2"/>
              <w:jc w:val="both"/>
              <w:rPr>
                <w:rFonts w:ascii="PT Astra Serif" w:hAnsi="PT Astra Serif"/>
                <w:b/>
                <w:bCs/>
                <w:sz w:val="22"/>
                <w:szCs w:val="22"/>
              </w:rPr>
            </w:pPr>
            <w:r w:rsidRPr="00DF2FED">
              <w:rPr>
                <w:rFonts w:ascii="Times New Roman" w:hAnsi="Times New Roman"/>
                <w:sz w:val="24"/>
                <w:szCs w:val="24"/>
              </w:rPr>
              <w:t>БИК 012202102</w:t>
            </w:r>
          </w:p>
          <w:p w14:paraId="7D23F97D" w14:textId="77777777" w:rsidR="00453346" w:rsidRDefault="00453346" w:rsidP="00453346"/>
          <w:p w14:paraId="19B6D1C9" w14:textId="34054016" w:rsidR="00453346" w:rsidRDefault="00776768" w:rsidP="00453346">
            <w:pPr>
              <w:pStyle w:val="ConsNonformat"/>
              <w:ind w:right="-2"/>
              <w:jc w:val="both"/>
              <w:rPr>
                <w:rFonts w:ascii="PT Astra Serif" w:hAnsi="PT Astra Serif"/>
                <w:bCs/>
                <w:sz w:val="22"/>
                <w:szCs w:val="22"/>
              </w:rPr>
            </w:pPr>
            <w:r>
              <w:rPr>
                <w:rFonts w:ascii="PT Astra Serif" w:hAnsi="PT Astra Serif"/>
                <w:bCs/>
                <w:sz w:val="22"/>
                <w:szCs w:val="22"/>
              </w:rPr>
              <w:t>Н</w:t>
            </w:r>
            <w:r w:rsidR="00453346" w:rsidRPr="00E20E5E">
              <w:rPr>
                <w:rFonts w:ascii="PT Astra Serif" w:hAnsi="PT Astra Serif"/>
                <w:bCs/>
                <w:sz w:val="22"/>
                <w:szCs w:val="22"/>
              </w:rPr>
              <w:t>ачальник</w:t>
            </w:r>
          </w:p>
          <w:p w14:paraId="22F2E24B" w14:textId="6B4213B5" w:rsidR="00453346" w:rsidRPr="00453346" w:rsidRDefault="00453346" w:rsidP="00453346">
            <w:pPr>
              <w:pStyle w:val="ConsNonformat"/>
              <w:ind w:right="-2"/>
              <w:jc w:val="both"/>
            </w:pPr>
          </w:p>
        </w:tc>
        <w:tc>
          <w:tcPr>
            <w:tcW w:w="1512" w:type="pct"/>
          </w:tcPr>
          <w:p w14:paraId="5AE00DDE" w14:textId="77777777" w:rsidR="00FC72D6" w:rsidRPr="00E20E5E" w:rsidRDefault="00FC72D6" w:rsidP="00E75AA7">
            <w:pPr>
              <w:widowControl w:val="0"/>
              <w:spacing w:after="0" w:line="240" w:lineRule="auto"/>
              <w:ind w:right="-2"/>
              <w:jc w:val="both"/>
              <w:rPr>
                <w:rFonts w:ascii="PT Astra Serif" w:hAnsi="PT Astra Serif"/>
                <w:b/>
                <w:bCs/>
              </w:rPr>
            </w:pPr>
            <w:r w:rsidRPr="00E20E5E">
              <w:rPr>
                <w:rFonts w:ascii="PT Astra Serif" w:hAnsi="PT Astra Serif"/>
                <w:b/>
                <w:bCs/>
              </w:rPr>
              <w:t>Исполнитель</w:t>
            </w:r>
          </w:p>
          <w:p w14:paraId="28F8626A" w14:textId="023428C9" w:rsidR="00FC72D6" w:rsidRPr="00E20E5E" w:rsidRDefault="00FC72D6" w:rsidP="00E75AA7">
            <w:pPr>
              <w:widowControl w:val="0"/>
              <w:spacing w:after="0" w:line="240" w:lineRule="auto"/>
              <w:ind w:right="-2"/>
              <w:jc w:val="both"/>
              <w:rPr>
                <w:rFonts w:ascii="PT Astra Serif" w:hAnsi="PT Astra Serif"/>
              </w:rPr>
            </w:pPr>
          </w:p>
        </w:tc>
        <w:tc>
          <w:tcPr>
            <w:tcW w:w="1676" w:type="pct"/>
            <w:gridSpan w:val="2"/>
          </w:tcPr>
          <w:p w14:paraId="5BE457FE" w14:textId="77777777" w:rsidR="00FC72D6" w:rsidRPr="00E20E5E" w:rsidRDefault="00FC72D6" w:rsidP="00E75AA7">
            <w:pPr>
              <w:widowControl w:val="0"/>
              <w:spacing w:after="0" w:line="240" w:lineRule="auto"/>
              <w:ind w:right="-2"/>
              <w:jc w:val="both"/>
              <w:rPr>
                <w:rFonts w:ascii="PT Astra Serif" w:hAnsi="PT Astra Serif"/>
              </w:rPr>
            </w:pPr>
          </w:p>
        </w:tc>
      </w:tr>
      <w:tr w:rsidR="00FC72D6" w:rsidRPr="00E20E5E" w14:paraId="6F6AD644" w14:textId="77777777" w:rsidTr="00E75AA7">
        <w:trPr>
          <w:gridAfter w:val="1"/>
          <w:wAfter w:w="14" w:type="pct"/>
          <w:trHeight w:val="977"/>
        </w:trPr>
        <w:tc>
          <w:tcPr>
            <w:tcW w:w="1662" w:type="pct"/>
          </w:tcPr>
          <w:p w14:paraId="33502759" w14:textId="246414B6" w:rsidR="00FC72D6" w:rsidRPr="00E20E5E" w:rsidRDefault="00FC72D6" w:rsidP="00E75AA7">
            <w:pPr>
              <w:widowControl w:val="0"/>
              <w:spacing w:after="0" w:line="240" w:lineRule="auto"/>
              <w:ind w:right="-2"/>
              <w:rPr>
                <w:rFonts w:ascii="PT Astra Serif" w:hAnsi="PT Astra Serif"/>
                <w:snapToGrid w:val="0"/>
              </w:rPr>
            </w:pPr>
            <w:r w:rsidRPr="00E20E5E">
              <w:rPr>
                <w:rFonts w:ascii="PT Astra Serif" w:hAnsi="PT Astra Serif"/>
                <w:snapToGrid w:val="0"/>
              </w:rPr>
              <w:t xml:space="preserve">___________________ </w:t>
            </w:r>
            <w:r w:rsidR="00776768">
              <w:rPr>
                <w:rFonts w:ascii="PT Astra Serif" w:hAnsi="PT Astra Serif"/>
                <w:snapToGrid w:val="0"/>
              </w:rPr>
              <w:t>__________</w:t>
            </w:r>
          </w:p>
          <w:p w14:paraId="250257CD" w14:textId="77777777" w:rsidR="00FC72D6" w:rsidRPr="00E20E5E" w:rsidRDefault="00FC72D6" w:rsidP="00E75AA7">
            <w:pPr>
              <w:widowControl w:val="0"/>
              <w:spacing w:after="0" w:line="240" w:lineRule="auto"/>
              <w:ind w:right="-2"/>
              <w:jc w:val="both"/>
              <w:rPr>
                <w:rFonts w:ascii="PT Astra Serif" w:hAnsi="PT Astra Serif"/>
                <w:snapToGrid w:val="0"/>
              </w:rPr>
            </w:pPr>
          </w:p>
          <w:p w14:paraId="65EF1E79" w14:textId="77777777" w:rsidR="00FC72D6" w:rsidRPr="00E20E5E" w:rsidRDefault="00FC72D6" w:rsidP="00E75AA7">
            <w:pPr>
              <w:widowControl w:val="0"/>
              <w:spacing w:after="0" w:line="240" w:lineRule="auto"/>
              <w:ind w:right="-2"/>
              <w:rPr>
                <w:rFonts w:ascii="PT Astra Serif" w:hAnsi="PT Astra Serif"/>
                <w:snapToGrid w:val="0"/>
              </w:rPr>
            </w:pPr>
            <w:r w:rsidRPr="00E20E5E">
              <w:rPr>
                <w:rFonts w:ascii="PT Astra Serif" w:hAnsi="PT Astra Serif"/>
                <w:snapToGrid w:val="0"/>
              </w:rPr>
              <w:t>«______»  ____________ 2026 г.</w:t>
            </w:r>
          </w:p>
          <w:p w14:paraId="21710158" w14:textId="77777777" w:rsidR="00FC72D6" w:rsidRPr="00E20E5E" w:rsidRDefault="00FC72D6" w:rsidP="00E75AA7">
            <w:pPr>
              <w:widowControl w:val="0"/>
              <w:spacing w:after="0" w:line="240" w:lineRule="auto"/>
              <w:ind w:right="-2"/>
              <w:jc w:val="both"/>
              <w:rPr>
                <w:rFonts w:ascii="PT Astra Serif" w:hAnsi="PT Astra Serif"/>
                <w:snapToGrid w:val="0"/>
              </w:rPr>
            </w:pPr>
            <w:r w:rsidRPr="00E20E5E">
              <w:rPr>
                <w:rFonts w:ascii="PT Astra Serif" w:hAnsi="PT Astra Serif"/>
                <w:snapToGrid w:val="0"/>
              </w:rPr>
              <w:t xml:space="preserve"> (м.п.)</w:t>
            </w:r>
          </w:p>
        </w:tc>
        <w:tc>
          <w:tcPr>
            <w:tcW w:w="1662" w:type="pct"/>
            <w:gridSpan w:val="2"/>
          </w:tcPr>
          <w:p w14:paraId="042C9681" w14:textId="77777777" w:rsidR="00776768" w:rsidRDefault="00776768" w:rsidP="00E75AA7">
            <w:pPr>
              <w:widowControl w:val="0"/>
              <w:spacing w:after="0" w:line="240" w:lineRule="auto"/>
              <w:ind w:right="-2"/>
              <w:rPr>
                <w:rFonts w:ascii="PT Astra Serif" w:hAnsi="PT Astra Serif"/>
                <w:snapToGrid w:val="0"/>
              </w:rPr>
            </w:pPr>
            <w:r>
              <w:rPr>
                <w:rFonts w:ascii="PT Astra Serif" w:hAnsi="PT Astra Serif"/>
                <w:snapToGrid w:val="0"/>
              </w:rPr>
              <w:t xml:space="preserve">_____________________ ____________ </w:t>
            </w:r>
          </w:p>
          <w:p w14:paraId="52BAE8A1" w14:textId="77777777" w:rsidR="00776768" w:rsidRDefault="00776768" w:rsidP="00E75AA7">
            <w:pPr>
              <w:widowControl w:val="0"/>
              <w:spacing w:after="0" w:line="240" w:lineRule="auto"/>
              <w:ind w:right="-2"/>
              <w:rPr>
                <w:rFonts w:ascii="PT Astra Serif" w:hAnsi="PT Astra Serif"/>
                <w:snapToGrid w:val="0"/>
              </w:rPr>
            </w:pPr>
          </w:p>
          <w:p w14:paraId="456CE9F3" w14:textId="3D9686B7" w:rsidR="00FC72D6" w:rsidRPr="00E20E5E" w:rsidRDefault="00FC72D6" w:rsidP="00E75AA7">
            <w:pPr>
              <w:widowControl w:val="0"/>
              <w:spacing w:after="0" w:line="240" w:lineRule="auto"/>
              <w:ind w:right="-2"/>
              <w:rPr>
                <w:rFonts w:ascii="PT Astra Serif" w:hAnsi="PT Astra Serif"/>
              </w:rPr>
            </w:pPr>
            <w:r w:rsidRPr="00E20E5E">
              <w:rPr>
                <w:rFonts w:ascii="PT Astra Serif" w:hAnsi="PT Astra Serif"/>
                <w:snapToGrid w:val="0"/>
              </w:rPr>
              <w:t>«______» ________________ 2026.</w:t>
            </w:r>
          </w:p>
          <w:p w14:paraId="7E57E897" w14:textId="77777777" w:rsidR="00FC72D6" w:rsidRPr="00E20E5E" w:rsidRDefault="00FC72D6" w:rsidP="00E75AA7">
            <w:pPr>
              <w:widowControl w:val="0"/>
              <w:spacing w:after="0" w:line="240" w:lineRule="auto"/>
              <w:ind w:right="-2"/>
              <w:rPr>
                <w:rFonts w:ascii="PT Astra Serif" w:hAnsi="PT Astra Serif"/>
                <w:b/>
                <w:bCs/>
              </w:rPr>
            </w:pPr>
            <w:r w:rsidRPr="00E20E5E">
              <w:rPr>
                <w:rFonts w:ascii="PT Astra Serif" w:hAnsi="PT Astra Serif"/>
              </w:rPr>
              <w:t xml:space="preserve">  (м.п.)</w:t>
            </w:r>
          </w:p>
        </w:tc>
        <w:tc>
          <w:tcPr>
            <w:tcW w:w="1662" w:type="pct"/>
          </w:tcPr>
          <w:p w14:paraId="0D82D67B" w14:textId="77777777" w:rsidR="00FC72D6" w:rsidRPr="00E20E5E" w:rsidRDefault="00FC72D6" w:rsidP="00E75AA7">
            <w:pPr>
              <w:widowControl w:val="0"/>
              <w:spacing w:after="0" w:line="240" w:lineRule="auto"/>
              <w:ind w:right="-2"/>
              <w:rPr>
                <w:rFonts w:ascii="PT Astra Serif" w:hAnsi="PT Astra Serif"/>
                <w:b/>
                <w:bCs/>
              </w:rPr>
            </w:pPr>
            <w:r w:rsidRPr="00E20E5E">
              <w:rPr>
                <w:rFonts w:ascii="PT Astra Serif" w:hAnsi="PT Astra Serif"/>
              </w:rPr>
              <w:t xml:space="preserve"> </w:t>
            </w:r>
          </w:p>
        </w:tc>
      </w:tr>
    </w:tbl>
    <w:p w14:paraId="70AAE7A2" w14:textId="4C131A24" w:rsidR="00FC72D6" w:rsidRPr="00E20E5E" w:rsidRDefault="00FC72D6" w:rsidP="00CF5623">
      <w:pPr>
        <w:widowControl w:val="0"/>
        <w:spacing w:after="0" w:line="240" w:lineRule="auto"/>
        <w:ind w:right="-2"/>
        <w:jc w:val="right"/>
        <w:rPr>
          <w:rFonts w:ascii="PT Astra Serif" w:hAnsi="PT Astra Serif"/>
        </w:rPr>
      </w:pPr>
      <w:r w:rsidRPr="00E20E5E">
        <w:rPr>
          <w:rFonts w:ascii="PT Astra Serif" w:hAnsi="PT Astra Serif"/>
        </w:rPr>
        <w:lastRenderedPageBreak/>
        <w:t>Приложение № 1</w:t>
      </w:r>
    </w:p>
    <w:p w14:paraId="678538A5" w14:textId="677B53A2" w:rsidR="00FC72D6" w:rsidRDefault="00FC72D6" w:rsidP="00776768">
      <w:pPr>
        <w:spacing w:after="0" w:line="240" w:lineRule="auto"/>
        <w:ind w:right="-2"/>
        <w:jc w:val="right"/>
        <w:rPr>
          <w:rFonts w:ascii="PT Astra Serif" w:hAnsi="PT Astra Serif"/>
        </w:rPr>
      </w:pPr>
      <w:r w:rsidRPr="00E20E5E">
        <w:rPr>
          <w:rFonts w:ascii="PT Astra Serif" w:hAnsi="PT Astra Serif"/>
        </w:rPr>
        <w:t>к государственному контракту</w:t>
      </w:r>
    </w:p>
    <w:p w14:paraId="7CDB0973" w14:textId="01446451" w:rsidR="00FC72D6" w:rsidRPr="00E20E5E" w:rsidRDefault="00FC72D6" w:rsidP="00776768">
      <w:pPr>
        <w:spacing w:after="0" w:line="240" w:lineRule="auto"/>
        <w:ind w:right="-2"/>
        <w:jc w:val="right"/>
        <w:rPr>
          <w:rFonts w:ascii="PT Astra Serif" w:hAnsi="PT Astra Serif"/>
        </w:rPr>
      </w:pPr>
      <w:r w:rsidRPr="00E20E5E">
        <w:rPr>
          <w:rFonts w:ascii="PT Astra Serif" w:hAnsi="PT Astra Serif"/>
        </w:rPr>
        <w:t>от «____» ________2026 года №____</w:t>
      </w:r>
    </w:p>
    <w:p w14:paraId="7A06761D" w14:textId="77777777" w:rsidR="00FC72D6" w:rsidRPr="00E20E5E" w:rsidRDefault="00FC72D6" w:rsidP="00FC72D6">
      <w:pPr>
        <w:pStyle w:val="51"/>
        <w:shd w:val="clear" w:color="auto" w:fill="auto"/>
        <w:spacing w:before="0" w:after="0" w:line="276" w:lineRule="auto"/>
        <w:ind w:right="-2"/>
        <w:rPr>
          <w:rFonts w:ascii="PT Astra Serif" w:hAnsi="PT Astra Serif"/>
          <w:sz w:val="22"/>
          <w:szCs w:val="22"/>
        </w:rPr>
      </w:pPr>
    </w:p>
    <w:p w14:paraId="64EE21C1" w14:textId="77777777" w:rsidR="00FC72D6" w:rsidRPr="00E20E5E" w:rsidRDefault="00FC72D6" w:rsidP="00776768">
      <w:pPr>
        <w:pStyle w:val="51"/>
        <w:shd w:val="clear" w:color="auto" w:fill="auto"/>
        <w:spacing w:before="0" w:after="0" w:line="276" w:lineRule="auto"/>
        <w:ind w:right="-2"/>
        <w:jc w:val="center"/>
        <w:rPr>
          <w:rFonts w:ascii="PT Astra Serif" w:hAnsi="PT Astra Serif"/>
          <w:b/>
          <w:bCs/>
          <w:sz w:val="22"/>
          <w:szCs w:val="22"/>
        </w:rPr>
      </w:pPr>
      <w:r w:rsidRPr="00E20E5E">
        <w:rPr>
          <w:rFonts w:ascii="PT Astra Serif" w:hAnsi="PT Astra Serif"/>
          <w:b/>
          <w:bCs/>
          <w:sz w:val="22"/>
          <w:szCs w:val="22"/>
        </w:rPr>
        <w:t>Расчёт стоимости изготовления журналов для ФКУ ИК-1 УФСИН России по РСО-Алания</w:t>
      </w:r>
    </w:p>
    <w:p w14:paraId="1E91E69F" w14:textId="77777777" w:rsidR="00FC72D6" w:rsidRPr="00E20E5E" w:rsidRDefault="00FC72D6" w:rsidP="00FC72D6">
      <w:pPr>
        <w:pStyle w:val="51"/>
        <w:shd w:val="clear" w:color="auto" w:fill="auto"/>
        <w:spacing w:before="0" w:after="0" w:line="276" w:lineRule="auto"/>
        <w:ind w:right="-2"/>
        <w:rPr>
          <w:rFonts w:ascii="PT Astra Serif" w:hAnsi="PT Astra Serif"/>
          <w:sz w:val="22"/>
          <w:szCs w:val="22"/>
        </w:rPr>
      </w:pPr>
    </w:p>
    <w:p w14:paraId="5E491EC0" w14:textId="77777777" w:rsidR="00FC72D6" w:rsidRPr="00E20E5E" w:rsidRDefault="00FC72D6" w:rsidP="00FC72D6">
      <w:pPr>
        <w:pStyle w:val="51"/>
        <w:shd w:val="clear" w:color="auto" w:fill="auto"/>
        <w:spacing w:before="0" w:after="0" w:line="276" w:lineRule="auto"/>
        <w:ind w:right="-2"/>
        <w:rPr>
          <w:rFonts w:ascii="PT Astra Serif" w:hAnsi="PT Astra Serif"/>
          <w:sz w:val="22"/>
          <w:szCs w:val="22"/>
        </w:rPr>
      </w:pPr>
      <w:r w:rsidRPr="00E20E5E">
        <w:rPr>
          <w:rFonts w:ascii="PT Astra Serif" w:hAnsi="PT Astra Serif"/>
          <w:sz w:val="22"/>
          <w:szCs w:val="22"/>
        </w:rPr>
        <w:t>Журналы изготавливаются по образцам в соответствии с приложением к настоящему расчёту.</w:t>
      </w:r>
    </w:p>
    <w:p w14:paraId="362DA669" w14:textId="77777777" w:rsidR="00FC72D6" w:rsidRPr="00E20E5E" w:rsidRDefault="00FC72D6" w:rsidP="00FC72D6">
      <w:pPr>
        <w:pStyle w:val="51"/>
        <w:shd w:val="clear" w:color="auto" w:fill="auto"/>
        <w:spacing w:before="0" w:after="0" w:line="276" w:lineRule="auto"/>
        <w:ind w:right="-2"/>
        <w:rPr>
          <w:rFonts w:ascii="PT Astra Serif" w:hAnsi="PT Astra Serif"/>
          <w:sz w:val="22"/>
          <w:szCs w:val="22"/>
        </w:rPr>
      </w:pPr>
    </w:p>
    <w:tbl>
      <w:tblPr>
        <w:tblStyle w:val="af4"/>
        <w:tblW w:w="5000" w:type="pct"/>
        <w:tblLook w:val="04A0" w:firstRow="1" w:lastRow="0" w:firstColumn="1" w:lastColumn="0" w:noHBand="0" w:noVBand="1"/>
      </w:tblPr>
      <w:tblGrid>
        <w:gridCol w:w="679"/>
        <w:gridCol w:w="5036"/>
        <w:gridCol w:w="1374"/>
        <w:gridCol w:w="1193"/>
        <w:gridCol w:w="1064"/>
      </w:tblGrid>
      <w:tr w:rsidR="00FC72D6" w:rsidRPr="00E20E5E" w14:paraId="3F379830" w14:textId="77777777" w:rsidTr="00814BBC">
        <w:tc>
          <w:tcPr>
            <w:tcW w:w="364" w:type="pct"/>
          </w:tcPr>
          <w:p w14:paraId="1055CAE3" w14:textId="77777777" w:rsidR="00FC72D6" w:rsidRPr="00E20E5E" w:rsidRDefault="00FC72D6" w:rsidP="00E75AA7">
            <w:pPr>
              <w:spacing w:after="0" w:line="240" w:lineRule="auto"/>
              <w:ind w:right="-2"/>
              <w:jc w:val="center"/>
              <w:rPr>
                <w:rFonts w:ascii="PT Astra Serif" w:hAnsi="PT Astra Serif"/>
                <w:b/>
              </w:rPr>
            </w:pPr>
            <w:r w:rsidRPr="00E20E5E">
              <w:rPr>
                <w:rFonts w:ascii="PT Astra Serif" w:hAnsi="PT Astra Serif"/>
                <w:b/>
              </w:rPr>
              <w:t>№</w:t>
            </w:r>
          </w:p>
        </w:tc>
        <w:tc>
          <w:tcPr>
            <w:tcW w:w="2694" w:type="pct"/>
          </w:tcPr>
          <w:p w14:paraId="4655178B" w14:textId="77777777" w:rsidR="00FC72D6" w:rsidRPr="00E20E5E" w:rsidRDefault="00FC72D6" w:rsidP="00E75AA7">
            <w:pPr>
              <w:spacing w:after="0" w:line="240" w:lineRule="auto"/>
              <w:ind w:right="-2"/>
              <w:jc w:val="center"/>
              <w:rPr>
                <w:rFonts w:ascii="PT Astra Serif" w:hAnsi="PT Astra Serif"/>
                <w:b/>
              </w:rPr>
            </w:pPr>
            <w:r w:rsidRPr="00E20E5E">
              <w:rPr>
                <w:rFonts w:ascii="PT Astra Serif" w:hAnsi="PT Astra Serif"/>
                <w:b/>
              </w:rPr>
              <w:t>Наименование журнала (книги)</w:t>
            </w:r>
          </w:p>
        </w:tc>
        <w:tc>
          <w:tcPr>
            <w:tcW w:w="735" w:type="pct"/>
          </w:tcPr>
          <w:p w14:paraId="4975085C" w14:textId="77777777" w:rsidR="00FC72D6" w:rsidRPr="00E20E5E" w:rsidRDefault="00FC72D6" w:rsidP="00E75AA7">
            <w:pPr>
              <w:spacing w:after="0" w:line="240" w:lineRule="auto"/>
              <w:ind w:right="-2"/>
              <w:jc w:val="center"/>
              <w:rPr>
                <w:rFonts w:ascii="PT Astra Serif" w:hAnsi="PT Astra Serif"/>
                <w:b/>
              </w:rPr>
            </w:pPr>
            <w:r w:rsidRPr="00E20E5E">
              <w:rPr>
                <w:rFonts w:ascii="PT Astra Serif" w:hAnsi="PT Astra Serif"/>
                <w:b/>
              </w:rPr>
              <w:t xml:space="preserve">Количество, </w:t>
            </w:r>
            <w:proofErr w:type="spellStart"/>
            <w:r w:rsidRPr="00E20E5E">
              <w:rPr>
                <w:rFonts w:ascii="PT Astra Serif" w:hAnsi="PT Astra Serif"/>
                <w:b/>
              </w:rPr>
              <w:t>шт</w:t>
            </w:r>
            <w:proofErr w:type="spellEnd"/>
          </w:p>
        </w:tc>
        <w:tc>
          <w:tcPr>
            <w:tcW w:w="638" w:type="pct"/>
          </w:tcPr>
          <w:p w14:paraId="29CE9B99" w14:textId="77777777" w:rsidR="00FC72D6" w:rsidRPr="00E20E5E" w:rsidRDefault="00FC72D6" w:rsidP="00E75AA7">
            <w:pPr>
              <w:spacing w:after="0" w:line="240" w:lineRule="auto"/>
              <w:ind w:right="-2"/>
              <w:jc w:val="center"/>
              <w:rPr>
                <w:rFonts w:ascii="PT Astra Serif" w:hAnsi="PT Astra Serif"/>
                <w:b/>
              </w:rPr>
            </w:pPr>
            <w:r w:rsidRPr="00E20E5E">
              <w:rPr>
                <w:rFonts w:ascii="PT Astra Serif" w:hAnsi="PT Astra Serif"/>
                <w:b/>
              </w:rPr>
              <w:t>Цена за единицу (</w:t>
            </w:r>
            <w:proofErr w:type="spellStart"/>
            <w:r w:rsidRPr="00E20E5E">
              <w:rPr>
                <w:rFonts w:ascii="PT Astra Serif" w:hAnsi="PT Astra Serif"/>
                <w:b/>
              </w:rPr>
              <w:t>руб</w:t>
            </w:r>
            <w:proofErr w:type="spellEnd"/>
            <w:r w:rsidRPr="00E20E5E">
              <w:rPr>
                <w:rFonts w:ascii="PT Astra Serif" w:hAnsi="PT Astra Serif"/>
                <w:b/>
              </w:rPr>
              <w:t>)</w:t>
            </w:r>
          </w:p>
        </w:tc>
        <w:tc>
          <w:tcPr>
            <w:tcW w:w="569" w:type="pct"/>
          </w:tcPr>
          <w:p w14:paraId="7633FED1" w14:textId="77777777" w:rsidR="00FC72D6" w:rsidRPr="00E20E5E" w:rsidRDefault="00FC72D6" w:rsidP="00E75AA7">
            <w:pPr>
              <w:spacing w:after="0" w:line="240" w:lineRule="auto"/>
              <w:ind w:right="-2"/>
              <w:jc w:val="center"/>
              <w:rPr>
                <w:rFonts w:ascii="PT Astra Serif" w:hAnsi="PT Astra Serif"/>
                <w:b/>
              </w:rPr>
            </w:pPr>
            <w:r w:rsidRPr="00E20E5E">
              <w:rPr>
                <w:rFonts w:ascii="PT Astra Serif" w:hAnsi="PT Astra Serif"/>
                <w:b/>
              </w:rPr>
              <w:t>Сумма</w:t>
            </w:r>
          </w:p>
          <w:p w14:paraId="43C387A5" w14:textId="77777777" w:rsidR="00FC72D6" w:rsidRPr="00E20E5E" w:rsidRDefault="00FC72D6" w:rsidP="00E75AA7">
            <w:pPr>
              <w:spacing w:after="0" w:line="240" w:lineRule="auto"/>
              <w:ind w:right="-2"/>
              <w:jc w:val="center"/>
              <w:rPr>
                <w:rFonts w:ascii="PT Astra Serif" w:hAnsi="PT Astra Serif"/>
                <w:b/>
              </w:rPr>
            </w:pPr>
            <w:r w:rsidRPr="00E20E5E">
              <w:rPr>
                <w:rFonts w:ascii="PT Astra Serif" w:hAnsi="PT Astra Serif"/>
                <w:b/>
              </w:rPr>
              <w:t>(</w:t>
            </w:r>
            <w:proofErr w:type="spellStart"/>
            <w:r w:rsidRPr="00E20E5E">
              <w:rPr>
                <w:rFonts w:ascii="PT Astra Serif" w:hAnsi="PT Astra Serif"/>
                <w:b/>
              </w:rPr>
              <w:t>руб</w:t>
            </w:r>
            <w:proofErr w:type="spellEnd"/>
            <w:r w:rsidRPr="00E20E5E">
              <w:rPr>
                <w:rFonts w:ascii="PT Astra Serif" w:hAnsi="PT Astra Serif"/>
                <w:b/>
              </w:rPr>
              <w:t>)</w:t>
            </w:r>
          </w:p>
        </w:tc>
      </w:tr>
      <w:tr w:rsidR="00FC72D6" w:rsidRPr="00E20E5E" w14:paraId="1809FC30" w14:textId="77777777" w:rsidTr="00814BBC">
        <w:tc>
          <w:tcPr>
            <w:tcW w:w="364" w:type="pct"/>
          </w:tcPr>
          <w:p w14:paraId="52D63BB5" w14:textId="77777777" w:rsidR="00FC72D6" w:rsidRPr="00E20E5E" w:rsidRDefault="00FC72D6" w:rsidP="00FC72D6">
            <w:pPr>
              <w:pStyle w:val="a7"/>
              <w:numPr>
                <w:ilvl w:val="0"/>
                <w:numId w:val="4"/>
              </w:numPr>
              <w:spacing w:after="0" w:line="240" w:lineRule="auto"/>
              <w:ind w:left="0" w:right="-2" w:firstLine="0"/>
              <w:jc w:val="both"/>
              <w:rPr>
                <w:rFonts w:ascii="PT Astra Serif" w:hAnsi="PT Astra Serif"/>
              </w:rPr>
            </w:pPr>
          </w:p>
        </w:tc>
        <w:tc>
          <w:tcPr>
            <w:tcW w:w="2694" w:type="pct"/>
          </w:tcPr>
          <w:p w14:paraId="7FBD7986" w14:textId="60064E7D" w:rsidR="00FC72D6" w:rsidRPr="00E20E5E" w:rsidRDefault="00814BBC" w:rsidP="00E75AA7">
            <w:pPr>
              <w:spacing w:after="0" w:line="240" w:lineRule="auto"/>
              <w:ind w:right="-2"/>
              <w:jc w:val="both"/>
              <w:rPr>
                <w:rFonts w:ascii="PT Astra Serif" w:hAnsi="PT Astra Serif"/>
              </w:rPr>
            </w:pPr>
            <w:r>
              <w:rPr>
                <w:rFonts w:ascii="PT Astra Serif" w:hAnsi="PT Astra Serif"/>
              </w:rPr>
              <w:t xml:space="preserve">Журнал регистрации вводного инструктажа,  технические характеристики: </w:t>
            </w:r>
            <w:r w:rsidRPr="00814BBC">
              <w:rPr>
                <w:rFonts w:ascii="PT Astra Serif" w:hAnsi="PT Astra Serif"/>
                <w:sz w:val="21"/>
                <w:szCs w:val="21"/>
                <w:shd w:val="clear" w:color="auto" w:fill="FFFFFF"/>
              </w:rPr>
              <w:t xml:space="preserve">100 листов, альбом, твердый переплет, плотность бумаги 65 </w:t>
            </w:r>
            <w:proofErr w:type="spellStart"/>
            <w:r w:rsidRPr="00814BBC">
              <w:rPr>
                <w:rFonts w:ascii="PT Astra Serif" w:hAnsi="PT Astra Serif"/>
                <w:sz w:val="21"/>
                <w:szCs w:val="21"/>
                <w:shd w:val="clear" w:color="auto" w:fill="FFFFFF"/>
              </w:rPr>
              <w:t>гр</w:t>
            </w:r>
            <w:proofErr w:type="spellEnd"/>
            <w:r w:rsidRPr="00814BBC">
              <w:rPr>
                <w:rFonts w:ascii="PT Astra Serif" w:hAnsi="PT Astra Serif"/>
                <w:sz w:val="21"/>
                <w:szCs w:val="21"/>
                <w:shd w:val="clear" w:color="auto" w:fill="FFFFFF"/>
              </w:rPr>
              <w:t>/м2, прошивка</w:t>
            </w:r>
            <w:r w:rsidR="005C2D06">
              <w:rPr>
                <w:rFonts w:ascii="PT Astra Serif" w:hAnsi="PT Astra Serif"/>
              </w:rPr>
              <w:t xml:space="preserve"> </w:t>
            </w:r>
            <w:r w:rsidR="005C2D06" w:rsidRPr="005C2D06">
              <w:rPr>
                <w:rFonts w:ascii="PT Astra Serif" w:hAnsi="PT Astra Serif"/>
              </w:rPr>
              <w:t>(см. Приложение)</w:t>
            </w:r>
          </w:p>
        </w:tc>
        <w:tc>
          <w:tcPr>
            <w:tcW w:w="735" w:type="pct"/>
            <w:vAlign w:val="center"/>
          </w:tcPr>
          <w:p w14:paraId="22EC03AA" w14:textId="1A688A86" w:rsidR="00FC72D6" w:rsidRPr="00E20E5E" w:rsidRDefault="00814BBC" w:rsidP="00814BBC">
            <w:pPr>
              <w:spacing w:after="0" w:line="240" w:lineRule="auto"/>
              <w:ind w:right="-2"/>
              <w:jc w:val="center"/>
              <w:rPr>
                <w:rFonts w:ascii="PT Astra Serif" w:hAnsi="PT Astra Serif"/>
              </w:rPr>
            </w:pPr>
            <w:r>
              <w:rPr>
                <w:rFonts w:ascii="PT Astra Serif" w:hAnsi="PT Astra Serif"/>
              </w:rPr>
              <w:t>5</w:t>
            </w:r>
          </w:p>
        </w:tc>
        <w:tc>
          <w:tcPr>
            <w:tcW w:w="638" w:type="pct"/>
            <w:vAlign w:val="center"/>
          </w:tcPr>
          <w:p w14:paraId="53555F82" w14:textId="274AFF84" w:rsidR="00FC72D6" w:rsidRPr="00E20E5E" w:rsidRDefault="00FC72D6" w:rsidP="00814BBC">
            <w:pPr>
              <w:spacing w:after="0" w:line="240" w:lineRule="auto"/>
              <w:ind w:right="-2"/>
              <w:jc w:val="center"/>
              <w:rPr>
                <w:rFonts w:ascii="PT Astra Serif" w:hAnsi="PT Astra Serif"/>
              </w:rPr>
            </w:pPr>
          </w:p>
        </w:tc>
        <w:tc>
          <w:tcPr>
            <w:tcW w:w="569" w:type="pct"/>
            <w:vAlign w:val="center"/>
          </w:tcPr>
          <w:p w14:paraId="0D3DD466" w14:textId="6D9FD212" w:rsidR="00FC72D6" w:rsidRPr="00E20E5E" w:rsidRDefault="00FC72D6" w:rsidP="00814BBC">
            <w:pPr>
              <w:spacing w:after="0" w:line="240" w:lineRule="auto"/>
              <w:ind w:right="-2"/>
              <w:jc w:val="center"/>
              <w:rPr>
                <w:rFonts w:ascii="PT Astra Serif" w:hAnsi="PT Astra Serif"/>
              </w:rPr>
            </w:pPr>
          </w:p>
        </w:tc>
      </w:tr>
      <w:tr w:rsidR="00FC72D6" w:rsidRPr="00E20E5E" w14:paraId="735F0318" w14:textId="77777777" w:rsidTr="00814BBC">
        <w:tc>
          <w:tcPr>
            <w:tcW w:w="364" w:type="pct"/>
          </w:tcPr>
          <w:p w14:paraId="521C7A94" w14:textId="77777777" w:rsidR="00FC72D6" w:rsidRPr="00E20E5E" w:rsidRDefault="00FC72D6" w:rsidP="00FC72D6">
            <w:pPr>
              <w:pStyle w:val="a7"/>
              <w:numPr>
                <w:ilvl w:val="0"/>
                <w:numId w:val="4"/>
              </w:numPr>
              <w:spacing w:after="0" w:line="240" w:lineRule="auto"/>
              <w:ind w:left="0" w:right="-2" w:firstLine="0"/>
              <w:jc w:val="both"/>
              <w:rPr>
                <w:rFonts w:ascii="PT Astra Serif" w:hAnsi="PT Astra Serif"/>
              </w:rPr>
            </w:pPr>
          </w:p>
        </w:tc>
        <w:tc>
          <w:tcPr>
            <w:tcW w:w="2694" w:type="pct"/>
          </w:tcPr>
          <w:p w14:paraId="2F97527F" w14:textId="4A30872D" w:rsidR="00FC72D6" w:rsidRPr="00E20E5E" w:rsidRDefault="00814BBC" w:rsidP="00E75AA7">
            <w:pPr>
              <w:spacing w:after="0" w:line="240" w:lineRule="auto"/>
              <w:ind w:right="-2"/>
              <w:jc w:val="both"/>
              <w:rPr>
                <w:rFonts w:ascii="PT Astra Serif" w:hAnsi="PT Astra Serif"/>
              </w:rPr>
            </w:pPr>
            <w:r>
              <w:rPr>
                <w:rFonts w:ascii="PT Astra Serif" w:hAnsi="PT Astra Serif"/>
              </w:rPr>
              <w:t xml:space="preserve">Журнал регистрации ежедневного практического инструктажа по охране труда и мерам безопасности, </w:t>
            </w:r>
            <w:r>
              <w:rPr>
                <w:rFonts w:ascii="PT Astra Serif" w:hAnsi="PT Astra Serif"/>
              </w:rPr>
              <w:t xml:space="preserve">технические характеристики: </w:t>
            </w:r>
            <w:r w:rsidRPr="00814BBC">
              <w:rPr>
                <w:rFonts w:ascii="PT Astra Serif" w:hAnsi="PT Astra Serif"/>
                <w:sz w:val="21"/>
                <w:szCs w:val="21"/>
                <w:shd w:val="clear" w:color="auto" w:fill="FFFFFF"/>
              </w:rPr>
              <w:t xml:space="preserve">100 листов, альбом, твердый переплет, плотность бумаги 65 </w:t>
            </w:r>
            <w:proofErr w:type="spellStart"/>
            <w:r w:rsidRPr="00814BBC">
              <w:rPr>
                <w:rFonts w:ascii="PT Astra Serif" w:hAnsi="PT Astra Serif"/>
                <w:sz w:val="21"/>
                <w:szCs w:val="21"/>
                <w:shd w:val="clear" w:color="auto" w:fill="FFFFFF"/>
              </w:rPr>
              <w:t>гр</w:t>
            </w:r>
            <w:proofErr w:type="spellEnd"/>
            <w:r w:rsidRPr="00814BBC">
              <w:rPr>
                <w:rFonts w:ascii="PT Astra Serif" w:hAnsi="PT Astra Serif"/>
                <w:sz w:val="21"/>
                <w:szCs w:val="21"/>
                <w:shd w:val="clear" w:color="auto" w:fill="FFFFFF"/>
              </w:rPr>
              <w:t>/м2, прошивка</w:t>
            </w:r>
            <w:r>
              <w:rPr>
                <w:rFonts w:ascii="PT Astra Serif" w:hAnsi="PT Astra Serif"/>
              </w:rPr>
              <w:t xml:space="preserve"> </w:t>
            </w:r>
            <w:r w:rsidRPr="005C2D06">
              <w:rPr>
                <w:rFonts w:ascii="PT Astra Serif" w:hAnsi="PT Astra Serif"/>
              </w:rPr>
              <w:t>(см. Приложение)</w:t>
            </w:r>
          </w:p>
        </w:tc>
        <w:tc>
          <w:tcPr>
            <w:tcW w:w="735" w:type="pct"/>
            <w:vAlign w:val="center"/>
          </w:tcPr>
          <w:p w14:paraId="5B44AA53" w14:textId="34AA464E" w:rsidR="00FC72D6" w:rsidRPr="00E20E5E" w:rsidRDefault="00814BBC" w:rsidP="00814BBC">
            <w:pPr>
              <w:spacing w:after="0" w:line="240" w:lineRule="auto"/>
              <w:ind w:right="-2"/>
              <w:jc w:val="center"/>
              <w:rPr>
                <w:rFonts w:ascii="PT Astra Serif" w:hAnsi="PT Astra Serif"/>
              </w:rPr>
            </w:pPr>
            <w:r>
              <w:rPr>
                <w:rFonts w:ascii="PT Astra Serif" w:hAnsi="PT Astra Serif"/>
              </w:rPr>
              <w:t>20</w:t>
            </w:r>
          </w:p>
        </w:tc>
        <w:tc>
          <w:tcPr>
            <w:tcW w:w="638" w:type="pct"/>
            <w:vAlign w:val="center"/>
          </w:tcPr>
          <w:p w14:paraId="74472A56" w14:textId="443C9202" w:rsidR="00FC72D6" w:rsidRPr="00E20E5E" w:rsidRDefault="00FC72D6" w:rsidP="00814BBC">
            <w:pPr>
              <w:spacing w:after="0" w:line="240" w:lineRule="auto"/>
              <w:ind w:right="-2"/>
              <w:jc w:val="center"/>
              <w:rPr>
                <w:rFonts w:ascii="PT Astra Serif" w:hAnsi="PT Astra Serif"/>
              </w:rPr>
            </w:pPr>
          </w:p>
        </w:tc>
        <w:tc>
          <w:tcPr>
            <w:tcW w:w="569" w:type="pct"/>
            <w:vAlign w:val="center"/>
          </w:tcPr>
          <w:p w14:paraId="69300C91" w14:textId="033931EA" w:rsidR="00FC72D6" w:rsidRPr="00E20E5E" w:rsidRDefault="00FC72D6" w:rsidP="00814BBC">
            <w:pPr>
              <w:spacing w:after="0" w:line="240" w:lineRule="auto"/>
              <w:ind w:right="-2"/>
              <w:jc w:val="center"/>
              <w:rPr>
                <w:rFonts w:ascii="PT Astra Serif" w:hAnsi="PT Astra Serif"/>
              </w:rPr>
            </w:pPr>
          </w:p>
        </w:tc>
      </w:tr>
      <w:tr w:rsidR="00FC72D6" w:rsidRPr="00E20E5E" w14:paraId="4AEEAEFA" w14:textId="77777777" w:rsidTr="00814BBC">
        <w:tc>
          <w:tcPr>
            <w:tcW w:w="364" w:type="pct"/>
          </w:tcPr>
          <w:p w14:paraId="1F06A98E" w14:textId="77777777" w:rsidR="00FC72D6" w:rsidRPr="00E20E5E" w:rsidRDefault="00FC72D6" w:rsidP="00FC72D6">
            <w:pPr>
              <w:pStyle w:val="a7"/>
              <w:numPr>
                <w:ilvl w:val="0"/>
                <w:numId w:val="4"/>
              </w:numPr>
              <w:spacing w:after="0" w:line="240" w:lineRule="auto"/>
              <w:ind w:left="0" w:right="-2" w:firstLine="0"/>
              <w:jc w:val="both"/>
              <w:rPr>
                <w:rFonts w:ascii="PT Astra Serif" w:hAnsi="PT Astra Serif"/>
              </w:rPr>
            </w:pPr>
          </w:p>
        </w:tc>
        <w:tc>
          <w:tcPr>
            <w:tcW w:w="2694" w:type="pct"/>
          </w:tcPr>
          <w:p w14:paraId="61AE8034" w14:textId="295EC8B8" w:rsidR="00FC72D6" w:rsidRPr="00E20E5E" w:rsidRDefault="00814BBC" w:rsidP="00E75AA7">
            <w:pPr>
              <w:spacing w:after="0" w:line="240" w:lineRule="auto"/>
              <w:ind w:right="-2"/>
              <w:jc w:val="both"/>
              <w:rPr>
                <w:rFonts w:ascii="PT Astra Serif" w:hAnsi="PT Astra Serif"/>
              </w:rPr>
            </w:pPr>
            <w:r>
              <w:rPr>
                <w:rFonts w:ascii="PT Astra Serif" w:hAnsi="PT Astra Serif"/>
              </w:rPr>
              <w:t xml:space="preserve">Журнал регистрации целевого инструктажа, </w:t>
            </w:r>
            <w:r>
              <w:rPr>
                <w:rFonts w:ascii="PT Astra Serif" w:hAnsi="PT Astra Serif"/>
              </w:rPr>
              <w:t xml:space="preserve">технические характеристики: </w:t>
            </w:r>
            <w:r w:rsidRPr="00814BBC">
              <w:rPr>
                <w:rFonts w:ascii="PT Astra Serif" w:hAnsi="PT Astra Serif"/>
                <w:sz w:val="21"/>
                <w:szCs w:val="21"/>
                <w:shd w:val="clear" w:color="auto" w:fill="FFFFFF"/>
              </w:rPr>
              <w:t xml:space="preserve">100 листов, альбом, твердый переплет, плотность бумаги 65 </w:t>
            </w:r>
            <w:proofErr w:type="spellStart"/>
            <w:r w:rsidRPr="00814BBC">
              <w:rPr>
                <w:rFonts w:ascii="PT Astra Serif" w:hAnsi="PT Astra Serif"/>
                <w:sz w:val="21"/>
                <w:szCs w:val="21"/>
                <w:shd w:val="clear" w:color="auto" w:fill="FFFFFF"/>
              </w:rPr>
              <w:t>гр</w:t>
            </w:r>
            <w:proofErr w:type="spellEnd"/>
            <w:r w:rsidRPr="00814BBC">
              <w:rPr>
                <w:rFonts w:ascii="PT Astra Serif" w:hAnsi="PT Astra Serif"/>
                <w:sz w:val="21"/>
                <w:szCs w:val="21"/>
                <w:shd w:val="clear" w:color="auto" w:fill="FFFFFF"/>
              </w:rPr>
              <w:t>/м2, прошивка</w:t>
            </w:r>
            <w:r>
              <w:rPr>
                <w:rFonts w:ascii="PT Astra Serif" w:hAnsi="PT Astra Serif"/>
              </w:rPr>
              <w:t xml:space="preserve"> </w:t>
            </w:r>
            <w:r w:rsidRPr="005C2D06">
              <w:rPr>
                <w:rFonts w:ascii="PT Astra Serif" w:hAnsi="PT Astra Serif"/>
              </w:rPr>
              <w:t>(см. Приложение)</w:t>
            </w:r>
          </w:p>
        </w:tc>
        <w:tc>
          <w:tcPr>
            <w:tcW w:w="735" w:type="pct"/>
            <w:vAlign w:val="center"/>
          </w:tcPr>
          <w:p w14:paraId="7E793DC1" w14:textId="0357FC3A" w:rsidR="00FC72D6" w:rsidRPr="00E20E5E" w:rsidRDefault="00814BBC" w:rsidP="00814BBC">
            <w:pPr>
              <w:spacing w:after="0" w:line="240" w:lineRule="auto"/>
              <w:ind w:right="-2"/>
              <w:jc w:val="center"/>
              <w:rPr>
                <w:rFonts w:ascii="PT Astra Serif" w:hAnsi="PT Astra Serif"/>
              </w:rPr>
            </w:pPr>
            <w:r>
              <w:rPr>
                <w:rFonts w:ascii="PT Astra Serif" w:hAnsi="PT Astra Serif"/>
              </w:rPr>
              <w:t>5</w:t>
            </w:r>
          </w:p>
        </w:tc>
        <w:tc>
          <w:tcPr>
            <w:tcW w:w="638" w:type="pct"/>
            <w:vAlign w:val="center"/>
          </w:tcPr>
          <w:p w14:paraId="0C43006A" w14:textId="1C3C4F79" w:rsidR="00FC72D6" w:rsidRPr="00E20E5E" w:rsidRDefault="00FC72D6" w:rsidP="00814BBC">
            <w:pPr>
              <w:spacing w:after="0" w:line="240" w:lineRule="auto"/>
              <w:ind w:right="-2"/>
              <w:jc w:val="center"/>
              <w:rPr>
                <w:rFonts w:ascii="PT Astra Serif" w:hAnsi="PT Astra Serif"/>
              </w:rPr>
            </w:pPr>
          </w:p>
        </w:tc>
        <w:tc>
          <w:tcPr>
            <w:tcW w:w="569" w:type="pct"/>
            <w:vAlign w:val="center"/>
          </w:tcPr>
          <w:p w14:paraId="01739A2F" w14:textId="62BA32D0" w:rsidR="00FC72D6" w:rsidRPr="00E20E5E" w:rsidRDefault="00FC72D6" w:rsidP="00814BBC">
            <w:pPr>
              <w:spacing w:after="0" w:line="240" w:lineRule="auto"/>
              <w:ind w:right="-2"/>
              <w:jc w:val="center"/>
              <w:rPr>
                <w:rFonts w:ascii="PT Astra Serif" w:hAnsi="PT Astra Serif"/>
              </w:rPr>
            </w:pPr>
          </w:p>
        </w:tc>
      </w:tr>
      <w:tr w:rsidR="00FC72D6" w:rsidRPr="00E20E5E" w14:paraId="2054F946" w14:textId="77777777" w:rsidTr="00814BBC">
        <w:tc>
          <w:tcPr>
            <w:tcW w:w="364" w:type="pct"/>
          </w:tcPr>
          <w:p w14:paraId="41BB859D" w14:textId="77777777" w:rsidR="00FC72D6" w:rsidRPr="00E20E5E" w:rsidRDefault="00FC72D6" w:rsidP="00FC72D6">
            <w:pPr>
              <w:pStyle w:val="a7"/>
              <w:numPr>
                <w:ilvl w:val="0"/>
                <w:numId w:val="4"/>
              </w:numPr>
              <w:spacing w:after="0" w:line="240" w:lineRule="auto"/>
              <w:ind w:left="0" w:right="-2" w:firstLine="0"/>
              <w:jc w:val="both"/>
              <w:rPr>
                <w:rFonts w:ascii="PT Astra Serif" w:hAnsi="PT Astra Serif"/>
              </w:rPr>
            </w:pPr>
          </w:p>
        </w:tc>
        <w:tc>
          <w:tcPr>
            <w:tcW w:w="2694" w:type="pct"/>
          </w:tcPr>
          <w:p w14:paraId="23710E50" w14:textId="5B82A201" w:rsidR="00FC72D6" w:rsidRPr="00E20E5E" w:rsidRDefault="00814BBC" w:rsidP="00E75AA7">
            <w:pPr>
              <w:spacing w:after="0" w:line="240" w:lineRule="auto"/>
              <w:ind w:right="-2"/>
              <w:jc w:val="both"/>
              <w:rPr>
                <w:rFonts w:ascii="PT Astra Serif" w:hAnsi="PT Astra Serif"/>
              </w:rPr>
            </w:pPr>
            <w:r>
              <w:rPr>
                <w:rFonts w:ascii="PT Astra Serif" w:hAnsi="PT Astra Serif"/>
              </w:rPr>
              <w:t xml:space="preserve">Журнал выдачи сменных заданий, </w:t>
            </w:r>
            <w:r>
              <w:rPr>
                <w:rFonts w:ascii="PT Astra Serif" w:hAnsi="PT Astra Serif"/>
              </w:rPr>
              <w:t xml:space="preserve">технические характеристики: </w:t>
            </w:r>
            <w:r w:rsidRPr="00814BBC">
              <w:rPr>
                <w:rFonts w:ascii="PT Astra Serif" w:hAnsi="PT Astra Serif"/>
                <w:sz w:val="21"/>
                <w:szCs w:val="21"/>
                <w:shd w:val="clear" w:color="auto" w:fill="FFFFFF"/>
              </w:rPr>
              <w:t xml:space="preserve">100 листов, альбом, твердый переплет, плотность бумаги 65 </w:t>
            </w:r>
            <w:proofErr w:type="spellStart"/>
            <w:r w:rsidRPr="00814BBC">
              <w:rPr>
                <w:rFonts w:ascii="PT Astra Serif" w:hAnsi="PT Astra Serif"/>
                <w:sz w:val="21"/>
                <w:szCs w:val="21"/>
                <w:shd w:val="clear" w:color="auto" w:fill="FFFFFF"/>
              </w:rPr>
              <w:t>гр</w:t>
            </w:r>
            <w:proofErr w:type="spellEnd"/>
            <w:r w:rsidRPr="00814BBC">
              <w:rPr>
                <w:rFonts w:ascii="PT Astra Serif" w:hAnsi="PT Astra Serif"/>
                <w:sz w:val="21"/>
                <w:szCs w:val="21"/>
                <w:shd w:val="clear" w:color="auto" w:fill="FFFFFF"/>
              </w:rPr>
              <w:t>/м2, прошивка</w:t>
            </w:r>
            <w:r>
              <w:rPr>
                <w:rFonts w:ascii="PT Astra Serif" w:hAnsi="PT Astra Serif"/>
              </w:rPr>
              <w:t xml:space="preserve"> </w:t>
            </w:r>
            <w:r w:rsidRPr="005C2D06">
              <w:rPr>
                <w:rFonts w:ascii="PT Astra Serif" w:hAnsi="PT Astra Serif"/>
              </w:rPr>
              <w:t>(см. Приложение)</w:t>
            </w:r>
          </w:p>
        </w:tc>
        <w:tc>
          <w:tcPr>
            <w:tcW w:w="735" w:type="pct"/>
            <w:vAlign w:val="center"/>
          </w:tcPr>
          <w:p w14:paraId="433ECB55" w14:textId="358CF74D" w:rsidR="00FC72D6" w:rsidRPr="00E20E5E" w:rsidRDefault="00814BBC" w:rsidP="00814BBC">
            <w:pPr>
              <w:spacing w:after="0" w:line="240" w:lineRule="auto"/>
              <w:ind w:right="-2"/>
              <w:jc w:val="center"/>
              <w:rPr>
                <w:rFonts w:ascii="PT Astra Serif" w:hAnsi="PT Astra Serif"/>
              </w:rPr>
            </w:pPr>
            <w:r>
              <w:rPr>
                <w:rFonts w:ascii="PT Astra Serif" w:hAnsi="PT Astra Serif"/>
              </w:rPr>
              <w:t>40</w:t>
            </w:r>
          </w:p>
        </w:tc>
        <w:tc>
          <w:tcPr>
            <w:tcW w:w="638" w:type="pct"/>
            <w:vAlign w:val="center"/>
          </w:tcPr>
          <w:p w14:paraId="5B0B6587" w14:textId="2EA6D8F3" w:rsidR="00FC72D6" w:rsidRPr="00E20E5E" w:rsidRDefault="00FC72D6" w:rsidP="00814BBC">
            <w:pPr>
              <w:spacing w:after="0" w:line="240" w:lineRule="auto"/>
              <w:ind w:right="-2"/>
              <w:jc w:val="center"/>
              <w:rPr>
                <w:rFonts w:ascii="PT Astra Serif" w:hAnsi="PT Astra Serif"/>
              </w:rPr>
            </w:pPr>
          </w:p>
        </w:tc>
        <w:tc>
          <w:tcPr>
            <w:tcW w:w="569" w:type="pct"/>
            <w:vAlign w:val="center"/>
          </w:tcPr>
          <w:p w14:paraId="5F42CA3A" w14:textId="50C19CBD" w:rsidR="00FC72D6" w:rsidRPr="00E20E5E" w:rsidRDefault="00FC72D6" w:rsidP="00814BBC">
            <w:pPr>
              <w:spacing w:after="0" w:line="240" w:lineRule="auto"/>
              <w:ind w:right="-2"/>
              <w:jc w:val="center"/>
              <w:rPr>
                <w:rFonts w:ascii="PT Astra Serif" w:hAnsi="PT Astra Serif"/>
              </w:rPr>
            </w:pPr>
          </w:p>
        </w:tc>
      </w:tr>
      <w:tr w:rsidR="00FC72D6" w:rsidRPr="00E20E5E" w14:paraId="69DFA691" w14:textId="77777777" w:rsidTr="00814BBC">
        <w:tc>
          <w:tcPr>
            <w:tcW w:w="364" w:type="pct"/>
          </w:tcPr>
          <w:p w14:paraId="76EBC2F9" w14:textId="77777777" w:rsidR="00FC72D6" w:rsidRPr="00E20E5E" w:rsidRDefault="00FC72D6" w:rsidP="00FC72D6">
            <w:pPr>
              <w:pStyle w:val="a7"/>
              <w:numPr>
                <w:ilvl w:val="0"/>
                <w:numId w:val="4"/>
              </w:numPr>
              <w:spacing w:after="0" w:line="240" w:lineRule="auto"/>
              <w:ind w:left="0" w:right="-2" w:firstLine="0"/>
              <w:jc w:val="both"/>
              <w:rPr>
                <w:rFonts w:ascii="PT Astra Serif" w:hAnsi="PT Astra Serif"/>
              </w:rPr>
            </w:pPr>
          </w:p>
        </w:tc>
        <w:tc>
          <w:tcPr>
            <w:tcW w:w="2694" w:type="pct"/>
          </w:tcPr>
          <w:p w14:paraId="212695C2" w14:textId="113BAF55" w:rsidR="00FC72D6" w:rsidRPr="00E20E5E" w:rsidRDefault="00814BBC" w:rsidP="00E75AA7">
            <w:pPr>
              <w:spacing w:after="0" w:line="240" w:lineRule="auto"/>
              <w:ind w:right="-2"/>
              <w:jc w:val="both"/>
              <w:rPr>
                <w:rFonts w:ascii="PT Astra Serif" w:hAnsi="PT Astra Serif"/>
              </w:rPr>
            </w:pPr>
            <w:r>
              <w:rPr>
                <w:rFonts w:ascii="PT Astra Serif" w:hAnsi="PT Astra Serif"/>
              </w:rPr>
              <w:t xml:space="preserve">Журнал выдачи инструментов, </w:t>
            </w:r>
            <w:r>
              <w:rPr>
                <w:rFonts w:ascii="PT Astra Serif" w:hAnsi="PT Astra Serif"/>
              </w:rPr>
              <w:t xml:space="preserve">технические характеристики: </w:t>
            </w:r>
            <w:r w:rsidRPr="00814BBC">
              <w:rPr>
                <w:rFonts w:ascii="PT Astra Serif" w:hAnsi="PT Astra Serif"/>
                <w:sz w:val="21"/>
                <w:szCs w:val="21"/>
                <w:shd w:val="clear" w:color="auto" w:fill="FFFFFF"/>
              </w:rPr>
              <w:t xml:space="preserve">100 листов, альбом, твердый переплет, плотность бумаги 65 </w:t>
            </w:r>
            <w:proofErr w:type="spellStart"/>
            <w:r w:rsidRPr="00814BBC">
              <w:rPr>
                <w:rFonts w:ascii="PT Astra Serif" w:hAnsi="PT Astra Serif"/>
                <w:sz w:val="21"/>
                <w:szCs w:val="21"/>
                <w:shd w:val="clear" w:color="auto" w:fill="FFFFFF"/>
              </w:rPr>
              <w:t>гр</w:t>
            </w:r>
            <w:proofErr w:type="spellEnd"/>
            <w:r w:rsidRPr="00814BBC">
              <w:rPr>
                <w:rFonts w:ascii="PT Astra Serif" w:hAnsi="PT Astra Serif"/>
                <w:sz w:val="21"/>
                <w:szCs w:val="21"/>
                <w:shd w:val="clear" w:color="auto" w:fill="FFFFFF"/>
              </w:rPr>
              <w:t>/м2, прошивка</w:t>
            </w:r>
            <w:r>
              <w:rPr>
                <w:rFonts w:ascii="PT Astra Serif" w:hAnsi="PT Astra Serif"/>
              </w:rPr>
              <w:t xml:space="preserve"> </w:t>
            </w:r>
            <w:r w:rsidRPr="005C2D06">
              <w:rPr>
                <w:rFonts w:ascii="PT Astra Serif" w:hAnsi="PT Astra Serif"/>
              </w:rPr>
              <w:t>(см. Приложение)</w:t>
            </w:r>
          </w:p>
        </w:tc>
        <w:tc>
          <w:tcPr>
            <w:tcW w:w="735" w:type="pct"/>
            <w:vAlign w:val="center"/>
          </w:tcPr>
          <w:p w14:paraId="604C078B" w14:textId="7BF8276D" w:rsidR="00FC72D6" w:rsidRPr="00E20E5E" w:rsidRDefault="00814BBC" w:rsidP="00814BBC">
            <w:pPr>
              <w:spacing w:after="0" w:line="240" w:lineRule="auto"/>
              <w:ind w:right="-2"/>
              <w:jc w:val="center"/>
              <w:rPr>
                <w:rFonts w:ascii="PT Astra Serif" w:hAnsi="PT Astra Serif"/>
              </w:rPr>
            </w:pPr>
            <w:r>
              <w:rPr>
                <w:rFonts w:ascii="PT Astra Serif" w:hAnsi="PT Astra Serif"/>
              </w:rPr>
              <w:t>5</w:t>
            </w:r>
          </w:p>
        </w:tc>
        <w:tc>
          <w:tcPr>
            <w:tcW w:w="638" w:type="pct"/>
            <w:vAlign w:val="center"/>
          </w:tcPr>
          <w:p w14:paraId="5FCA580E" w14:textId="41D184B8" w:rsidR="00FC72D6" w:rsidRPr="00E20E5E" w:rsidRDefault="00FC72D6" w:rsidP="00814BBC">
            <w:pPr>
              <w:spacing w:after="0" w:line="240" w:lineRule="auto"/>
              <w:ind w:right="-2"/>
              <w:jc w:val="center"/>
              <w:rPr>
                <w:rFonts w:ascii="PT Astra Serif" w:hAnsi="PT Astra Serif"/>
              </w:rPr>
            </w:pPr>
          </w:p>
        </w:tc>
        <w:tc>
          <w:tcPr>
            <w:tcW w:w="569" w:type="pct"/>
            <w:vAlign w:val="center"/>
          </w:tcPr>
          <w:p w14:paraId="70A0F4E3" w14:textId="51DDB765" w:rsidR="00FC72D6" w:rsidRPr="00E20E5E" w:rsidRDefault="00FC72D6" w:rsidP="00814BBC">
            <w:pPr>
              <w:spacing w:after="0" w:line="240" w:lineRule="auto"/>
              <w:ind w:right="-2"/>
              <w:jc w:val="center"/>
              <w:rPr>
                <w:rFonts w:ascii="PT Astra Serif" w:hAnsi="PT Astra Serif"/>
              </w:rPr>
            </w:pPr>
          </w:p>
        </w:tc>
      </w:tr>
      <w:tr w:rsidR="00FC72D6" w:rsidRPr="00E20E5E" w14:paraId="0C339EBF" w14:textId="77777777" w:rsidTr="00814BBC">
        <w:tc>
          <w:tcPr>
            <w:tcW w:w="364" w:type="pct"/>
          </w:tcPr>
          <w:p w14:paraId="4405FD7D" w14:textId="77777777" w:rsidR="00FC72D6" w:rsidRPr="00E20E5E" w:rsidRDefault="00FC72D6" w:rsidP="00FC72D6">
            <w:pPr>
              <w:pStyle w:val="a7"/>
              <w:numPr>
                <w:ilvl w:val="0"/>
                <w:numId w:val="4"/>
              </w:numPr>
              <w:spacing w:after="0" w:line="240" w:lineRule="auto"/>
              <w:ind w:left="0" w:right="-2" w:firstLine="0"/>
              <w:jc w:val="both"/>
              <w:rPr>
                <w:rFonts w:ascii="PT Astra Serif" w:hAnsi="PT Astra Serif"/>
              </w:rPr>
            </w:pPr>
          </w:p>
        </w:tc>
        <w:tc>
          <w:tcPr>
            <w:tcW w:w="2694" w:type="pct"/>
          </w:tcPr>
          <w:p w14:paraId="3E2FC327" w14:textId="499F63C9" w:rsidR="00FC72D6" w:rsidRPr="00E20E5E" w:rsidRDefault="00814BBC" w:rsidP="00E75AA7">
            <w:pPr>
              <w:spacing w:after="0" w:line="240" w:lineRule="auto"/>
              <w:ind w:right="-2"/>
              <w:jc w:val="both"/>
              <w:rPr>
                <w:rFonts w:ascii="PT Astra Serif" w:hAnsi="PT Astra Serif"/>
              </w:rPr>
            </w:pPr>
            <w:r>
              <w:rPr>
                <w:rFonts w:ascii="PT Astra Serif" w:hAnsi="PT Astra Serif"/>
              </w:rPr>
              <w:t xml:space="preserve">Журнал регистрации на рабочем месте, </w:t>
            </w:r>
            <w:r>
              <w:rPr>
                <w:rFonts w:ascii="PT Astra Serif" w:hAnsi="PT Astra Serif"/>
              </w:rPr>
              <w:t xml:space="preserve">технические характеристики: </w:t>
            </w:r>
            <w:r w:rsidRPr="00814BBC">
              <w:rPr>
                <w:rFonts w:ascii="PT Astra Serif" w:hAnsi="PT Astra Serif"/>
                <w:sz w:val="21"/>
                <w:szCs w:val="21"/>
                <w:shd w:val="clear" w:color="auto" w:fill="FFFFFF"/>
              </w:rPr>
              <w:t xml:space="preserve">100 листов, альбом, твердый переплет, плотность бумаги 65 </w:t>
            </w:r>
            <w:proofErr w:type="spellStart"/>
            <w:r w:rsidRPr="00814BBC">
              <w:rPr>
                <w:rFonts w:ascii="PT Astra Serif" w:hAnsi="PT Astra Serif"/>
                <w:sz w:val="21"/>
                <w:szCs w:val="21"/>
                <w:shd w:val="clear" w:color="auto" w:fill="FFFFFF"/>
              </w:rPr>
              <w:t>гр</w:t>
            </w:r>
            <w:proofErr w:type="spellEnd"/>
            <w:r w:rsidRPr="00814BBC">
              <w:rPr>
                <w:rFonts w:ascii="PT Astra Serif" w:hAnsi="PT Astra Serif"/>
                <w:sz w:val="21"/>
                <w:szCs w:val="21"/>
                <w:shd w:val="clear" w:color="auto" w:fill="FFFFFF"/>
              </w:rPr>
              <w:t>/м2, прошивка</w:t>
            </w:r>
            <w:r>
              <w:rPr>
                <w:rFonts w:ascii="PT Astra Serif" w:hAnsi="PT Astra Serif"/>
              </w:rPr>
              <w:t xml:space="preserve"> </w:t>
            </w:r>
            <w:r w:rsidRPr="005C2D06">
              <w:rPr>
                <w:rFonts w:ascii="PT Astra Serif" w:hAnsi="PT Astra Serif"/>
              </w:rPr>
              <w:t>(см. Приложение)</w:t>
            </w:r>
          </w:p>
        </w:tc>
        <w:tc>
          <w:tcPr>
            <w:tcW w:w="735" w:type="pct"/>
            <w:vAlign w:val="center"/>
          </w:tcPr>
          <w:p w14:paraId="495E912D" w14:textId="7135DFAF" w:rsidR="00FC72D6" w:rsidRPr="00E20E5E" w:rsidRDefault="00814BBC" w:rsidP="00814BBC">
            <w:pPr>
              <w:spacing w:after="0" w:line="240" w:lineRule="auto"/>
              <w:ind w:right="-2"/>
              <w:jc w:val="center"/>
              <w:rPr>
                <w:rFonts w:ascii="PT Astra Serif" w:hAnsi="PT Astra Serif"/>
              </w:rPr>
            </w:pPr>
            <w:r>
              <w:rPr>
                <w:rFonts w:ascii="PT Astra Serif" w:hAnsi="PT Astra Serif"/>
              </w:rPr>
              <w:t>20</w:t>
            </w:r>
          </w:p>
        </w:tc>
        <w:tc>
          <w:tcPr>
            <w:tcW w:w="638" w:type="pct"/>
            <w:vAlign w:val="center"/>
          </w:tcPr>
          <w:p w14:paraId="4BF4354D" w14:textId="4F6B9B69" w:rsidR="00FC72D6" w:rsidRPr="00E20E5E" w:rsidRDefault="00FC72D6" w:rsidP="00814BBC">
            <w:pPr>
              <w:spacing w:after="0" w:line="240" w:lineRule="auto"/>
              <w:ind w:right="-2"/>
              <w:jc w:val="center"/>
              <w:rPr>
                <w:rFonts w:ascii="PT Astra Serif" w:hAnsi="PT Astra Serif"/>
              </w:rPr>
            </w:pPr>
          </w:p>
        </w:tc>
        <w:tc>
          <w:tcPr>
            <w:tcW w:w="569" w:type="pct"/>
            <w:vAlign w:val="center"/>
          </w:tcPr>
          <w:p w14:paraId="72ADAF86" w14:textId="1DDD5752" w:rsidR="00FC72D6" w:rsidRPr="00E20E5E" w:rsidRDefault="00FC72D6" w:rsidP="00814BBC">
            <w:pPr>
              <w:spacing w:after="0" w:line="240" w:lineRule="auto"/>
              <w:ind w:right="-2"/>
              <w:jc w:val="center"/>
              <w:rPr>
                <w:rFonts w:ascii="PT Astra Serif" w:hAnsi="PT Astra Serif"/>
              </w:rPr>
            </w:pPr>
          </w:p>
        </w:tc>
      </w:tr>
      <w:tr w:rsidR="00FC72D6" w:rsidRPr="00E20E5E" w14:paraId="17C20E43" w14:textId="77777777" w:rsidTr="00814BBC">
        <w:tc>
          <w:tcPr>
            <w:tcW w:w="4431" w:type="pct"/>
            <w:gridSpan w:val="4"/>
            <w:vAlign w:val="center"/>
          </w:tcPr>
          <w:p w14:paraId="1A8A3326" w14:textId="30B9ACBB" w:rsidR="00FC72D6" w:rsidRPr="00814BBC" w:rsidRDefault="00814BBC" w:rsidP="00814BBC">
            <w:pPr>
              <w:spacing w:after="0" w:line="240" w:lineRule="auto"/>
              <w:ind w:right="-2"/>
              <w:jc w:val="center"/>
              <w:rPr>
                <w:rFonts w:ascii="PT Astra Serif" w:hAnsi="PT Astra Serif"/>
                <w:b/>
                <w:bCs/>
              </w:rPr>
            </w:pPr>
            <w:r>
              <w:rPr>
                <w:rFonts w:ascii="PT Astra Serif" w:hAnsi="PT Astra Serif"/>
                <w:b/>
                <w:bCs/>
              </w:rPr>
              <w:t>Итого:</w:t>
            </w:r>
          </w:p>
        </w:tc>
        <w:tc>
          <w:tcPr>
            <w:tcW w:w="569" w:type="pct"/>
          </w:tcPr>
          <w:p w14:paraId="42D8F1D3" w14:textId="2CCD7D85" w:rsidR="00FC72D6" w:rsidRPr="00E20E5E" w:rsidRDefault="00FC72D6" w:rsidP="00E75AA7">
            <w:pPr>
              <w:spacing w:after="0" w:line="240" w:lineRule="auto"/>
              <w:ind w:right="-2"/>
              <w:rPr>
                <w:rFonts w:ascii="PT Astra Serif" w:hAnsi="PT Astra Serif"/>
              </w:rPr>
            </w:pPr>
          </w:p>
        </w:tc>
      </w:tr>
    </w:tbl>
    <w:p w14:paraId="30694803" w14:textId="77777777" w:rsidR="00FC72D6" w:rsidRPr="00E20E5E" w:rsidRDefault="00FC72D6" w:rsidP="00FC72D6">
      <w:pPr>
        <w:tabs>
          <w:tab w:val="left" w:pos="4570"/>
        </w:tabs>
        <w:spacing w:line="230" w:lineRule="exact"/>
        <w:ind w:right="-2"/>
        <w:rPr>
          <w:rFonts w:ascii="PT Astra Serif" w:hAnsi="PT Astra Serif"/>
        </w:rPr>
      </w:pPr>
    </w:p>
    <w:p w14:paraId="51FC6EC9" w14:textId="1723A282" w:rsidR="00FC72D6" w:rsidRPr="005E0256" w:rsidRDefault="005E0256" w:rsidP="00FC72D6">
      <w:pPr>
        <w:pStyle w:val="51"/>
        <w:shd w:val="clear" w:color="auto" w:fill="auto"/>
        <w:spacing w:before="0" w:after="0" w:line="276" w:lineRule="auto"/>
        <w:ind w:right="-2"/>
        <w:rPr>
          <w:rFonts w:ascii="PT Astra Serif" w:hAnsi="PT Astra Serif"/>
          <w:b/>
          <w:sz w:val="22"/>
          <w:szCs w:val="22"/>
        </w:rPr>
      </w:pPr>
      <w:r w:rsidRPr="005E0256">
        <w:rPr>
          <w:rFonts w:ascii="PT Astra Serif" w:hAnsi="PT Astra Serif"/>
          <w:sz w:val="22"/>
          <w:szCs w:val="22"/>
        </w:rPr>
        <w:t>Цена Контракта составляет: ___________ ( _______ ) рублей</w:t>
      </w:r>
      <w:r w:rsidRPr="005E0256">
        <w:rPr>
          <w:rFonts w:ascii="PT Astra Serif" w:hAnsi="PT Astra Serif"/>
          <w:b/>
          <w:sz w:val="22"/>
          <w:szCs w:val="22"/>
        </w:rPr>
        <w:t>, без/с НДС.</w:t>
      </w:r>
    </w:p>
    <w:p w14:paraId="18936146" w14:textId="77777777" w:rsidR="005E0256" w:rsidRPr="00E20E5E" w:rsidRDefault="005E0256" w:rsidP="00FC72D6">
      <w:pPr>
        <w:pStyle w:val="51"/>
        <w:shd w:val="clear" w:color="auto" w:fill="auto"/>
        <w:spacing w:before="0" w:after="0" w:line="276" w:lineRule="auto"/>
        <w:ind w:right="-2"/>
        <w:rPr>
          <w:rFonts w:ascii="PT Astra Serif" w:hAnsi="PT Astra Serif"/>
          <w:sz w:val="22"/>
          <w:szCs w:val="22"/>
        </w:rPr>
      </w:pPr>
    </w:p>
    <w:tbl>
      <w:tblPr>
        <w:tblW w:w="0" w:type="auto"/>
        <w:tblLook w:val="00A0" w:firstRow="1" w:lastRow="0" w:firstColumn="1" w:lastColumn="0" w:noHBand="0" w:noVBand="0"/>
      </w:tblPr>
      <w:tblGrid>
        <w:gridCol w:w="4520"/>
        <w:gridCol w:w="4836"/>
      </w:tblGrid>
      <w:tr w:rsidR="00FC72D6" w:rsidRPr="00E20E5E" w14:paraId="1D7E02DB" w14:textId="77777777" w:rsidTr="00E75AA7">
        <w:trPr>
          <w:trHeight w:val="1450"/>
        </w:trPr>
        <w:tc>
          <w:tcPr>
            <w:tcW w:w="4785" w:type="dxa"/>
          </w:tcPr>
          <w:p w14:paraId="5C32EABC" w14:textId="77777777" w:rsidR="00FC72D6" w:rsidRPr="00E20E5E" w:rsidRDefault="00FC72D6" w:rsidP="00E75AA7">
            <w:pPr>
              <w:pStyle w:val="31"/>
              <w:tabs>
                <w:tab w:val="left" w:pos="708"/>
              </w:tabs>
              <w:spacing w:after="0"/>
              <w:ind w:right="-2"/>
              <w:jc w:val="center"/>
              <w:rPr>
                <w:rFonts w:ascii="PT Astra Serif" w:hAnsi="PT Astra Serif"/>
                <w:i/>
                <w:sz w:val="22"/>
                <w:szCs w:val="22"/>
              </w:rPr>
            </w:pPr>
            <w:r w:rsidRPr="00E20E5E">
              <w:rPr>
                <w:rFonts w:ascii="PT Astra Serif" w:hAnsi="PT Astra Serif"/>
                <w:b/>
                <w:sz w:val="22"/>
                <w:szCs w:val="22"/>
              </w:rPr>
              <w:t>Государственный заказчик:</w:t>
            </w:r>
          </w:p>
          <w:p w14:paraId="286426B5" w14:textId="77777777" w:rsidR="00FC72D6" w:rsidRPr="00E20E5E" w:rsidRDefault="00FC72D6" w:rsidP="00E75AA7">
            <w:pPr>
              <w:pStyle w:val="31"/>
              <w:tabs>
                <w:tab w:val="left" w:pos="708"/>
              </w:tabs>
              <w:spacing w:after="0"/>
              <w:ind w:right="-2"/>
              <w:jc w:val="center"/>
              <w:rPr>
                <w:rFonts w:ascii="PT Astra Serif" w:hAnsi="PT Astra Serif"/>
                <w:bCs/>
                <w:i/>
                <w:sz w:val="22"/>
                <w:szCs w:val="22"/>
              </w:rPr>
            </w:pPr>
          </w:p>
          <w:p w14:paraId="252DC3A0" w14:textId="6E44385E" w:rsidR="00FC72D6" w:rsidRPr="00E20E5E" w:rsidRDefault="00776768" w:rsidP="00E75AA7">
            <w:pPr>
              <w:pStyle w:val="11"/>
              <w:tabs>
                <w:tab w:val="clear" w:pos="6840"/>
              </w:tabs>
              <w:ind w:left="0" w:right="-2" w:firstLine="0"/>
              <w:jc w:val="both"/>
              <w:rPr>
                <w:rFonts w:ascii="PT Astra Serif" w:hAnsi="PT Astra Serif"/>
                <w:color w:val="000000" w:themeColor="text1"/>
                <w:sz w:val="22"/>
                <w:szCs w:val="22"/>
              </w:rPr>
            </w:pPr>
            <w:r>
              <w:rPr>
                <w:rFonts w:ascii="PT Astra Serif" w:hAnsi="PT Astra Serif"/>
                <w:color w:val="000000" w:themeColor="text1"/>
                <w:sz w:val="22"/>
                <w:szCs w:val="22"/>
              </w:rPr>
              <w:t>Н</w:t>
            </w:r>
            <w:r w:rsidR="00FC72D6" w:rsidRPr="00E20E5E">
              <w:rPr>
                <w:rFonts w:ascii="PT Astra Serif" w:hAnsi="PT Astra Serif"/>
                <w:color w:val="000000" w:themeColor="text1"/>
                <w:sz w:val="22"/>
                <w:szCs w:val="22"/>
              </w:rPr>
              <w:t>ачальник ФКУ ИК-1</w:t>
            </w:r>
          </w:p>
          <w:p w14:paraId="67B68ABE" w14:textId="77777777" w:rsidR="00FC72D6" w:rsidRPr="00E20E5E" w:rsidRDefault="00FC72D6" w:rsidP="00E75AA7">
            <w:pPr>
              <w:pStyle w:val="11"/>
              <w:tabs>
                <w:tab w:val="clear" w:pos="6840"/>
              </w:tabs>
              <w:ind w:left="0" w:right="-2" w:firstLine="0"/>
              <w:jc w:val="both"/>
              <w:rPr>
                <w:rFonts w:ascii="PT Astra Serif" w:hAnsi="PT Astra Serif"/>
                <w:sz w:val="22"/>
                <w:szCs w:val="22"/>
              </w:rPr>
            </w:pPr>
          </w:p>
          <w:p w14:paraId="60F58F03" w14:textId="583031D7" w:rsidR="00FC72D6" w:rsidRPr="00E20E5E" w:rsidRDefault="00FC72D6" w:rsidP="00E75AA7">
            <w:pPr>
              <w:spacing w:after="0" w:line="240" w:lineRule="auto"/>
              <w:ind w:right="-2"/>
              <w:rPr>
                <w:rFonts w:ascii="PT Astra Serif" w:hAnsi="PT Astra Serif"/>
                <w:bCs/>
              </w:rPr>
            </w:pPr>
            <w:r w:rsidRPr="00E20E5E">
              <w:rPr>
                <w:rFonts w:ascii="PT Astra Serif" w:hAnsi="PT Astra Serif"/>
                <w:bCs/>
              </w:rPr>
              <w:t xml:space="preserve">____________________ </w:t>
            </w:r>
            <w:r w:rsidR="00776768">
              <w:rPr>
                <w:rFonts w:ascii="PT Astra Serif" w:hAnsi="PT Astra Serif"/>
                <w:bCs/>
              </w:rPr>
              <w:t>____________</w:t>
            </w:r>
          </w:p>
          <w:p w14:paraId="477C46D2" w14:textId="77777777" w:rsidR="00FC72D6" w:rsidRPr="00E20E5E" w:rsidRDefault="00FC72D6" w:rsidP="00E75AA7">
            <w:pPr>
              <w:spacing w:after="0" w:line="240" w:lineRule="auto"/>
              <w:ind w:right="-2"/>
              <w:rPr>
                <w:rFonts w:ascii="PT Astra Serif" w:hAnsi="PT Astra Serif"/>
                <w:bCs/>
              </w:rPr>
            </w:pPr>
            <w:r w:rsidRPr="00E20E5E">
              <w:rPr>
                <w:rFonts w:ascii="PT Astra Serif" w:hAnsi="PT Astra Serif"/>
                <w:bCs/>
              </w:rPr>
              <w:t xml:space="preserve"> М.П.</w:t>
            </w:r>
          </w:p>
        </w:tc>
        <w:tc>
          <w:tcPr>
            <w:tcW w:w="4785" w:type="dxa"/>
          </w:tcPr>
          <w:p w14:paraId="05B5D33D" w14:textId="77777777" w:rsidR="00FC72D6" w:rsidRPr="00E20E5E" w:rsidRDefault="00FC72D6" w:rsidP="00E75AA7">
            <w:pPr>
              <w:spacing w:after="0" w:line="240" w:lineRule="auto"/>
              <w:ind w:right="-2"/>
              <w:jc w:val="center"/>
              <w:rPr>
                <w:rFonts w:ascii="PT Astra Serif" w:hAnsi="PT Astra Serif"/>
                <w:b/>
              </w:rPr>
            </w:pPr>
            <w:r w:rsidRPr="00E20E5E">
              <w:rPr>
                <w:rFonts w:ascii="PT Astra Serif" w:hAnsi="PT Astra Serif"/>
                <w:b/>
              </w:rPr>
              <w:t>Исполнитель:</w:t>
            </w:r>
          </w:p>
          <w:p w14:paraId="2B7582AF" w14:textId="77777777" w:rsidR="00FC72D6" w:rsidRDefault="00FC72D6" w:rsidP="00E75AA7">
            <w:pPr>
              <w:pBdr>
                <w:bottom w:val="single" w:sz="12" w:space="1" w:color="auto"/>
              </w:pBdr>
              <w:spacing w:after="0" w:line="240" w:lineRule="auto"/>
              <w:ind w:right="-2"/>
              <w:jc w:val="center"/>
              <w:rPr>
                <w:rFonts w:ascii="PT Astra Serif" w:hAnsi="PT Astra Serif"/>
                <w:b/>
              </w:rPr>
            </w:pPr>
          </w:p>
          <w:p w14:paraId="56233DE7" w14:textId="77777777" w:rsidR="00FC72D6" w:rsidRPr="00E20E5E" w:rsidRDefault="00FC72D6" w:rsidP="00E75AA7">
            <w:pPr>
              <w:pBdr>
                <w:bottom w:val="single" w:sz="12" w:space="1" w:color="auto"/>
              </w:pBdr>
              <w:spacing w:after="0" w:line="240" w:lineRule="auto"/>
              <w:ind w:right="-2"/>
              <w:jc w:val="center"/>
              <w:rPr>
                <w:rFonts w:ascii="PT Astra Serif" w:hAnsi="PT Astra Serif"/>
                <w:b/>
              </w:rPr>
            </w:pPr>
          </w:p>
          <w:p w14:paraId="210AA7F4" w14:textId="77777777" w:rsidR="00FC72D6" w:rsidRPr="00E20E5E" w:rsidRDefault="00FC72D6" w:rsidP="00E75AA7">
            <w:pPr>
              <w:spacing w:after="0" w:line="240" w:lineRule="auto"/>
              <w:ind w:right="-2"/>
              <w:jc w:val="both"/>
              <w:rPr>
                <w:rFonts w:ascii="PT Astra Serif" w:hAnsi="PT Astra Serif"/>
              </w:rPr>
            </w:pPr>
          </w:p>
          <w:p w14:paraId="30D9F7BC" w14:textId="77777777" w:rsidR="00FC72D6" w:rsidRPr="00E20E5E" w:rsidRDefault="00FC72D6" w:rsidP="00E75AA7">
            <w:pPr>
              <w:spacing w:after="0" w:line="240" w:lineRule="auto"/>
              <w:ind w:right="-2"/>
              <w:jc w:val="both"/>
              <w:rPr>
                <w:rFonts w:ascii="PT Astra Serif" w:hAnsi="PT Astra Serif"/>
              </w:rPr>
            </w:pPr>
            <w:r w:rsidRPr="00E20E5E">
              <w:rPr>
                <w:rFonts w:ascii="PT Astra Serif" w:hAnsi="PT Astra Serif"/>
              </w:rPr>
              <w:t>_______________________</w:t>
            </w:r>
            <w:r>
              <w:rPr>
                <w:rFonts w:ascii="PT Astra Serif" w:hAnsi="PT Astra Serif"/>
              </w:rPr>
              <w:t>___________________</w:t>
            </w:r>
          </w:p>
          <w:p w14:paraId="3501B4B3" w14:textId="77777777" w:rsidR="00FC72D6" w:rsidRPr="00E20E5E" w:rsidRDefault="00FC72D6" w:rsidP="00E75AA7">
            <w:pPr>
              <w:spacing w:after="0" w:line="240" w:lineRule="auto"/>
              <w:ind w:right="-2"/>
              <w:jc w:val="both"/>
              <w:rPr>
                <w:rFonts w:ascii="PT Astra Serif" w:hAnsi="PT Astra Serif"/>
              </w:rPr>
            </w:pPr>
            <w:r w:rsidRPr="00E20E5E">
              <w:rPr>
                <w:rFonts w:ascii="PT Astra Serif" w:hAnsi="PT Astra Serif"/>
              </w:rPr>
              <w:t>М.П.</w:t>
            </w:r>
          </w:p>
        </w:tc>
      </w:tr>
    </w:tbl>
    <w:p w14:paraId="06405E82" w14:textId="77777777" w:rsidR="00FC72D6" w:rsidRPr="00E20E5E" w:rsidRDefault="00FC72D6" w:rsidP="00FC72D6">
      <w:pPr>
        <w:spacing w:after="0" w:line="240" w:lineRule="auto"/>
        <w:ind w:right="-2"/>
        <w:rPr>
          <w:rFonts w:ascii="PT Astra Serif" w:hAnsi="PT Astra Serif"/>
        </w:rPr>
      </w:pPr>
    </w:p>
    <w:p w14:paraId="31EACE04" w14:textId="77777777" w:rsidR="003C05C8" w:rsidRDefault="003C05C8"/>
    <w:p w14:paraId="647A0BEE" w14:textId="5E245E2B" w:rsidR="005C2D06" w:rsidRDefault="005C2D06"/>
    <w:p w14:paraId="343D8877" w14:textId="37A905D6" w:rsidR="00814BBC" w:rsidRDefault="00814BBC"/>
    <w:p w14:paraId="6A51BCF4" w14:textId="77777777" w:rsidR="00814BBC" w:rsidRDefault="00814BBC">
      <w:bookmarkStart w:id="0" w:name="_GoBack"/>
      <w:bookmarkEnd w:id="0"/>
    </w:p>
    <w:p w14:paraId="7DFD4F1D" w14:textId="77777777" w:rsidR="005C2D06" w:rsidRDefault="005C2D06"/>
    <w:p w14:paraId="76D4D830" w14:textId="7DD33571" w:rsidR="005C2D06" w:rsidRPr="005C2D06" w:rsidRDefault="005C2D06" w:rsidP="005C2D06">
      <w:pPr>
        <w:spacing w:line="240" w:lineRule="auto"/>
        <w:jc w:val="right"/>
        <w:rPr>
          <w:rFonts w:ascii="PT Astra Serif" w:hAnsi="PT Astra Serif"/>
        </w:rPr>
      </w:pPr>
      <w:r>
        <w:lastRenderedPageBreak/>
        <w:t xml:space="preserve">Приложение к </w:t>
      </w:r>
      <w:r>
        <w:br/>
      </w:r>
      <w:r w:rsidRPr="005C2D06">
        <w:rPr>
          <w:rFonts w:ascii="PT Astra Serif" w:hAnsi="PT Astra Serif"/>
        </w:rPr>
        <w:t xml:space="preserve">расчёту стоимости изготовления журналов </w:t>
      </w:r>
      <w:r w:rsidRPr="005C2D06">
        <w:rPr>
          <w:rFonts w:ascii="PT Astra Serif" w:hAnsi="PT Astra Serif"/>
        </w:rPr>
        <w:br/>
        <w:t>для ФКУ ИК-1 УФСИН России по РСО-Алания</w:t>
      </w:r>
    </w:p>
    <w:p w14:paraId="2610258C" w14:textId="77777777" w:rsidR="005C2D06" w:rsidRPr="005C2D06" w:rsidRDefault="005C2D06" w:rsidP="005C2D06">
      <w:pPr>
        <w:spacing w:line="240" w:lineRule="auto"/>
        <w:jc w:val="right"/>
        <w:rPr>
          <w:rFonts w:ascii="PT Astra Serif" w:hAnsi="PT Astra Serif"/>
        </w:rPr>
      </w:pPr>
    </w:p>
    <w:p w14:paraId="60B4A611" w14:textId="77777777" w:rsidR="005C2D06" w:rsidRPr="005C2D06" w:rsidRDefault="005C2D06" w:rsidP="005C2D06">
      <w:pPr>
        <w:spacing w:line="240" w:lineRule="auto"/>
        <w:jc w:val="right"/>
        <w:rPr>
          <w:rFonts w:ascii="PT Astra Serif" w:hAnsi="PT Astra Serif"/>
        </w:rPr>
      </w:pPr>
    </w:p>
    <w:p w14:paraId="05C75DEF" w14:textId="5506A385" w:rsidR="005C2D06" w:rsidRPr="005C2D06" w:rsidRDefault="005C2D06" w:rsidP="005C2D06">
      <w:pPr>
        <w:spacing w:line="240" w:lineRule="auto"/>
        <w:jc w:val="center"/>
        <w:rPr>
          <w:rFonts w:ascii="PT Astra Serif" w:hAnsi="PT Astra Serif"/>
          <w:i/>
          <w:iCs/>
          <w:sz w:val="32"/>
          <w:szCs w:val="32"/>
        </w:rPr>
      </w:pPr>
      <w:r w:rsidRPr="005C2D06">
        <w:rPr>
          <w:rFonts w:ascii="PT Astra Serif" w:hAnsi="PT Astra Serif"/>
          <w:i/>
          <w:iCs/>
          <w:sz w:val="32"/>
          <w:szCs w:val="32"/>
        </w:rPr>
        <w:t>Приложени</w:t>
      </w:r>
      <w:r w:rsidR="00EF6A45">
        <w:rPr>
          <w:rFonts w:ascii="PT Astra Serif" w:hAnsi="PT Astra Serif"/>
          <w:i/>
          <w:iCs/>
          <w:sz w:val="32"/>
          <w:szCs w:val="32"/>
        </w:rPr>
        <w:t>е</w:t>
      </w:r>
      <w:r w:rsidRPr="005C2D06">
        <w:rPr>
          <w:rFonts w:ascii="PT Astra Serif" w:hAnsi="PT Astra Serif"/>
          <w:i/>
          <w:iCs/>
          <w:sz w:val="32"/>
          <w:szCs w:val="32"/>
        </w:rPr>
        <w:t xml:space="preserve"> к расчёту стоимости изготовления журналов для </w:t>
      </w:r>
      <w:r w:rsidRPr="00EF6A45">
        <w:rPr>
          <w:rFonts w:ascii="PT Astra Serif" w:hAnsi="PT Astra Serif"/>
          <w:i/>
          <w:iCs/>
          <w:sz w:val="32"/>
          <w:szCs w:val="32"/>
        </w:rPr>
        <w:br/>
      </w:r>
      <w:r w:rsidRPr="005C2D06">
        <w:rPr>
          <w:rFonts w:ascii="PT Astra Serif" w:hAnsi="PT Astra Serif"/>
          <w:i/>
          <w:iCs/>
          <w:sz w:val="32"/>
          <w:szCs w:val="32"/>
        </w:rPr>
        <w:t>ФКУ ИК-1 УФСИН России по РСО-Алания приложены отдельным файлом в формат</w:t>
      </w:r>
      <w:r w:rsidR="00EF6A45">
        <w:rPr>
          <w:rFonts w:ascii="PT Astra Serif" w:hAnsi="PT Astra Serif"/>
          <w:i/>
          <w:iCs/>
          <w:sz w:val="32"/>
          <w:szCs w:val="32"/>
        </w:rPr>
        <w:t>е</w:t>
      </w:r>
      <w:r w:rsidRPr="005C2D06">
        <w:rPr>
          <w:rFonts w:ascii="PT Astra Serif" w:hAnsi="PT Astra Serif"/>
          <w:i/>
          <w:iCs/>
          <w:sz w:val="32"/>
          <w:szCs w:val="32"/>
        </w:rPr>
        <w:t xml:space="preserve"> </w:t>
      </w:r>
      <w:r w:rsidRPr="005C2D06">
        <w:rPr>
          <w:rFonts w:ascii="PT Astra Serif" w:hAnsi="PT Astra Serif"/>
          <w:i/>
          <w:iCs/>
          <w:sz w:val="32"/>
          <w:szCs w:val="32"/>
          <w:lang w:val="en-US"/>
        </w:rPr>
        <w:t>PDF</w:t>
      </w:r>
    </w:p>
    <w:p w14:paraId="4C5280D9" w14:textId="7BFDDCA5" w:rsidR="005C2D06" w:rsidRPr="00EF6A45" w:rsidRDefault="00EF6A45" w:rsidP="005C2D06">
      <w:pPr>
        <w:spacing w:line="240" w:lineRule="auto"/>
        <w:jc w:val="center"/>
        <w:rPr>
          <w:rFonts w:ascii="PT Astra Serif" w:hAnsi="PT Astra Serif"/>
          <w:i/>
          <w:iCs/>
          <w:sz w:val="32"/>
          <w:szCs w:val="32"/>
        </w:rPr>
      </w:pPr>
      <w:r w:rsidRPr="00EF6A45">
        <w:rPr>
          <w:rFonts w:ascii="PT Astra Serif" w:hAnsi="PT Astra Serif"/>
          <w:i/>
          <w:iCs/>
          <w:sz w:val="32"/>
          <w:szCs w:val="32"/>
        </w:rPr>
        <w:t xml:space="preserve">По образцам, приложенным в формате </w:t>
      </w:r>
      <w:r w:rsidRPr="00EF6A45">
        <w:rPr>
          <w:rFonts w:ascii="PT Astra Serif" w:hAnsi="PT Astra Serif"/>
          <w:i/>
          <w:iCs/>
          <w:sz w:val="32"/>
          <w:szCs w:val="32"/>
          <w:lang w:val="en-US"/>
        </w:rPr>
        <w:t>PDF</w:t>
      </w:r>
      <w:r w:rsidRPr="00EF6A45">
        <w:rPr>
          <w:rFonts w:ascii="PT Astra Serif" w:hAnsi="PT Astra Serif"/>
          <w:i/>
          <w:iCs/>
          <w:sz w:val="32"/>
          <w:szCs w:val="32"/>
        </w:rPr>
        <w:t xml:space="preserve"> </w:t>
      </w:r>
      <w:r>
        <w:rPr>
          <w:rFonts w:ascii="PT Astra Serif" w:hAnsi="PT Astra Serif"/>
          <w:i/>
          <w:iCs/>
          <w:sz w:val="32"/>
          <w:szCs w:val="32"/>
        </w:rPr>
        <w:t>ф</w:t>
      </w:r>
      <w:r w:rsidRPr="00EF6A45">
        <w:rPr>
          <w:rFonts w:ascii="PT Astra Serif" w:hAnsi="PT Astra Serif"/>
          <w:i/>
          <w:iCs/>
          <w:sz w:val="32"/>
          <w:szCs w:val="32"/>
        </w:rPr>
        <w:t xml:space="preserve">ормат страниц </w:t>
      </w:r>
      <w:r>
        <w:rPr>
          <w:rFonts w:ascii="PT Astra Serif" w:hAnsi="PT Astra Serif"/>
          <w:i/>
          <w:iCs/>
          <w:sz w:val="32"/>
          <w:szCs w:val="32"/>
        </w:rPr>
        <w:br/>
      </w:r>
      <w:r w:rsidRPr="00EF6A45">
        <w:rPr>
          <w:rFonts w:ascii="PT Astra Serif" w:hAnsi="PT Astra Serif"/>
          <w:i/>
          <w:iCs/>
          <w:sz w:val="32"/>
          <w:szCs w:val="32"/>
        </w:rPr>
        <w:t xml:space="preserve">и размеры будут согласованны после заключения контракта </w:t>
      </w:r>
    </w:p>
    <w:sectPr w:rsidR="005C2D06" w:rsidRPr="00EF6A45" w:rsidSect="00FC72D6">
      <w:footerReference w:type="first" r:id="rId7"/>
      <w:pgSz w:w="11906" w:h="16838"/>
      <w:pgMar w:top="993" w:right="849" w:bottom="567" w:left="170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9EF53D5" w14:textId="77777777" w:rsidR="00CC021E" w:rsidRDefault="00CC021E">
      <w:pPr>
        <w:spacing w:after="0" w:line="240" w:lineRule="auto"/>
      </w:pPr>
      <w:r>
        <w:separator/>
      </w:r>
    </w:p>
  </w:endnote>
  <w:endnote w:type="continuationSeparator" w:id="0">
    <w:p w14:paraId="251D07B0" w14:textId="77777777" w:rsidR="00CC021E" w:rsidRDefault="00CC02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76579F" w14:textId="77777777" w:rsidR="00FC72D6" w:rsidRDefault="00FC72D6">
    <w:pPr>
      <w:pStyle w:val="ac"/>
    </w:pPr>
    <w:r>
      <w:t xml:space="preserve">страница </w:t>
    </w:r>
    <w:r>
      <w:fldChar w:fldCharType="begin"/>
    </w:r>
    <w:r>
      <w:instrText xml:space="preserve"> PAGE \* MERGEFORMAT </w:instrText>
    </w:r>
    <w:r>
      <w:fldChar w:fldCharType="separate"/>
    </w:r>
    <w:r>
      <w:rPr>
        <w:noProof/>
      </w:rPr>
      <w:t>1</w:t>
    </w:r>
    <w:r>
      <w:rPr>
        <w:noProof/>
      </w:rPr>
      <w:fldChar w:fldCharType="end"/>
    </w:r>
    <w:r>
      <w:t xml:space="preserve"> из </w:t>
    </w:r>
    <w:fldSimple w:instr=" SECTIONPAGES ">
      <w:r>
        <w:rPr>
          <w:noProof/>
        </w:rPr>
        <w:t>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DF15172" w14:textId="77777777" w:rsidR="00CC021E" w:rsidRDefault="00CC021E">
      <w:pPr>
        <w:spacing w:after="0" w:line="240" w:lineRule="auto"/>
      </w:pPr>
      <w:r>
        <w:separator/>
      </w:r>
    </w:p>
  </w:footnote>
  <w:footnote w:type="continuationSeparator" w:id="0">
    <w:p w14:paraId="52D839B7" w14:textId="77777777" w:rsidR="00CC021E" w:rsidRDefault="00CC02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2E6820"/>
    <w:multiLevelType w:val="multilevel"/>
    <w:tmpl w:val="A032430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60" w:hanging="720"/>
      </w:pPr>
      <w:rPr>
        <w:rFonts w:hint="default"/>
      </w:rPr>
    </w:lvl>
    <w:lvl w:ilvl="3">
      <w:start w:val="1"/>
      <w:numFmt w:val="decimal"/>
      <w:lvlText w:val="%1.%2.%3.%4."/>
      <w:lvlJc w:val="left"/>
      <w:pPr>
        <w:ind w:left="780" w:hanging="720"/>
      </w:pPr>
      <w:rPr>
        <w:rFonts w:hint="default"/>
      </w:rPr>
    </w:lvl>
    <w:lvl w:ilvl="4">
      <w:start w:val="1"/>
      <w:numFmt w:val="decimal"/>
      <w:lvlText w:val="%1.%2.%3.%4.%5."/>
      <w:lvlJc w:val="left"/>
      <w:pPr>
        <w:ind w:left="1160" w:hanging="1080"/>
      </w:pPr>
      <w:rPr>
        <w:rFonts w:hint="default"/>
      </w:rPr>
    </w:lvl>
    <w:lvl w:ilvl="5">
      <w:start w:val="1"/>
      <w:numFmt w:val="decimal"/>
      <w:lvlText w:val="%1.%2.%3.%4.%5.%6."/>
      <w:lvlJc w:val="left"/>
      <w:pPr>
        <w:ind w:left="1180" w:hanging="1080"/>
      </w:pPr>
      <w:rPr>
        <w:rFonts w:hint="default"/>
      </w:rPr>
    </w:lvl>
    <w:lvl w:ilvl="6">
      <w:start w:val="1"/>
      <w:numFmt w:val="decimal"/>
      <w:lvlText w:val="%1.%2.%3.%4.%5.%6.%7."/>
      <w:lvlJc w:val="left"/>
      <w:pPr>
        <w:ind w:left="1560" w:hanging="1440"/>
      </w:pPr>
      <w:rPr>
        <w:rFonts w:hint="default"/>
      </w:rPr>
    </w:lvl>
    <w:lvl w:ilvl="7">
      <w:start w:val="1"/>
      <w:numFmt w:val="decimal"/>
      <w:lvlText w:val="%1.%2.%3.%4.%5.%6.%7.%8."/>
      <w:lvlJc w:val="left"/>
      <w:pPr>
        <w:ind w:left="1580" w:hanging="1440"/>
      </w:pPr>
      <w:rPr>
        <w:rFonts w:hint="default"/>
      </w:rPr>
    </w:lvl>
    <w:lvl w:ilvl="8">
      <w:start w:val="1"/>
      <w:numFmt w:val="decimal"/>
      <w:lvlText w:val="%1.%2.%3.%4.%5.%6.%7.%8.%9."/>
      <w:lvlJc w:val="left"/>
      <w:pPr>
        <w:ind w:left="1960" w:hanging="1800"/>
      </w:pPr>
      <w:rPr>
        <w:rFonts w:hint="default"/>
      </w:rPr>
    </w:lvl>
  </w:abstractNum>
  <w:abstractNum w:abstractNumId="1" w15:restartNumberingAfterBreak="0">
    <w:nsid w:val="47067629"/>
    <w:multiLevelType w:val="multilevel"/>
    <w:tmpl w:val="9968A7E0"/>
    <w:lvl w:ilvl="0">
      <w:start w:val="6"/>
      <w:numFmt w:val="decimal"/>
      <w:lvlText w:val="%1."/>
      <w:lvlJc w:val="left"/>
      <w:pPr>
        <w:ind w:left="360" w:hanging="360"/>
      </w:pPr>
      <w:rPr>
        <w:rFonts w:cs="Arial" w:hint="default"/>
      </w:rPr>
    </w:lvl>
    <w:lvl w:ilvl="1">
      <w:start w:val="1"/>
      <w:numFmt w:val="decimal"/>
      <w:lvlText w:val="%1.%2."/>
      <w:lvlJc w:val="left"/>
      <w:pPr>
        <w:ind w:left="1069" w:hanging="360"/>
      </w:pPr>
      <w:rPr>
        <w:rFonts w:cs="Arial" w:hint="default"/>
      </w:rPr>
    </w:lvl>
    <w:lvl w:ilvl="2">
      <w:start w:val="1"/>
      <w:numFmt w:val="decimal"/>
      <w:lvlText w:val="%1.%2.%3."/>
      <w:lvlJc w:val="left"/>
      <w:pPr>
        <w:ind w:left="2138" w:hanging="720"/>
      </w:pPr>
      <w:rPr>
        <w:rFonts w:cs="Arial" w:hint="default"/>
      </w:rPr>
    </w:lvl>
    <w:lvl w:ilvl="3">
      <w:start w:val="1"/>
      <w:numFmt w:val="decimal"/>
      <w:lvlText w:val="%1.%2.%3.%4."/>
      <w:lvlJc w:val="left"/>
      <w:pPr>
        <w:ind w:left="2847" w:hanging="720"/>
      </w:pPr>
      <w:rPr>
        <w:rFonts w:cs="Arial" w:hint="default"/>
      </w:rPr>
    </w:lvl>
    <w:lvl w:ilvl="4">
      <w:start w:val="1"/>
      <w:numFmt w:val="decimal"/>
      <w:lvlText w:val="%1.%2.%3.%4.%5."/>
      <w:lvlJc w:val="left"/>
      <w:pPr>
        <w:ind w:left="3916" w:hanging="1080"/>
      </w:pPr>
      <w:rPr>
        <w:rFonts w:cs="Arial" w:hint="default"/>
      </w:rPr>
    </w:lvl>
    <w:lvl w:ilvl="5">
      <w:start w:val="1"/>
      <w:numFmt w:val="decimal"/>
      <w:lvlText w:val="%1.%2.%3.%4.%5.%6."/>
      <w:lvlJc w:val="left"/>
      <w:pPr>
        <w:ind w:left="4625" w:hanging="1080"/>
      </w:pPr>
      <w:rPr>
        <w:rFonts w:cs="Arial" w:hint="default"/>
      </w:rPr>
    </w:lvl>
    <w:lvl w:ilvl="6">
      <w:start w:val="1"/>
      <w:numFmt w:val="decimal"/>
      <w:lvlText w:val="%1.%2.%3.%4.%5.%6.%7."/>
      <w:lvlJc w:val="left"/>
      <w:pPr>
        <w:ind w:left="5694" w:hanging="1440"/>
      </w:pPr>
      <w:rPr>
        <w:rFonts w:cs="Arial" w:hint="default"/>
      </w:rPr>
    </w:lvl>
    <w:lvl w:ilvl="7">
      <w:start w:val="1"/>
      <w:numFmt w:val="decimal"/>
      <w:lvlText w:val="%1.%2.%3.%4.%5.%6.%7.%8."/>
      <w:lvlJc w:val="left"/>
      <w:pPr>
        <w:ind w:left="6403" w:hanging="1440"/>
      </w:pPr>
      <w:rPr>
        <w:rFonts w:cs="Arial" w:hint="default"/>
      </w:rPr>
    </w:lvl>
    <w:lvl w:ilvl="8">
      <w:start w:val="1"/>
      <w:numFmt w:val="decimal"/>
      <w:lvlText w:val="%1.%2.%3.%4.%5.%6.%7.%8.%9."/>
      <w:lvlJc w:val="left"/>
      <w:pPr>
        <w:ind w:left="7472" w:hanging="1800"/>
      </w:pPr>
      <w:rPr>
        <w:rFonts w:cs="Arial" w:hint="default"/>
      </w:rPr>
    </w:lvl>
  </w:abstractNum>
  <w:abstractNum w:abstractNumId="2" w15:restartNumberingAfterBreak="0">
    <w:nsid w:val="5DC460CA"/>
    <w:multiLevelType w:val="hybridMultilevel"/>
    <w:tmpl w:val="F462076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15:restartNumberingAfterBreak="0">
    <w:nsid w:val="77956848"/>
    <w:multiLevelType w:val="multilevel"/>
    <w:tmpl w:val="C21C2814"/>
    <w:lvl w:ilvl="0">
      <w:start w:val="4"/>
      <w:numFmt w:val="decimal"/>
      <w:lvlText w:val="%1."/>
      <w:lvlJc w:val="left"/>
      <w:rPr>
        <w:rFonts w:ascii="Times New Roman" w:eastAsia="Times New Roman" w:hAnsi="Times New Roman" w:cs="Times New Roman"/>
        <w:b/>
        <w:bCs w:val="0"/>
        <w:i w:val="0"/>
        <w:iCs w:val="0"/>
        <w:smallCaps w:val="0"/>
        <w:strike w:val="0"/>
        <w:color w:val="000000"/>
        <w:spacing w:val="0"/>
        <w:w w:val="100"/>
        <w:position w:val="0"/>
        <w:sz w:val="22"/>
        <w:szCs w:val="22"/>
        <w:u w:val="none"/>
        <w:lang w:val="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05C8"/>
    <w:rsid w:val="0015295A"/>
    <w:rsid w:val="001D17D1"/>
    <w:rsid w:val="00275B31"/>
    <w:rsid w:val="002D4C51"/>
    <w:rsid w:val="003C05C8"/>
    <w:rsid w:val="00406EB5"/>
    <w:rsid w:val="00453346"/>
    <w:rsid w:val="005C2D06"/>
    <w:rsid w:val="005E0256"/>
    <w:rsid w:val="00776768"/>
    <w:rsid w:val="00814BBC"/>
    <w:rsid w:val="00CB6CE5"/>
    <w:rsid w:val="00CC021E"/>
    <w:rsid w:val="00CF5623"/>
    <w:rsid w:val="00E91609"/>
    <w:rsid w:val="00EE09BA"/>
    <w:rsid w:val="00EF6A45"/>
    <w:rsid w:val="00F63009"/>
    <w:rsid w:val="00FC72D6"/>
    <w:rsid w:val="00FF4E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4606CB"/>
  <w15:chartTrackingRefBased/>
  <w15:docId w15:val="{7A565725-B21F-4B4A-9C57-D3FAA46766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C72D6"/>
    <w:pPr>
      <w:spacing w:after="200" w:line="276" w:lineRule="auto"/>
    </w:pPr>
    <w:rPr>
      <w:rFonts w:ascii="Calibri" w:eastAsia="Times New Roman" w:hAnsi="Calibri" w:cs="Times New Roman"/>
      <w:kern w:val="0"/>
      <w:sz w:val="22"/>
      <w:szCs w:val="22"/>
      <w:lang w:eastAsia="ru-RU"/>
      <w14:ligatures w14:val="none"/>
    </w:rPr>
  </w:style>
  <w:style w:type="paragraph" w:styleId="1">
    <w:name w:val="heading 1"/>
    <w:basedOn w:val="a"/>
    <w:next w:val="a"/>
    <w:link w:val="10"/>
    <w:uiPriority w:val="9"/>
    <w:qFormat/>
    <w:rsid w:val="003C05C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3C05C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3C05C8"/>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unhideWhenUsed/>
    <w:qFormat/>
    <w:rsid w:val="003C05C8"/>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unhideWhenUsed/>
    <w:qFormat/>
    <w:rsid w:val="003C05C8"/>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unhideWhenUsed/>
    <w:qFormat/>
    <w:rsid w:val="003C05C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unhideWhenUsed/>
    <w:qFormat/>
    <w:rsid w:val="003C05C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unhideWhenUsed/>
    <w:qFormat/>
    <w:rsid w:val="003C05C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unhideWhenUsed/>
    <w:qFormat/>
    <w:rsid w:val="003C05C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05C8"/>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3C05C8"/>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3C05C8"/>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3C05C8"/>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3C05C8"/>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3C05C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C05C8"/>
    <w:rPr>
      <w:rFonts w:eastAsiaTheme="majorEastAsia" w:cstheme="majorBidi"/>
      <w:color w:val="595959" w:themeColor="text1" w:themeTint="A6"/>
    </w:rPr>
  </w:style>
  <w:style w:type="character" w:customStyle="1" w:styleId="80">
    <w:name w:val="Заголовок 8 Знак"/>
    <w:basedOn w:val="a0"/>
    <w:link w:val="8"/>
    <w:uiPriority w:val="9"/>
    <w:semiHidden/>
    <w:rsid w:val="003C05C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C05C8"/>
    <w:rPr>
      <w:rFonts w:eastAsiaTheme="majorEastAsia" w:cstheme="majorBidi"/>
      <w:color w:val="272727" w:themeColor="text1" w:themeTint="D8"/>
    </w:rPr>
  </w:style>
  <w:style w:type="paragraph" w:styleId="a3">
    <w:name w:val="Title"/>
    <w:basedOn w:val="a"/>
    <w:next w:val="a"/>
    <w:link w:val="a4"/>
    <w:uiPriority w:val="10"/>
    <w:qFormat/>
    <w:rsid w:val="003C05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C05C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C05C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C05C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C05C8"/>
    <w:pPr>
      <w:spacing w:before="160"/>
      <w:jc w:val="center"/>
    </w:pPr>
    <w:rPr>
      <w:i/>
      <w:iCs/>
      <w:color w:val="404040" w:themeColor="text1" w:themeTint="BF"/>
    </w:rPr>
  </w:style>
  <w:style w:type="character" w:customStyle="1" w:styleId="22">
    <w:name w:val="Цитата 2 Знак"/>
    <w:basedOn w:val="a0"/>
    <w:link w:val="21"/>
    <w:uiPriority w:val="29"/>
    <w:rsid w:val="003C05C8"/>
    <w:rPr>
      <w:i/>
      <w:iCs/>
      <w:color w:val="404040" w:themeColor="text1" w:themeTint="BF"/>
    </w:rPr>
  </w:style>
  <w:style w:type="paragraph" w:styleId="a7">
    <w:name w:val="List Paragraph"/>
    <w:basedOn w:val="a"/>
    <w:uiPriority w:val="34"/>
    <w:qFormat/>
    <w:rsid w:val="003C05C8"/>
    <w:pPr>
      <w:ind w:left="720"/>
      <w:contextualSpacing/>
    </w:pPr>
  </w:style>
  <w:style w:type="character" w:styleId="a8">
    <w:name w:val="Intense Emphasis"/>
    <w:basedOn w:val="a0"/>
    <w:uiPriority w:val="21"/>
    <w:qFormat/>
    <w:rsid w:val="003C05C8"/>
    <w:rPr>
      <w:i/>
      <w:iCs/>
      <w:color w:val="2F5496" w:themeColor="accent1" w:themeShade="BF"/>
    </w:rPr>
  </w:style>
  <w:style w:type="paragraph" w:styleId="a9">
    <w:name w:val="Intense Quote"/>
    <w:basedOn w:val="a"/>
    <w:next w:val="a"/>
    <w:link w:val="aa"/>
    <w:uiPriority w:val="30"/>
    <w:qFormat/>
    <w:rsid w:val="003C05C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3C05C8"/>
    <w:rPr>
      <w:i/>
      <w:iCs/>
      <w:color w:val="2F5496" w:themeColor="accent1" w:themeShade="BF"/>
    </w:rPr>
  </w:style>
  <w:style w:type="character" w:styleId="ab">
    <w:name w:val="Intense Reference"/>
    <w:basedOn w:val="a0"/>
    <w:uiPriority w:val="32"/>
    <w:qFormat/>
    <w:rsid w:val="003C05C8"/>
    <w:rPr>
      <w:b/>
      <w:bCs/>
      <w:smallCaps/>
      <w:color w:val="2F5496" w:themeColor="accent1" w:themeShade="BF"/>
      <w:spacing w:val="5"/>
    </w:rPr>
  </w:style>
  <w:style w:type="paragraph" w:customStyle="1" w:styleId="ConsPlusNormal">
    <w:name w:val="ConsPlusNormal"/>
    <w:link w:val="ConsPlusNormal0"/>
    <w:rsid w:val="00FC72D6"/>
    <w:pPr>
      <w:autoSpaceDE w:val="0"/>
      <w:autoSpaceDN w:val="0"/>
      <w:adjustRightInd w:val="0"/>
      <w:spacing w:after="0" w:line="240" w:lineRule="auto"/>
    </w:pPr>
    <w:rPr>
      <w:rFonts w:ascii="Arial" w:eastAsia="Times New Roman" w:hAnsi="Arial" w:cs="Arial"/>
      <w:kern w:val="0"/>
      <w:sz w:val="20"/>
      <w:szCs w:val="20"/>
      <w:lang w:eastAsia="ru-RU"/>
      <w14:ligatures w14:val="none"/>
    </w:rPr>
  </w:style>
  <w:style w:type="paragraph" w:styleId="ac">
    <w:name w:val="footer"/>
    <w:basedOn w:val="a"/>
    <w:link w:val="ad"/>
    <w:uiPriority w:val="99"/>
    <w:semiHidden/>
    <w:unhideWhenUsed/>
    <w:rsid w:val="00FC72D6"/>
    <w:pPr>
      <w:tabs>
        <w:tab w:val="center" w:pos="4677"/>
        <w:tab w:val="right" w:pos="9355"/>
      </w:tabs>
      <w:spacing w:after="0" w:line="240" w:lineRule="auto"/>
      <w:ind w:firstLine="708"/>
      <w:jc w:val="center"/>
    </w:pPr>
    <w:rPr>
      <w:rFonts w:ascii="Times New Roman" w:hAnsi="Times New Roman"/>
      <w:sz w:val="16"/>
      <w:szCs w:val="20"/>
    </w:rPr>
  </w:style>
  <w:style w:type="character" w:customStyle="1" w:styleId="ad">
    <w:name w:val="Нижний колонтитул Знак"/>
    <w:basedOn w:val="a0"/>
    <w:link w:val="ac"/>
    <w:uiPriority w:val="99"/>
    <w:semiHidden/>
    <w:rsid w:val="00FC72D6"/>
    <w:rPr>
      <w:rFonts w:ascii="Times New Roman" w:eastAsia="Times New Roman" w:hAnsi="Times New Roman" w:cs="Times New Roman"/>
      <w:kern w:val="0"/>
      <w:sz w:val="16"/>
      <w:szCs w:val="20"/>
      <w:lang w:eastAsia="ru-RU"/>
      <w14:ligatures w14:val="none"/>
    </w:rPr>
  </w:style>
  <w:style w:type="paragraph" w:styleId="ae">
    <w:name w:val="Body Text Indent"/>
    <w:basedOn w:val="a"/>
    <w:link w:val="af"/>
    <w:uiPriority w:val="99"/>
    <w:rsid w:val="00FC72D6"/>
    <w:pPr>
      <w:spacing w:after="0" w:line="240" w:lineRule="auto"/>
      <w:ind w:firstLine="709"/>
      <w:jc w:val="both"/>
    </w:pPr>
    <w:rPr>
      <w:rFonts w:ascii="Times New Roman" w:hAnsi="Times New Roman"/>
      <w:sz w:val="24"/>
      <w:szCs w:val="24"/>
    </w:rPr>
  </w:style>
  <w:style w:type="character" w:customStyle="1" w:styleId="af">
    <w:name w:val="Основной текст с отступом Знак"/>
    <w:basedOn w:val="a0"/>
    <w:link w:val="ae"/>
    <w:uiPriority w:val="99"/>
    <w:rsid w:val="00FC72D6"/>
    <w:rPr>
      <w:rFonts w:ascii="Times New Roman" w:eastAsia="Times New Roman" w:hAnsi="Times New Roman" w:cs="Times New Roman"/>
      <w:kern w:val="0"/>
      <w:lang w:eastAsia="ru-RU"/>
      <w14:ligatures w14:val="none"/>
    </w:rPr>
  </w:style>
  <w:style w:type="paragraph" w:customStyle="1" w:styleId="ConsNonformat">
    <w:name w:val="ConsNonformat"/>
    <w:uiPriority w:val="99"/>
    <w:rsid w:val="00FC72D6"/>
    <w:pPr>
      <w:widowControl w:val="0"/>
      <w:autoSpaceDE w:val="0"/>
      <w:autoSpaceDN w:val="0"/>
      <w:adjustRightInd w:val="0"/>
      <w:spacing w:after="0" w:line="240" w:lineRule="auto"/>
    </w:pPr>
    <w:rPr>
      <w:rFonts w:ascii="Courier New" w:eastAsia="Times New Roman" w:hAnsi="Courier New" w:cs="Courier New"/>
      <w:kern w:val="0"/>
      <w:sz w:val="20"/>
      <w:szCs w:val="20"/>
      <w:lang w:eastAsia="ru-RU"/>
      <w14:ligatures w14:val="none"/>
    </w:rPr>
  </w:style>
  <w:style w:type="paragraph" w:styleId="af0">
    <w:name w:val="No Spacing"/>
    <w:aliases w:val="Максим"/>
    <w:link w:val="af1"/>
    <w:uiPriority w:val="99"/>
    <w:qFormat/>
    <w:rsid w:val="00FC72D6"/>
    <w:pPr>
      <w:spacing w:after="0" w:line="240" w:lineRule="auto"/>
    </w:pPr>
    <w:rPr>
      <w:rFonts w:ascii="Calibri" w:eastAsia="Times New Roman" w:hAnsi="Calibri" w:cs="Times New Roman"/>
      <w:kern w:val="0"/>
      <w:sz w:val="22"/>
      <w:szCs w:val="22"/>
      <w:lang w:eastAsia="ru-RU"/>
      <w14:ligatures w14:val="none"/>
    </w:rPr>
  </w:style>
  <w:style w:type="character" w:customStyle="1" w:styleId="af1">
    <w:name w:val="Без интервала Знак"/>
    <w:aliases w:val="Максим Знак"/>
    <w:basedOn w:val="a0"/>
    <w:link w:val="af0"/>
    <w:uiPriority w:val="99"/>
    <w:qFormat/>
    <w:locked/>
    <w:rsid w:val="00FC72D6"/>
    <w:rPr>
      <w:rFonts w:ascii="Calibri" w:eastAsia="Times New Roman" w:hAnsi="Calibri" w:cs="Times New Roman"/>
      <w:kern w:val="0"/>
      <w:sz w:val="22"/>
      <w:szCs w:val="22"/>
      <w:lang w:eastAsia="ru-RU"/>
      <w14:ligatures w14:val="none"/>
    </w:rPr>
  </w:style>
  <w:style w:type="character" w:customStyle="1" w:styleId="blk">
    <w:name w:val="blk"/>
    <w:basedOn w:val="a0"/>
    <w:rsid w:val="00FC72D6"/>
  </w:style>
  <w:style w:type="character" w:customStyle="1" w:styleId="ConsPlusNormal0">
    <w:name w:val="ConsPlusNormal Знак"/>
    <w:link w:val="ConsPlusNormal"/>
    <w:rsid w:val="00FC72D6"/>
    <w:rPr>
      <w:rFonts w:ascii="Arial" w:eastAsia="Times New Roman" w:hAnsi="Arial" w:cs="Arial"/>
      <w:kern w:val="0"/>
      <w:sz w:val="20"/>
      <w:szCs w:val="20"/>
      <w:lang w:eastAsia="ru-RU"/>
      <w14:ligatures w14:val="none"/>
    </w:rPr>
  </w:style>
  <w:style w:type="character" w:customStyle="1" w:styleId="af2">
    <w:name w:val="Основной текст_"/>
    <w:link w:val="51"/>
    <w:rsid w:val="00FC72D6"/>
    <w:rPr>
      <w:rFonts w:ascii="Times New Roman" w:hAnsi="Times New Roman"/>
      <w:sz w:val="19"/>
      <w:szCs w:val="19"/>
      <w:shd w:val="clear" w:color="auto" w:fill="FFFFFF"/>
    </w:rPr>
  </w:style>
  <w:style w:type="paragraph" w:customStyle="1" w:styleId="51">
    <w:name w:val="Основной текст5"/>
    <w:basedOn w:val="a"/>
    <w:link w:val="af2"/>
    <w:rsid w:val="00FC72D6"/>
    <w:pPr>
      <w:widowControl w:val="0"/>
      <w:shd w:val="clear" w:color="auto" w:fill="FFFFFF"/>
      <w:spacing w:before="180" w:after="180" w:line="227" w:lineRule="exact"/>
      <w:jc w:val="both"/>
    </w:pPr>
    <w:rPr>
      <w:rFonts w:ascii="Times New Roman" w:eastAsiaTheme="minorHAnsi" w:hAnsi="Times New Roman" w:cstheme="minorBidi"/>
      <w:kern w:val="2"/>
      <w:sz w:val="19"/>
      <w:szCs w:val="19"/>
      <w:lang w:eastAsia="en-US"/>
      <w14:ligatures w14:val="standardContextual"/>
    </w:rPr>
  </w:style>
  <w:style w:type="paragraph" w:styleId="31">
    <w:name w:val="Body Text 3"/>
    <w:basedOn w:val="a"/>
    <w:link w:val="32"/>
    <w:uiPriority w:val="99"/>
    <w:semiHidden/>
    <w:unhideWhenUsed/>
    <w:rsid w:val="00FC72D6"/>
    <w:pPr>
      <w:spacing w:after="120"/>
    </w:pPr>
    <w:rPr>
      <w:sz w:val="16"/>
      <w:szCs w:val="16"/>
    </w:rPr>
  </w:style>
  <w:style w:type="character" w:customStyle="1" w:styleId="32">
    <w:name w:val="Основной текст 3 Знак"/>
    <w:basedOn w:val="a0"/>
    <w:link w:val="31"/>
    <w:uiPriority w:val="99"/>
    <w:semiHidden/>
    <w:rsid w:val="00FC72D6"/>
    <w:rPr>
      <w:rFonts w:ascii="Calibri" w:eastAsia="Times New Roman" w:hAnsi="Calibri" w:cs="Times New Roman"/>
      <w:kern w:val="0"/>
      <w:sz w:val="16"/>
      <w:szCs w:val="16"/>
      <w:lang w:eastAsia="ru-RU"/>
      <w14:ligatures w14:val="none"/>
    </w:rPr>
  </w:style>
  <w:style w:type="paragraph" w:customStyle="1" w:styleId="11">
    <w:name w:val="Без интервала1"/>
    <w:rsid w:val="00FC72D6"/>
    <w:pPr>
      <w:tabs>
        <w:tab w:val="num" w:pos="6840"/>
      </w:tabs>
      <w:spacing w:after="0" w:line="240" w:lineRule="auto"/>
      <w:ind w:left="6840" w:hanging="360"/>
    </w:pPr>
    <w:rPr>
      <w:rFonts w:ascii="Times New Roman" w:eastAsia="Calibri" w:hAnsi="Times New Roman" w:cs="Times New Roman"/>
      <w:kern w:val="0"/>
      <w:lang w:eastAsia="ru-RU"/>
      <w14:ligatures w14:val="none"/>
    </w:rPr>
  </w:style>
  <w:style w:type="character" w:customStyle="1" w:styleId="af3">
    <w:name w:val="Подпись к таблице"/>
    <w:basedOn w:val="a0"/>
    <w:rsid w:val="00FC72D6"/>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table" w:styleId="af4">
    <w:name w:val="Table Grid"/>
    <w:basedOn w:val="a1"/>
    <w:uiPriority w:val="59"/>
    <w:rsid w:val="00FC72D6"/>
    <w:pPr>
      <w:spacing w:after="0" w:line="240" w:lineRule="auto"/>
    </w:pPr>
    <w:rPr>
      <w:rFonts w:ascii="Calibri" w:hAnsi="Calibri"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7</Pages>
  <Words>3171</Words>
  <Characters>18075</Characters>
  <Application>Microsoft Office Word</Application>
  <DocSecurity>0</DocSecurity>
  <Lines>150</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С. Биченова</dc:creator>
  <cp:keywords/>
  <dc:description/>
  <cp:lastModifiedBy>Лаура Плиева</cp:lastModifiedBy>
  <cp:revision>9</cp:revision>
  <dcterms:created xsi:type="dcterms:W3CDTF">2026-04-27T07:45:00Z</dcterms:created>
  <dcterms:modified xsi:type="dcterms:W3CDTF">2026-10-09T11:25:00Z</dcterms:modified>
</cp:coreProperties>
</file>