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29" w:rsidRPr="00C718B2" w:rsidRDefault="00947D29" w:rsidP="00BE7004">
      <w:pPr>
        <w:tabs>
          <w:tab w:val="left" w:pos="6430"/>
        </w:tabs>
        <w:spacing w:after="0"/>
        <w:ind w:left="-142" w:right="535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8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8332D5" w:rsidRDefault="00947D29" w:rsidP="00BE7004">
      <w:pPr>
        <w:tabs>
          <w:tab w:val="left" w:pos="6430"/>
        </w:tabs>
        <w:spacing w:after="0"/>
        <w:ind w:left="-142" w:right="535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8B2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обращению об осуществлению закупки</w:t>
      </w:r>
    </w:p>
    <w:p w:rsidR="009444BD" w:rsidRDefault="009444BD" w:rsidP="00BE7004">
      <w:pPr>
        <w:tabs>
          <w:tab w:val="left" w:pos="6430"/>
        </w:tabs>
        <w:spacing w:after="0"/>
        <w:ind w:left="-142" w:right="535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4BD" w:rsidRPr="00C718B2" w:rsidRDefault="009444BD" w:rsidP="00BE7004">
      <w:pPr>
        <w:tabs>
          <w:tab w:val="left" w:pos="6430"/>
        </w:tabs>
        <w:spacing w:after="0"/>
        <w:ind w:left="-142" w:right="535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E1F" w:rsidRPr="00C718B2" w:rsidRDefault="00530E1F" w:rsidP="008332D5">
      <w:pPr>
        <w:tabs>
          <w:tab w:val="left" w:pos="6430"/>
        </w:tabs>
        <w:spacing w:after="0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209" w:type="dxa"/>
        <w:jc w:val="center"/>
        <w:tblInd w:w="-5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2507"/>
        <w:gridCol w:w="6889"/>
        <w:gridCol w:w="1635"/>
        <w:gridCol w:w="1294"/>
        <w:gridCol w:w="1247"/>
      </w:tblGrid>
      <w:tr w:rsidR="00F27386" w:rsidRPr="00AE2D7B" w:rsidTr="00F27386">
        <w:trPr>
          <w:trHeight w:val="900"/>
          <w:jc w:val="center"/>
        </w:trPr>
        <w:tc>
          <w:tcPr>
            <w:tcW w:w="637" w:type="dxa"/>
            <w:tcBorders>
              <w:bottom w:val="single" w:sz="4" w:space="0" w:color="auto"/>
            </w:tcBorders>
            <w:vAlign w:val="center"/>
          </w:tcPr>
          <w:p w:rsidR="00F27386" w:rsidRPr="00AE2D7B" w:rsidRDefault="00F27386" w:rsidP="004B5E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2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507" w:type="dxa"/>
            <w:vAlign w:val="center"/>
          </w:tcPr>
          <w:p w:rsidR="00F27386" w:rsidRPr="00AE2D7B" w:rsidRDefault="00F27386" w:rsidP="004B5E4C">
            <w:pPr>
              <w:tabs>
                <w:tab w:val="left" w:pos="643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2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товара согласно КТРУ</w:t>
            </w:r>
          </w:p>
        </w:tc>
        <w:tc>
          <w:tcPr>
            <w:tcW w:w="6889" w:type="dxa"/>
            <w:vAlign w:val="center"/>
          </w:tcPr>
          <w:p w:rsidR="00F27386" w:rsidRDefault="00F27386" w:rsidP="004B5E4C">
            <w:pPr>
              <w:tabs>
                <w:tab w:val="left" w:pos="643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Характеристики товара согласно КТРУ</w:t>
            </w:r>
          </w:p>
        </w:tc>
        <w:tc>
          <w:tcPr>
            <w:tcW w:w="1635" w:type="dxa"/>
            <w:vAlign w:val="center"/>
          </w:tcPr>
          <w:p w:rsidR="00F27386" w:rsidRDefault="00F27386" w:rsidP="004B5E4C">
            <w:pPr>
              <w:tabs>
                <w:tab w:val="left" w:pos="643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ОКПД 2 / КТРУ</w:t>
            </w:r>
          </w:p>
        </w:tc>
        <w:tc>
          <w:tcPr>
            <w:tcW w:w="1294" w:type="dxa"/>
            <w:vAlign w:val="center"/>
          </w:tcPr>
          <w:p w:rsidR="00F27386" w:rsidRPr="00AE2D7B" w:rsidRDefault="00F27386" w:rsidP="004B5E4C">
            <w:pPr>
              <w:tabs>
                <w:tab w:val="left" w:pos="6430"/>
              </w:tabs>
              <w:spacing w:after="0"/>
              <w:ind w:hanging="1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</w:t>
            </w:r>
          </w:p>
          <w:p w:rsidR="00F27386" w:rsidRPr="00AE2D7B" w:rsidRDefault="00F27386" w:rsidP="004B5E4C">
            <w:pPr>
              <w:tabs>
                <w:tab w:val="left" w:pos="6430"/>
              </w:tabs>
              <w:spacing w:after="0"/>
              <w:ind w:hanging="1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2D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47" w:type="dxa"/>
            <w:vAlign w:val="center"/>
          </w:tcPr>
          <w:p w:rsidR="00F27386" w:rsidRPr="00AE2D7B" w:rsidRDefault="00F27386" w:rsidP="00F45A62">
            <w:pPr>
              <w:tabs>
                <w:tab w:val="left" w:pos="6430"/>
              </w:tabs>
              <w:spacing w:after="0"/>
              <w:ind w:left="-53" w:right="-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F27386" w:rsidRPr="00AE2D7B" w:rsidTr="00F27386">
        <w:trPr>
          <w:trHeight w:val="1750"/>
          <w:jc w:val="center"/>
        </w:trPr>
        <w:tc>
          <w:tcPr>
            <w:tcW w:w="6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386" w:rsidRPr="00AE2D7B" w:rsidRDefault="00F27386" w:rsidP="009933A1">
            <w:pPr>
              <w:tabs>
                <w:tab w:val="left" w:pos="6430"/>
              </w:tabs>
              <w:spacing w:after="0"/>
              <w:ind w:left="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7" w:type="dxa"/>
            <w:tcBorders>
              <w:left w:val="single" w:sz="4" w:space="0" w:color="auto"/>
            </w:tcBorders>
          </w:tcPr>
          <w:p w:rsidR="00F27386" w:rsidRDefault="00F27386" w:rsidP="000849DC">
            <w:pPr>
              <w:tabs>
                <w:tab w:val="left" w:pos="6430"/>
              </w:tabs>
              <w:spacing w:after="0"/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>К</w:t>
            </w:r>
            <w:r w:rsidRPr="00AE2D7B"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>он</w:t>
            </w:r>
            <w:r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>тейнер для твердых коммунальных отходов</w:t>
            </w:r>
          </w:p>
          <w:p w:rsidR="00F27386" w:rsidRPr="00B931A0" w:rsidRDefault="00F27386" w:rsidP="000849DC">
            <w:pPr>
              <w:tabs>
                <w:tab w:val="left" w:pos="6430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6889" w:type="dxa"/>
          </w:tcPr>
          <w:p w:rsidR="00F27386" w:rsidRPr="009444BD" w:rsidRDefault="00F27386" w:rsidP="00F2738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 w:themeFill="background1"/>
              </w:rPr>
            </w:pPr>
            <w:r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 xml:space="preserve">Материал: пластмасса; наличие еврозахвата: да; наличие колес: да; наличие крышки: да; </w:t>
            </w:r>
            <w:r w:rsidR="002E67BC"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 xml:space="preserve">наличие педали: да; </w:t>
            </w:r>
            <w:bookmarkStart w:id="0" w:name="_GoBack"/>
            <w:bookmarkEnd w:id="0"/>
            <w:r>
              <w:rPr>
                <w:rStyle w:val="FontStyle74"/>
                <w:iCs/>
                <w:sz w:val="24"/>
                <w:szCs w:val="24"/>
                <w:shd w:val="clear" w:color="auto" w:fill="FFFFFF" w:themeFill="background1"/>
              </w:rPr>
              <w:t>наличие ручек: да; объем: ≥ 1000 и &lt; 2000 литров; кубических дециметров; тип крышки: откидная; форма контейнера: прямоугольная</w:t>
            </w:r>
          </w:p>
        </w:tc>
        <w:tc>
          <w:tcPr>
            <w:tcW w:w="1635" w:type="dxa"/>
            <w:vAlign w:val="center"/>
          </w:tcPr>
          <w:p w:rsidR="00F27386" w:rsidRDefault="00F27386" w:rsidP="009444BD">
            <w:pPr>
              <w:ind w:left="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Pr="00F46AA5">
              <w:rPr>
                <w:rFonts w:ascii="Times New Roman" w:eastAsia="Times New Roman" w:hAnsi="Times New Roman" w:cs="Times New Roman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F46AA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Pr="00F46AA5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  <w:p w:rsidR="00F27386" w:rsidRPr="00F46AA5" w:rsidRDefault="00F27386" w:rsidP="009444BD">
            <w:pPr>
              <w:ind w:left="9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05007">
              <w:rPr>
                <w:rFonts w:ascii="Times New Roman" w:eastAsia="Times New Roman" w:hAnsi="Times New Roman" w:cs="Times New Roman"/>
                <w:lang w:eastAsia="ru-RU"/>
              </w:rPr>
              <w:t>29.20.21.129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-00000001</w:t>
            </w:r>
          </w:p>
        </w:tc>
        <w:tc>
          <w:tcPr>
            <w:tcW w:w="1294" w:type="dxa"/>
            <w:vAlign w:val="center"/>
          </w:tcPr>
          <w:p w:rsidR="00F27386" w:rsidRPr="00AE2D7B" w:rsidRDefault="00F27386" w:rsidP="00F46AA5">
            <w:pPr>
              <w:ind w:left="93" w:hanging="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247" w:type="dxa"/>
            <w:vAlign w:val="center"/>
          </w:tcPr>
          <w:p w:rsidR="00F27386" w:rsidRPr="00C05007" w:rsidRDefault="00F27386" w:rsidP="00B931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16756" w:rsidRDefault="00C16756" w:rsidP="00ED33B6">
      <w:pPr>
        <w:tabs>
          <w:tab w:val="left" w:pos="64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386" w:rsidRPr="00F27386" w:rsidRDefault="00F27386" w:rsidP="00F27386">
      <w:pPr>
        <w:spacing w:after="0" w:line="240" w:lineRule="auto"/>
        <w:ind w:left="567" w:right="394"/>
        <w:jc w:val="both"/>
        <w:rPr>
          <w:rFonts w:ascii="Times New Roman" w:eastAsia="Calibri" w:hAnsi="Times New Roman" w:cs="Times New Roman"/>
          <w:lang w:eastAsia="ru-RU"/>
        </w:rPr>
      </w:pPr>
      <w:r w:rsidRPr="00F2738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При поставке контейнеров для твердых коммунальных отходов доля вторичного сырья использованного при производстве товара должна составлять не менее 1% в соответствии с п. 3 Постановления Правительства РФ от 8 июля 2022 г.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требования".</w:t>
      </w:r>
    </w:p>
    <w:p w:rsidR="00F27386" w:rsidRPr="00F27386" w:rsidRDefault="00F27386" w:rsidP="00F27386">
      <w:pPr>
        <w:spacing w:after="0" w:line="240" w:lineRule="auto"/>
        <w:ind w:left="567" w:right="394"/>
        <w:jc w:val="both"/>
        <w:rPr>
          <w:rFonts w:ascii="Times New Roman" w:eastAsia="Calibri" w:hAnsi="Times New Roman" w:cs="Times New Roman"/>
          <w:lang w:eastAsia="ru-RU"/>
        </w:rPr>
      </w:pPr>
      <w:r w:rsidRPr="00F2738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При передаче товара Заказчику необходимо предоставить документы, которые могут подтвердить достижения доли вторичного сырья, используемого при производстве товара:</w:t>
      </w:r>
    </w:p>
    <w:p w:rsidR="00F27386" w:rsidRPr="00F27386" w:rsidRDefault="00F27386" w:rsidP="00F27386">
      <w:pPr>
        <w:spacing w:after="0" w:line="240" w:lineRule="auto"/>
        <w:ind w:left="567" w:right="394"/>
        <w:jc w:val="both"/>
        <w:rPr>
          <w:rFonts w:ascii="Times New Roman" w:eastAsia="Calibri" w:hAnsi="Times New Roman" w:cs="Times New Roman"/>
          <w:lang w:eastAsia="ru-RU"/>
        </w:rPr>
      </w:pPr>
      <w:r w:rsidRPr="00F2738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- письма от производителя продукции/товара с указанием массовой доли вторичного сырья;</w:t>
      </w:r>
    </w:p>
    <w:p w:rsidR="00F27386" w:rsidRPr="00F27386" w:rsidRDefault="00F27386" w:rsidP="00F27386">
      <w:pPr>
        <w:spacing w:after="0" w:line="240" w:lineRule="auto"/>
        <w:ind w:left="567" w:right="394"/>
        <w:jc w:val="both"/>
        <w:rPr>
          <w:rFonts w:ascii="Times New Roman" w:eastAsia="Calibri" w:hAnsi="Times New Roman" w:cs="Times New Roman"/>
          <w:lang w:eastAsia="ru-RU"/>
        </w:rPr>
      </w:pPr>
      <w:r w:rsidRPr="00F2738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- и (или) выписки из технологической/производственной документации производителя товара/продукции;</w:t>
      </w:r>
    </w:p>
    <w:p w:rsidR="00F27386" w:rsidRPr="00F27386" w:rsidRDefault="00F27386" w:rsidP="00F27386">
      <w:pPr>
        <w:spacing w:after="0" w:line="240" w:lineRule="auto"/>
        <w:ind w:left="567" w:right="394"/>
        <w:jc w:val="both"/>
        <w:rPr>
          <w:rFonts w:ascii="Times New Roman" w:eastAsia="Calibri" w:hAnsi="Times New Roman" w:cs="Times New Roman"/>
          <w:lang w:eastAsia="ru-RU"/>
        </w:rPr>
      </w:pPr>
      <w:r w:rsidRPr="00F27386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- и(или) документацию на входной поток вторичного сырья производителя товара/продукции по кодам Общероссийского классификатора по видам экономической деятельности ОК-034-2014 (КПЕС 2008).</w:t>
      </w:r>
    </w:p>
    <w:p w:rsidR="00E54752" w:rsidRDefault="00E54752" w:rsidP="00BE7004">
      <w:pPr>
        <w:tabs>
          <w:tab w:val="left" w:pos="6430"/>
        </w:tabs>
        <w:spacing w:after="0"/>
        <w:ind w:left="567" w:right="535"/>
        <w:jc w:val="both"/>
        <w:rPr>
          <w:rFonts w:ascii="Times New Roman" w:hAnsi="Times New Roman" w:cs="Times New Roman"/>
          <w:sz w:val="24"/>
          <w:szCs w:val="24"/>
        </w:rPr>
      </w:pPr>
    </w:p>
    <w:p w:rsidR="000C7DA7" w:rsidRDefault="000C7DA7" w:rsidP="00BE7004">
      <w:pPr>
        <w:tabs>
          <w:tab w:val="left" w:pos="6430"/>
        </w:tabs>
        <w:spacing w:after="0"/>
        <w:ind w:left="567" w:right="535"/>
        <w:jc w:val="both"/>
        <w:rPr>
          <w:rFonts w:ascii="Times New Roman" w:hAnsi="Times New Roman" w:cs="Times New Roman"/>
          <w:sz w:val="24"/>
          <w:szCs w:val="24"/>
        </w:rPr>
      </w:pPr>
      <w:r w:rsidRPr="000C7DA7">
        <w:rPr>
          <w:rFonts w:ascii="Times New Roman" w:hAnsi="Times New Roman" w:cs="Times New Roman"/>
          <w:sz w:val="24"/>
          <w:szCs w:val="24"/>
        </w:rPr>
        <w:t>Гарантийный срок на поставляемый товар 12 (Двенадцать) месяцев со дня подписания товарной накладной и акта приема-передачи товара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7DA7" w:rsidRDefault="000C7DA7" w:rsidP="00BE7004">
      <w:pPr>
        <w:tabs>
          <w:tab w:val="left" w:pos="6430"/>
        </w:tabs>
        <w:spacing w:after="0"/>
        <w:ind w:left="567" w:right="535"/>
        <w:jc w:val="both"/>
        <w:rPr>
          <w:rFonts w:ascii="Times New Roman" w:hAnsi="Times New Roman" w:cs="Times New Roman"/>
          <w:sz w:val="24"/>
          <w:szCs w:val="24"/>
        </w:rPr>
      </w:pPr>
    </w:p>
    <w:p w:rsidR="005A43F0" w:rsidRDefault="00BE7004" w:rsidP="00BE7004">
      <w:pPr>
        <w:tabs>
          <w:tab w:val="left" w:pos="6430"/>
        </w:tabs>
        <w:spacing w:after="0"/>
        <w:ind w:left="567" w:right="535"/>
        <w:jc w:val="both"/>
        <w:rPr>
          <w:rFonts w:ascii="Times New Roman" w:hAnsi="Times New Roman" w:cs="Times New Roman"/>
          <w:sz w:val="24"/>
          <w:szCs w:val="24"/>
        </w:rPr>
      </w:pPr>
      <w:r w:rsidRPr="00BE7004">
        <w:rPr>
          <w:rFonts w:ascii="Times New Roman" w:hAnsi="Times New Roman" w:cs="Times New Roman"/>
          <w:sz w:val="24"/>
          <w:szCs w:val="24"/>
        </w:rPr>
        <w:t>Поставщик представляет документы, подтверждающие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 установленным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7004" w:rsidRPr="00F27386" w:rsidRDefault="00BE7004" w:rsidP="00BE7004">
      <w:pPr>
        <w:tabs>
          <w:tab w:val="left" w:pos="6430"/>
        </w:tabs>
        <w:spacing w:after="0"/>
        <w:ind w:left="567" w:right="535"/>
        <w:jc w:val="both"/>
        <w:rPr>
          <w:rFonts w:ascii="Times New Roman" w:hAnsi="Times New Roman" w:cs="Times New Roman"/>
          <w:sz w:val="24"/>
          <w:szCs w:val="24"/>
        </w:rPr>
      </w:pPr>
    </w:p>
    <w:sectPr w:rsidR="00BE7004" w:rsidRPr="00F27386" w:rsidSect="009933A1">
      <w:headerReference w:type="default" r:id="rId9"/>
      <w:footerReference w:type="default" r:id="rId10"/>
      <w:pgSz w:w="16838" w:h="11906" w:orient="landscape"/>
      <w:pgMar w:top="709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386" w:rsidRDefault="00F27386" w:rsidP="00564335">
      <w:pPr>
        <w:spacing w:after="0" w:line="240" w:lineRule="auto"/>
      </w:pPr>
      <w:r>
        <w:separator/>
      </w:r>
    </w:p>
  </w:endnote>
  <w:endnote w:type="continuationSeparator" w:id="0">
    <w:p w:rsidR="00F27386" w:rsidRDefault="00F27386" w:rsidP="0056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386" w:rsidRDefault="00F27386">
    <w:pPr>
      <w:pStyle w:val="a6"/>
      <w:jc w:val="center"/>
    </w:pPr>
  </w:p>
  <w:p w:rsidR="00F27386" w:rsidRDefault="00F2738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386" w:rsidRDefault="00F27386" w:rsidP="00564335">
      <w:pPr>
        <w:spacing w:after="0" w:line="240" w:lineRule="auto"/>
      </w:pPr>
      <w:r>
        <w:separator/>
      </w:r>
    </w:p>
  </w:footnote>
  <w:footnote w:type="continuationSeparator" w:id="0">
    <w:p w:rsidR="00F27386" w:rsidRDefault="00F27386" w:rsidP="0056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386" w:rsidRDefault="00F27386" w:rsidP="00AE2D7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E96"/>
    <w:multiLevelType w:val="hybridMultilevel"/>
    <w:tmpl w:val="2E7A88B2"/>
    <w:lvl w:ilvl="0" w:tplc="81A409CA">
      <w:start w:val="1"/>
      <w:numFmt w:val="decimal"/>
      <w:lvlText w:val="%1."/>
      <w:lvlJc w:val="left"/>
      <w:pPr>
        <w:ind w:left="40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03E104E4"/>
    <w:multiLevelType w:val="hybridMultilevel"/>
    <w:tmpl w:val="2CF2ACAA"/>
    <w:lvl w:ilvl="0" w:tplc="4BA8E636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>
    <w:nsid w:val="0B8E738A"/>
    <w:multiLevelType w:val="multilevel"/>
    <w:tmpl w:val="7866524C"/>
    <w:lvl w:ilvl="0">
      <w:start w:val="9"/>
      <w:numFmt w:val="decimal"/>
      <w:lvlText w:val="%1.0"/>
      <w:lvlJc w:val="left"/>
      <w:pPr>
        <w:ind w:left="114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0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5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89" w:hanging="2160"/>
      </w:pPr>
      <w:rPr>
        <w:rFonts w:hint="default"/>
      </w:rPr>
    </w:lvl>
  </w:abstractNum>
  <w:abstractNum w:abstractNumId="3">
    <w:nsid w:val="165F6396"/>
    <w:multiLevelType w:val="hybridMultilevel"/>
    <w:tmpl w:val="D2E64700"/>
    <w:lvl w:ilvl="0" w:tplc="D95676B0">
      <w:start w:val="9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C053398"/>
    <w:multiLevelType w:val="hybridMultilevel"/>
    <w:tmpl w:val="CE808348"/>
    <w:lvl w:ilvl="0" w:tplc="EF6ED722">
      <w:start w:val="7"/>
      <w:numFmt w:val="decimal"/>
      <w:lvlText w:val="%1."/>
      <w:lvlJc w:val="left"/>
      <w:pPr>
        <w:ind w:left="24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5">
    <w:nsid w:val="37A7477A"/>
    <w:multiLevelType w:val="hybridMultilevel"/>
    <w:tmpl w:val="2920128E"/>
    <w:lvl w:ilvl="0" w:tplc="687E1E06">
      <w:start w:val="7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>
    <w:nsid w:val="3A256C3D"/>
    <w:multiLevelType w:val="hybridMultilevel"/>
    <w:tmpl w:val="6AFCC6A4"/>
    <w:lvl w:ilvl="0" w:tplc="F5463332">
      <w:start w:val="1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3B027EE2"/>
    <w:multiLevelType w:val="hybridMultilevel"/>
    <w:tmpl w:val="7BCE18DA"/>
    <w:lvl w:ilvl="0" w:tplc="DC0661D4">
      <w:start w:val="9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2F0508"/>
    <w:multiLevelType w:val="hybridMultilevel"/>
    <w:tmpl w:val="FD3682F8"/>
    <w:lvl w:ilvl="0" w:tplc="570A8E06">
      <w:start w:val="9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 w:tentative="1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9">
    <w:nsid w:val="468A6517"/>
    <w:multiLevelType w:val="hybridMultilevel"/>
    <w:tmpl w:val="5664D1C4"/>
    <w:lvl w:ilvl="0" w:tplc="03321288">
      <w:start w:val="1"/>
      <w:numFmt w:val="decimal"/>
      <w:lvlText w:val="%1."/>
      <w:lvlJc w:val="left"/>
      <w:pPr>
        <w:ind w:left="3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10">
    <w:nsid w:val="4DA044F7"/>
    <w:multiLevelType w:val="hybridMultilevel"/>
    <w:tmpl w:val="90F6BAA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3B7A75"/>
    <w:multiLevelType w:val="multilevel"/>
    <w:tmpl w:val="4BAC5364"/>
    <w:lvl w:ilvl="0">
      <w:start w:val="9"/>
      <w:numFmt w:val="decimal"/>
      <w:lvlText w:val="%1.0"/>
      <w:lvlJc w:val="left"/>
      <w:pPr>
        <w:ind w:left="1350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058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1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179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887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95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663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3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799" w:hanging="2160"/>
      </w:pPr>
      <w:rPr>
        <w:rFonts w:hint="default"/>
        <w:b w:val="0"/>
      </w:rPr>
    </w:lvl>
  </w:abstractNum>
  <w:abstractNum w:abstractNumId="12">
    <w:nsid w:val="61747D72"/>
    <w:multiLevelType w:val="hybridMultilevel"/>
    <w:tmpl w:val="93AA7326"/>
    <w:lvl w:ilvl="0" w:tplc="57548340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3">
    <w:nsid w:val="64AB3637"/>
    <w:multiLevelType w:val="multilevel"/>
    <w:tmpl w:val="32786EF0"/>
    <w:lvl w:ilvl="0">
      <w:start w:val="9"/>
      <w:numFmt w:val="decimal"/>
      <w:lvlText w:val="%1.0"/>
      <w:lvlJc w:val="left"/>
      <w:pPr>
        <w:ind w:left="1350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058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11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179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887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95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663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3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799" w:hanging="2160"/>
      </w:pPr>
      <w:rPr>
        <w:rFonts w:hint="default"/>
        <w:b w:val="0"/>
      </w:rPr>
    </w:lvl>
  </w:abstractNum>
  <w:abstractNum w:abstractNumId="14">
    <w:nsid w:val="677830B8"/>
    <w:multiLevelType w:val="multilevel"/>
    <w:tmpl w:val="DAF2EE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4"/>
  </w:num>
  <w:num w:numId="4">
    <w:abstractNumId w:val="4"/>
  </w:num>
  <w:num w:numId="5">
    <w:abstractNumId w:val="5"/>
  </w:num>
  <w:num w:numId="6">
    <w:abstractNumId w:val="8"/>
  </w:num>
  <w:num w:numId="7">
    <w:abstractNumId w:val="1"/>
  </w:num>
  <w:num w:numId="8">
    <w:abstractNumId w:val="10"/>
  </w:num>
  <w:num w:numId="9">
    <w:abstractNumId w:val="9"/>
  </w:num>
  <w:num w:numId="10">
    <w:abstractNumId w:val="13"/>
  </w:num>
  <w:num w:numId="11">
    <w:abstractNumId w:val="11"/>
  </w:num>
  <w:num w:numId="12">
    <w:abstractNumId w:val="2"/>
  </w:num>
  <w:num w:numId="13">
    <w:abstractNumId w:val="7"/>
  </w:num>
  <w:num w:numId="14">
    <w:abstractNumId w:val="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695"/>
    <w:rsid w:val="00002A36"/>
    <w:rsid w:val="00003360"/>
    <w:rsid w:val="000054FD"/>
    <w:rsid w:val="00012D46"/>
    <w:rsid w:val="00060621"/>
    <w:rsid w:val="00066D54"/>
    <w:rsid w:val="00074098"/>
    <w:rsid w:val="0007535D"/>
    <w:rsid w:val="000849DC"/>
    <w:rsid w:val="000B37F1"/>
    <w:rsid w:val="000B69C5"/>
    <w:rsid w:val="000C7DA7"/>
    <w:rsid w:val="000D6394"/>
    <w:rsid w:val="000F5CE7"/>
    <w:rsid w:val="00112667"/>
    <w:rsid w:val="00113406"/>
    <w:rsid w:val="00122E39"/>
    <w:rsid w:val="00147D9F"/>
    <w:rsid w:val="00170DFA"/>
    <w:rsid w:val="0017653E"/>
    <w:rsid w:val="00177422"/>
    <w:rsid w:val="001A51A1"/>
    <w:rsid w:val="001B2493"/>
    <w:rsid w:val="001C1120"/>
    <w:rsid w:val="001E35A2"/>
    <w:rsid w:val="00236412"/>
    <w:rsid w:val="002432E3"/>
    <w:rsid w:val="002A3703"/>
    <w:rsid w:val="002B103C"/>
    <w:rsid w:val="002D4099"/>
    <w:rsid w:val="002D4EA1"/>
    <w:rsid w:val="002E6303"/>
    <w:rsid w:val="002E67BC"/>
    <w:rsid w:val="002E7C40"/>
    <w:rsid w:val="003112B1"/>
    <w:rsid w:val="00320FEB"/>
    <w:rsid w:val="00330F22"/>
    <w:rsid w:val="00341A11"/>
    <w:rsid w:val="0036192F"/>
    <w:rsid w:val="003651E8"/>
    <w:rsid w:val="003A6A7F"/>
    <w:rsid w:val="003B7A37"/>
    <w:rsid w:val="003C6D79"/>
    <w:rsid w:val="003D55BD"/>
    <w:rsid w:val="003D694B"/>
    <w:rsid w:val="00414C80"/>
    <w:rsid w:val="00451172"/>
    <w:rsid w:val="00460F52"/>
    <w:rsid w:val="00462510"/>
    <w:rsid w:val="00470A0A"/>
    <w:rsid w:val="004B5E4C"/>
    <w:rsid w:val="004B7695"/>
    <w:rsid w:val="004C6C7B"/>
    <w:rsid w:val="004E0738"/>
    <w:rsid w:val="004F47CD"/>
    <w:rsid w:val="00517AAB"/>
    <w:rsid w:val="00525EA4"/>
    <w:rsid w:val="00527D30"/>
    <w:rsid w:val="00530C16"/>
    <w:rsid w:val="00530E1F"/>
    <w:rsid w:val="00531EFD"/>
    <w:rsid w:val="00564335"/>
    <w:rsid w:val="0056767F"/>
    <w:rsid w:val="005702F3"/>
    <w:rsid w:val="005A43F0"/>
    <w:rsid w:val="005A7FA3"/>
    <w:rsid w:val="005C1EFA"/>
    <w:rsid w:val="005E5252"/>
    <w:rsid w:val="005F67B5"/>
    <w:rsid w:val="005F7AE0"/>
    <w:rsid w:val="00606E45"/>
    <w:rsid w:val="00615C27"/>
    <w:rsid w:val="00617E6F"/>
    <w:rsid w:val="00621AC9"/>
    <w:rsid w:val="0063488A"/>
    <w:rsid w:val="006746E2"/>
    <w:rsid w:val="00682D94"/>
    <w:rsid w:val="006971CF"/>
    <w:rsid w:val="006B73D2"/>
    <w:rsid w:val="006E28C6"/>
    <w:rsid w:val="00710679"/>
    <w:rsid w:val="0072540E"/>
    <w:rsid w:val="00762BA7"/>
    <w:rsid w:val="0077553F"/>
    <w:rsid w:val="007B67FF"/>
    <w:rsid w:val="00810B83"/>
    <w:rsid w:val="008332D5"/>
    <w:rsid w:val="0084574A"/>
    <w:rsid w:val="008636B5"/>
    <w:rsid w:val="008731FF"/>
    <w:rsid w:val="008A79D8"/>
    <w:rsid w:val="008B4584"/>
    <w:rsid w:val="008C4F54"/>
    <w:rsid w:val="008C6A4A"/>
    <w:rsid w:val="008E44E1"/>
    <w:rsid w:val="008F24F0"/>
    <w:rsid w:val="008F670B"/>
    <w:rsid w:val="009411CB"/>
    <w:rsid w:val="009444BD"/>
    <w:rsid w:val="00947D29"/>
    <w:rsid w:val="009615AA"/>
    <w:rsid w:val="00971B4D"/>
    <w:rsid w:val="009738B7"/>
    <w:rsid w:val="00976A58"/>
    <w:rsid w:val="009933A1"/>
    <w:rsid w:val="00996771"/>
    <w:rsid w:val="009A5A67"/>
    <w:rsid w:val="00A05B0B"/>
    <w:rsid w:val="00A12785"/>
    <w:rsid w:val="00A2392B"/>
    <w:rsid w:val="00A27EC8"/>
    <w:rsid w:val="00A32850"/>
    <w:rsid w:val="00A63FF8"/>
    <w:rsid w:val="00A87623"/>
    <w:rsid w:val="00AA5683"/>
    <w:rsid w:val="00AE1FAD"/>
    <w:rsid w:val="00AE2D7B"/>
    <w:rsid w:val="00B14E97"/>
    <w:rsid w:val="00B4492A"/>
    <w:rsid w:val="00B53950"/>
    <w:rsid w:val="00B931A0"/>
    <w:rsid w:val="00B978FC"/>
    <w:rsid w:val="00BA2E06"/>
    <w:rsid w:val="00BA462E"/>
    <w:rsid w:val="00BC3285"/>
    <w:rsid w:val="00BE7004"/>
    <w:rsid w:val="00C05007"/>
    <w:rsid w:val="00C16756"/>
    <w:rsid w:val="00C42D66"/>
    <w:rsid w:val="00C57D2E"/>
    <w:rsid w:val="00C6125E"/>
    <w:rsid w:val="00C709C7"/>
    <w:rsid w:val="00C718B2"/>
    <w:rsid w:val="00CB1DBF"/>
    <w:rsid w:val="00CD3229"/>
    <w:rsid w:val="00CD4AC2"/>
    <w:rsid w:val="00CE7385"/>
    <w:rsid w:val="00D205BB"/>
    <w:rsid w:val="00D24CB0"/>
    <w:rsid w:val="00D82348"/>
    <w:rsid w:val="00DA70C9"/>
    <w:rsid w:val="00DA73EC"/>
    <w:rsid w:val="00DB1A16"/>
    <w:rsid w:val="00DB7B90"/>
    <w:rsid w:val="00DE265E"/>
    <w:rsid w:val="00E20508"/>
    <w:rsid w:val="00E2446A"/>
    <w:rsid w:val="00E4098C"/>
    <w:rsid w:val="00E54752"/>
    <w:rsid w:val="00E76632"/>
    <w:rsid w:val="00EB41F1"/>
    <w:rsid w:val="00EC5869"/>
    <w:rsid w:val="00EC7527"/>
    <w:rsid w:val="00ED33B6"/>
    <w:rsid w:val="00ED3786"/>
    <w:rsid w:val="00EE4C83"/>
    <w:rsid w:val="00EE6B7F"/>
    <w:rsid w:val="00EE7B1C"/>
    <w:rsid w:val="00F23448"/>
    <w:rsid w:val="00F27386"/>
    <w:rsid w:val="00F3402F"/>
    <w:rsid w:val="00F378FC"/>
    <w:rsid w:val="00F45A62"/>
    <w:rsid w:val="00F46AA5"/>
    <w:rsid w:val="00F61832"/>
    <w:rsid w:val="00F9031B"/>
    <w:rsid w:val="00FA6D28"/>
    <w:rsid w:val="00FD0A32"/>
    <w:rsid w:val="00FD119F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738"/>
    <w:pPr>
      <w:ind w:left="720"/>
      <w:contextualSpacing/>
    </w:pPr>
  </w:style>
  <w:style w:type="paragraph" w:customStyle="1" w:styleId="ConsPlusNormal">
    <w:name w:val="ConsPlusNormal"/>
    <w:rsid w:val="000F5C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6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4335"/>
  </w:style>
  <w:style w:type="paragraph" w:styleId="a6">
    <w:name w:val="footer"/>
    <w:basedOn w:val="a"/>
    <w:link w:val="a7"/>
    <w:uiPriority w:val="99"/>
    <w:unhideWhenUsed/>
    <w:rsid w:val="0056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4335"/>
  </w:style>
  <w:style w:type="character" w:styleId="a8">
    <w:name w:val="footnote reference"/>
    <w:unhideWhenUsed/>
    <w:rsid w:val="001C1120"/>
    <w:rPr>
      <w:vertAlign w:val="superscript"/>
    </w:rPr>
  </w:style>
  <w:style w:type="paragraph" w:styleId="a9">
    <w:name w:val="footnote text"/>
    <w:basedOn w:val="a"/>
    <w:link w:val="aa"/>
    <w:uiPriority w:val="99"/>
    <w:unhideWhenUsed/>
    <w:rsid w:val="00941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411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06062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6062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6062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6062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6062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60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0621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8636B5"/>
    <w:pPr>
      <w:snapToGrid w:val="0"/>
      <w:spacing w:after="0"/>
      <w:ind w:firstLine="66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ntStyle74">
    <w:name w:val="Font Style74"/>
    <w:uiPriority w:val="99"/>
    <w:rsid w:val="00EE7B1C"/>
    <w:rPr>
      <w:rFonts w:ascii="Times New Roman" w:hAnsi="Times New Roman" w:cs="Times New Roman"/>
      <w:sz w:val="16"/>
      <w:szCs w:val="16"/>
    </w:rPr>
  </w:style>
  <w:style w:type="paragraph" w:customStyle="1" w:styleId="Style38">
    <w:name w:val="Style38"/>
    <w:basedOn w:val="a"/>
    <w:uiPriority w:val="99"/>
    <w:rsid w:val="00EE7B1C"/>
    <w:pPr>
      <w:widowControl w:val="0"/>
      <w:autoSpaceDE w:val="0"/>
      <w:autoSpaceDN w:val="0"/>
      <w:adjustRightInd w:val="0"/>
      <w:spacing w:after="0" w:line="2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738"/>
    <w:pPr>
      <w:ind w:left="720"/>
      <w:contextualSpacing/>
    </w:pPr>
  </w:style>
  <w:style w:type="paragraph" w:customStyle="1" w:styleId="ConsPlusNormal">
    <w:name w:val="ConsPlusNormal"/>
    <w:rsid w:val="000F5C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6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4335"/>
  </w:style>
  <w:style w:type="paragraph" w:styleId="a6">
    <w:name w:val="footer"/>
    <w:basedOn w:val="a"/>
    <w:link w:val="a7"/>
    <w:uiPriority w:val="99"/>
    <w:unhideWhenUsed/>
    <w:rsid w:val="00564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4335"/>
  </w:style>
  <w:style w:type="character" w:styleId="a8">
    <w:name w:val="footnote reference"/>
    <w:unhideWhenUsed/>
    <w:rsid w:val="001C1120"/>
    <w:rPr>
      <w:vertAlign w:val="superscript"/>
    </w:rPr>
  </w:style>
  <w:style w:type="paragraph" w:styleId="a9">
    <w:name w:val="footnote text"/>
    <w:basedOn w:val="a"/>
    <w:link w:val="aa"/>
    <w:uiPriority w:val="99"/>
    <w:unhideWhenUsed/>
    <w:rsid w:val="00941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411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06062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6062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6062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6062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6062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60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0621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8636B5"/>
    <w:pPr>
      <w:snapToGrid w:val="0"/>
      <w:spacing w:after="0"/>
      <w:ind w:firstLine="66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FontStyle74">
    <w:name w:val="Font Style74"/>
    <w:uiPriority w:val="99"/>
    <w:rsid w:val="00EE7B1C"/>
    <w:rPr>
      <w:rFonts w:ascii="Times New Roman" w:hAnsi="Times New Roman" w:cs="Times New Roman"/>
      <w:sz w:val="16"/>
      <w:szCs w:val="16"/>
    </w:rPr>
  </w:style>
  <w:style w:type="paragraph" w:customStyle="1" w:styleId="Style38">
    <w:name w:val="Style38"/>
    <w:basedOn w:val="a"/>
    <w:uiPriority w:val="99"/>
    <w:rsid w:val="00EE7B1C"/>
    <w:pPr>
      <w:widowControl w:val="0"/>
      <w:autoSpaceDE w:val="0"/>
      <w:autoSpaceDN w:val="0"/>
      <w:adjustRightInd w:val="0"/>
      <w:spacing w:after="0" w:line="2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F0791-6CDB-41FD-A3A8-54C27977B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Михайлюкова Алла Олеговна</dc:creator>
  <cp:lastModifiedBy>Шемаров Владислав Владимирович</cp:lastModifiedBy>
  <cp:revision>3</cp:revision>
  <cp:lastPrinted>2021-12-28T14:28:00Z</cp:lastPrinted>
  <dcterms:created xsi:type="dcterms:W3CDTF">2026-09-16T08:32:00Z</dcterms:created>
  <dcterms:modified xsi:type="dcterms:W3CDTF">2026-09-17T12:06:00Z</dcterms:modified>
</cp:coreProperties>
</file>