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1D8C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14:paraId="53861346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контракта</w:t>
      </w:r>
      <w:proofErr w:type="gramStart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,з</w:t>
      </w:r>
      <w:proofErr w:type="gram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аключаемого</w:t>
      </w:r>
      <w:proofErr w:type="spellEnd"/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14:paraId="599E3B1F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115E4493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 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0B6390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0B6390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Камера сетевая буллет  5Мп OMNY BASE miniBullet5E-WDS-SDL 28 с двойной подсветкой и микрофоном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26.40.33.111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8,00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19CBF9A7" w:rsidR="00FA37B7" w:rsidRPr="000F5C8F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1</w:t>
            </w:r>
            <w:r w:rsidR="000F5C8F">
              <w:rPr>
                <w:kern w:val="2"/>
                <w:sz w:val="18"/>
                <w:szCs w:val="18"/>
                <w:lang w:val="en-US" w:eastAsia="zh-CN"/>
              </w:rPr>
              <w:br/>
            </w:r>
            <w:r w:rsidR="000F5C8F">
              <w:rPr>
                <w:kern w:val="2"/>
                <w:sz w:val="18"/>
                <w:szCs w:val="18"/>
                <w:lang w:eastAsia="zh-CN"/>
              </w:rPr>
              <w:t>КП № 13 от 09.08.2026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10 000,00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11 251,67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2 103,33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18,69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90 013,36</w:t>
            </w:r>
          </w:p>
        </w:tc>
      </w:tr>
      <w:tr w:rsidR="00FA37B7" w:rsidRPr="00FA37B7" w14:paraId="708E27B3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7854618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82E144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7ACD47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02F8F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B90483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19884A71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2</w:t>
            </w:r>
          </w:p>
          <w:p w14:paraId="592FDD18" w14:textId="2669507E" w:rsidR="000F5C8F" w:rsidRPr="000F5C8F" w:rsidRDefault="000F5C8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КП № 1500 от 10.08.2026</w:t>
            </w:r>
          </w:p>
        </w:tc>
        <w:tc>
          <w:tcPr>
            <w:tcW w:w="1096" w:type="dxa"/>
            <w:vAlign w:val="center"/>
          </w:tcPr>
          <w:p w14:paraId="1C41BD8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10 075,00</w:t>
            </w:r>
          </w:p>
        </w:tc>
        <w:tc>
          <w:tcPr>
            <w:tcW w:w="1200" w:type="dxa"/>
            <w:vMerge/>
            <w:vAlign w:val="center"/>
          </w:tcPr>
          <w:p w14:paraId="210FEB4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7AC1244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E9AC2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722AD72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4390995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1895E12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8EBA15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29A1A7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3CF725F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70787EE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3492C4CB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3</w:t>
            </w:r>
          </w:p>
          <w:p w14:paraId="59A9154B" w14:textId="7D9466B3" w:rsidR="000F5C8F" w:rsidRPr="00FA37B7" w:rsidRDefault="000F5C8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КП № 3-8-2026 от 11.08.2026</w:t>
            </w:r>
          </w:p>
        </w:tc>
        <w:tc>
          <w:tcPr>
            <w:tcW w:w="1096" w:type="dxa"/>
            <w:vAlign w:val="center"/>
          </w:tcPr>
          <w:p w14:paraId="46A2D3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13 680,00</w:t>
            </w:r>
          </w:p>
        </w:tc>
        <w:tc>
          <w:tcPr>
            <w:tcW w:w="1200" w:type="dxa"/>
            <w:vMerge/>
            <w:vAlign w:val="center"/>
          </w:tcPr>
          <w:p w14:paraId="6F87C71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6EE3CC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3C9ECD1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332F2F5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04F26579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0B316A3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34" w:type="dxa"/>
            <w:vMerge w:val="restart"/>
            <w:vAlign w:val="center"/>
          </w:tcPr>
          <w:p w14:paraId="01C414E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Неуправляемый  24 портовый PoE коммутатор PUS-2C24L-360R с возможностью установки в стойку</w:t>
            </w:r>
          </w:p>
        </w:tc>
        <w:tc>
          <w:tcPr>
            <w:tcW w:w="1942" w:type="dxa"/>
            <w:vMerge w:val="restart"/>
            <w:vAlign w:val="center"/>
          </w:tcPr>
          <w:p w14:paraId="5A62846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80.20.10.000</w:t>
            </w:r>
          </w:p>
        </w:tc>
        <w:tc>
          <w:tcPr>
            <w:tcW w:w="795" w:type="dxa"/>
            <w:vMerge w:val="restart"/>
            <w:vAlign w:val="center"/>
          </w:tcPr>
          <w:p w14:paraId="107D92B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2,00</w:t>
            </w:r>
          </w:p>
        </w:tc>
        <w:tc>
          <w:tcPr>
            <w:tcW w:w="604" w:type="dxa"/>
            <w:vMerge w:val="restart"/>
            <w:vAlign w:val="center"/>
          </w:tcPr>
          <w:p w14:paraId="3C729BF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64AA2EA7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1</w:t>
            </w:r>
          </w:p>
          <w:p w14:paraId="13D768D8" w14:textId="6FCCA950" w:rsidR="000F5C8F" w:rsidRPr="00FA37B7" w:rsidRDefault="000F5C8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КП № 13 от 09.08.2026</w:t>
            </w:r>
          </w:p>
        </w:tc>
        <w:tc>
          <w:tcPr>
            <w:tcW w:w="1096" w:type="dxa"/>
            <w:vAlign w:val="center"/>
          </w:tcPr>
          <w:p w14:paraId="49DDECD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23 000,00</w:t>
            </w:r>
          </w:p>
        </w:tc>
        <w:tc>
          <w:tcPr>
            <w:tcW w:w="1200" w:type="dxa"/>
            <w:vMerge w:val="restart"/>
            <w:vAlign w:val="center"/>
          </w:tcPr>
          <w:p w14:paraId="61D349F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24 611,33</w:t>
            </w:r>
          </w:p>
        </w:tc>
        <w:tc>
          <w:tcPr>
            <w:tcW w:w="1686" w:type="dxa"/>
            <w:vMerge w:val="restart"/>
            <w:vAlign w:val="center"/>
          </w:tcPr>
          <w:p w14:paraId="01CA925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3 576,47</w:t>
            </w:r>
          </w:p>
        </w:tc>
        <w:tc>
          <w:tcPr>
            <w:tcW w:w="1911" w:type="dxa"/>
            <w:vMerge w:val="restart"/>
            <w:vAlign w:val="center"/>
          </w:tcPr>
          <w:p w14:paraId="535C806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14,53</w:t>
            </w:r>
          </w:p>
        </w:tc>
        <w:tc>
          <w:tcPr>
            <w:tcW w:w="2018" w:type="dxa"/>
            <w:vMerge w:val="restart"/>
            <w:vAlign w:val="center"/>
          </w:tcPr>
          <w:p w14:paraId="1EB79C4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49 222,66</w:t>
            </w:r>
          </w:p>
        </w:tc>
      </w:tr>
      <w:tr w:rsidR="00FA37B7" w:rsidRPr="00FA37B7" w14:paraId="34791886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622B901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3C43F15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158D68E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CFEFD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0D603EE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5BE5AEEC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2</w:t>
            </w:r>
          </w:p>
          <w:p w14:paraId="405AA4B3" w14:textId="15747119" w:rsidR="000F5C8F" w:rsidRPr="00FA37B7" w:rsidRDefault="000F5C8F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КП № 1500 от 10.08.2026</w:t>
            </w:r>
          </w:p>
        </w:tc>
        <w:tc>
          <w:tcPr>
            <w:tcW w:w="1096" w:type="dxa"/>
            <w:vAlign w:val="center"/>
          </w:tcPr>
          <w:p w14:paraId="706D2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22 124,00</w:t>
            </w:r>
          </w:p>
        </w:tc>
        <w:tc>
          <w:tcPr>
            <w:tcW w:w="1200" w:type="dxa"/>
            <w:vMerge/>
            <w:vAlign w:val="center"/>
          </w:tcPr>
          <w:p w14:paraId="2764989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593EC43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7FACA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4B270F0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65BD7A7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24AEAC5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C1743E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394BFC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7C8DD40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680B630F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41682E21" w14:textId="77777777" w:rsid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3</w:t>
            </w:r>
          </w:p>
          <w:p w14:paraId="17E42CEA" w14:textId="37F84378" w:rsidR="000F5C8F" w:rsidRPr="000F5C8F" w:rsidRDefault="000F5C8F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>
              <w:rPr>
                <w:kern w:val="2"/>
                <w:sz w:val="18"/>
                <w:szCs w:val="18"/>
                <w:lang w:eastAsia="zh-CN"/>
              </w:rPr>
              <w:t>КП № 3-8-2026 от 11.08.2026</w:t>
            </w:r>
          </w:p>
        </w:tc>
        <w:tc>
          <w:tcPr>
            <w:tcW w:w="1096" w:type="dxa"/>
            <w:vAlign w:val="center"/>
          </w:tcPr>
          <w:p w14:paraId="279BC72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28 710,00</w:t>
            </w:r>
          </w:p>
        </w:tc>
        <w:tc>
          <w:tcPr>
            <w:tcW w:w="1200" w:type="dxa"/>
            <w:vMerge/>
            <w:vAlign w:val="center"/>
          </w:tcPr>
          <w:p w14:paraId="1E33FB3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B390A8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6654C01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5C5937C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139236,02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lastRenderedPageBreak/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139236,02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6EAE66C6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33A9A23B" w14:textId="77777777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="00FA37B7" w:rsidRPr="00FA37B7" w14:paraId="5422D872" w14:textId="77777777" w:rsidTr="00FE3028">
        <w:trPr>
          <w:trHeight w:val="30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18548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="00FA37B7" w:rsidRPr="00FA37B7" w14:paraId="5A9C93BF" w14:textId="77777777" w:rsidTr="00724B6E">
        <w:trPr>
          <w:trHeight w:val="42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7D95" w14:textId="3C7CE81F" w:rsidR="00FA37B7" w:rsidRPr="00FA37B7" w:rsidRDefault="000B6390" w:rsidP="000B6390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eastAsia="SimSun" w:hAnsi="Times New Roma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>
                  <w:rPr>
                    <w:rFonts w:ascii="Times New Roman" w:eastAsia="SimSun" w:hAnsi="Times New Roman" w:cs="Times New Roman"/>
                    <w:sz w:val="20"/>
                    <w:szCs w:val="20"/>
                    <w:lang w:eastAsia="zh-CN" w:bidi="ar"/>
                  </w:rPr>
                  <w:t>Ведущий юрисконсульт</w:t>
                </w:r>
              </w:sdtContent>
            </w:sdt>
          </w:p>
        </w:tc>
      </w:tr>
      <w:tr w:rsidR="00FA37B7" w:rsidRPr="00FA37B7" w14:paraId="0B70644C" w14:textId="77777777" w:rsidTr="00FE3028">
        <w:trPr>
          <w:trHeight w:val="26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CDF54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="00FA37B7" w:rsidRPr="00FA37B7" w14:paraId="18E52A4D" w14:textId="77777777" w:rsidTr="00FE3028">
        <w:trPr>
          <w:trHeight w:val="48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475B9" w14:textId="2D34C442" w:rsidR="00FA37B7" w:rsidRPr="00FA37B7" w:rsidRDefault="00FA37B7" w:rsidP="000B6390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r w:rsidR="000B6390">
              <w:rPr>
                <w:rFonts w:ascii="Times New Roman" w:eastAsia="SimSun" w:hAnsi="Times New Roman" w:cs="Times New Roman"/>
                <w:sz w:val="20"/>
                <w:szCs w:val="20"/>
                <w:lang w:eastAsia="zh-CN" w:bidi="ar"/>
              </w:rPr>
              <w:t>Е.А. Серенко</w:t>
            </w:r>
            <w:bookmarkStart w:id="0" w:name="_GoBack"/>
            <w:bookmarkEnd w:id="0"/>
          </w:p>
        </w:tc>
      </w:tr>
      <w:tr w:rsidR="00FA37B7" w:rsidRPr="00FA37B7" w14:paraId="2222FFD3" w14:textId="77777777" w:rsidTr="00FE3028">
        <w:trPr>
          <w:trHeight w:val="240"/>
          <w:jc w:val="right"/>
        </w:trPr>
        <w:tc>
          <w:tcPr>
            <w:tcW w:w="8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9BA0" w14:textId="77777777" w:rsidR="00FA37B7" w:rsidRPr="00FA37B7" w:rsidRDefault="00FA37B7" w:rsidP="00FA37B7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eastAsia="SimSu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14:paraId="33BD0C0F" w14:textId="77777777" w:rsidR="00FA37B7" w:rsidRPr="00FA37B7" w:rsidRDefault="00FA37B7" w:rsidP="00FA37B7">
      <w:pPr>
        <w:spacing w:after="0" w:line="240" w:lineRule="auto"/>
        <w:jc w:val="center"/>
        <w:textAlignment w:val="bottom"/>
        <w:rPr>
          <w:rFonts w:ascii="Times New Roman" w:eastAsia="SimSun" w:hAnsi="Times New Roman" w:cs="Times New Roman"/>
          <w:sz w:val="20"/>
          <w:szCs w:val="20"/>
          <w:lang w:val="en-US" w:eastAsia="zh-CN" w:bidi="ar"/>
        </w:rPr>
      </w:pPr>
    </w:p>
    <w:p w14:paraId="76845D15" w14:textId="77777777" w:rsidR="00B86847" w:rsidRDefault="00B8684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0B6390"/>
    <w:rsid w:val="000F5C8F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3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6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3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51FA8"/>
    <w:rsid w:val="003977DE"/>
    <w:rsid w:val="003E770A"/>
    <w:rsid w:val="0046591E"/>
    <w:rsid w:val="005239F4"/>
    <w:rsid w:val="00661E81"/>
    <w:rsid w:val="007707BF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Серенко ЕА</cp:lastModifiedBy>
  <cp:revision>4</cp:revision>
  <dcterms:created xsi:type="dcterms:W3CDTF">2026-09-03T18:09:00Z</dcterms:created>
  <dcterms:modified xsi:type="dcterms:W3CDTF">2026-10-13T08:33:00Z</dcterms:modified>
</cp:coreProperties>
</file>