
<file path=[Content_Types].xml><?xml version="1.0" encoding="utf-8"?>
<Types xmlns="http://schemas.openxmlformats.org/package/2006/content-types">
  <Default Extension="bin" ContentType="application/vnd.ms-word.attachedToolbar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643F" w:rsidRPr="00E80F60" w:rsidRDefault="00CF643F" w:rsidP="00CF643F">
      <w:pPr>
        <w:jc w:val="center"/>
        <w:rPr>
          <w:b/>
          <w:bCs/>
          <w:lang w:val="en-US"/>
        </w:rPr>
      </w:pPr>
      <w:r w:rsidRPr="00E80F60">
        <w:rPr>
          <w:b/>
        </w:rPr>
        <w:t xml:space="preserve">ПРОЕКТ КОНТРАКТА </w:t>
      </w:r>
      <w:r w:rsidRPr="00E80F60">
        <w:rPr>
          <w:b/>
          <w:bCs/>
        </w:rPr>
        <w:t xml:space="preserve">  </w:t>
      </w:r>
    </w:p>
    <w:p w:rsidR="00CF643F" w:rsidRPr="00E80F60" w:rsidRDefault="00CF643F" w:rsidP="00CF643F">
      <w:pPr>
        <w:jc w:val="center"/>
        <w:rPr>
          <w:b/>
        </w:rPr>
      </w:pPr>
      <w:r w:rsidRPr="00E80F60">
        <w:rPr>
          <w:b/>
          <w:bCs/>
        </w:rPr>
        <w:t xml:space="preserve">        </w:t>
      </w:r>
    </w:p>
    <w:p w:rsidR="00CF643F" w:rsidRPr="00E80F60" w:rsidRDefault="00CF643F" w:rsidP="00CF643F">
      <w:pPr>
        <w:ind w:firstLine="567"/>
        <w:jc w:val="center"/>
      </w:pPr>
    </w:p>
    <w:p w:rsidR="00D32CDF" w:rsidRDefault="00CF643F" w:rsidP="00CF643F">
      <w:pPr>
        <w:ind w:firstLine="567"/>
        <w:jc w:val="both"/>
      </w:pPr>
      <w:r w:rsidRPr="00E80F60">
        <w:t>г. _____________</w:t>
      </w:r>
      <w:r w:rsidR="00D32CDF">
        <w:t xml:space="preserve">                                                                                              </w:t>
      </w:r>
      <w:r w:rsidR="00D32CDF" w:rsidRPr="00E80F60">
        <w:t>«___»  ________ 20__ г.</w:t>
      </w:r>
    </w:p>
    <w:p w:rsidR="00CF643F" w:rsidRPr="00E80F60" w:rsidRDefault="00CF643F" w:rsidP="00CF643F">
      <w:pPr>
        <w:ind w:firstLine="567"/>
        <w:jc w:val="both"/>
      </w:pPr>
      <w:r w:rsidRPr="00E80F60">
        <w:tab/>
      </w:r>
      <w:r w:rsidRPr="00E80F60">
        <w:tab/>
      </w:r>
      <w:r w:rsidRPr="00E80F60">
        <w:tab/>
      </w:r>
      <w:r w:rsidRPr="00E80F60">
        <w:tab/>
      </w:r>
      <w:r w:rsidRPr="00E80F60">
        <w:tab/>
      </w:r>
      <w:r w:rsidRPr="00E80F60">
        <w:tab/>
      </w:r>
      <w:r w:rsidRPr="00E80F60">
        <w:tab/>
      </w:r>
      <w:r w:rsidRPr="00E80F60">
        <w:tab/>
      </w:r>
    </w:p>
    <w:p w:rsidR="00CF643F" w:rsidRPr="00E80F60" w:rsidRDefault="00D32CDF" w:rsidP="00CF643F">
      <w:pPr>
        <w:ind w:firstLine="567"/>
        <w:jc w:val="both"/>
      </w:pPr>
      <w:proofErr w:type="gramStart"/>
      <w:r>
        <w:t>К</w:t>
      </w:r>
      <w:r w:rsidRPr="00D32CDF">
        <w:t>раевое государственное казенное учреждение «Служба заказчика министерства строительства Хабаровского края» (КГКУ «Служба заказчика Минстроя края»)</w:t>
      </w:r>
      <w:r w:rsidR="00CF643F" w:rsidRPr="00E80F60">
        <w:t>, именуемое в дальнейшем «Заказчик», в лице ______________________________,  действующего на основании ___________________, с одной стороны</w:t>
      </w:r>
      <w:r w:rsidR="00CF643F" w:rsidRPr="00E80F60">
        <w:rPr>
          <w:bCs/>
          <w:iCs/>
          <w:spacing w:val="-6"/>
        </w:rPr>
        <w:t xml:space="preserve"> и ______________</w:t>
      </w:r>
      <w:r w:rsidR="00CF643F" w:rsidRPr="00E80F60">
        <w:rPr>
          <w:bCs/>
          <w:spacing w:val="-6"/>
        </w:rPr>
        <w:t xml:space="preserve">, именуемое в дальнейшем  «Исполнитель», в лице _________________, действующего на основании ________________________________, с другой стороны, </w:t>
      </w:r>
      <w:r w:rsidR="00CF643F" w:rsidRPr="00E80F60">
        <w:rPr>
          <w:bCs/>
        </w:rPr>
        <w:t>в дальнейшем вместе именуемые «Стороны»,</w:t>
      </w:r>
      <w:r w:rsidR="00CF643F" w:rsidRPr="00E80F60">
        <w:t xml:space="preserve"> и каждый в отдельности «Сторона», с соблюдением требований Гражданского </w:t>
      </w:r>
      <w:hyperlink r:id="rId10" w:history="1">
        <w:r w:rsidR="00CF643F" w:rsidRPr="00E80F60">
          <w:t>кодекса</w:t>
        </w:r>
      </w:hyperlink>
      <w:r w:rsidR="00CF643F" w:rsidRPr="00E80F60">
        <w:t xml:space="preserve"> Российской Федерации, Федерального </w:t>
      </w:r>
      <w:hyperlink r:id="rId11" w:history="1">
        <w:r w:rsidR="00CF643F" w:rsidRPr="00E80F60">
          <w:t>закона</w:t>
        </w:r>
      </w:hyperlink>
      <w:r w:rsidR="00CF643F" w:rsidRPr="00E80F60">
        <w:t xml:space="preserve"> </w:t>
      </w:r>
      <w:r w:rsidR="00DC3F13">
        <w:t xml:space="preserve">           </w:t>
      </w:r>
      <w:r w:rsidR="00CF643F" w:rsidRPr="00E80F60">
        <w:t>от</w:t>
      </w:r>
      <w:proofErr w:type="gramEnd"/>
      <w:r w:rsidR="00CF643F" w:rsidRPr="00E80F60">
        <w:t xml:space="preserve"> 05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 44-ФЗ) (Иденти</w:t>
      </w:r>
      <w:r w:rsidR="00A4409A">
        <w:t>фикационный код закупки__________________________)</w:t>
      </w:r>
      <w:r w:rsidR="00CF643F" w:rsidRPr="00E80F60">
        <w:t>, зак</w:t>
      </w:r>
      <w:r w:rsidR="00A4409A">
        <w:t>лючили</w:t>
      </w:r>
      <w:r w:rsidR="00CF643F" w:rsidRPr="00E80F60">
        <w:t xml:space="preserve"> контракт (далее – контракт)</w:t>
      </w:r>
      <w:r w:rsidR="00CF643F" w:rsidRPr="00E80F60">
        <w:rPr>
          <w:noProof/>
        </w:rPr>
        <w:t xml:space="preserve"> </w:t>
      </w:r>
      <w:r w:rsidR="00CF643F" w:rsidRPr="00E80F60">
        <w:t>о нижеследующем:</w:t>
      </w:r>
    </w:p>
    <w:p w:rsidR="00CF643F" w:rsidRPr="00E80F60" w:rsidRDefault="00CF643F" w:rsidP="00CF643F">
      <w:pPr>
        <w:jc w:val="center"/>
        <w:rPr>
          <w:b/>
          <w:bCs/>
        </w:rPr>
      </w:pPr>
      <w:r>
        <w:rPr>
          <w:b/>
          <w:bCs/>
        </w:rPr>
        <w:t xml:space="preserve"> </w:t>
      </w:r>
    </w:p>
    <w:p w:rsidR="00CF643F" w:rsidRPr="00E80F60" w:rsidRDefault="00CF643F" w:rsidP="00CF643F">
      <w:pPr>
        <w:jc w:val="center"/>
      </w:pPr>
      <w:r w:rsidRPr="00E80F60">
        <w:rPr>
          <w:b/>
          <w:bCs/>
        </w:rPr>
        <w:t xml:space="preserve">1. ПРЕДМЕТ </w:t>
      </w:r>
      <w:r w:rsidRPr="00E80F60">
        <w:rPr>
          <w:b/>
        </w:rPr>
        <w:t>КОНТРАКТ</w:t>
      </w:r>
      <w:r w:rsidRPr="00E80F60">
        <w:rPr>
          <w:b/>
          <w:bCs/>
        </w:rPr>
        <w:t>А</w:t>
      </w:r>
    </w:p>
    <w:p w:rsidR="00CF643F" w:rsidRPr="00E80F60" w:rsidRDefault="00CF643F" w:rsidP="00CF643F">
      <w:pPr>
        <w:keepNext/>
        <w:autoSpaceDE w:val="0"/>
        <w:ind w:firstLine="709"/>
        <w:jc w:val="both"/>
      </w:pPr>
      <w:r w:rsidRPr="00E80F60">
        <w:t xml:space="preserve">1.1. Предмет контракта: </w:t>
      </w:r>
      <w:r w:rsidR="00A4409A">
        <w:t xml:space="preserve">Повышение квалификации по теме: «Организация проведения работ по защите государственной тайны в организации» </w:t>
      </w:r>
      <w:r w:rsidRPr="00E80F60">
        <w:t>(далее – Услуги).</w:t>
      </w:r>
      <w:r w:rsidRPr="00E80F60">
        <w:rPr>
          <w:bCs/>
        </w:rPr>
        <w:t xml:space="preserve"> </w:t>
      </w:r>
      <w:r w:rsidRPr="00E80F60">
        <w:t xml:space="preserve">Заказчик поручает, а Исполнитель принимает на себя обязательства оказать Услуги в соответствии </w:t>
      </w:r>
      <w:r w:rsidRPr="00CF643F">
        <w:t>с Технической частью (Приложение 1), Спецификацией (Приложение 2)</w:t>
      </w:r>
      <w:r>
        <w:t xml:space="preserve"> </w:t>
      </w:r>
      <w:r w:rsidRPr="00E80F60">
        <w:t>,</w:t>
      </w:r>
      <w:r w:rsidRPr="00CF643F">
        <w:t xml:space="preserve"> </w:t>
      </w:r>
      <w:r>
        <w:t>(Приложение 3</w:t>
      </w:r>
      <w:r w:rsidRPr="00CF643F">
        <w:t xml:space="preserve">), </w:t>
      </w:r>
      <w:r>
        <w:t>(Приложение 4</w:t>
      </w:r>
      <w:r w:rsidRPr="00CF643F">
        <w:t xml:space="preserve">), </w:t>
      </w:r>
      <w:r w:rsidRPr="00E80F60">
        <w:t xml:space="preserve"> являющимися неотъемлемыми частями контракта, а Заказчик обязуется принять оказанные Услуги и оплатить их в порядке и на условиях, предусмотренных контрактом.</w:t>
      </w:r>
    </w:p>
    <w:p w:rsidR="00CF643F" w:rsidRPr="00E80F60" w:rsidRDefault="00CF643F" w:rsidP="00CF643F">
      <w:pPr>
        <w:ind w:firstLine="709"/>
        <w:jc w:val="both"/>
      </w:pPr>
      <w:r w:rsidRPr="00E80F60">
        <w:t>1.2. При исполнении контракта по согласованию Заказчика с Исполнителем допускается оказание Услуг,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контракте</w:t>
      </w:r>
      <w:r w:rsidRPr="00E80F60">
        <w:rPr>
          <w:color w:val="000000" w:themeColor="text1"/>
        </w:rPr>
        <w:t>.</w:t>
      </w:r>
      <w:r>
        <w:rPr>
          <w:rFonts w:eastAsia="Calibri"/>
          <w:b/>
          <w:iCs/>
          <w:color w:val="FFFFFF" w:themeColor="background1"/>
          <w:vertAlign w:val="superscript"/>
          <w:lang w:eastAsia="en-US"/>
        </w:rPr>
        <w:footnoteReference w:id="1"/>
      </w:r>
      <w:r>
        <w:rPr>
          <w:rStyle w:val="afd"/>
          <w:color w:val="FFFFFF" w:themeColor="background1"/>
        </w:rPr>
        <w:footnoteReference w:id="2"/>
      </w:r>
      <w:r w:rsidRPr="00E80F60">
        <w:rPr>
          <w:color w:val="FFFFFF" w:themeColor="background1"/>
          <w:vertAlign w:val="superscript"/>
        </w:rPr>
        <w:t>,</w:t>
      </w:r>
      <w:r>
        <w:rPr>
          <w:rStyle w:val="afd"/>
          <w:color w:val="FFFFFF" w:themeColor="background1"/>
        </w:rPr>
        <w:footnoteReference w:id="3"/>
      </w:r>
      <w:r>
        <w:rPr>
          <w:rStyle w:val="afd"/>
          <w:rFonts w:eastAsiaTheme="minorHAnsi"/>
          <w:color w:val="FFFFFF" w:themeColor="background1"/>
          <w:lang w:eastAsia="en-US"/>
        </w:rPr>
        <w:footnoteReference w:id="4"/>
      </w:r>
    </w:p>
    <w:p w:rsidR="00CF643F" w:rsidRPr="00E80F60" w:rsidRDefault="00CF643F" w:rsidP="00CF643F">
      <w:pPr>
        <w:ind w:firstLine="709"/>
        <w:jc w:val="both"/>
      </w:pPr>
    </w:p>
    <w:p w:rsidR="00CF643F" w:rsidRPr="00E80F60" w:rsidRDefault="00CF643F" w:rsidP="00CF643F">
      <w:pPr>
        <w:autoSpaceDE w:val="0"/>
        <w:autoSpaceDN w:val="0"/>
        <w:adjustRightInd w:val="0"/>
        <w:jc w:val="center"/>
        <w:outlineLvl w:val="2"/>
        <w:rPr>
          <w:b/>
          <w:vertAlign w:val="superscript"/>
        </w:rPr>
      </w:pPr>
      <w:r w:rsidRPr="00E80F60">
        <w:rPr>
          <w:b/>
        </w:rPr>
        <w:t>2. ЦЕНА КОНТРАКТА</w:t>
      </w:r>
    </w:p>
    <w:p w:rsidR="00CF643F" w:rsidRPr="00E80F60" w:rsidRDefault="00CF643F" w:rsidP="00CF643F">
      <w:pPr>
        <w:pStyle w:val="ConsNonformat"/>
        <w:widowControl/>
        <w:tabs>
          <w:tab w:val="left" w:pos="709"/>
        </w:tabs>
        <w:jc w:val="both"/>
        <w:rPr>
          <w:rFonts w:ascii="Times New Roman" w:hAnsi="Times New Roman"/>
          <w:sz w:val="24"/>
          <w:szCs w:val="24"/>
        </w:rPr>
      </w:pPr>
      <w:r w:rsidRPr="00E80F60">
        <w:rPr>
          <w:rFonts w:ascii="Times New Roman" w:hAnsi="Times New Roman"/>
          <w:sz w:val="24"/>
          <w:szCs w:val="24"/>
        </w:rPr>
        <w:tab/>
        <w:t>2.1. Цена контракта составляет ______________________________ (сумма прописью), включая НДС</w:t>
      </w:r>
      <w:r w:rsidR="00A4409A">
        <w:rPr>
          <w:rFonts w:ascii="Times New Roman" w:hAnsi="Times New Roman"/>
          <w:sz w:val="24"/>
          <w:szCs w:val="24"/>
        </w:rPr>
        <w:t>/без НДС</w:t>
      </w:r>
      <w:proofErr w:type="gramStart"/>
      <w:r w:rsidRPr="00E80F60">
        <w:rPr>
          <w:rFonts w:ascii="Times New Roman" w:hAnsi="Times New Roman"/>
          <w:sz w:val="24"/>
          <w:szCs w:val="24"/>
        </w:rPr>
        <w:t xml:space="preserve">________________(___________________) </w:t>
      </w:r>
      <w:proofErr w:type="gramEnd"/>
      <w:r w:rsidRPr="00E80F60">
        <w:rPr>
          <w:rFonts w:ascii="Times New Roman" w:hAnsi="Times New Roman"/>
          <w:sz w:val="24"/>
          <w:szCs w:val="24"/>
        </w:rPr>
        <w:t>рублей _____копеек.</w:t>
      </w:r>
    </w:p>
    <w:p w:rsidR="00CF643F" w:rsidRPr="00E80F60" w:rsidRDefault="00CF643F" w:rsidP="00CF643F">
      <w:pPr>
        <w:autoSpaceDE w:val="0"/>
        <w:autoSpaceDN w:val="0"/>
        <w:adjustRightInd w:val="0"/>
        <w:ind w:firstLine="708"/>
        <w:jc w:val="both"/>
      </w:pPr>
      <w:proofErr w:type="gramStart"/>
      <w:r w:rsidRPr="00E80F60">
        <w:rPr>
          <w:rFonts w:eastAsiaTheme="minorHAnsi"/>
          <w:lang w:eastAsia="en-US"/>
        </w:rPr>
        <w:t>Сумма, подлежащая уплате Заказчиком Исполнителю -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w:t>
      </w:r>
      <w:proofErr w:type="gramEnd"/>
      <w:r w:rsidRPr="00E80F60">
        <w:rPr>
          <w:rFonts w:eastAsiaTheme="minorHAnsi"/>
          <w:lang w:eastAsia="en-US"/>
        </w:rPr>
        <w:t xml:space="preserve"> системы Российской Федерации Заказчиком.</w:t>
      </w:r>
    </w:p>
    <w:p w:rsidR="00CF643F" w:rsidRPr="00E80F60" w:rsidRDefault="00CF643F" w:rsidP="00CF643F">
      <w:pPr>
        <w:ind w:firstLine="709"/>
        <w:jc w:val="both"/>
        <w:rPr>
          <w:b/>
        </w:rPr>
      </w:pPr>
      <w:r w:rsidRPr="00E80F60">
        <w:t>2.2. Валютой для установления цены контракта и расчетов с Исполнителем является Российский рубль.</w:t>
      </w:r>
    </w:p>
    <w:p w:rsidR="00CF643F" w:rsidRPr="00E80F60" w:rsidRDefault="00CF643F" w:rsidP="00CF643F">
      <w:pPr>
        <w:ind w:firstLine="709"/>
        <w:jc w:val="both"/>
      </w:pPr>
      <w:r w:rsidRPr="00E80F60">
        <w:t>2.3. Источник финансирования контракта - Хабаровский</w:t>
      </w:r>
      <w:r w:rsidRPr="00D32CDF">
        <w:t xml:space="preserve"> </w:t>
      </w:r>
      <w:r w:rsidRPr="00E80F60">
        <w:t>край</w:t>
      </w:r>
      <w:r>
        <w:t xml:space="preserve"> - Бюджет Хабаровского края</w:t>
      </w:r>
      <w:r w:rsidRPr="00E80F60">
        <w:t>.</w:t>
      </w:r>
    </w:p>
    <w:p w:rsidR="00CF643F" w:rsidRPr="00E80F60" w:rsidRDefault="00CF643F" w:rsidP="00CF643F">
      <w:pPr>
        <w:ind w:firstLine="709"/>
        <w:jc w:val="both"/>
      </w:pPr>
      <w:r w:rsidRPr="00E80F60">
        <w:t>2.4. Цена</w:t>
      </w:r>
      <w:r w:rsidRPr="00E80F60">
        <w:rPr>
          <w:rFonts w:eastAsiaTheme="minorHAnsi"/>
          <w:lang w:eastAsia="en-US"/>
        </w:rPr>
        <w:t xml:space="preserve"> </w:t>
      </w:r>
      <w:r w:rsidRPr="00E80F60">
        <w:t xml:space="preserve">контракта включает </w:t>
      </w:r>
      <w:r>
        <w:t>в себя стоимость оказания Услуг, все затраты и издержки, а также налоги, сборы и другие обязательные платежи, взимаемые с Исполнителя в связи с исполнением контракта</w:t>
      </w:r>
    </w:p>
    <w:p w:rsidR="00CF643F" w:rsidRPr="00E80F60" w:rsidRDefault="00CF643F" w:rsidP="00CF643F">
      <w:pPr>
        <w:ind w:firstLine="709"/>
        <w:jc w:val="both"/>
      </w:pPr>
      <w:r w:rsidRPr="00E80F60">
        <w:t>2.5.</w:t>
      </w:r>
      <w:r w:rsidRPr="00E80F60">
        <w:rPr>
          <w:rStyle w:val="af8"/>
          <w:vertAlign w:val="superscript"/>
        </w:rPr>
        <w:t xml:space="preserve"> </w:t>
      </w:r>
      <w:r w:rsidRPr="00E80F60">
        <w:rPr>
          <w:bCs/>
        </w:rPr>
        <w:t>Цена контракта является твердой, определена на весь срок исполнения контракта, за исключением случаев, установленных законодательством Российской Федерации.</w:t>
      </w:r>
    </w:p>
    <w:p w:rsidR="00CF643F" w:rsidRPr="00E80F60" w:rsidRDefault="00CF643F" w:rsidP="00CF643F">
      <w:pPr>
        <w:jc w:val="both"/>
        <w:rPr>
          <w:bCs/>
        </w:rPr>
      </w:pPr>
    </w:p>
    <w:p w:rsidR="00CF643F" w:rsidRPr="00E80F60" w:rsidRDefault="00CF643F" w:rsidP="00CF643F">
      <w:pPr>
        <w:pStyle w:val="ad"/>
        <w:tabs>
          <w:tab w:val="left" w:pos="426"/>
        </w:tabs>
        <w:ind w:left="0"/>
        <w:jc w:val="center"/>
        <w:rPr>
          <w:b/>
          <w:sz w:val="24"/>
          <w:szCs w:val="24"/>
        </w:rPr>
      </w:pPr>
      <w:r w:rsidRPr="00E80F60">
        <w:rPr>
          <w:b/>
          <w:sz w:val="24"/>
          <w:szCs w:val="24"/>
        </w:rPr>
        <w:lastRenderedPageBreak/>
        <w:t>3. ПОРЯДОК РАСЧЕТОВ</w:t>
      </w:r>
    </w:p>
    <w:p w:rsidR="00CF643F" w:rsidRPr="00E80F60" w:rsidRDefault="00CF643F" w:rsidP="00CF643F">
      <w:pPr>
        <w:keepNext/>
        <w:autoSpaceDE w:val="0"/>
        <w:ind w:firstLine="709"/>
        <w:jc w:val="both"/>
      </w:pPr>
      <w:r w:rsidRPr="00E80F60">
        <w:t>3.1. Оплата за оказанные Услуги осуществляется по цене, установленной п. 2.1 контракта.</w:t>
      </w:r>
    </w:p>
    <w:p w:rsidR="00CF643F" w:rsidRPr="00E80F60" w:rsidRDefault="00CF643F" w:rsidP="00CF643F">
      <w:pPr>
        <w:autoSpaceDE w:val="0"/>
        <w:autoSpaceDN w:val="0"/>
        <w:adjustRightInd w:val="0"/>
        <w:ind w:firstLine="709"/>
        <w:jc w:val="both"/>
      </w:pPr>
      <w:r w:rsidRPr="00E80F60">
        <w:t xml:space="preserve">3.2. </w:t>
      </w:r>
      <w:r w:rsidR="00FE7E1D" w:rsidRPr="00FE7E1D">
        <w:t xml:space="preserve">Оплата оказанных услуг осуществляется путем  перечисления денежных средств на счет Исполнителя в течение 10 рабочих дней со дня подписания Сторонами Акта оказанных услуг, оформленного в соответствии с действующим законодательством, выставления счета, счета-фактуры (при наличии), акта приемки (ф.0510452) утверждённого Заказчиком.  </w:t>
      </w:r>
    </w:p>
    <w:p w:rsidR="00CF643F" w:rsidRPr="00E80F60" w:rsidRDefault="00CF643F" w:rsidP="00CF643F">
      <w:pPr>
        <w:autoSpaceDE w:val="0"/>
        <w:autoSpaceDN w:val="0"/>
        <w:adjustRightInd w:val="0"/>
        <w:ind w:firstLine="709"/>
        <w:jc w:val="both"/>
      </w:pPr>
      <w:r w:rsidRPr="00E80F60">
        <w:rPr>
          <w:noProof/>
        </w:rPr>
        <w:t>Расчет осуществляется по факту оказания всего объема Услуг (выполненных Работ)</w:t>
      </w:r>
      <w:r w:rsidRPr="00E80F60">
        <w:t>.</w:t>
      </w:r>
    </w:p>
    <w:p w:rsidR="00CF643F" w:rsidRPr="00E80F60" w:rsidRDefault="00CF643F" w:rsidP="00CF643F">
      <w:pPr>
        <w:tabs>
          <w:tab w:val="left" w:pos="709"/>
        </w:tabs>
        <w:autoSpaceDE w:val="0"/>
        <w:autoSpaceDN w:val="0"/>
        <w:adjustRightInd w:val="0"/>
        <w:ind w:firstLine="709"/>
        <w:jc w:val="both"/>
      </w:pPr>
      <w:r w:rsidRPr="00E80F60">
        <w:t xml:space="preserve">3.3. Обязательство Заказчика по оплате за оказанные Услуги считается исполненным с момента списания денежных средств со счета Заказчика. </w:t>
      </w:r>
    </w:p>
    <w:p w:rsidR="00CF643F" w:rsidRPr="00E80F60" w:rsidRDefault="00CF643F" w:rsidP="00CF643F">
      <w:r w:rsidRPr="00E80F60">
        <w:tab/>
      </w:r>
    </w:p>
    <w:p w:rsidR="00CF643F" w:rsidRPr="00E80F60" w:rsidRDefault="00CF643F" w:rsidP="00CF643F">
      <w:pPr>
        <w:keepNext/>
        <w:autoSpaceDE w:val="0"/>
        <w:ind w:firstLine="709"/>
        <w:jc w:val="center"/>
      </w:pPr>
    </w:p>
    <w:p w:rsidR="00CF643F" w:rsidRPr="00E80F60" w:rsidRDefault="00CF643F" w:rsidP="00CF643F">
      <w:pPr>
        <w:keepNext/>
        <w:autoSpaceDE w:val="0"/>
        <w:ind w:firstLine="709"/>
        <w:jc w:val="center"/>
        <w:rPr>
          <w:b/>
        </w:rPr>
      </w:pPr>
      <w:r w:rsidRPr="00E80F60">
        <w:rPr>
          <w:b/>
        </w:rPr>
        <w:t>4. ПРАВА И ОБЯЗАННОСТИ СТОРОН</w:t>
      </w:r>
    </w:p>
    <w:p w:rsidR="00CF643F" w:rsidRPr="00E80F60" w:rsidRDefault="00CF643F" w:rsidP="00CF643F">
      <w:pPr>
        <w:ind w:firstLine="709"/>
        <w:jc w:val="both"/>
        <w:rPr>
          <w:b/>
        </w:rPr>
      </w:pPr>
      <w:r w:rsidRPr="00E80F60">
        <w:rPr>
          <w:b/>
        </w:rPr>
        <w:t>4.1. Заказчик вправе:</w:t>
      </w:r>
    </w:p>
    <w:p w:rsidR="00CF643F" w:rsidRPr="00E80F60" w:rsidRDefault="00CF643F" w:rsidP="00CF643F">
      <w:pPr>
        <w:ind w:firstLine="709"/>
        <w:jc w:val="both"/>
      </w:pPr>
      <w:r w:rsidRPr="00E80F60">
        <w:t>4.1.1. Требовать от Исполнителя надлежащего исполнения обязательств в соответствии с условиями контракта.</w:t>
      </w:r>
    </w:p>
    <w:p w:rsidR="00CF643F" w:rsidRPr="00E80F60" w:rsidRDefault="00CF643F" w:rsidP="00CF643F">
      <w:pPr>
        <w:ind w:firstLine="709"/>
        <w:jc w:val="both"/>
      </w:pPr>
      <w:r w:rsidRPr="00E80F60">
        <w:t>4.1.2. 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контракта.</w:t>
      </w:r>
    </w:p>
    <w:p w:rsidR="00CF643F" w:rsidRPr="00E80F60" w:rsidRDefault="00CF643F" w:rsidP="00CF643F">
      <w:pPr>
        <w:ind w:firstLine="709"/>
        <w:jc w:val="both"/>
      </w:pPr>
      <w:r w:rsidRPr="00E80F60">
        <w:t>4.1.3. Запрашивать у Исполнителя информацию о ходе и состоянии исполнения обязательств Исполнителя по настоящему контракту.</w:t>
      </w:r>
    </w:p>
    <w:p w:rsidR="00CF643F" w:rsidRPr="00E80F60" w:rsidRDefault="00CF643F" w:rsidP="00CF643F">
      <w:pPr>
        <w:ind w:firstLine="709"/>
        <w:jc w:val="both"/>
        <w:rPr>
          <w:b/>
        </w:rPr>
      </w:pPr>
      <w:r w:rsidRPr="00E80F60">
        <w:rPr>
          <w:b/>
        </w:rPr>
        <w:t>4.2. Заказчик обязан:</w:t>
      </w:r>
    </w:p>
    <w:p w:rsidR="00CF643F" w:rsidRPr="00E80F60" w:rsidRDefault="00CF643F" w:rsidP="00CF643F">
      <w:pPr>
        <w:ind w:firstLine="709"/>
        <w:jc w:val="both"/>
      </w:pPr>
      <w:r w:rsidRPr="00E80F60">
        <w:t>4.2.1. Своевременно принять и оплатить оказанные Услуги в соответствии с условиями настоящего контракта.</w:t>
      </w:r>
    </w:p>
    <w:p w:rsidR="00CF643F" w:rsidRPr="00E80F60" w:rsidRDefault="00CF643F" w:rsidP="00CF643F">
      <w:pPr>
        <w:ind w:firstLine="709"/>
        <w:jc w:val="both"/>
      </w:pPr>
      <w:r w:rsidRPr="00E80F60">
        <w:t>4.2.2. Своевременно предоставлять разъяснения и уточнения по запросам Исполнителя в части оказания Услуг в соответствии с условиями настоящего контракта.</w:t>
      </w:r>
    </w:p>
    <w:p w:rsidR="00CF643F" w:rsidRPr="00E80F60" w:rsidRDefault="00CF643F" w:rsidP="00CF643F">
      <w:pPr>
        <w:ind w:firstLine="709"/>
        <w:jc w:val="both"/>
      </w:pPr>
      <w:r w:rsidRPr="00E80F60">
        <w:t>4.2.3. В случае просрочки исполнения Исполнителем обязательств, предусмотренных кон-трактом, а также в иных случаях ненадлежащего исполнения Исполнителем обязательств, преду-смотренных контрактом, направлять Исполнителю требование об уплате в добровольном порядке сумм неустойки, предусмотренных контрактом, за неисполнение (ненадлежащее исполнение) им своих обязательств по настоящему контракту (за исключением неустойки, подлежащей списанию в случаях и порядке, которые установлены Правительством Российской Федерации).</w:t>
      </w:r>
    </w:p>
    <w:p w:rsidR="00CF643F" w:rsidRPr="00E80F60" w:rsidRDefault="00CF643F" w:rsidP="00CF643F">
      <w:pPr>
        <w:ind w:firstLine="709"/>
        <w:jc w:val="both"/>
      </w:pPr>
      <w:r w:rsidRPr="00E80F60">
        <w:t>4.2.4. В случае неуплаты Исполнителем в добровольном порядке предусмотренных контрак-том сумм неустойки за неисполнение своих обязательств (за исключением неустойки, подлежащей списанию в случаях и порядке, которые установлены Правительством Российской Федерации) взыскивать их в судебном порядке либо производить оплату по контракту в соответствии с п. 9.6 настоящего контракта.</w:t>
      </w:r>
    </w:p>
    <w:p w:rsidR="00CF643F" w:rsidRPr="00E80F60" w:rsidRDefault="00CF643F" w:rsidP="00CF643F">
      <w:pPr>
        <w:ind w:firstLine="709"/>
        <w:jc w:val="both"/>
      </w:pPr>
      <w:r w:rsidRPr="00E80F60">
        <w:t>4.2.5. При направлении в суд искового заявления с требованиями о расторжении контракта одновременно заявлять требования об оплате неустойки, рассчитанной в соответствии с положениями законодательства и условиями контракта, если на момент подачи такого заявления имелись основания для взыскания неустойки и такая неустойка не была оплачена в соответствии с   п.9.6 настоящего контракта либо отсутствовала возможность для оплаты по контракту в соответствии с п.9.6 настоящего контракта.</w:t>
      </w:r>
    </w:p>
    <w:p w:rsidR="00CF643F" w:rsidRPr="00E80F60" w:rsidRDefault="00CF643F" w:rsidP="00CF643F">
      <w:pPr>
        <w:ind w:firstLine="709"/>
        <w:jc w:val="both"/>
      </w:pPr>
      <w:r w:rsidRPr="00E80F60">
        <w:t>4.2.6. Не допускать расторжения контракта по соглашению Сторон, если на дату подписания соглашения имелись основания требовать от Исполнителя оплаты неустойки  за неисполнение или ненадлежащее исполнение обязательств, предусмотренных контрактом, (за исключением неустойки, подлежащей списанию в случаях и порядке, которые установлены Правительством Российской Федерации), и Исполнителем такая неустойка не оплачена, в том числе и в порядке, предусмотренном п.9.6 настоящего контракта.</w:t>
      </w:r>
    </w:p>
    <w:p w:rsidR="00CF643F" w:rsidRPr="00E80F60" w:rsidRDefault="00CF643F" w:rsidP="00CF643F">
      <w:pPr>
        <w:ind w:firstLine="709"/>
        <w:jc w:val="both"/>
      </w:pPr>
      <w:r w:rsidRPr="00E80F60">
        <w:t>4.2.7. В случае если на дату окончания срока исполнения контракта имеются основания требовать от Исполнителя оплаты неустойки за неисполнение или ненадлежащее исполнение обязательств по контракту:</w:t>
      </w:r>
    </w:p>
    <w:p w:rsidR="00CF643F" w:rsidRPr="00E80F60" w:rsidRDefault="00CF643F" w:rsidP="00CF643F">
      <w:pPr>
        <w:ind w:firstLine="709"/>
        <w:jc w:val="both"/>
      </w:pPr>
      <w:r w:rsidRPr="00FE7E1D">
        <w:t>4.2.7.1.</w:t>
      </w:r>
      <w:r w:rsidRPr="00E80F60">
        <w:t xml:space="preserve"> В течение 10 дней с даты окончания срока исполнения контракта направить Исполнителю уведомление с требованием оплаты в течение 30 дней с даты получения уведомления </w:t>
      </w:r>
      <w:r w:rsidRPr="00E80F60">
        <w:lastRenderedPageBreak/>
        <w:t>неустойки, рассчитанной в соответствии с требованиями законодательства и условиями контракта за весь период просрочки исполнения.</w:t>
      </w:r>
    </w:p>
    <w:p w:rsidR="00CF643F" w:rsidRPr="00E80F60" w:rsidRDefault="00CF643F" w:rsidP="00CF643F">
      <w:pPr>
        <w:ind w:firstLine="709"/>
        <w:jc w:val="both"/>
      </w:pPr>
      <w:r w:rsidRPr="00E80F60">
        <w:t>4.2.7.2. При неоплате в установленный срок Исполнителем неустойки не позднее 10 дней с даты истечения срока для оплаты неустойки, указанного в уведомлении (в случае если оплата по контракту не была произведена в соответствии с п. 9.6 настоящего контракта), направить в суд исковое заявление с требованием об оплате неустойки, рассчитанной в соответствии с требованиями законодательства и условиями контракта.</w:t>
      </w:r>
    </w:p>
    <w:p w:rsidR="00CF643F" w:rsidRPr="00E80F60" w:rsidRDefault="00CF643F" w:rsidP="00CF643F">
      <w:pPr>
        <w:ind w:firstLine="709"/>
        <w:jc w:val="both"/>
      </w:pPr>
      <w:r w:rsidRPr="00E80F60">
        <w:t>4.2.8. Провести экспертизу для проверки предоставленных Исполнителем результатов оказания Услуг, предусмотренных контрактом, в части их соответствия условиям контракта.</w:t>
      </w:r>
    </w:p>
    <w:p w:rsidR="00CF643F" w:rsidRPr="00E80F60" w:rsidRDefault="00CF643F" w:rsidP="00CF643F">
      <w:pPr>
        <w:ind w:firstLine="709"/>
        <w:jc w:val="both"/>
      </w:pPr>
      <w:r w:rsidRPr="00E80F60">
        <w:t xml:space="preserve">4.2.9. Осуществлять контроль за исполнением Исполнителем условий контракта в соответствии с законодательством Российской Федерации. </w:t>
      </w:r>
    </w:p>
    <w:p w:rsidR="00CF643F" w:rsidRPr="00E80F60" w:rsidRDefault="00CF643F" w:rsidP="00CF643F">
      <w:pPr>
        <w:ind w:firstLine="709"/>
        <w:jc w:val="both"/>
        <w:rPr>
          <w:b/>
        </w:rPr>
      </w:pPr>
      <w:r w:rsidRPr="00E80F60">
        <w:rPr>
          <w:b/>
        </w:rPr>
        <w:t>4.3. Исполнитель вправе:</w:t>
      </w:r>
    </w:p>
    <w:p w:rsidR="00CF643F" w:rsidRPr="00E80F60" w:rsidRDefault="00CF643F" w:rsidP="00CF643F">
      <w:pPr>
        <w:ind w:firstLine="709"/>
        <w:jc w:val="both"/>
      </w:pPr>
      <w:r w:rsidRPr="00E80F60">
        <w:t xml:space="preserve">4.3.1. Требовать подписания в соответствии с условиями контракта Заказчиком </w:t>
      </w:r>
      <w:r w:rsidRPr="00E80F60">
        <w:rPr>
          <w:rFonts w:eastAsiaTheme="minorHAnsi"/>
          <w:lang w:eastAsia="en-US"/>
        </w:rPr>
        <w:t>документа о приемке в единой информационной системе в сфере закупок (далее - документ о приемке).</w:t>
      </w:r>
    </w:p>
    <w:p w:rsidR="00CF643F" w:rsidRPr="00E80F60" w:rsidRDefault="00CF643F" w:rsidP="00CF643F">
      <w:pPr>
        <w:ind w:firstLine="709"/>
        <w:jc w:val="both"/>
      </w:pPr>
      <w:r w:rsidRPr="00E80F60">
        <w:t>4.3.2. Требовать своевременной оплаты за оказываемые Услуги в соответствии с условиями настоящего контракта.</w:t>
      </w:r>
    </w:p>
    <w:p w:rsidR="00CF643F" w:rsidRPr="00E80F60" w:rsidRDefault="00CF643F" w:rsidP="00CF643F">
      <w:pPr>
        <w:ind w:firstLine="709"/>
        <w:jc w:val="both"/>
      </w:pPr>
      <w:r w:rsidRPr="00E80F60">
        <w:t>4.3.3. Направлять Заказчику запросы и получать от него разъяснения и уточнения по вопросам оказания Услуг в рамках настоящего контракта.</w:t>
      </w:r>
    </w:p>
    <w:p w:rsidR="00CF643F" w:rsidRDefault="00CF643F" w:rsidP="00CF643F">
      <w:pPr>
        <w:ind w:firstLine="709"/>
        <w:jc w:val="both"/>
      </w:pPr>
      <w:r w:rsidRPr="00CE2BFE">
        <w:rPr>
          <w:rFonts w:eastAsiaTheme="minorHAnsi"/>
          <w:lang w:eastAsia="en-US"/>
        </w:rPr>
        <w:t>4.3.4.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Pr="00CE2BFE">
        <w:t xml:space="preserve"> </w:t>
      </w:r>
    </w:p>
    <w:p w:rsidR="00CF643F" w:rsidRPr="00E80F60" w:rsidRDefault="00CF643F" w:rsidP="00CF643F">
      <w:pPr>
        <w:ind w:firstLine="709"/>
        <w:jc w:val="both"/>
        <w:rPr>
          <w:b/>
        </w:rPr>
      </w:pPr>
      <w:r w:rsidRPr="00E80F60">
        <w:rPr>
          <w:b/>
        </w:rPr>
        <w:t>4.4. Исполнитель обязан:</w:t>
      </w:r>
    </w:p>
    <w:p w:rsidR="00CF643F" w:rsidRPr="00E80F60" w:rsidRDefault="00CF643F" w:rsidP="00CF643F">
      <w:pPr>
        <w:pStyle w:val="ConsPlusNormal"/>
        <w:widowControl/>
        <w:ind w:firstLine="709"/>
        <w:jc w:val="both"/>
        <w:rPr>
          <w:rFonts w:ascii="Times New Roman" w:hAnsi="Times New Roman" w:cs="Times New Roman"/>
          <w:sz w:val="24"/>
          <w:szCs w:val="24"/>
        </w:rPr>
      </w:pPr>
      <w:r w:rsidRPr="00E80F60">
        <w:rPr>
          <w:rFonts w:ascii="Times New Roman" w:hAnsi="Times New Roman" w:cs="Times New Roman"/>
          <w:sz w:val="24"/>
          <w:szCs w:val="24"/>
        </w:rPr>
        <w:t>4.4.1. Оказать Услуги, предусмотренные настоящим контрактом, в соответствии с Технической частью и в сроки, установленные в Разделе 5 «Сроки, место и условия оказания Услуг» контракта.</w:t>
      </w:r>
    </w:p>
    <w:p w:rsidR="00CF643F" w:rsidRPr="00E80F60" w:rsidRDefault="00CF643F" w:rsidP="00CF643F">
      <w:pPr>
        <w:ind w:firstLine="709"/>
        <w:jc w:val="both"/>
      </w:pPr>
      <w:r w:rsidRPr="00E80F60">
        <w:t>4.4.2. Своевременно представить Заказчику достоверную информацию о ходе исполнения своих обязательств по контракту, в том числе о сложностях, возникших при исполнении контракта.</w:t>
      </w:r>
    </w:p>
    <w:p w:rsidR="00CF643F" w:rsidRPr="00E80F60" w:rsidRDefault="00CF643F" w:rsidP="00CF643F">
      <w:pPr>
        <w:pStyle w:val="ConsPlusNormal"/>
        <w:widowControl/>
        <w:ind w:firstLine="709"/>
        <w:jc w:val="both"/>
        <w:rPr>
          <w:rFonts w:ascii="Times New Roman" w:hAnsi="Times New Roman" w:cs="Times New Roman"/>
          <w:sz w:val="24"/>
          <w:szCs w:val="24"/>
        </w:rPr>
      </w:pPr>
      <w:r w:rsidRPr="00E80F60">
        <w:rPr>
          <w:rFonts w:ascii="Times New Roman" w:hAnsi="Times New Roman" w:cs="Times New Roman"/>
          <w:sz w:val="24"/>
          <w:szCs w:val="24"/>
        </w:rPr>
        <w:t>4.4.3. По окончании оказания Услуг передать результаты оказанных Услуг Заказчику в порядке и в сроки, определенные Разделом 6 «Порядок сдачи-приемки Услуг» настоящего контракта.</w:t>
      </w:r>
    </w:p>
    <w:p w:rsidR="00CF643F" w:rsidRPr="00E80F60" w:rsidRDefault="00CF643F" w:rsidP="00CF643F">
      <w:pPr>
        <w:pStyle w:val="TextNormal"/>
        <w:tabs>
          <w:tab w:val="left" w:pos="-2977"/>
          <w:tab w:val="left" w:pos="993"/>
        </w:tabs>
        <w:spacing w:after="0"/>
        <w:ind w:left="0" w:right="0" w:firstLine="709"/>
        <w:rPr>
          <w:rFonts w:ascii="Times New Roman" w:hAnsi="Times New Roman" w:cs="Times New Roman"/>
          <w:sz w:val="24"/>
          <w:szCs w:val="24"/>
        </w:rPr>
      </w:pPr>
      <w:r w:rsidRPr="00E80F60">
        <w:rPr>
          <w:rFonts w:ascii="Times New Roman" w:hAnsi="Times New Roman" w:cs="Times New Roman"/>
          <w:sz w:val="24"/>
          <w:szCs w:val="24"/>
        </w:rPr>
        <w:t>4.4.4. Представить Заказчику сведения об изменении своего фактического местонахождения в срок не позднее 5 дней со дня соответствующего изменения. В случае непредставления в установленный срок уведомления об изменении адреса фактическим местонахождением Исполнителя будет считаться адрес, указанный в настоящем контракте.</w:t>
      </w:r>
    </w:p>
    <w:p w:rsidR="00CF643F" w:rsidRPr="00E80F60" w:rsidRDefault="00CF643F" w:rsidP="00CF643F">
      <w:pPr>
        <w:ind w:firstLine="708"/>
        <w:jc w:val="both"/>
      </w:pPr>
      <w:r w:rsidRPr="00E80F60">
        <w:t xml:space="preserve">4.4.5. Гарантировать качество оказанных Услуг. </w:t>
      </w:r>
    </w:p>
    <w:p w:rsidR="00CF643F" w:rsidRPr="00340606" w:rsidRDefault="00CF643F" w:rsidP="00CF643F">
      <w:pPr>
        <w:pBdr>
          <w:top w:val="nil"/>
          <w:left w:val="nil"/>
          <w:bottom w:val="nil"/>
          <w:right w:val="nil"/>
        </w:pBdr>
        <w:spacing w:line="289" w:lineRule="atLeast"/>
        <w:ind w:firstLine="709"/>
        <w:jc w:val="both"/>
      </w:pPr>
      <w:r w:rsidRPr="00E80F60">
        <w:t xml:space="preserve">4.4.6. Обеспечить соответствие результатов оказанных услуг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w:t>
      </w:r>
      <w:r w:rsidRPr="00340606">
        <w:t>законодательством Российской Федерации и Контрактом.</w:t>
      </w:r>
      <w:bookmarkStart w:id="0" w:name="OLE_LINK30"/>
      <w:bookmarkStart w:id="1" w:name="OLE_LINK31"/>
      <w:bookmarkStart w:id="2" w:name="OLE_LINK32"/>
      <w:r w:rsidRPr="00340606">
        <w:t xml:space="preserve"> </w:t>
      </w:r>
    </w:p>
    <w:p w:rsidR="00CF643F" w:rsidRPr="00340606" w:rsidRDefault="00CF643F" w:rsidP="00CF643F">
      <w:pPr>
        <w:pBdr>
          <w:top w:val="nil"/>
          <w:left w:val="nil"/>
          <w:bottom w:val="nil"/>
          <w:right w:val="nil"/>
        </w:pBdr>
        <w:spacing w:line="289" w:lineRule="atLeast"/>
        <w:ind w:firstLine="709"/>
        <w:jc w:val="both"/>
      </w:pPr>
      <w:r w:rsidRPr="00340606">
        <w:rPr>
          <w:color w:val="000000"/>
        </w:rPr>
        <w:t>4.4.6.1. Если законодательством Российской Федерации в период осуществления Исполнителем обязательств по контракту к лицам, осуществляющими такие обязательства, будут установлены требования для их осуществления, в том числе наличие соответствующей лицензии или иных разрешительных документов, то Исполнитель должен соответствовать таким требованиям законодательства Российской Федерации.</w:t>
      </w:r>
    </w:p>
    <w:p w:rsidR="00CF643F" w:rsidRPr="00340606" w:rsidRDefault="00CF643F" w:rsidP="00CF643F">
      <w:pPr>
        <w:ind w:firstLine="709"/>
        <w:jc w:val="both"/>
      </w:pPr>
      <w:r w:rsidRPr="00340606">
        <w:rPr>
          <w:color w:val="000000"/>
        </w:rPr>
        <w:t>При окончании срока действия документов, предусмотренных настоящим пунктом контракта, до исполнения обязательств по контракту Исполнитель в установленные законодательством Российской Федерации сроки обязан обеспечить продление их действия.</w:t>
      </w:r>
      <w:bookmarkEnd w:id="0"/>
      <w:bookmarkEnd w:id="1"/>
      <w:bookmarkEnd w:id="2"/>
    </w:p>
    <w:p w:rsidR="00CF643F" w:rsidRPr="00E80F60" w:rsidRDefault="00CF643F" w:rsidP="00CF643F">
      <w:pPr>
        <w:autoSpaceDE w:val="0"/>
        <w:autoSpaceDN w:val="0"/>
        <w:adjustRightInd w:val="0"/>
        <w:ind w:firstLine="709"/>
        <w:jc w:val="both"/>
      </w:pPr>
      <w:r w:rsidRPr="00E80F60">
        <w:rPr>
          <w:rFonts w:eastAsiaTheme="minorHAnsi"/>
          <w:lang w:eastAsia="en-US"/>
        </w:rPr>
        <w:t>4.4.8. Подтвердить квалификацию специалистов Исполнителя, допущенных к оказанию услуг путем предоставления Заказчику документов с указанием ФИО и уровня квалификации в соответствии с требованиями, если таковые установлены в Технической части.</w:t>
      </w:r>
      <w:bookmarkStart w:id="3" w:name="Par1"/>
      <w:bookmarkStart w:id="4" w:name="Par5"/>
      <w:bookmarkStart w:id="5" w:name="Par0"/>
      <w:bookmarkEnd w:id="3"/>
      <w:bookmarkEnd w:id="4"/>
      <w:bookmarkEnd w:id="5"/>
      <w:r w:rsidRPr="00E80F60">
        <w:t xml:space="preserve"> </w:t>
      </w:r>
    </w:p>
    <w:p w:rsidR="00CF643F" w:rsidRPr="00E80F60" w:rsidRDefault="00CF643F" w:rsidP="00CF643F">
      <w:pPr>
        <w:autoSpaceDE w:val="0"/>
        <w:autoSpaceDN w:val="0"/>
        <w:adjustRightInd w:val="0"/>
        <w:ind w:firstLine="709"/>
        <w:jc w:val="both"/>
      </w:pPr>
    </w:p>
    <w:p w:rsidR="00CF643F" w:rsidRPr="00E80F60" w:rsidRDefault="00CF643F" w:rsidP="00CF643F">
      <w:pPr>
        <w:autoSpaceDE w:val="0"/>
        <w:autoSpaceDN w:val="0"/>
        <w:adjustRightInd w:val="0"/>
        <w:ind w:firstLine="709"/>
        <w:jc w:val="center"/>
      </w:pPr>
      <w:r w:rsidRPr="00E80F60">
        <w:rPr>
          <w:b/>
        </w:rPr>
        <w:t>5. СРОКИ, МЕСТО И УСЛОВИЯ ОКАЗАНИЯ УСЛУГ</w:t>
      </w:r>
    </w:p>
    <w:p w:rsidR="00CF643F" w:rsidRPr="00E80F60" w:rsidRDefault="00CF643F" w:rsidP="00CF643F">
      <w:pPr>
        <w:ind w:firstLine="709"/>
        <w:jc w:val="both"/>
      </w:pPr>
      <w:r w:rsidRPr="00E80F60">
        <w:t>5.1. Срок</w:t>
      </w:r>
      <w:r w:rsidR="003D6615">
        <w:t xml:space="preserve"> оказания услуг: с</w:t>
      </w:r>
      <w:r w:rsidRPr="00D32CDF">
        <w:t xml:space="preserve"> </w:t>
      </w:r>
      <w:r w:rsidR="009A7326">
        <w:t>момента</w:t>
      </w:r>
      <w:r w:rsidR="000F6D96">
        <w:t xml:space="preserve"> заключения контра</w:t>
      </w:r>
      <w:r w:rsidR="00431EB1">
        <w:t>кта по 23</w:t>
      </w:r>
      <w:r w:rsidR="0084775E">
        <w:t>.12</w:t>
      </w:r>
      <w:r>
        <w:t>.2026 г.</w:t>
      </w:r>
      <w:r w:rsidRPr="00E80F60">
        <w:t xml:space="preserve"> </w:t>
      </w:r>
    </w:p>
    <w:p w:rsidR="00CF643F" w:rsidRDefault="00CF643F" w:rsidP="00CF643F">
      <w:pPr>
        <w:ind w:firstLine="708"/>
        <w:jc w:val="both"/>
      </w:pPr>
      <w:r w:rsidRPr="00E80F60">
        <w:lastRenderedPageBreak/>
        <w:t>5.1.1. Дата нач</w:t>
      </w:r>
      <w:r w:rsidR="00A43BBB">
        <w:t>ала исполнения контракта: с момента</w:t>
      </w:r>
      <w:r w:rsidRPr="00E80F60">
        <w:t xml:space="preserve"> заключения контракта. </w:t>
      </w:r>
      <w:r w:rsidRPr="00E80F60">
        <w:tab/>
      </w:r>
      <w:r w:rsidRPr="00E80F60">
        <w:tab/>
      </w:r>
      <w:r w:rsidRPr="00E80F60">
        <w:tab/>
      </w:r>
      <w:r w:rsidR="00D5476A">
        <w:t xml:space="preserve">          </w:t>
      </w:r>
      <w:r w:rsidRPr="00E80F60">
        <w:t>Дата ок</w:t>
      </w:r>
      <w:r w:rsidR="00A43BBB">
        <w:t>ончания исполнения контракта: 30</w:t>
      </w:r>
      <w:r w:rsidRPr="00E80F60">
        <w:t>.12.2026</w:t>
      </w:r>
      <w:r w:rsidR="00D5476A">
        <w:t>г</w:t>
      </w:r>
      <w:r w:rsidRPr="00E80F60">
        <w:t>.</w:t>
      </w:r>
    </w:p>
    <w:p w:rsidR="00CF643F" w:rsidRPr="00D5476A" w:rsidRDefault="00D5476A" w:rsidP="00D5476A">
      <w:pPr>
        <w:jc w:val="both"/>
      </w:pPr>
      <w:r>
        <w:t xml:space="preserve">           </w:t>
      </w:r>
      <w:r w:rsidR="00CF643F" w:rsidRPr="00E80F60">
        <w:t xml:space="preserve">5.2. Место оказания Услуг – Российская Федерация, </w:t>
      </w:r>
      <w:r>
        <w:rPr>
          <w:noProof/>
        </w:rPr>
        <w:t>в</w:t>
      </w:r>
      <w:r w:rsidR="00CF643F" w:rsidRPr="00E80F60">
        <w:rPr>
          <w:noProof/>
        </w:rPr>
        <w:t xml:space="preserve"> соответствии с Технической частью</w:t>
      </w:r>
      <w:r w:rsidR="00CF643F" w:rsidRPr="00E80F60">
        <w:rPr>
          <w:bCs/>
        </w:rPr>
        <w:t>.</w:t>
      </w:r>
    </w:p>
    <w:p w:rsidR="00CF643F" w:rsidRPr="00E80F60" w:rsidRDefault="00A43BBB" w:rsidP="00A43BBB">
      <w:pPr>
        <w:jc w:val="both"/>
        <w:rPr>
          <w:color w:val="FF0000"/>
        </w:rPr>
      </w:pPr>
      <w:r>
        <w:rPr>
          <w:rFonts w:eastAsiaTheme="minorHAnsi"/>
          <w:lang w:eastAsia="en-US"/>
        </w:rPr>
        <w:t xml:space="preserve">           </w:t>
      </w:r>
      <w:r w:rsidR="00CF643F" w:rsidRPr="00E80F60">
        <w:t>5.3. Условия оказания Услуг – В</w:t>
      </w:r>
      <w:r w:rsidR="00CF643F" w:rsidRPr="00D32CDF">
        <w:t xml:space="preserve"> </w:t>
      </w:r>
      <w:r w:rsidR="00CF643F" w:rsidRPr="00E80F60">
        <w:t>соответствии</w:t>
      </w:r>
      <w:r w:rsidR="00CF643F">
        <w:t xml:space="preserve"> с Технической частью</w:t>
      </w:r>
      <w:r w:rsidR="00CF643F" w:rsidRPr="00E80F60">
        <w:t>.</w:t>
      </w:r>
    </w:p>
    <w:p w:rsidR="00CF643F" w:rsidRPr="00E80F60" w:rsidRDefault="00CF643F" w:rsidP="00CF643F">
      <w:pPr>
        <w:tabs>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pPr>
    </w:p>
    <w:p w:rsidR="00CF643F" w:rsidRPr="00E80F60" w:rsidRDefault="00CF643F" w:rsidP="00CF643F">
      <w:pPr>
        <w:tabs>
          <w:tab w:val="left" w:pos="0"/>
        </w:tabs>
        <w:jc w:val="center"/>
        <w:rPr>
          <w:b/>
        </w:rPr>
      </w:pPr>
      <w:r w:rsidRPr="00E80F60">
        <w:rPr>
          <w:b/>
        </w:rPr>
        <w:t>6. ПОРЯДОК СДАЧИ-ПРИЕМКИ УСЛУГ</w:t>
      </w:r>
    </w:p>
    <w:p w:rsidR="00CF643F" w:rsidRPr="00E80F60" w:rsidRDefault="00CF643F" w:rsidP="00CF643F">
      <w:pPr>
        <w:ind w:firstLine="709"/>
        <w:jc w:val="both"/>
        <w:rPr>
          <w:bCs/>
          <w:noProof/>
        </w:rPr>
      </w:pPr>
      <w:r w:rsidRPr="00E80F60">
        <w:t xml:space="preserve">6.1. Приемка оказанных Услуг по настоящему контракту на соответствие их требованиям, установленным в настоящем контракте, осуществляется на основании подписанного Сторонами </w:t>
      </w:r>
      <w:r w:rsidRPr="00E80F60">
        <w:rPr>
          <w:rFonts w:eastAsiaTheme="minorHAnsi"/>
          <w:lang w:eastAsia="en-US"/>
        </w:rPr>
        <w:t>документа о приемке.</w:t>
      </w:r>
    </w:p>
    <w:p w:rsidR="00F950C3" w:rsidRDefault="00CF643F" w:rsidP="00F950C3">
      <w:pPr>
        <w:ind w:firstLine="709"/>
        <w:jc w:val="both"/>
      </w:pPr>
      <w:r w:rsidRPr="00E80F60">
        <w:t xml:space="preserve">6.2.  </w:t>
      </w:r>
      <w:r w:rsidR="00F950C3">
        <w:t>По окончании приемки оказанных услуг, в случае отсутствия замечаний, Заказчик подписывает документы о приемке, в том числе Акт приемки (ф. 0510452).</w:t>
      </w:r>
    </w:p>
    <w:p w:rsidR="00F950C3" w:rsidRDefault="00F950C3" w:rsidP="00F950C3">
      <w:pPr>
        <w:ind w:firstLine="709"/>
        <w:jc w:val="both"/>
      </w:pPr>
      <w:r>
        <w:t>Участие Исполнителя в приемке (Акт приемки (ф.0510452)) не обязательно.</w:t>
      </w:r>
    </w:p>
    <w:p w:rsidR="00F950C3" w:rsidRDefault="00F950C3" w:rsidP="00F950C3">
      <w:pPr>
        <w:ind w:firstLine="709"/>
        <w:jc w:val="both"/>
      </w:pPr>
      <w:r>
        <w:t>Исполнитель подписывает Акт приемки (ф. 0510452) только в случае выявления в ходе приемки качественных или количественных расхождений условий контракта, а также несоответствия принятых услуг.</w:t>
      </w:r>
    </w:p>
    <w:p w:rsidR="00F950C3" w:rsidRDefault="00F950C3" w:rsidP="00F950C3">
      <w:pPr>
        <w:ind w:firstLine="709"/>
        <w:jc w:val="both"/>
      </w:pPr>
      <w:r>
        <w:t>При отсутствии претензий, расхождений по результатам приемки, проведенной без участия Исполнителя, Акт приемки (ф. 0510452)  подписывается ответственным лицом Заказчика (или приемочной комиссией, в случае ее создания), утверждается Заказчиком без подписи Исполнителя.</w:t>
      </w:r>
    </w:p>
    <w:p w:rsidR="00F950C3" w:rsidRDefault="00F950C3" w:rsidP="00F950C3">
      <w:pPr>
        <w:ind w:firstLine="709"/>
        <w:jc w:val="both"/>
      </w:pPr>
      <w:r>
        <w:t>В случае участия Исполнителя в приемке, Акт приемки (ф. 0510452), сформированный на бумажном носителе, собственноручно подписывает Исполнитель либо его представитель.</w:t>
      </w:r>
    </w:p>
    <w:p w:rsidR="00CF643F" w:rsidRPr="00E80F60" w:rsidRDefault="00F950C3" w:rsidP="00F950C3">
      <w:pPr>
        <w:ind w:firstLine="709"/>
        <w:jc w:val="both"/>
        <w:rPr>
          <w:rFonts w:eastAsia="MS Mincho"/>
        </w:rPr>
      </w:pPr>
      <w:r>
        <w:t>Датой приемки оказанных услуг считается дата утвержденного Акта приемки (ф.0510452), подписанного Заказчиком.</w:t>
      </w:r>
    </w:p>
    <w:p w:rsidR="00CF643F" w:rsidRPr="00E80F60" w:rsidRDefault="00CF643F" w:rsidP="00CF643F">
      <w:pPr>
        <w:ind w:firstLine="709"/>
        <w:jc w:val="both"/>
      </w:pPr>
      <w:r w:rsidRPr="00E80F60">
        <w:t>6.4. Для проверки оказанных Исполнителем Услуг,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w:t>
      </w:r>
    </w:p>
    <w:p w:rsidR="00CF643F" w:rsidRPr="00E80F60" w:rsidRDefault="00CF643F" w:rsidP="00CF643F">
      <w:pPr>
        <w:ind w:firstLine="709"/>
        <w:jc w:val="both"/>
      </w:pPr>
      <w:r w:rsidRPr="00E80F60">
        <w:t>В случае, если по результатам такой экспертизы установлены нарушения требований контракта, не препятствующие приемке оказанных Услуг, в заключении могут содержаться предложения об устранении данных нарушений, в том числе с указанием срока их устранения.</w:t>
      </w:r>
    </w:p>
    <w:p w:rsidR="00CF643F" w:rsidRPr="00E80F60" w:rsidRDefault="00CF643F" w:rsidP="00CF643F">
      <w:pPr>
        <w:ind w:firstLine="709"/>
        <w:jc w:val="both"/>
      </w:pPr>
      <w:r w:rsidRPr="00E80F60">
        <w:t>Заказчик вправе не отказывать в приемке оказанных Услуг в случае выявления несоответствия таких услуг условиям контракта, если выявленное несоответствие не препятствует приемке Услуг и устранено Исполнителем.</w:t>
      </w:r>
    </w:p>
    <w:p w:rsidR="00CF643F" w:rsidRPr="00E80F60" w:rsidRDefault="00CF643F" w:rsidP="00CF643F">
      <w:pPr>
        <w:ind w:firstLine="709"/>
        <w:jc w:val="both"/>
      </w:pPr>
      <w:r w:rsidRPr="00E80F60">
        <w:t>6.5. По решению Заказчика для приемки оказанных Услуг может создаваться приемочная комиссия, которая состоит не менее чем из пяти человек.</w:t>
      </w:r>
    </w:p>
    <w:p w:rsidR="00CF643F" w:rsidRPr="00E80F60" w:rsidRDefault="00CF643F" w:rsidP="00CF643F">
      <w:pPr>
        <w:ind w:firstLine="709"/>
        <w:jc w:val="both"/>
      </w:pPr>
      <w:r w:rsidRPr="00E80F60">
        <w:t>В случае привлечения Заказчиком для проведения экспертизы экспертов, экспертных организаций при принятии решения о приемке или об отказе в приемке оказанных Услуг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CF643F" w:rsidRPr="00E80F60" w:rsidRDefault="00127098" w:rsidP="00CF643F">
      <w:pPr>
        <w:ind w:firstLine="709"/>
        <w:jc w:val="both"/>
      </w:pPr>
      <w:r>
        <w:t>6.6</w:t>
      </w:r>
      <w:r w:rsidR="00CF643F" w:rsidRPr="00E80F60">
        <w:t xml:space="preserve">. </w:t>
      </w:r>
      <w:r w:rsidR="00CF643F" w:rsidRPr="00E80F60">
        <w:rPr>
          <w:iCs/>
        </w:rPr>
        <w:t>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w:t>
      </w:r>
    </w:p>
    <w:p w:rsidR="00CF643F" w:rsidRPr="00E80F60" w:rsidRDefault="00CF643F" w:rsidP="00CF643F">
      <w:pPr>
        <w:autoSpaceDE w:val="0"/>
        <w:autoSpaceDN w:val="0"/>
        <w:adjustRightInd w:val="0"/>
        <w:ind w:firstLine="709"/>
        <w:jc w:val="both"/>
        <w:rPr>
          <w:rFonts w:eastAsia="Calibri"/>
          <w:lang w:eastAsia="en-US"/>
        </w:rPr>
      </w:pPr>
    </w:p>
    <w:p w:rsidR="000C035A" w:rsidRPr="00E80F60" w:rsidRDefault="00CF643F" w:rsidP="00CF643F">
      <w:pPr>
        <w:jc w:val="center"/>
      </w:pPr>
      <w:r w:rsidRPr="00E80F60">
        <w:t xml:space="preserve"> </w:t>
      </w:r>
      <w:r w:rsidRPr="00E80F60">
        <w:rPr>
          <w:b/>
        </w:rPr>
        <w:t>7. ГАРАНТИЙНЫЕ ОБЯЗАТЕЛЬСТВА</w:t>
      </w:r>
    </w:p>
    <w:p w:rsidR="00CF643F" w:rsidRPr="00D32CDF" w:rsidRDefault="00CF643F" w:rsidP="00CF643F">
      <w:pPr>
        <w:ind w:firstLine="708"/>
        <w:jc w:val="both"/>
      </w:pPr>
      <w:r w:rsidRPr="00E80F60">
        <w:t>7.1. Исполнитель гарантирует соответствие качества оказанных Услуг условиям контракта.</w:t>
      </w:r>
    </w:p>
    <w:p w:rsidR="00CF643F" w:rsidRPr="00D32CDF" w:rsidRDefault="00CF643F" w:rsidP="00CF643F">
      <w:pPr>
        <w:ind w:firstLine="708"/>
        <w:jc w:val="both"/>
      </w:pPr>
    </w:p>
    <w:p w:rsidR="000C035A" w:rsidRPr="00E80F60" w:rsidRDefault="000C035A" w:rsidP="00CF643F">
      <w:pPr>
        <w:autoSpaceDE w:val="0"/>
        <w:autoSpaceDN w:val="0"/>
        <w:adjustRightInd w:val="0"/>
        <w:ind w:firstLine="709"/>
        <w:jc w:val="center"/>
      </w:pPr>
      <w:bookmarkStart w:id="6" w:name="_Hlk111454968"/>
      <w:bookmarkStart w:id="7" w:name="_Hlk111453502"/>
      <w:bookmarkEnd w:id="6"/>
      <w:bookmarkEnd w:id="7"/>
    </w:p>
    <w:p w:rsidR="000C035A" w:rsidRPr="00E80F60" w:rsidRDefault="000C035A" w:rsidP="00CF643F">
      <w:pPr>
        <w:tabs>
          <w:tab w:val="left" w:pos="1450"/>
        </w:tabs>
        <w:ind w:firstLine="709"/>
        <w:contextualSpacing/>
        <w:jc w:val="both"/>
      </w:pPr>
    </w:p>
    <w:p w:rsidR="00CF643F" w:rsidRPr="00E80F60" w:rsidRDefault="002859E9" w:rsidP="00CF643F">
      <w:pPr>
        <w:autoSpaceDE w:val="0"/>
        <w:autoSpaceDN w:val="0"/>
        <w:adjustRightInd w:val="0"/>
        <w:ind w:firstLine="709"/>
        <w:jc w:val="center"/>
      </w:pPr>
      <w:r>
        <w:rPr>
          <w:b/>
          <w:spacing w:val="-3"/>
        </w:rPr>
        <w:t>8</w:t>
      </w:r>
      <w:r w:rsidR="00CF643F" w:rsidRPr="00E80F60">
        <w:rPr>
          <w:b/>
          <w:spacing w:val="-3"/>
        </w:rPr>
        <w:t>. ОТВЕТСТВЕННОСТЬ СТОРОН</w:t>
      </w:r>
    </w:p>
    <w:p w:rsidR="00CF643F" w:rsidRPr="00E80F60" w:rsidRDefault="002859E9" w:rsidP="00CF643F">
      <w:pPr>
        <w:pStyle w:val="ConsPlusNormal"/>
        <w:widowControl/>
        <w:tabs>
          <w:tab w:val="left" w:pos="709"/>
        </w:tabs>
        <w:ind w:firstLine="709"/>
        <w:jc w:val="both"/>
        <w:rPr>
          <w:rFonts w:ascii="Times New Roman" w:hAnsi="Times New Roman" w:cs="Times New Roman"/>
          <w:sz w:val="24"/>
          <w:szCs w:val="24"/>
        </w:rPr>
      </w:pPr>
      <w:r>
        <w:rPr>
          <w:rFonts w:ascii="Times New Roman" w:hAnsi="Times New Roman" w:cs="Times New Roman"/>
          <w:sz w:val="24"/>
          <w:szCs w:val="24"/>
        </w:rPr>
        <w:t>8</w:t>
      </w:r>
      <w:r w:rsidR="00CF643F" w:rsidRPr="00E80F60">
        <w:rPr>
          <w:rFonts w:ascii="Times New Roman" w:hAnsi="Times New Roman" w:cs="Times New Roman"/>
          <w:sz w:val="24"/>
          <w:szCs w:val="24"/>
        </w:rPr>
        <w:t>.1.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w:t>
      </w:r>
    </w:p>
    <w:p w:rsidR="00CF643F" w:rsidRPr="00E80F60" w:rsidRDefault="002859E9" w:rsidP="00CF643F">
      <w:pPr>
        <w:autoSpaceDE w:val="0"/>
        <w:autoSpaceDN w:val="0"/>
        <w:adjustRightInd w:val="0"/>
        <w:ind w:firstLine="708"/>
        <w:jc w:val="both"/>
      </w:pPr>
      <w:r>
        <w:lastRenderedPageBreak/>
        <w:t>8</w:t>
      </w:r>
      <w:r w:rsidR="00CF643F" w:rsidRPr="00E80F60">
        <w:t>.2.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rsidR="00CF643F" w:rsidRPr="00E80F60" w:rsidRDefault="002859E9" w:rsidP="00CF643F">
      <w:pPr>
        <w:tabs>
          <w:tab w:val="left" w:pos="709"/>
        </w:tabs>
        <w:autoSpaceDE w:val="0"/>
        <w:autoSpaceDN w:val="0"/>
        <w:adjustRightInd w:val="0"/>
        <w:ind w:firstLine="709"/>
        <w:jc w:val="both"/>
      </w:pPr>
      <w:r>
        <w:t>8</w:t>
      </w:r>
      <w:r w:rsidR="00CF643F" w:rsidRPr="00E80F60">
        <w:t xml:space="preserve">.2.1.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CF643F" w:rsidRPr="00020874" w:rsidRDefault="002859E9" w:rsidP="00CF643F">
      <w:pPr>
        <w:autoSpaceDE w:val="0"/>
        <w:autoSpaceDN w:val="0"/>
        <w:adjustRightInd w:val="0"/>
        <w:ind w:firstLine="709"/>
        <w:jc w:val="both"/>
        <w:rPr>
          <w:rFonts w:eastAsiaTheme="minorHAnsi"/>
          <w:lang w:eastAsia="en-US"/>
        </w:rPr>
      </w:pPr>
      <w:r>
        <w:t>8</w:t>
      </w:r>
      <w:r w:rsidR="00CF643F" w:rsidRPr="00E80F60">
        <w:t xml:space="preserve">.2.2. Штрафы начисляются за ненадлежащее исполнение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w:t>
      </w:r>
    </w:p>
    <w:p w:rsidR="00CF643F" w:rsidRPr="00020874" w:rsidRDefault="00CF643F" w:rsidP="00CF643F">
      <w:pPr>
        <w:autoSpaceDE w:val="0"/>
        <w:autoSpaceDN w:val="0"/>
        <w:adjustRightInd w:val="0"/>
        <w:ind w:firstLine="709"/>
        <w:jc w:val="both"/>
        <w:rPr>
          <w:rFonts w:eastAsiaTheme="minorHAnsi"/>
          <w:lang w:eastAsia="en-US"/>
        </w:rPr>
      </w:pPr>
      <w:r w:rsidRPr="00020874">
        <w:rPr>
          <w:rFonts w:eastAsiaTheme="minorHAnsi"/>
          <w:lang w:eastAsia="en-US"/>
        </w:rPr>
        <w:t xml:space="preserve">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размер штрафа устанавливается в следующем порядке </w:t>
      </w:r>
    </w:p>
    <w:p w:rsidR="00CF643F" w:rsidRPr="00020874" w:rsidRDefault="00CF643F" w:rsidP="00CF643F">
      <w:pPr>
        <w:autoSpaceDE w:val="0"/>
        <w:autoSpaceDN w:val="0"/>
        <w:adjustRightInd w:val="0"/>
        <w:ind w:firstLine="709"/>
        <w:jc w:val="both"/>
        <w:rPr>
          <w:rFonts w:eastAsiaTheme="minorHAnsi"/>
          <w:lang w:eastAsia="en-US"/>
        </w:rPr>
      </w:pPr>
      <w:r w:rsidRPr="00020874">
        <w:rPr>
          <w:rFonts w:eastAsiaTheme="minorHAnsi"/>
          <w:lang w:eastAsia="en-US"/>
        </w:rPr>
        <w:t>а) 1000 рублей, если цена контракта не превышает 3 млн. рублей (включительно);</w:t>
      </w:r>
    </w:p>
    <w:p w:rsidR="00CF643F" w:rsidRPr="00020874" w:rsidRDefault="00CF643F" w:rsidP="00CF643F">
      <w:pPr>
        <w:autoSpaceDE w:val="0"/>
        <w:autoSpaceDN w:val="0"/>
        <w:adjustRightInd w:val="0"/>
        <w:ind w:firstLine="709"/>
        <w:jc w:val="both"/>
        <w:rPr>
          <w:rFonts w:eastAsiaTheme="minorHAnsi"/>
          <w:lang w:eastAsia="en-US"/>
        </w:rPr>
      </w:pPr>
      <w:r w:rsidRPr="00020874">
        <w:rPr>
          <w:rFonts w:eastAsiaTheme="minorHAnsi"/>
          <w:lang w:eastAsia="en-US"/>
        </w:rPr>
        <w:t>б) 5000 рублей, если цена контракта составляет от 3 млн. рублей до 50 млн. рублей (включительно);</w:t>
      </w:r>
    </w:p>
    <w:p w:rsidR="00CF643F" w:rsidRPr="00020874" w:rsidRDefault="00CF643F" w:rsidP="00CF643F">
      <w:pPr>
        <w:autoSpaceDE w:val="0"/>
        <w:autoSpaceDN w:val="0"/>
        <w:adjustRightInd w:val="0"/>
        <w:ind w:firstLine="709"/>
        <w:jc w:val="both"/>
        <w:rPr>
          <w:rFonts w:eastAsiaTheme="minorHAnsi"/>
          <w:lang w:eastAsia="en-US"/>
        </w:rPr>
      </w:pPr>
      <w:r w:rsidRPr="00020874">
        <w:rPr>
          <w:rFonts w:eastAsiaTheme="minorHAnsi"/>
          <w:lang w:eastAsia="en-US"/>
        </w:rPr>
        <w:t>в) 10000 рублей, если цена контракта составляет от 50 млн. рублей до 100 млн. рублей (включительно);</w:t>
      </w:r>
    </w:p>
    <w:p w:rsidR="00CF643F" w:rsidRPr="00020874" w:rsidRDefault="00CF643F" w:rsidP="00CF643F">
      <w:pPr>
        <w:autoSpaceDE w:val="0"/>
        <w:autoSpaceDN w:val="0"/>
        <w:adjustRightInd w:val="0"/>
        <w:ind w:firstLine="709"/>
        <w:jc w:val="both"/>
        <w:rPr>
          <w:rFonts w:eastAsiaTheme="minorHAnsi"/>
          <w:lang w:eastAsia="en-US"/>
        </w:rPr>
      </w:pPr>
      <w:r w:rsidRPr="00020874">
        <w:rPr>
          <w:rFonts w:eastAsiaTheme="minorHAnsi"/>
          <w:lang w:eastAsia="en-US"/>
        </w:rPr>
        <w:t>г) 100000 рублей, если цена контракта превышает 100 млн. рублей.</w:t>
      </w:r>
    </w:p>
    <w:p w:rsidR="00CF643F" w:rsidRPr="00E80F60" w:rsidRDefault="002859E9" w:rsidP="00CF643F">
      <w:pPr>
        <w:tabs>
          <w:tab w:val="left" w:pos="709"/>
        </w:tabs>
        <w:autoSpaceDE w:val="0"/>
        <w:autoSpaceDN w:val="0"/>
        <w:adjustRightInd w:val="0"/>
        <w:ind w:firstLine="709"/>
        <w:jc w:val="both"/>
      </w:pPr>
      <w:r>
        <w:t>8</w:t>
      </w:r>
      <w:r w:rsidR="00CF643F" w:rsidRPr="00E80F60">
        <w:t>.3. В случае просрочки исполнения Исполнителем обязательств (в том числе гарантийного обязательства, если таковое установлено), предусмотренных настоящим контрактом, а также в иных случаях неисполнения или ненадлежащего исполнения Исполнителем обязательств, предусмотренных контрактом, Исполнитель уплачивает Заказчику неустойку (штраф, пени).</w:t>
      </w:r>
    </w:p>
    <w:p w:rsidR="00CF643F" w:rsidRPr="00E80F60" w:rsidRDefault="002859E9" w:rsidP="00CF643F">
      <w:pPr>
        <w:autoSpaceDE w:val="0"/>
        <w:autoSpaceDN w:val="0"/>
        <w:adjustRightInd w:val="0"/>
        <w:ind w:firstLine="709"/>
        <w:jc w:val="both"/>
        <w:rPr>
          <w:rFonts w:eastAsia="Calibri"/>
        </w:rPr>
      </w:pPr>
      <w:r>
        <w:t>8</w:t>
      </w:r>
      <w:r w:rsidR="00CF643F" w:rsidRPr="00412241">
        <w:t xml:space="preserve">.3.1. </w:t>
      </w:r>
      <w:proofErr w:type="gramStart"/>
      <w:r w:rsidR="00CF643F" w:rsidRPr="00412241">
        <w:t xml:space="preserve">Пеня начисляется за каждый день просрочки исполнения Исполнителем обязательства, предусмотренного настоящим контрактом, в том числе </w:t>
      </w:r>
      <w:r w:rsidR="00CF643F" w:rsidRPr="00412241">
        <w:rPr>
          <w:rFonts w:eastAsiaTheme="minorHAnsi"/>
          <w:lang w:eastAsia="en-US"/>
        </w:rPr>
        <w:t>просрочки исполнения Исполнителем обязательства, предусмотренного пунктом 4.4.7. настоящего контракта,</w:t>
      </w:r>
      <w:r w:rsidR="00CF643F" w:rsidRPr="00412241">
        <w:t xml:space="preserve"> </w:t>
      </w:r>
      <w:r w:rsidR="00CF643F" w:rsidRPr="00412241">
        <w:rPr>
          <w:rFonts w:eastAsia="Calibri"/>
        </w:rPr>
        <w:t xml:space="preserve">начиная со дня, следующего после дня истечения установленного контрактом срока исполнения обязательства, и устанавливается контрактом </w:t>
      </w:r>
      <w:r w:rsidR="00CF643F" w:rsidRPr="00412241">
        <w:t>в размере одной трехсотой  действующей на дату уплаты пени ключевой ставки Центрального банка Российской Федерации от цены настоящего контракта</w:t>
      </w:r>
      <w:r w:rsidR="00CF643F">
        <w:t xml:space="preserve"> </w:t>
      </w:r>
      <w:r w:rsidR="00CF643F" w:rsidRPr="00A562BF">
        <w:t>(</w:t>
      </w:r>
      <w:r w:rsidR="00CF643F" w:rsidRPr="00A562BF">
        <w:rPr>
          <w:rFonts w:eastAsia="Calibri"/>
          <w:lang w:eastAsia="en-US"/>
        </w:rPr>
        <w:t>отдельного этапа</w:t>
      </w:r>
      <w:proofErr w:type="gramEnd"/>
      <w:r w:rsidR="00CF643F" w:rsidRPr="00A562BF">
        <w:rPr>
          <w:rFonts w:eastAsia="Calibri"/>
          <w:lang w:eastAsia="en-US"/>
        </w:rPr>
        <w:t xml:space="preserve"> исполнения контракта)</w:t>
      </w:r>
      <w:r w:rsidR="00CF643F" w:rsidRPr="00A562BF">
        <w:t>, уменьшенной на сумму, пропорциональную объему обязательств, предусмотренных настоящим контрактом  (</w:t>
      </w:r>
      <w:r w:rsidR="00CF643F" w:rsidRPr="00A562BF">
        <w:rPr>
          <w:rFonts w:eastAsia="Calibri"/>
          <w:lang w:eastAsia="en-US"/>
        </w:rPr>
        <w:t>соответствующим отдельным этапом исполнения контракта)</w:t>
      </w:r>
      <w:r w:rsidR="00CF643F" w:rsidRPr="00412241">
        <w:t xml:space="preserve"> и фактически исполненных Исполнителем, за исключением случаев, если законодательством РФ установлен иной порядок начисления пени.</w:t>
      </w:r>
    </w:p>
    <w:p w:rsidR="00CF643F" w:rsidRPr="00E80F60" w:rsidRDefault="002859E9" w:rsidP="00CF643F">
      <w:pPr>
        <w:autoSpaceDE w:val="0"/>
        <w:autoSpaceDN w:val="0"/>
        <w:adjustRightInd w:val="0"/>
        <w:ind w:firstLine="709"/>
        <w:jc w:val="both"/>
        <w:rPr>
          <w:rFonts w:eastAsia="Calibri"/>
          <w:lang w:eastAsia="en-US"/>
        </w:rPr>
      </w:pPr>
      <w:r>
        <w:rPr>
          <w:rFonts w:eastAsia="Calibri"/>
          <w:lang w:eastAsia="en-US"/>
        </w:rPr>
        <w:t>8</w:t>
      </w:r>
      <w:r w:rsidR="00CF643F" w:rsidRPr="00E80F60">
        <w:rPr>
          <w:rFonts w:eastAsia="Calibri"/>
          <w:lang w:eastAsia="en-US"/>
        </w:rPr>
        <w:t xml:space="preserve">.3.2. Штрафы начисляются за неисполнение или ненадлежащее исполнение Исполнителем обязательств, предусмотренных настоящим контрактом, за исключением просрочки исполнения Исполнителем обязательств (в том числе гарантийного обязательства, </w:t>
      </w:r>
      <w:r w:rsidR="00CF643F" w:rsidRPr="00E80F60">
        <w:t>если таковое установлено</w:t>
      </w:r>
      <w:r w:rsidR="00CF643F" w:rsidRPr="00E80F60">
        <w:rPr>
          <w:rFonts w:eastAsia="Calibri"/>
          <w:lang w:eastAsia="en-US"/>
        </w:rPr>
        <w:t>), предусмотренных настоящим контрактом.</w:t>
      </w:r>
    </w:p>
    <w:p w:rsidR="00CF643F" w:rsidRPr="00D32CDF" w:rsidRDefault="002859E9" w:rsidP="00CF643F">
      <w:pPr>
        <w:autoSpaceDE w:val="0"/>
        <w:autoSpaceDN w:val="0"/>
        <w:adjustRightInd w:val="0"/>
        <w:ind w:firstLine="709"/>
        <w:jc w:val="both"/>
        <w:rPr>
          <w:rFonts w:eastAsia="Calibri"/>
          <w:noProof/>
        </w:rPr>
      </w:pPr>
      <w:r>
        <w:rPr>
          <w:rFonts w:eastAsiaTheme="minorHAnsi"/>
          <w:lang w:eastAsia="en-US"/>
        </w:rPr>
        <w:t>8</w:t>
      </w:r>
      <w:r w:rsidR="00CF643F" w:rsidRPr="00E80F60">
        <w:rPr>
          <w:rFonts w:eastAsiaTheme="minorHAnsi"/>
          <w:lang w:eastAsia="en-US"/>
        </w:rPr>
        <w:t xml:space="preserve">.3.3. </w:t>
      </w:r>
      <w:r w:rsidR="00CF643F" w:rsidRPr="00D32CDF">
        <w:rPr>
          <w:rFonts w:eastAsia="Calibri"/>
          <w:noProof/>
        </w:rPr>
        <w:t xml:space="preserve"> За каждый факт неисполнения или ненадлежащего исполнения Исполнителем обязательств, предусмотренных настоящим контрактом, за исключением просрочки исполнения обязательств (в том числе гарантийного обязательства, если таковое установлено), предусмотренных настоящим контрактом, размер штрафа устанавливается в следующем порядке (за исключением случаев, предусмотренных пунктами 9.3.4, 9.3.5 настоящего Контракта):</w:t>
      </w:r>
    </w:p>
    <w:p w:rsidR="00CF643F" w:rsidRPr="00D32CDF" w:rsidRDefault="00CF643F" w:rsidP="00CF643F">
      <w:pPr>
        <w:autoSpaceDE w:val="0"/>
        <w:autoSpaceDN w:val="0"/>
        <w:adjustRightInd w:val="0"/>
        <w:ind w:firstLine="709"/>
        <w:jc w:val="both"/>
        <w:rPr>
          <w:rFonts w:eastAsia="Calibri"/>
          <w:noProof/>
        </w:rPr>
      </w:pPr>
      <w:r w:rsidRPr="00D32CDF">
        <w:rPr>
          <w:rFonts w:eastAsia="Calibri"/>
          <w:noProof/>
        </w:rPr>
        <w:t>а) 10 процентов цены контракта (этапа) в случае, если цена контракта (этапа) не превышает     3 млн. рублей;</w:t>
      </w:r>
    </w:p>
    <w:p w:rsidR="00CF643F" w:rsidRPr="00D32CDF" w:rsidRDefault="00CF643F" w:rsidP="00CF643F">
      <w:pPr>
        <w:autoSpaceDE w:val="0"/>
        <w:autoSpaceDN w:val="0"/>
        <w:adjustRightInd w:val="0"/>
        <w:ind w:firstLine="709"/>
        <w:jc w:val="both"/>
        <w:rPr>
          <w:rFonts w:eastAsia="Calibri"/>
          <w:noProof/>
        </w:rPr>
      </w:pPr>
      <w:r w:rsidRPr="00D32CDF">
        <w:rPr>
          <w:rFonts w:eastAsia="Calibri"/>
          <w:noProof/>
        </w:rPr>
        <w:t>б) 5 процентов цены контракта (этапа) в случае, если цена контракта (этапа) составляет от        3 млн. рублей до 50 млн. рублей (включительно);</w:t>
      </w:r>
    </w:p>
    <w:p w:rsidR="00CF643F" w:rsidRPr="00D32CDF" w:rsidRDefault="00CF643F" w:rsidP="00CF643F">
      <w:pPr>
        <w:autoSpaceDE w:val="0"/>
        <w:autoSpaceDN w:val="0"/>
        <w:adjustRightInd w:val="0"/>
        <w:ind w:firstLine="709"/>
        <w:jc w:val="both"/>
        <w:rPr>
          <w:rFonts w:eastAsia="Calibri"/>
          <w:noProof/>
        </w:rPr>
      </w:pPr>
      <w:r w:rsidRPr="00D32CDF">
        <w:rPr>
          <w:rFonts w:eastAsia="Calibri"/>
          <w:noProof/>
        </w:rPr>
        <w:t>в) 1 процент цены контракта (этапа) в случае, если цена контракта (этапа) составляет от          50 млн. рублей до 100 млн. рублей (включительно);</w:t>
      </w:r>
    </w:p>
    <w:p w:rsidR="00CF643F" w:rsidRPr="00D32CDF" w:rsidRDefault="00CF643F" w:rsidP="00CF643F">
      <w:pPr>
        <w:autoSpaceDE w:val="0"/>
        <w:autoSpaceDN w:val="0"/>
        <w:adjustRightInd w:val="0"/>
        <w:ind w:firstLine="709"/>
        <w:jc w:val="both"/>
        <w:rPr>
          <w:rFonts w:eastAsia="Calibri"/>
          <w:noProof/>
        </w:rPr>
      </w:pPr>
      <w:r w:rsidRPr="00D32CDF">
        <w:rPr>
          <w:rFonts w:eastAsia="Calibri"/>
          <w:noProof/>
        </w:rPr>
        <w:t>г) 0,5 процента цены контракта (этапа) в случае, если цена контракта (этапа) составляет от      100 млн. рублей до 500 млн. рублей (включительно);</w:t>
      </w:r>
    </w:p>
    <w:p w:rsidR="00CF643F" w:rsidRPr="00D32CDF" w:rsidRDefault="00CF643F" w:rsidP="00CF643F">
      <w:pPr>
        <w:autoSpaceDE w:val="0"/>
        <w:autoSpaceDN w:val="0"/>
        <w:adjustRightInd w:val="0"/>
        <w:ind w:firstLine="709"/>
        <w:jc w:val="both"/>
        <w:rPr>
          <w:rFonts w:eastAsia="Calibri"/>
          <w:noProof/>
        </w:rPr>
      </w:pPr>
      <w:r w:rsidRPr="00D32CDF">
        <w:rPr>
          <w:rFonts w:eastAsia="Calibri"/>
          <w:noProof/>
        </w:rPr>
        <w:lastRenderedPageBreak/>
        <w:t>д) 0,4 процента цены контракта (этапа) в случае, если цена контракта (этапа) составляет от   500 млн. рублей до 1 млрд. рублей (включительно);</w:t>
      </w:r>
    </w:p>
    <w:p w:rsidR="00CF643F" w:rsidRPr="00D32CDF" w:rsidRDefault="00CF643F" w:rsidP="00CF643F">
      <w:pPr>
        <w:autoSpaceDE w:val="0"/>
        <w:autoSpaceDN w:val="0"/>
        <w:adjustRightInd w:val="0"/>
        <w:ind w:firstLine="709"/>
        <w:jc w:val="both"/>
        <w:rPr>
          <w:rFonts w:eastAsia="Calibri"/>
          <w:noProof/>
        </w:rPr>
      </w:pPr>
      <w:r w:rsidRPr="00D32CDF">
        <w:rPr>
          <w:rFonts w:eastAsia="Calibri"/>
          <w:noProof/>
        </w:rPr>
        <w:t>е) 0,3 процента цены контракта (этапа) в случае, если цена контракта (этапа) составляет от      1 млрд. рублей до 2 млрд. рублей (включительно);</w:t>
      </w:r>
    </w:p>
    <w:p w:rsidR="00CF643F" w:rsidRPr="00D32CDF" w:rsidRDefault="00CF643F" w:rsidP="00CF643F">
      <w:pPr>
        <w:autoSpaceDE w:val="0"/>
        <w:autoSpaceDN w:val="0"/>
        <w:adjustRightInd w:val="0"/>
        <w:ind w:firstLine="709"/>
        <w:jc w:val="both"/>
        <w:rPr>
          <w:rFonts w:eastAsia="Calibri"/>
          <w:noProof/>
        </w:rPr>
      </w:pPr>
      <w:r w:rsidRPr="00D32CDF">
        <w:rPr>
          <w:rFonts w:eastAsia="Calibri"/>
          <w:noProof/>
        </w:rPr>
        <w:t>ж) 0,25 процента цены контракта (этапа) в случае, если цена контракта (этапа) составляет от    2 млрд. рублей до 5 млрд. рублей (включительно);</w:t>
      </w:r>
    </w:p>
    <w:p w:rsidR="00CF643F" w:rsidRPr="00D32CDF" w:rsidRDefault="00CF643F" w:rsidP="00CF643F">
      <w:pPr>
        <w:autoSpaceDE w:val="0"/>
        <w:autoSpaceDN w:val="0"/>
        <w:adjustRightInd w:val="0"/>
        <w:ind w:firstLine="709"/>
        <w:jc w:val="both"/>
        <w:rPr>
          <w:rFonts w:eastAsia="Calibri"/>
          <w:noProof/>
        </w:rPr>
      </w:pPr>
      <w:r w:rsidRPr="00D32CDF">
        <w:rPr>
          <w:rFonts w:eastAsia="Calibri"/>
          <w:noProof/>
        </w:rPr>
        <w:t>з) 0,2 процента цены контракта (этапа) в случае, если цена контракта (этапа) составляет от 5 млрд. рублей до 10 млрд. рублей (включительно);</w:t>
      </w:r>
    </w:p>
    <w:p w:rsidR="00CF643F" w:rsidRPr="00E80F60" w:rsidRDefault="00CF643F" w:rsidP="00CF643F">
      <w:pPr>
        <w:autoSpaceDE w:val="0"/>
        <w:autoSpaceDN w:val="0"/>
        <w:adjustRightInd w:val="0"/>
        <w:ind w:firstLine="709"/>
        <w:jc w:val="both"/>
        <w:rPr>
          <w:rFonts w:eastAsia="Calibri"/>
          <w:noProof/>
        </w:rPr>
      </w:pPr>
      <w:r w:rsidRPr="00173B15">
        <w:rPr>
          <w:rFonts w:eastAsia="Calibri"/>
          <w:noProof/>
        </w:rPr>
        <w:t xml:space="preserve">и) 0,1 процента цены контракта (этапа) в случае, если цена контракта (этапа) превышает 10 млрд. рублей. </w:t>
      </w:r>
    </w:p>
    <w:p w:rsidR="00CF643F" w:rsidRPr="00E80F60" w:rsidRDefault="002859E9" w:rsidP="00CF643F">
      <w:pPr>
        <w:autoSpaceDE w:val="0"/>
        <w:autoSpaceDN w:val="0"/>
        <w:adjustRightInd w:val="0"/>
        <w:ind w:firstLine="709"/>
        <w:jc w:val="both"/>
        <w:rPr>
          <w:rFonts w:eastAsia="Calibri"/>
          <w:lang w:eastAsia="en-US"/>
        </w:rPr>
      </w:pPr>
      <w:r>
        <w:rPr>
          <w:rFonts w:eastAsia="Calibri"/>
          <w:lang w:eastAsia="en-US"/>
        </w:rPr>
        <w:t>8</w:t>
      </w:r>
      <w:r w:rsidR="00CF643F" w:rsidRPr="00173B15">
        <w:rPr>
          <w:rFonts w:eastAsia="Calibri"/>
          <w:lang w:eastAsia="en-US"/>
        </w:rPr>
        <w:t xml:space="preserve">.3.4. </w:t>
      </w:r>
      <w:r w:rsidR="00CF643F" w:rsidRPr="00E80F60">
        <w:rPr>
          <w:rFonts w:eastAsia="Calibri"/>
          <w:lang w:eastAsia="en-US"/>
        </w:rPr>
        <w:t>За</w:t>
      </w:r>
      <w:r w:rsidR="00CF643F" w:rsidRPr="0070343C">
        <w:rPr>
          <w:rFonts w:eastAsia="Calibri"/>
          <w:lang w:eastAsia="en-US"/>
        </w:rPr>
        <w:t xml:space="preserve"> </w:t>
      </w:r>
      <w:r w:rsidR="00CF643F" w:rsidRPr="00E80F60">
        <w:rPr>
          <w:rFonts w:eastAsia="Calibri"/>
          <w:lang w:eastAsia="en-US"/>
        </w:rPr>
        <w:t>каждый</w:t>
      </w:r>
      <w:r w:rsidR="00CF643F" w:rsidRPr="0070343C">
        <w:rPr>
          <w:rFonts w:eastAsia="Calibri"/>
          <w:lang w:eastAsia="en-US"/>
        </w:rPr>
        <w:t xml:space="preserve"> </w:t>
      </w:r>
      <w:r w:rsidR="00CF643F" w:rsidRPr="00E80F60">
        <w:rPr>
          <w:rFonts w:eastAsia="Calibri"/>
          <w:lang w:eastAsia="en-US"/>
        </w:rPr>
        <w:t>факт</w:t>
      </w:r>
      <w:r w:rsidR="00CF643F" w:rsidRPr="0070343C">
        <w:rPr>
          <w:rFonts w:eastAsia="Calibri"/>
          <w:lang w:eastAsia="en-US"/>
        </w:rPr>
        <w:t xml:space="preserve"> </w:t>
      </w:r>
      <w:r w:rsidR="00CF643F" w:rsidRPr="00E80F60">
        <w:rPr>
          <w:rFonts w:eastAsia="Calibri"/>
          <w:lang w:eastAsia="en-US"/>
        </w:rPr>
        <w:t>неисполнения</w:t>
      </w:r>
      <w:r w:rsidR="00CF643F" w:rsidRPr="0070343C">
        <w:rPr>
          <w:rFonts w:eastAsia="Calibri"/>
          <w:lang w:eastAsia="en-US"/>
        </w:rPr>
        <w:t xml:space="preserve"> </w:t>
      </w:r>
      <w:r w:rsidR="00CF643F" w:rsidRPr="00E80F60">
        <w:rPr>
          <w:rFonts w:eastAsia="Calibri"/>
          <w:lang w:eastAsia="en-US"/>
        </w:rPr>
        <w:t>или</w:t>
      </w:r>
      <w:r w:rsidR="00CF643F" w:rsidRPr="0070343C">
        <w:rPr>
          <w:rFonts w:eastAsia="Calibri"/>
          <w:lang w:eastAsia="en-US"/>
        </w:rPr>
        <w:t xml:space="preserve"> </w:t>
      </w:r>
      <w:r w:rsidR="00CF643F" w:rsidRPr="00E80F60">
        <w:rPr>
          <w:rFonts w:eastAsia="Calibri"/>
          <w:lang w:eastAsia="en-US"/>
        </w:rPr>
        <w:t>ненадлежащего</w:t>
      </w:r>
      <w:r w:rsidR="00CF643F" w:rsidRPr="0070343C">
        <w:rPr>
          <w:rFonts w:eastAsia="Calibri"/>
          <w:lang w:eastAsia="en-US"/>
        </w:rPr>
        <w:t xml:space="preserve"> </w:t>
      </w:r>
      <w:r w:rsidR="00CF643F" w:rsidRPr="00E80F60">
        <w:rPr>
          <w:rFonts w:eastAsia="Calibri"/>
          <w:lang w:eastAsia="en-US"/>
        </w:rPr>
        <w:t>исполнения</w:t>
      </w:r>
      <w:r w:rsidR="00CF643F" w:rsidRPr="0070343C">
        <w:rPr>
          <w:rFonts w:eastAsia="Calibri"/>
          <w:lang w:eastAsia="en-US"/>
        </w:rPr>
        <w:t xml:space="preserve"> </w:t>
      </w:r>
      <w:r w:rsidR="00CF643F" w:rsidRPr="00E80F60">
        <w:rPr>
          <w:rFonts w:eastAsia="Calibri"/>
          <w:lang w:eastAsia="en-US"/>
        </w:rPr>
        <w:t>Исполнителем</w:t>
      </w:r>
      <w:r w:rsidR="00CF643F" w:rsidRPr="0070343C">
        <w:rPr>
          <w:rFonts w:eastAsia="Calibri"/>
          <w:lang w:eastAsia="en-US"/>
        </w:rPr>
        <w:t xml:space="preserve"> </w:t>
      </w:r>
      <w:r w:rsidR="00CF643F" w:rsidRPr="00E80F60">
        <w:rPr>
          <w:rFonts w:eastAsia="Calibri"/>
          <w:lang w:eastAsia="en-US"/>
        </w:rPr>
        <w:t>обязательств</w:t>
      </w:r>
      <w:r w:rsidR="00CF643F" w:rsidRPr="0070343C">
        <w:rPr>
          <w:rFonts w:eastAsia="Calibri"/>
          <w:lang w:eastAsia="en-US"/>
        </w:rPr>
        <w:t xml:space="preserve">, </w:t>
      </w:r>
      <w:r w:rsidR="00CF643F" w:rsidRPr="00E80F60">
        <w:rPr>
          <w:rFonts w:eastAsia="Calibri"/>
          <w:lang w:eastAsia="en-US"/>
        </w:rPr>
        <w:t>предусмотренных</w:t>
      </w:r>
      <w:r w:rsidR="00CF643F" w:rsidRPr="0070343C">
        <w:rPr>
          <w:rFonts w:eastAsia="Calibri"/>
          <w:lang w:eastAsia="en-US"/>
        </w:rPr>
        <w:t xml:space="preserve"> </w:t>
      </w:r>
      <w:r w:rsidR="00CF643F" w:rsidRPr="00E80F60">
        <w:rPr>
          <w:rFonts w:eastAsia="Calibri"/>
          <w:lang w:eastAsia="en-US"/>
        </w:rPr>
        <w:t>настоящим</w:t>
      </w:r>
      <w:r w:rsidR="00CF643F" w:rsidRPr="0070343C">
        <w:rPr>
          <w:rFonts w:eastAsia="Calibri"/>
          <w:lang w:eastAsia="en-US"/>
        </w:rPr>
        <w:t xml:space="preserve"> </w:t>
      </w:r>
      <w:r w:rsidR="00CF643F" w:rsidRPr="00E80F60">
        <w:rPr>
          <w:rFonts w:eastAsia="Calibri"/>
          <w:lang w:eastAsia="en-US"/>
        </w:rPr>
        <w:t>контрактом</w:t>
      </w:r>
      <w:r w:rsidR="00CF643F" w:rsidRPr="0070343C">
        <w:rPr>
          <w:rFonts w:eastAsia="Calibri"/>
          <w:lang w:eastAsia="en-US"/>
        </w:rPr>
        <w:t xml:space="preserve">, </w:t>
      </w:r>
      <w:r w:rsidR="00CF643F" w:rsidRPr="00E80F60">
        <w:rPr>
          <w:rFonts w:eastAsia="Calibri"/>
          <w:lang w:eastAsia="en-US"/>
        </w:rPr>
        <w:t>заключенным</w:t>
      </w:r>
      <w:r w:rsidR="00CF643F" w:rsidRPr="0070343C">
        <w:rPr>
          <w:rFonts w:eastAsia="Calibri"/>
          <w:lang w:eastAsia="en-US"/>
        </w:rPr>
        <w:t xml:space="preserve"> </w:t>
      </w:r>
      <w:r w:rsidR="00CF643F" w:rsidRPr="00E80F60">
        <w:rPr>
          <w:rFonts w:eastAsia="Calibri"/>
          <w:lang w:eastAsia="en-US"/>
        </w:rPr>
        <w:t>с</w:t>
      </w:r>
      <w:r w:rsidR="00CF643F" w:rsidRPr="0070343C">
        <w:rPr>
          <w:rFonts w:eastAsia="Calibri"/>
          <w:lang w:eastAsia="en-US"/>
        </w:rPr>
        <w:t xml:space="preserve"> </w:t>
      </w:r>
      <w:r w:rsidR="00CF643F" w:rsidRPr="00E80F60">
        <w:rPr>
          <w:rFonts w:eastAsia="Calibri"/>
          <w:lang w:eastAsia="en-US"/>
        </w:rPr>
        <w:t>победителем</w:t>
      </w:r>
      <w:r w:rsidR="00CF643F" w:rsidRPr="0070343C">
        <w:rPr>
          <w:rFonts w:eastAsia="Calibri"/>
          <w:lang w:eastAsia="en-US"/>
        </w:rPr>
        <w:t xml:space="preserve"> </w:t>
      </w:r>
      <w:r w:rsidR="00CF643F" w:rsidRPr="00E80F60">
        <w:rPr>
          <w:rFonts w:eastAsia="Calibri"/>
          <w:lang w:eastAsia="en-US"/>
        </w:rPr>
        <w:t>закупки</w:t>
      </w:r>
      <w:r w:rsidR="00CF643F" w:rsidRPr="0070343C">
        <w:rPr>
          <w:rFonts w:eastAsia="Calibri"/>
          <w:lang w:eastAsia="en-US"/>
        </w:rPr>
        <w:t xml:space="preserve"> </w:t>
      </w:r>
      <w:r w:rsidR="00CF643F" w:rsidRPr="00E80F60">
        <w:rPr>
          <w:rFonts w:eastAsia="Calibri"/>
          <w:lang w:eastAsia="en-US"/>
        </w:rPr>
        <w:t xml:space="preserve">(или с иным участником закупки в случаях, установленных Федеральным законом № 44-ФЗ), предложившим наиболее высокую цену за право заключения настоящего контракта, размер штрафа рассчитывается в порядке, установленном </w:t>
      </w:r>
      <w:r w:rsidR="00CF643F" w:rsidRPr="00E80F60">
        <w:rPr>
          <w:rFonts w:eastAsia="Calibri"/>
        </w:rPr>
        <w:t>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w:t>
      </w:r>
      <w:r w:rsidR="00CF643F" w:rsidRPr="00E80F60">
        <w:rPr>
          <w:rFonts w:eastAsia="Calibri"/>
          <w:lang w:eastAsia="en-US"/>
        </w:rPr>
        <w:t xml:space="preserve"> за исключением просрочки исполнения обязательств (в том числе гарантийного обязательства), предусмотренных настоящим контрактом, и устанавливается в следующем порядке:</w:t>
      </w:r>
    </w:p>
    <w:p w:rsidR="00CF643F" w:rsidRPr="00E80F60" w:rsidRDefault="00CF643F" w:rsidP="00CF643F">
      <w:pPr>
        <w:autoSpaceDE w:val="0"/>
        <w:autoSpaceDN w:val="0"/>
        <w:adjustRightInd w:val="0"/>
        <w:ind w:firstLine="709"/>
        <w:jc w:val="both"/>
        <w:rPr>
          <w:rFonts w:eastAsiaTheme="minorHAnsi"/>
          <w:lang w:eastAsia="en-US"/>
        </w:rPr>
      </w:pPr>
      <w:r w:rsidRPr="00E80F60">
        <w:rPr>
          <w:rFonts w:eastAsiaTheme="minorHAnsi"/>
          <w:lang w:eastAsia="en-US"/>
        </w:rPr>
        <w:t>а) в случае, если цена контракта не превышает начальную (максимальную) цену контракта:</w:t>
      </w:r>
    </w:p>
    <w:p w:rsidR="00CF643F" w:rsidRPr="00E80F60" w:rsidRDefault="00CF643F" w:rsidP="00CF643F">
      <w:pPr>
        <w:autoSpaceDE w:val="0"/>
        <w:autoSpaceDN w:val="0"/>
        <w:adjustRightInd w:val="0"/>
        <w:ind w:firstLine="709"/>
        <w:jc w:val="both"/>
        <w:rPr>
          <w:rFonts w:eastAsiaTheme="minorHAnsi"/>
          <w:lang w:eastAsia="en-US"/>
        </w:rPr>
      </w:pPr>
      <w:r w:rsidRPr="00E80F60">
        <w:rPr>
          <w:rFonts w:eastAsiaTheme="minorHAnsi"/>
          <w:lang w:eastAsia="en-US"/>
        </w:rPr>
        <w:t>10 процентов начальной (максимальной) цены контракта, если цена контракта не превышает 3 млн. рублей;</w:t>
      </w:r>
    </w:p>
    <w:p w:rsidR="00CF643F" w:rsidRPr="00E80F60" w:rsidRDefault="00CF643F" w:rsidP="00CF643F">
      <w:pPr>
        <w:autoSpaceDE w:val="0"/>
        <w:autoSpaceDN w:val="0"/>
        <w:adjustRightInd w:val="0"/>
        <w:ind w:firstLine="709"/>
        <w:jc w:val="both"/>
        <w:rPr>
          <w:rFonts w:eastAsiaTheme="minorHAnsi"/>
          <w:lang w:eastAsia="en-US"/>
        </w:rPr>
      </w:pPr>
      <w:r w:rsidRPr="00E80F60">
        <w:rPr>
          <w:rFonts w:eastAsiaTheme="minorHAnsi"/>
          <w:lang w:eastAsia="en-US"/>
        </w:rPr>
        <w:t>5 процентов начальной (максимальной) цены контракта, если цена контракта составляет от 3 млн. рублей до 50 млн. рублей (включительно);</w:t>
      </w:r>
    </w:p>
    <w:p w:rsidR="00CF643F" w:rsidRPr="00E80F60" w:rsidRDefault="00CF643F" w:rsidP="00CF643F">
      <w:pPr>
        <w:autoSpaceDE w:val="0"/>
        <w:autoSpaceDN w:val="0"/>
        <w:adjustRightInd w:val="0"/>
        <w:ind w:firstLine="709"/>
        <w:jc w:val="both"/>
        <w:rPr>
          <w:rFonts w:eastAsiaTheme="minorHAnsi"/>
          <w:lang w:eastAsia="en-US"/>
        </w:rPr>
      </w:pPr>
      <w:r w:rsidRPr="00E80F60">
        <w:rPr>
          <w:rFonts w:eastAsiaTheme="minorHAnsi"/>
          <w:lang w:eastAsia="en-US"/>
        </w:rPr>
        <w:t>1 процент начальной (максимальной) цены контракта, если цена контракта составляет от 50 млн. рублей до 100 млн. рублей (включительно);</w:t>
      </w:r>
    </w:p>
    <w:p w:rsidR="00CF643F" w:rsidRPr="00E80F60" w:rsidRDefault="00CF643F" w:rsidP="00CF643F">
      <w:pPr>
        <w:autoSpaceDE w:val="0"/>
        <w:autoSpaceDN w:val="0"/>
        <w:adjustRightInd w:val="0"/>
        <w:ind w:firstLine="709"/>
        <w:jc w:val="both"/>
        <w:rPr>
          <w:rFonts w:eastAsiaTheme="minorHAnsi"/>
          <w:lang w:eastAsia="en-US"/>
        </w:rPr>
      </w:pPr>
      <w:r w:rsidRPr="00E80F60">
        <w:rPr>
          <w:rFonts w:eastAsiaTheme="minorHAnsi"/>
          <w:lang w:eastAsia="en-US"/>
        </w:rPr>
        <w:t>б) в случае, если цена контракта превышает начальную (максимальную) цену контракта:</w:t>
      </w:r>
    </w:p>
    <w:p w:rsidR="00CF643F" w:rsidRPr="00E80F60" w:rsidRDefault="00CF643F" w:rsidP="00CF643F">
      <w:pPr>
        <w:autoSpaceDE w:val="0"/>
        <w:autoSpaceDN w:val="0"/>
        <w:adjustRightInd w:val="0"/>
        <w:ind w:firstLine="709"/>
        <w:jc w:val="both"/>
        <w:rPr>
          <w:rFonts w:eastAsiaTheme="minorHAnsi"/>
          <w:lang w:eastAsia="en-US"/>
        </w:rPr>
      </w:pPr>
      <w:r w:rsidRPr="00E80F60">
        <w:rPr>
          <w:rFonts w:eastAsiaTheme="minorHAnsi"/>
          <w:lang w:eastAsia="en-US"/>
        </w:rPr>
        <w:t>10 процентов цены контракта, если цена контракта не превышает 3 млн. рублей;</w:t>
      </w:r>
    </w:p>
    <w:p w:rsidR="00CF643F" w:rsidRPr="00E80F60" w:rsidRDefault="00CF643F" w:rsidP="00CF643F">
      <w:pPr>
        <w:autoSpaceDE w:val="0"/>
        <w:autoSpaceDN w:val="0"/>
        <w:adjustRightInd w:val="0"/>
        <w:ind w:firstLine="709"/>
        <w:jc w:val="both"/>
        <w:rPr>
          <w:rFonts w:eastAsiaTheme="minorHAnsi"/>
          <w:lang w:eastAsia="en-US"/>
        </w:rPr>
      </w:pPr>
      <w:r w:rsidRPr="00E80F60">
        <w:rPr>
          <w:rFonts w:eastAsiaTheme="minorHAnsi"/>
          <w:lang w:eastAsia="en-US"/>
        </w:rPr>
        <w:t>5 процентов цены контракта, если цена контракта составляет от 3 млн. рублей до 50 млн. рублей (включительно);</w:t>
      </w:r>
    </w:p>
    <w:p w:rsidR="00CF643F" w:rsidRPr="00E80F60" w:rsidRDefault="00CF643F" w:rsidP="00CF643F">
      <w:pPr>
        <w:autoSpaceDE w:val="0"/>
        <w:autoSpaceDN w:val="0"/>
        <w:adjustRightInd w:val="0"/>
        <w:ind w:firstLine="709"/>
        <w:jc w:val="both"/>
        <w:rPr>
          <w:rFonts w:eastAsiaTheme="minorHAnsi"/>
          <w:lang w:eastAsia="en-US"/>
        </w:rPr>
      </w:pPr>
      <w:r w:rsidRPr="00E80F60">
        <w:rPr>
          <w:rFonts w:eastAsiaTheme="minorHAnsi"/>
          <w:lang w:eastAsia="en-US"/>
        </w:rPr>
        <w:t>1 процент цены контракта, если цена контракта составляет от 50 млн. рублей до 100 млн. рублей (включительно).</w:t>
      </w:r>
    </w:p>
    <w:p w:rsidR="00CF643F" w:rsidRPr="00B57DB0" w:rsidRDefault="00CF643F" w:rsidP="00CF643F">
      <w:pPr>
        <w:autoSpaceDE w:val="0"/>
        <w:autoSpaceDN w:val="0"/>
        <w:adjustRightInd w:val="0"/>
        <w:ind w:firstLine="709"/>
        <w:jc w:val="both"/>
        <w:rPr>
          <w:rFonts w:eastAsiaTheme="minorHAnsi"/>
          <w:lang w:eastAsia="en-US"/>
        </w:rPr>
      </w:pPr>
      <w:r w:rsidRPr="00E80F60">
        <w:rPr>
          <w:rFonts w:eastAsia="Calibri"/>
          <w:lang w:eastAsia="en-US"/>
        </w:rPr>
        <w:t xml:space="preserve">9.3.5. </w:t>
      </w:r>
      <w:r w:rsidRPr="00B57DB0">
        <w:rPr>
          <w:rFonts w:eastAsiaTheme="minorHAnsi"/>
          <w:lang w:eastAsia="en-US"/>
        </w:rPr>
        <w:t>За каждый факт неисполнения или ненадлежащего исполнения Исполнителем обязательства, предусмотренного настоящим контрактом, которое не имеет стоимостного выражения, размер штрафа устанавливается (при наличии в настоящем контракте таких обязательств) в следующем порядке:</w:t>
      </w:r>
    </w:p>
    <w:p w:rsidR="00CF643F" w:rsidRPr="00B57DB0" w:rsidRDefault="00CF643F" w:rsidP="00CF643F">
      <w:pPr>
        <w:autoSpaceDE w:val="0"/>
        <w:autoSpaceDN w:val="0"/>
        <w:adjustRightInd w:val="0"/>
        <w:ind w:firstLine="709"/>
        <w:jc w:val="both"/>
        <w:rPr>
          <w:rFonts w:eastAsiaTheme="minorHAnsi"/>
          <w:lang w:eastAsia="en-US"/>
        </w:rPr>
      </w:pPr>
      <w:r w:rsidRPr="00B57DB0">
        <w:rPr>
          <w:rFonts w:eastAsiaTheme="minorHAnsi"/>
          <w:lang w:eastAsia="en-US"/>
        </w:rPr>
        <w:t>а) 1000 рублей, если цена контракта не превышает 3 млн. рублей;</w:t>
      </w:r>
    </w:p>
    <w:p w:rsidR="00CF643F" w:rsidRPr="00B57DB0" w:rsidRDefault="00CF643F" w:rsidP="00CF643F">
      <w:pPr>
        <w:autoSpaceDE w:val="0"/>
        <w:autoSpaceDN w:val="0"/>
        <w:adjustRightInd w:val="0"/>
        <w:ind w:firstLine="709"/>
        <w:jc w:val="both"/>
        <w:rPr>
          <w:rFonts w:eastAsiaTheme="minorHAnsi"/>
          <w:lang w:eastAsia="en-US"/>
        </w:rPr>
      </w:pPr>
      <w:r w:rsidRPr="00B57DB0">
        <w:rPr>
          <w:rFonts w:eastAsiaTheme="minorHAnsi"/>
          <w:lang w:eastAsia="en-US"/>
        </w:rPr>
        <w:t>б) 5000 рублей, если цена контракта составляет от 3 млн. рублей до 50 млн. рублей (включительно);</w:t>
      </w:r>
    </w:p>
    <w:p w:rsidR="00CF643F" w:rsidRPr="00B57DB0" w:rsidRDefault="00CF643F" w:rsidP="00CF643F">
      <w:pPr>
        <w:autoSpaceDE w:val="0"/>
        <w:autoSpaceDN w:val="0"/>
        <w:adjustRightInd w:val="0"/>
        <w:ind w:firstLine="709"/>
        <w:jc w:val="both"/>
        <w:rPr>
          <w:rFonts w:eastAsiaTheme="minorHAnsi"/>
          <w:lang w:eastAsia="en-US"/>
        </w:rPr>
      </w:pPr>
      <w:r w:rsidRPr="00B57DB0">
        <w:rPr>
          <w:rFonts w:eastAsiaTheme="minorHAnsi"/>
          <w:lang w:eastAsia="en-US"/>
        </w:rPr>
        <w:t>в) 10000 рублей, если цена контракта составляет от 50 млн. рублей до 100 млн. рублей (включительно);</w:t>
      </w:r>
    </w:p>
    <w:p w:rsidR="00CF643F" w:rsidRPr="00B57DB0" w:rsidRDefault="00CF643F" w:rsidP="00CF643F">
      <w:pPr>
        <w:autoSpaceDE w:val="0"/>
        <w:autoSpaceDN w:val="0"/>
        <w:adjustRightInd w:val="0"/>
        <w:ind w:firstLine="709"/>
        <w:jc w:val="both"/>
        <w:rPr>
          <w:rFonts w:eastAsia="Calibri"/>
          <w:lang w:eastAsia="en-US"/>
        </w:rPr>
      </w:pPr>
      <w:r w:rsidRPr="00B57DB0">
        <w:rPr>
          <w:rFonts w:eastAsiaTheme="minorHAnsi"/>
          <w:lang w:eastAsia="en-US"/>
        </w:rPr>
        <w:t>г) 100000 рублей, если цена контракта превышает 100 млн. рублей.</w:t>
      </w:r>
    </w:p>
    <w:p w:rsidR="00CF643F" w:rsidRPr="00E80F60" w:rsidRDefault="002859E9" w:rsidP="00CF643F">
      <w:pPr>
        <w:autoSpaceDE w:val="0"/>
        <w:autoSpaceDN w:val="0"/>
        <w:adjustRightInd w:val="0"/>
        <w:ind w:firstLine="709"/>
        <w:jc w:val="both"/>
        <w:rPr>
          <w:rFonts w:eastAsia="Calibri"/>
          <w:lang w:eastAsia="en-US"/>
        </w:rPr>
      </w:pPr>
      <w:r>
        <w:t>8</w:t>
      </w:r>
      <w:r w:rsidR="00CF643F" w:rsidRPr="00E80F60">
        <w:t xml:space="preserve">.4. </w:t>
      </w:r>
      <w:r w:rsidR="00CF643F" w:rsidRPr="00E80F60">
        <w:rPr>
          <w:rFonts w:eastAsia="Calibri"/>
        </w:rPr>
        <w:t>Общая сумма начисленных штрафов за неисполнение или ненадлежащее исполнение Исполнителем обязательств, предусмотренных настоящим контрактом, не может превышать цену настоящего контракта.</w:t>
      </w:r>
    </w:p>
    <w:p w:rsidR="00CF643F" w:rsidRPr="00E80F60" w:rsidRDefault="002859E9" w:rsidP="00CF643F">
      <w:pPr>
        <w:autoSpaceDE w:val="0"/>
        <w:autoSpaceDN w:val="0"/>
        <w:adjustRightInd w:val="0"/>
        <w:ind w:firstLine="709"/>
        <w:jc w:val="both"/>
        <w:rPr>
          <w:rFonts w:eastAsia="Calibri"/>
          <w:lang w:eastAsia="en-US"/>
        </w:rPr>
      </w:pPr>
      <w:r>
        <w:rPr>
          <w:rFonts w:eastAsia="Calibri"/>
          <w:lang w:eastAsia="en-US"/>
        </w:rPr>
        <w:t>8</w:t>
      </w:r>
      <w:r w:rsidR="00CF643F" w:rsidRPr="00E80F60">
        <w:rPr>
          <w:rFonts w:eastAsia="Calibri"/>
          <w:lang w:eastAsia="en-US"/>
        </w:rPr>
        <w:t xml:space="preserve">.5. </w:t>
      </w:r>
      <w:r w:rsidR="00CF643F" w:rsidRPr="00E80F60">
        <w:rPr>
          <w:rFonts w:eastAsia="Calibri"/>
        </w:rPr>
        <w:t>Общая сумма начисленных штрафов за ненадлежащее исполнение Заказчиком обязательств, предусмотренных настоящим контрактом, не может превышать цену настоящего контракта.</w:t>
      </w:r>
    </w:p>
    <w:p w:rsidR="00CF643F" w:rsidRPr="00E80F60" w:rsidRDefault="002859E9" w:rsidP="00CF643F">
      <w:pPr>
        <w:tabs>
          <w:tab w:val="left" w:pos="709"/>
        </w:tabs>
        <w:autoSpaceDE w:val="0"/>
        <w:autoSpaceDN w:val="0"/>
        <w:adjustRightInd w:val="0"/>
        <w:ind w:firstLine="709"/>
        <w:jc w:val="both"/>
      </w:pPr>
      <w:r>
        <w:rPr>
          <w:rStyle w:val="markedcontent"/>
        </w:rPr>
        <w:t>8</w:t>
      </w:r>
      <w:r w:rsidR="00CF643F" w:rsidRPr="00E80F60">
        <w:rPr>
          <w:rStyle w:val="markedcontent"/>
        </w:rPr>
        <w:t>.6. Заказчик вправе удержать сумму неисполненных  Исполнителем требований об уплате неустоек (штрафов, пеней), предъявленных Заказчиком из суммы, подлежащей оплате Исполнителю.</w:t>
      </w:r>
    </w:p>
    <w:p w:rsidR="00CF643F" w:rsidRPr="00E80F60" w:rsidRDefault="002859E9" w:rsidP="00CF643F">
      <w:pPr>
        <w:tabs>
          <w:tab w:val="left" w:pos="709"/>
        </w:tabs>
        <w:autoSpaceDE w:val="0"/>
        <w:autoSpaceDN w:val="0"/>
        <w:adjustRightInd w:val="0"/>
        <w:ind w:firstLine="709"/>
        <w:jc w:val="both"/>
      </w:pPr>
      <w:r>
        <w:lastRenderedPageBreak/>
        <w:t>8</w:t>
      </w:r>
      <w:r w:rsidR="00CF643F" w:rsidRPr="00E80F60">
        <w:t>.7. В случае если Заказчик понес убытки вследствие ненадлежащего исполнения Исполнителем своих обязательств по настоящему контракту, Исполнитель обязан возместить такие убытки Заказчику независимо от уплаты неустойки.</w:t>
      </w:r>
    </w:p>
    <w:p w:rsidR="00CF643F" w:rsidRPr="00E80F60" w:rsidRDefault="002859E9" w:rsidP="00CF643F">
      <w:pPr>
        <w:tabs>
          <w:tab w:val="left" w:pos="709"/>
        </w:tabs>
        <w:autoSpaceDE w:val="0"/>
        <w:autoSpaceDN w:val="0"/>
        <w:adjustRightInd w:val="0"/>
        <w:ind w:firstLine="709"/>
        <w:jc w:val="both"/>
      </w:pPr>
      <w:r>
        <w:t>8</w:t>
      </w:r>
      <w:r w:rsidR="00CF643F" w:rsidRPr="00E80F60">
        <w:t>.8. Уплата неустойки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исполнения взятых на себя обязательств.</w:t>
      </w:r>
    </w:p>
    <w:p w:rsidR="00CF643F" w:rsidRPr="00E80F60" w:rsidRDefault="002859E9" w:rsidP="00CF643F">
      <w:pPr>
        <w:tabs>
          <w:tab w:val="left" w:pos="709"/>
        </w:tabs>
        <w:autoSpaceDE w:val="0"/>
        <w:autoSpaceDN w:val="0"/>
        <w:adjustRightInd w:val="0"/>
        <w:ind w:firstLine="709"/>
        <w:jc w:val="both"/>
      </w:pPr>
      <w:r>
        <w:t>8</w:t>
      </w:r>
      <w:r w:rsidR="00CF643F" w:rsidRPr="00E80F60">
        <w:t>.9.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CF643F" w:rsidRPr="00E80F60" w:rsidRDefault="002859E9" w:rsidP="00CF643F">
      <w:pPr>
        <w:autoSpaceDE w:val="0"/>
        <w:autoSpaceDN w:val="0"/>
        <w:adjustRightInd w:val="0"/>
        <w:ind w:firstLine="709"/>
        <w:jc w:val="both"/>
        <w:rPr>
          <w:rFonts w:eastAsia="Calibri"/>
        </w:rPr>
      </w:pPr>
      <w:r>
        <w:t>8</w:t>
      </w:r>
      <w:r w:rsidR="00CF643F" w:rsidRPr="00E80F60">
        <w:t>.10. В случае расторжения контракта в связи с ненадлежащим исполнением Исполнителем своих обязательств, последний в течение 5 (пяти) рабочих дней с даты расторжения контракта уплачивает Заказчику неустойку, определенную в  соответствии с п.9.3 настоящего контракта.</w:t>
      </w:r>
    </w:p>
    <w:p w:rsidR="00CF643F" w:rsidRPr="00E80F60" w:rsidRDefault="00CF643F" w:rsidP="00CF643F">
      <w:pPr>
        <w:autoSpaceDE w:val="0"/>
        <w:autoSpaceDN w:val="0"/>
        <w:adjustRightInd w:val="0"/>
        <w:ind w:firstLine="709"/>
        <w:jc w:val="both"/>
        <w:rPr>
          <w:rFonts w:eastAsiaTheme="minorHAnsi"/>
          <w:lang w:eastAsia="en-US"/>
        </w:rPr>
      </w:pPr>
    </w:p>
    <w:p w:rsidR="00CF643F" w:rsidRPr="00E80F60" w:rsidRDefault="002859E9" w:rsidP="00CF643F">
      <w:pPr>
        <w:shd w:val="clear" w:color="auto" w:fill="FFFFFF"/>
        <w:tabs>
          <w:tab w:val="left" w:pos="284"/>
          <w:tab w:val="left" w:pos="426"/>
          <w:tab w:val="left" w:pos="9498"/>
        </w:tabs>
        <w:ind w:right="-1"/>
        <w:jc w:val="center"/>
        <w:rPr>
          <w:b/>
          <w:bCs/>
        </w:rPr>
      </w:pPr>
      <w:r>
        <w:rPr>
          <w:b/>
          <w:bCs/>
          <w:spacing w:val="-8"/>
        </w:rPr>
        <w:t>9</w:t>
      </w:r>
      <w:r w:rsidR="00CF643F" w:rsidRPr="00E80F60">
        <w:rPr>
          <w:b/>
          <w:bCs/>
          <w:spacing w:val="-8"/>
        </w:rPr>
        <w:t xml:space="preserve">. ОБСТОЯТЕЛЬСТВА </w:t>
      </w:r>
      <w:r w:rsidR="00CF643F" w:rsidRPr="00E80F60">
        <w:rPr>
          <w:b/>
          <w:bCs/>
        </w:rPr>
        <w:t>НЕПРЕОДОЛИМОЙ СИЛЫ</w:t>
      </w:r>
    </w:p>
    <w:p w:rsidR="00CF643F" w:rsidRPr="00E80F60" w:rsidRDefault="002859E9" w:rsidP="00CF643F">
      <w:pPr>
        <w:pStyle w:val="2f2"/>
        <w:shd w:val="clear" w:color="auto" w:fill="auto"/>
        <w:tabs>
          <w:tab w:val="left" w:pos="1276"/>
          <w:tab w:val="left" w:pos="1571"/>
        </w:tabs>
        <w:spacing w:before="0" w:line="240" w:lineRule="auto"/>
        <w:ind w:right="40" w:firstLine="709"/>
        <w:rPr>
          <w:rFonts w:ascii="Times New Roman" w:hAnsi="Times New Roman"/>
          <w:sz w:val="24"/>
          <w:szCs w:val="24"/>
        </w:rPr>
      </w:pPr>
      <w:r>
        <w:rPr>
          <w:rFonts w:ascii="Times New Roman" w:hAnsi="Times New Roman"/>
          <w:sz w:val="24"/>
          <w:szCs w:val="24"/>
        </w:rPr>
        <w:t>9</w:t>
      </w:r>
      <w:r w:rsidR="00CF643F" w:rsidRPr="00E80F60">
        <w:rPr>
          <w:rFonts w:ascii="Times New Roman" w:hAnsi="Times New Roman"/>
          <w:sz w:val="24"/>
          <w:szCs w:val="24"/>
        </w:rPr>
        <w:t>.1.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rsidR="00CF643F" w:rsidRPr="00E80F60" w:rsidRDefault="002859E9" w:rsidP="00CF643F">
      <w:pPr>
        <w:pStyle w:val="2f2"/>
        <w:shd w:val="clear" w:color="auto" w:fill="auto"/>
        <w:tabs>
          <w:tab w:val="left" w:pos="1276"/>
          <w:tab w:val="left" w:pos="1422"/>
        </w:tabs>
        <w:spacing w:before="0" w:line="240" w:lineRule="auto"/>
        <w:ind w:right="40" w:firstLine="709"/>
        <w:rPr>
          <w:rFonts w:ascii="Times New Roman" w:hAnsi="Times New Roman"/>
          <w:sz w:val="24"/>
          <w:szCs w:val="24"/>
        </w:rPr>
      </w:pPr>
      <w:r>
        <w:rPr>
          <w:rFonts w:ascii="Times New Roman" w:hAnsi="Times New Roman"/>
          <w:sz w:val="24"/>
          <w:szCs w:val="24"/>
        </w:rPr>
        <w:t>9</w:t>
      </w:r>
      <w:r w:rsidR="00CF643F" w:rsidRPr="00E80F60">
        <w:rPr>
          <w:rFonts w:ascii="Times New Roman" w:hAnsi="Times New Roman"/>
          <w:sz w:val="24"/>
          <w:szCs w:val="24"/>
        </w:rPr>
        <w:t xml:space="preserve">.2. Под обстоятельствами непреодолимой силы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w:t>
      </w:r>
      <w:proofErr w:type="gramStart"/>
      <w:r w:rsidR="00CF643F" w:rsidRPr="00E80F60">
        <w:rPr>
          <w:rFonts w:ascii="Times New Roman" w:hAnsi="Times New Roman"/>
          <w:sz w:val="24"/>
          <w:szCs w:val="24"/>
        </w:rPr>
        <w:t>но</w:t>
      </w:r>
      <w:proofErr w:type="gramEnd"/>
      <w:r w:rsidR="00CF643F" w:rsidRPr="00E80F60">
        <w:rPr>
          <w:rFonts w:ascii="Times New Roman" w:hAnsi="Times New Roman"/>
          <w:sz w:val="24"/>
          <w:szCs w:val="24"/>
        </w:rPr>
        <w:t xml:space="preserve">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rsidR="00CF643F" w:rsidRPr="00E80F60" w:rsidRDefault="002859E9" w:rsidP="00CF643F">
      <w:pPr>
        <w:pStyle w:val="2f2"/>
        <w:shd w:val="clear" w:color="auto" w:fill="auto"/>
        <w:tabs>
          <w:tab w:val="left" w:pos="1276"/>
          <w:tab w:val="left" w:pos="1409"/>
        </w:tabs>
        <w:spacing w:before="0" w:line="240" w:lineRule="auto"/>
        <w:ind w:firstLine="709"/>
        <w:rPr>
          <w:rFonts w:ascii="Times New Roman" w:hAnsi="Times New Roman"/>
          <w:sz w:val="24"/>
          <w:szCs w:val="24"/>
        </w:rPr>
      </w:pPr>
      <w:r>
        <w:rPr>
          <w:rFonts w:ascii="Times New Roman" w:hAnsi="Times New Roman"/>
          <w:sz w:val="24"/>
          <w:szCs w:val="24"/>
        </w:rPr>
        <w:t>9</w:t>
      </w:r>
      <w:r w:rsidR="00CF643F" w:rsidRPr="00E80F60">
        <w:rPr>
          <w:rFonts w:ascii="Times New Roman" w:hAnsi="Times New Roman"/>
          <w:sz w:val="24"/>
          <w:szCs w:val="24"/>
        </w:rPr>
        <w:t>.3. Сторона, у которой возникли обстоятельства непреодолимой силы, обязана в течение 5 дней письменно информировать другую Сторону о случившемся и его причинах.</w:t>
      </w:r>
    </w:p>
    <w:p w:rsidR="00CF643F" w:rsidRPr="00E80F60" w:rsidRDefault="002859E9" w:rsidP="00CF643F">
      <w:pPr>
        <w:tabs>
          <w:tab w:val="left" w:pos="709"/>
        </w:tabs>
        <w:autoSpaceDE w:val="0"/>
        <w:autoSpaceDN w:val="0"/>
        <w:adjustRightInd w:val="0"/>
        <w:ind w:firstLine="709"/>
        <w:jc w:val="both"/>
      </w:pPr>
      <w:r>
        <w:t>9</w:t>
      </w:r>
      <w:r w:rsidR="00CF643F" w:rsidRPr="00E80F60">
        <w:t>.4. 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rsidR="00CF643F" w:rsidRPr="00E80F60" w:rsidRDefault="00CF643F" w:rsidP="00CF643F">
      <w:pPr>
        <w:tabs>
          <w:tab w:val="left" w:pos="709"/>
        </w:tabs>
        <w:autoSpaceDE w:val="0"/>
        <w:autoSpaceDN w:val="0"/>
        <w:adjustRightInd w:val="0"/>
        <w:ind w:firstLine="709"/>
        <w:jc w:val="both"/>
      </w:pPr>
    </w:p>
    <w:p w:rsidR="00CF643F" w:rsidRPr="00E80F60" w:rsidRDefault="00CF643F" w:rsidP="00CF643F">
      <w:pPr>
        <w:jc w:val="center"/>
        <w:rPr>
          <w:b/>
        </w:rPr>
      </w:pPr>
      <w:r w:rsidRPr="00E80F60">
        <w:rPr>
          <w:b/>
        </w:rPr>
        <w:t>1</w:t>
      </w:r>
      <w:r w:rsidR="002859E9">
        <w:rPr>
          <w:b/>
        </w:rPr>
        <w:t>0</w:t>
      </w:r>
      <w:r w:rsidRPr="00E80F60">
        <w:rPr>
          <w:b/>
        </w:rPr>
        <w:t>. СРОК ДЕЙСТВИЯ И ПОРЯДОК ИЗМЕНЕНИЯ КОНТРАКТА</w:t>
      </w:r>
    </w:p>
    <w:p w:rsidR="00CF643F" w:rsidRPr="00E80F60" w:rsidRDefault="00CF643F" w:rsidP="00CF643F">
      <w:pPr>
        <w:ind w:firstLine="709"/>
        <w:jc w:val="both"/>
        <w:rPr>
          <w:b/>
        </w:rPr>
      </w:pPr>
      <w:r w:rsidRPr="00E80F60">
        <w:t>1</w:t>
      </w:r>
      <w:r w:rsidR="002859E9">
        <w:t>0</w:t>
      </w:r>
      <w:r w:rsidRPr="00E80F60">
        <w:t xml:space="preserve">.1. </w:t>
      </w:r>
      <w:r w:rsidRPr="00E80F60">
        <w:rPr>
          <w:rFonts w:eastAsia="Arial"/>
          <w:lang w:eastAsia="ar-SA"/>
        </w:rPr>
        <w:t>Настоящий контра</w:t>
      </w:r>
      <w:proofErr w:type="gramStart"/>
      <w:r w:rsidRPr="00E80F60">
        <w:rPr>
          <w:rFonts w:eastAsia="Arial"/>
          <w:lang w:eastAsia="ar-SA"/>
        </w:rPr>
        <w:t>кт вст</w:t>
      </w:r>
      <w:proofErr w:type="gramEnd"/>
      <w:r w:rsidRPr="00E80F60">
        <w:rPr>
          <w:rFonts w:eastAsia="Arial"/>
          <w:lang w:eastAsia="ar-SA"/>
        </w:rPr>
        <w:t xml:space="preserve">упает в силу с момента его заключения и действует </w:t>
      </w:r>
      <w:r w:rsidR="002859E9">
        <w:rPr>
          <w:rFonts w:eastAsia="Arial"/>
          <w:lang w:eastAsia="ar-SA"/>
        </w:rPr>
        <w:t>по 30.12.2026г.</w:t>
      </w:r>
    </w:p>
    <w:p w:rsidR="00CF643F" w:rsidRPr="00E80F60" w:rsidRDefault="002859E9" w:rsidP="00CF643F">
      <w:pPr>
        <w:autoSpaceDE w:val="0"/>
        <w:autoSpaceDN w:val="0"/>
        <w:adjustRightInd w:val="0"/>
        <w:ind w:firstLine="709"/>
        <w:jc w:val="both"/>
      </w:pPr>
      <w:proofErr w:type="gramStart"/>
      <w:r>
        <w:t>10</w:t>
      </w:r>
      <w:r w:rsidR="00CF643F" w:rsidRPr="00E80F60">
        <w:t xml:space="preserve">.2 Изменение положений настоящего контракта возможны в случаях, предусмотренных </w:t>
      </w:r>
      <w:r w:rsidR="00CF643F" w:rsidRPr="00E80F60">
        <w:rPr>
          <w:rStyle w:val="af3"/>
          <w:rFonts w:eastAsia="Calibri"/>
          <w:color w:val="auto"/>
          <w:u w:val="none"/>
          <w:lang w:eastAsia="en-US"/>
        </w:rPr>
        <w:t>пунктом 6 статьи 161</w:t>
      </w:r>
      <w:r w:rsidR="00CF643F" w:rsidRPr="00E80F60">
        <w:t xml:space="preserve">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порядке, предусмотренном ст. 95 Федерального закона № 44-ФЗ, в случае, если  не достигнуто соглашение о снижении цены контракта без сокращения объема Услуг и (или) об изменении сроков</w:t>
      </w:r>
      <w:proofErr w:type="gramEnd"/>
      <w:r w:rsidR="00CF643F" w:rsidRPr="00E80F60">
        <w:t xml:space="preserve"> исполнения контракта, обеспечивает соглашение с Исполнителем новых условий контракта, в том числе цены и (или) сроков исполнения контракта и (или) объема Услуг, предусмотренных контрактом. </w:t>
      </w:r>
    </w:p>
    <w:p w:rsidR="00CF643F" w:rsidRPr="00E80F60" w:rsidRDefault="002859E9" w:rsidP="00CF643F">
      <w:pPr>
        <w:autoSpaceDE w:val="0"/>
        <w:autoSpaceDN w:val="0"/>
        <w:adjustRightInd w:val="0"/>
        <w:ind w:firstLine="709"/>
        <w:jc w:val="both"/>
      </w:pPr>
      <w:r>
        <w:rPr>
          <w:rFonts w:eastAsia="Calibri"/>
          <w:lang w:eastAsia="en-US"/>
        </w:rPr>
        <w:t>10</w:t>
      </w:r>
      <w:r w:rsidR="00CF643F" w:rsidRPr="00E80F60">
        <w:rPr>
          <w:rFonts w:eastAsia="Calibri"/>
          <w:lang w:eastAsia="en-US"/>
        </w:rPr>
        <w:t xml:space="preserve">.3. По соглашению Сторон при исполнении настоящего контракта допускается изменение его существенных условий в случае </w:t>
      </w:r>
      <w:r w:rsidR="00CF643F" w:rsidRPr="00E80F60">
        <w:rPr>
          <w:rFonts w:eastAsiaTheme="minorHAnsi"/>
          <w:lang w:eastAsia="en-US"/>
        </w:rPr>
        <w:t>изменения в соответствии с законодательством Российской Федерации регулируемых цен (тарифов) на услуги.</w:t>
      </w:r>
    </w:p>
    <w:p w:rsidR="00CF643F" w:rsidRPr="00E80F60" w:rsidRDefault="00CF643F" w:rsidP="00CF643F">
      <w:pPr>
        <w:ind w:firstLine="709"/>
        <w:jc w:val="both"/>
      </w:pPr>
      <w:r w:rsidRPr="00E80F60">
        <w:t>1</w:t>
      </w:r>
      <w:r w:rsidR="002859E9">
        <w:t>0</w:t>
      </w:r>
      <w:r w:rsidRPr="00E80F60">
        <w:t xml:space="preserve">.4. Иные изменения и дополнения настоящего контракта возможны по соглашению Сторон в рамках действующего законодательства в сфере осуществления закупок. Все изменения и дополнения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 </w:t>
      </w:r>
    </w:p>
    <w:p w:rsidR="00CF643F" w:rsidRPr="00E80F60" w:rsidRDefault="00CF643F" w:rsidP="00CF643F">
      <w:pPr>
        <w:shd w:val="clear" w:color="auto" w:fill="FFFFFF"/>
        <w:tabs>
          <w:tab w:val="left" w:pos="1152"/>
        </w:tabs>
        <w:ind w:firstLine="567"/>
        <w:jc w:val="center"/>
        <w:rPr>
          <w:b/>
          <w:spacing w:val="-5"/>
        </w:rPr>
      </w:pPr>
    </w:p>
    <w:p w:rsidR="00CF643F" w:rsidRPr="00E80F60" w:rsidRDefault="00CF643F" w:rsidP="00CF643F">
      <w:pPr>
        <w:shd w:val="clear" w:color="auto" w:fill="FFFFFF"/>
        <w:tabs>
          <w:tab w:val="left" w:pos="142"/>
          <w:tab w:val="left" w:pos="426"/>
          <w:tab w:val="left" w:pos="1152"/>
        </w:tabs>
        <w:jc w:val="center"/>
        <w:rPr>
          <w:b/>
          <w:bCs/>
        </w:rPr>
      </w:pPr>
      <w:r w:rsidRPr="00E80F60">
        <w:rPr>
          <w:b/>
          <w:bCs/>
        </w:rPr>
        <w:t>1</w:t>
      </w:r>
      <w:r w:rsidR="002859E9">
        <w:rPr>
          <w:b/>
          <w:bCs/>
        </w:rPr>
        <w:t>1</w:t>
      </w:r>
      <w:r w:rsidRPr="00E80F60">
        <w:rPr>
          <w:b/>
          <w:bCs/>
        </w:rPr>
        <w:t>. ПОРЯДОК УРЕГУЛИРОВАНИЯ СПОРОВ</w:t>
      </w:r>
    </w:p>
    <w:p w:rsidR="00CF643F" w:rsidRPr="00E80F60" w:rsidRDefault="00CF643F" w:rsidP="00CF643F">
      <w:pPr>
        <w:tabs>
          <w:tab w:val="left" w:pos="709"/>
        </w:tabs>
        <w:autoSpaceDE w:val="0"/>
        <w:autoSpaceDN w:val="0"/>
        <w:adjustRightInd w:val="0"/>
        <w:ind w:firstLine="709"/>
        <w:jc w:val="both"/>
        <w:outlineLvl w:val="1"/>
      </w:pPr>
      <w:r w:rsidRPr="00E80F60">
        <w:lastRenderedPageBreak/>
        <w:t>1</w:t>
      </w:r>
      <w:r w:rsidR="002859E9">
        <w:t>1</w:t>
      </w:r>
      <w:r w:rsidRPr="00E80F60">
        <w:t>.1.  В случае возникновения любых противоречий, претензий и разногласий, а также споров, связанных с исполнением настоящего контракта, Стороны предпринимают усилия для урегулирования таких противоречий, претензий и разногласий в добровольном порядке.</w:t>
      </w:r>
    </w:p>
    <w:p w:rsidR="00CF643F" w:rsidRPr="00E80F60" w:rsidRDefault="00CF643F" w:rsidP="00CF643F">
      <w:pPr>
        <w:tabs>
          <w:tab w:val="left" w:pos="709"/>
        </w:tabs>
        <w:autoSpaceDE w:val="0"/>
        <w:autoSpaceDN w:val="0"/>
        <w:adjustRightInd w:val="0"/>
        <w:ind w:firstLine="709"/>
        <w:jc w:val="both"/>
        <w:outlineLvl w:val="1"/>
        <w:rPr>
          <w:b/>
        </w:rPr>
      </w:pPr>
      <w:r w:rsidRPr="00E80F60">
        <w:t>1</w:t>
      </w:r>
      <w:r w:rsidR="002859E9">
        <w:t>1</w:t>
      </w:r>
      <w:r w:rsidRPr="00E80F60">
        <w:t>.2. В случае невыполнения Сторонами своих обязательств и недостижения взаимного согласия споры по настоящему контракту разрешаются в Арбитражном суде Хабаровского края.</w:t>
      </w:r>
      <w:r w:rsidRPr="00E80F60">
        <w:rPr>
          <w:b/>
        </w:rPr>
        <w:t xml:space="preserve"> </w:t>
      </w:r>
    </w:p>
    <w:p w:rsidR="00CF643F" w:rsidRPr="00E80F60" w:rsidRDefault="00CF643F" w:rsidP="00CF643F">
      <w:pPr>
        <w:tabs>
          <w:tab w:val="left" w:pos="709"/>
        </w:tabs>
        <w:autoSpaceDE w:val="0"/>
        <w:autoSpaceDN w:val="0"/>
        <w:adjustRightInd w:val="0"/>
        <w:ind w:firstLine="709"/>
        <w:jc w:val="both"/>
        <w:outlineLvl w:val="1"/>
        <w:rPr>
          <w:spacing w:val="-8"/>
        </w:rPr>
      </w:pPr>
    </w:p>
    <w:p w:rsidR="00CF643F" w:rsidRPr="00E80F60" w:rsidRDefault="00CF643F" w:rsidP="00CF643F">
      <w:pPr>
        <w:shd w:val="clear" w:color="auto" w:fill="FFFFFF"/>
        <w:tabs>
          <w:tab w:val="left" w:pos="142"/>
          <w:tab w:val="left" w:pos="426"/>
        </w:tabs>
        <w:jc w:val="center"/>
        <w:rPr>
          <w:b/>
          <w:bCs/>
          <w:spacing w:val="-6"/>
        </w:rPr>
      </w:pPr>
      <w:r w:rsidRPr="00E80F60">
        <w:rPr>
          <w:b/>
          <w:bCs/>
          <w:spacing w:val="-6"/>
        </w:rPr>
        <w:t>1</w:t>
      </w:r>
      <w:r w:rsidR="002859E9">
        <w:rPr>
          <w:b/>
          <w:bCs/>
          <w:spacing w:val="-6"/>
        </w:rPr>
        <w:t>2</w:t>
      </w:r>
      <w:r w:rsidRPr="00E80F60">
        <w:rPr>
          <w:b/>
          <w:bCs/>
          <w:spacing w:val="-6"/>
        </w:rPr>
        <w:t xml:space="preserve">. ПОРЯДОК </w:t>
      </w:r>
      <w:r w:rsidRPr="00E80F60">
        <w:rPr>
          <w:b/>
          <w:bCs/>
        </w:rPr>
        <w:t>РАСТОРЖЕНИЯ</w:t>
      </w:r>
      <w:r w:rsidRPr="00E80F60">
        <w:rPr>
          <w:b/>
          <w:bCs/>
          <w:spacing w:val="-6"/>
        </w:rPr>
        <w:t xml:space="preserve"> КОНТРАКТА</w:t>
      </w:r>
    </w:p>
    <w:p w:rsidR="00CF643F" w:rsidRPr="00E80F60" w:rsidRDefault="00CF643F" w:rsidP="00CF643F">
      <w:pPr>
        <w:tabs>
          <w:tab w:val="left" w:pos="709"/>
        </w:tabs>
        <w:autoSpaceDE w:val="0"/>
        <w:autoSpaceDN w:val="0"/>
        <w:adjustRightInd w:val="0"/>
        <w:ind w:firstLine="709"/>
        <w:jc w:val="both"/>
      </w:pPr>
      <w:r w:rsidRPr="00E80F60">
        <w:t>1</w:t>
      </w:r>
      <w:r w:rsidR="002859E9">
        <w:t>2</w:t>
      </w:r>
      <w:r w:rsidRPr="00E80F60">
        <w:t>.1. Настоящий контракт может быть расторгнут:</w:t>
      </w:r>
    </w:p>
    <w:p w:rsidR="00CF643F" w:rsidRPr="00E80F60" w:rsidRDefault="00CF643F" w:rsidP="00CF643F">
      <w:pPr>
        <w:tabs>
          <w:tab w:val="left" w:pos="709"/>
        </w:tabs>
        <w:autoSpaceDE w:val="0"/>
        <w:autoSpaceDN w:val="0"/>
        <w:adjustRightInd w:val="0"/>
        <w:ind w:firstLine="709"/>
        <w:jc w:val="both"/>
      </w:pPr>
      <w:r w:rsidRPr="00E80F60">
        <w:t>- по соглашению Сторон;</w:t>
      </w:r>
    </w:p>
    <w:p w:rsidR="00CF643F" w:rsidRPr="00E80F60" w:rsidRDefault="00CF643F" w:rsidP="00CF643F">
      <w:pPr>
        <w:tabs>
          <w:tab w:val="left" w:pos="709"/>
        </w:tabs>
        <w:autoSpaceDE w:val="0"/>
        <w:autoSpaceDN w:val="0"/>
        <w:adjustRightInd w:val="0"/>
        <w:ind w:firstLine="709"/>
        <w:jc w:val="both"/>
      </w:pPr>
      <w:r w:rsidRPr="00E80F60">
        <w:t>- в судебном порядке;</w:t>
      </w:r>
    </w:p>
    <w:p w:rsidR="00CF643F" w:rsidRPr="00E80F60" w:rsidRDefault="00CF643F" w:rsidP="00CF643F">
      <w:pPr>
        <w:tabs>
          <w:tab w:val="left" w:pos="709"/>
        </w:tabs>
        <w:autoSpaceDE w:val="0"/>
        <w:autoSpaceDN w:val="0"/>
        <w:adjustRightInd w:val="0"/>
        <w:ind w:firstLine="709"/>
        <w:jc w:val="both"/>
      </w:pPr>
      <w:r w:rsidRPr="00E80F60">
        <w:t>- в связи с односторонним отказом Стороны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CF643F" w:rsidRPr="00E80F60" w:rsidRDefault="002859E9" w:rsidP="00CF643F">
      <w:pPr>
        <w:tabs>
          <w:tab w:val="left" w:pos="709"/>
        </w:tabs>
        <w:autoSpaceDE w:val="0"/>
        <w:autoSpaceDN w:val="0"/>
        <w:adjustRightInd w:val="0"/>
        <w:ind w:firstLine="709"/>
        <w:jc w:val="both"/>
      </w:pPr>
      <w:r>
        <w:t>12</w:t>
      </w:r>
      <w:r w:rsidR="00CF643F" w:rsidRPr="00E80F60">
        <w:t>.2. Заказчик вправе принять решение об одностороннем отказе от исполнения контракта в случаях, предусмотренных действующим законодательством.</w:t>
      </w:r>
    </w:p>
    <w:p w:rsidR="00CF643F" w:rsidRPr="00E80F60" w:rsidRDefault="002859E9" w:rsidP="00CF643F">
      <w:pPr>
        <w:tabs>
          <w:tab w:val="left" w:pos="709"/>
        </w:tabs>
        <w:autoSpaceDE w:val="0"/>
        <w:autoSpaceDN w:val="0"/>
        <w:adjustRightInd w:val="0"/>
        <w:ind w:firstLine="709"/>
        <w:jc w:val="both"/>
      </w:pPr>
      <w:r>
        <w:t>12</w:t>
      </w:r>
      <w:r w:rsidR="00CF643F" w:rsidRPr="00E80F60">
        <w:t xml:space="preserve">.3. Заказчик обязан принять решение об одностороннем отказе от исполнения контракта в случае, если Исполнитель перестал соответствовать установленным извещением об осуществлении закупки требованиям к участникам закупки (за исключением требования, предусмотренного частью 1.1 (при наличии такого требования) статьи 31 Федерального закона </w:t>
      </w:r>
      <w:r w:rsidR="00CF643F" w:rsidRPr="00E80F60">
        <w:rPr>
          <w:rFonts w:ascii="Segoe UI Symbol" w:hAnsi="Segoe UI Symbol"/>
        </w:rPr>
        <w:t>№</w:t>
      </w:r>
      <w:r w:rsidR="00CF643F" w:rsidRPr="00E80F60">
        <w:t xml:space="preserve"> 44-ФЗ) или представил недостоверную информацию о своем соответствии таким требованиям, что позволило ему стать победителем определения Исполнителя.</w:t>
      </w:r>
    </w:p>
    <w:p w:rsidR="00CF643F" w:rsidRPr="00E80F60" w:rsidRDefault="00CF643F" w:rsidP="00CF643F">
      <w:pPr>
        <w:tabs>
          <w:tab w:val="left" w:pos="709"/>
        </w:tabs>
        <w:autoSpaceDE w:val="0"/>
        <w:autoSpaceDN w:val="0"/>
        <w:adjustRightInd w:val="0"/>
        <w:ind w:firstLine="709"/>
        <w:jc w:val="both"/>
      </w:pPr>
      <w:r w:rsidRPr="00E80F60">
        <w:t>1</w:t>
      </w:r>
      <w:r w:rsidR="002859E9">
        <w:t>2</w:t>
      </w:r>
      <w:r w:rsidRPr="00E80F60">
        <w:t>.4. Расторжение контракта в связи с односторонним отказом Заказчика от исполнения контракта осуществляется в порядке, предусмотренном статьей 95 Федерального закона № 44-ФЗ.</w:t>
      </w:r>
    </w:p>
    <w:p w:rsidR="00CF643F" w:rsidRPr="00E80F60" w:rsidRDefault="00CF643F" w:rsidP="00CF643F">
      <w:pPr>
        <w:tabs>
          <w:tab w:val="left" w:pos="709"/>
        </w:tabs>
        <w:autoSpaceDE w:val="0"/>
        <w:autoSpaceDN w:val="0"/>
        <w:adjustRightInd w:val="0"/>
        <w:ind w:firstLine="709"/>
        <w:jc w:val="both"/>
      </w:pPr>
      <w:r w:rsidRPr="00E80F60">
        <w:t>1</w:t>
      </w:r>
      <w:r w:rsidR="002859E9">
        <w:t>2</w:t>
      </w:r>
      <w:r w:rsidRPr="00E80F60">
        <w:t>.5. Расторжение контракта по соглашению Сторон производится Сторонами путем подписания соответствующего соглашения о расторжении.</w:t>
      </w:r>
    </w:p>
    <w:p w:rsidR="00CF643F" w:rsidRPr="00E80F60" w:rsidRDefault="00CF643F" w:rsidP="00CF643F">
      <w:pPr>
        <w:ind w:firstLine="708"/>
        <w:jc w:val="both"/>
      </w:pPr>
      <w:r w:rsidRPr="00E80F60">
        <w:t>В случае расторжения настоящего контракта по соглашению Сторон Стороны подписывают акт сверки расчётов, отображающий расчеты Сторон за период исполнения контракта до момента его расторжения, а также объём Услуг, фактически оказанных Исполнителем Заказчику.</w:t>
      </w:r>
    </w:p>
    <w:p w:rsidR="00CF643F" w:rsidRPr="00E80F60" w:rsidRDefault="002859E9" w:rsidP="00CF643F">
      <w:pPr>
        <w:tabs>
          <w:tab w:val="left" w:pos="709"/>
        </w:tabs>
        <w:autoSpaceDE w:val="0"/>
        <w:autoSpaceDN w:val="0"/>
        <w:adjustRightInd w:val="0"/>
        <w:ind w:firstLine="709"/>
        <w:jc w:val="both"/>
      </w:pPr>
      <w:r>
        <w:t>12</w:t>
      </w:r>
      <w:r w:rsidR="00CF643F" w:rsidRPr="00E80F60">
        <w:t xml:space="preserve">.6.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 </w:t>
      </w:r>
    </w:p>
    <w:p w:rsidR="00CF643F" w:rsidRPr="00E80F60" w:rsidRDefault="00CF643F" w:rsidP="00CF643F">
      <w:pPr>
        <w:tabs>
          <w:tab w:val="left" w:pos="709"/>
        </w:tabs>
        <w:autoSpaceDE w:val="0"/>
        <w:autoSpaceDN w:val="0"/>
        <w:adjustRightInd w:val="0"/>
        <w:ind w:firstLine="709"/>
        <w:jc w:val="both"/>
      </w:pPr>
    </w:p>
    <w:p w:rsidR="00CF643F" w:rsidRPr="00E80F60" w:rsidRDefault="002859E9" w:rsidP="00CF643F">
      <w:pPr>
        <w:pStyle w:val="ConsPlusNormal"/>
        <w:jc w:val="center"/>
        <w:outlineLvl w:val="1"/>
        <w:rPr>
          <w:rFonts w:ascii="Times New Roman" w:hAnsi="Times New Roman" w:cs="Times New Roman"/>
          <w:b/>
          <w:sz w:val="24"/>
          <w:szCs w:val="24"/>
        </w:rPr>
      </w:pPr>
      <w:r>
        <w:rPr>
          <w:rFonts w:ascii="Times New Roman" w:hAnsi="Times New Roman" w:cs="Times New Roman"/>
          <w:b/>
          <w:sz w:val="24"/>
          <w:szCs w:val="24"/>
        </w:rPr>
        <w:t>13</w:t>
      </w:r>
      <w:r w:rsidR="00CF643F" w:rsidRPr="00E80F60">
        <w:rPr>
          <w:rFonts w:ascii="Times New Roman" w:hAnsi="Times New Roman" w:cs="Times New Roman"/>
          <w:b/>
          <w:sz w:val="24"/>
          <w:szCs w:val="24"/>
        </w:rPr>
        <w:t>. АНТИКОРРУПЦИОННАЯ ОГОВОРКА</w:t>
      </w:r>
    </w:p>
    <w:p w:rsidR="00CF643F" w:rsidRPr="00E80F60" w:rsidRDefault="002859E9" w:rsidP="00CF643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13</w:t>
      </w:r>
      <w:r w:rsidR="00CF643F" w:rsidRPr="00E80F60">
        <w:rPr>
          <w:rFonts w:ascii="Times New Roman" w:hAnsi="Times New Roman" w:cs="Times New Roman"/>
          <w:sz w:val="24"/>
          <w:szCs w:val="24"/>
        </w:rPr>
        <w:t>.1.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CF643F" w:rsidRPr="00E80F60" w:rsidRDefault="002859E9" w:rsidP="00CF643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13</w:t>
      </w:r>
      <w:r w:rsidR="00CF643F" w:rsidRPr="00E80F60">
        <w:rPr>
          <w:rFonts w:ascii="Times New Roman" w:hAnsi="Times New Roman" w:cs="Times New Roman"/>
          <w:sz w:val="24"/>
          <w:szCs w:val="24"/>
        </w:rPr>
        <w:t>.2.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CF643F" w:rsidRPr="00E80F60" w:rsidRDefault="002859E9" w:rsidP="00CF643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13</w:t>
      </w:r>
      <w:r w:rsidR="00CF643F" w:rsidRPr="00E80F60">
        <w:rPr>
          <w:rFonts w:ascii="Times New Roman" w:hAnsi="Times New Roman" w:cs="Times New Roman"/>
          <w:sz w:val="24"/>
          <w:szCs w:val="24"/>
        </w:rPr>
        <w:t>.3.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с даты направления письменного уведомления.</w:t>
      </w:r>
    </w:p>
    <w:p w:rsidR="00CF643F" w:rsidRPr="00E80F60" w:rsidRDefault="002859E9" w:rsidP="00CF643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13</w:t>
      </w:r>
      <w:r w:rsidR="00CF643F" w:rsidRPr="00E80F60">
        <w:rPr>
          <w:rFonts w:ascii="Times New Roman" w:hAnsi="Times New Roman" w:cs="Times New Roman"/>
          <w:sz w:val="24"/>
          <w:szCs w:val="24"/>
        </w:rPr>
        <w:t xml:space="preserve">.4. В письменном уведомлении Сторона обязана сослаться на обоснованные факты или </w:t>
      </w:r>
      <w:r w:rsidR="00CF643F" w:rsidRPr="00E80F60">
        <w:rPr>
          <w:rFonts w:ascii="Times New Roman" w:hAnsi="Times New Roman" w:cs="Times New Roman"/>
          <w:sz w:val="24"/>
          <w:szCs w:val="24"/>
        </w:rPr>
        <w:lastRenderedPageBreak/>
        <w:t>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CF643F" w:rsidRPr="00E80F60" w:rsidRDefault="002859E9" w:rsidP="00CF643F">
      <w:pPr>
        <w:tabs>
          <w:tab w:val="left" w:pos="709"/>
        </w:tabs>
        <w:autoSpaceDE w:val="0"/>
        <w:autoSpaceDN w:val="0"/>
        <w:adjustRightInd w:val="0"/>
        <w:ind w:firstLine="709"/>
        <w:jc w:val="both"/>
      </w:pPr>
      <w:r>
        <w:t>13</w:t>
      </w:r>
      <w:r w:rsidR="00CF643F" w:rsidRPr="00E80F60">
        <w:t>.5. 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 настоящим контрактом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rsidR="00CF643F" w:rsidRPr="00E80F60" w:rsidRDefault="002859E9" w:rsidP="00CF643F">
      <w:pPr>
        <w:tabs>
          <w:tab w:val="left" w:pos="709"/>
        </w:tabs>
        <w:autoSpaceDE w:val="0"/>
        <w:autoSpaceDN w:val="0"/>
        <w:adjustRightInd w:val="0"/>
        <w:ind w:firstLine="709"/>
        <w:jc w:val="both"/>
      </w:pPr>
      <w:r>
        <w:t>13</w:t>
      </w:r>
      <w:r w:rsidR="00CF643F" w:rsidRPr="00E80F60">
        <w:t>.6. Стороны гарантируют осуществление надлежащего разбирательства по фактам нарушения положений  настоящего раздела контракта и применение эффективных мер по предотвращению возможных конфликтных ситуаций.</w:t>
      </w:r>
    </w:p>
    <w:p w:rsidR="00CF643F" w:rsidRPr="00E80F60" w:rsidRDefault="00CF643F" w:rsidP="00CF643F">
      <w:pPr>
        <w:tabs>
          <w:tab w:val="left" w:pos="709"/>
        </w:tabs>
        <w:autoSpaceDE w:val="0"/>
        <w:autoSpaceDN w:val="0"/>
        <w:adjustRightInd w:val="0"/>
        <w:ind w:firstLine="709"/>
        <w:jc w:val="both"/>
      </w:pPr>
    </w:p>
    <w:p w:rsidR="00CF643F" w:rsidRPr="00E80F60" w:rsidRDefault="00CF643F" w:rsidP="00CF643F">
      <w:pPr>
        <w:shd w:val="clear" w:color="auto" w:fill="FFFFFF"/>
        <w:tabs>
          <w:tab w:val="left" w:pos="284"/>
          <w:tab w:val="left" w:pos="426"/>
          <w:tab w:val="left" w:pos="1147"/>
        </w:tabs>
        <w:jc w:val="center"/>
        <w:rPr>
          <w:b/>
          <w:bCs/>
          <w:spacing w:val="-5"/>
        </w:rPr>
      </w:pPr>
      <w:r w:rsidRPr="00E80F60">
        <w:rPr>
          <w:b/>
          <w:bCs/>
          <w:spacing w:val="-13"/>
        </w:rPr>
        <w:t>1</w:t>
      </w:r>
      <w:r w:rsidR="002859E9">
        <w:rPr>
          <w:b/>
          <w:bCs/>
          <w:spacing w:val="-13"/>
        </w:rPr>
        <w:t>4</w:t>
      </w:r>
      <w:r w:rsidRPr="00E80F60">
        <w:rPr>
          <w:b/>
          <w:bCs/>
          <w:spacing w:val="-5"/>
        </w:rPr>
        <w:t xml:space="preserve">. </w:t>
      </w:r>
      <w:r w:rsidRPr="00E80F60">
        <w:rPr>
          <w:b/>
          <w:bCs/>
        </w:rPr>
        <w:t>ПРОЧИЕ</w:t>
      </w:r>
      <w:r w:rsidRPr="00E80F60">
        <w:rPr>
          <w:b/>
          <w:bCs/>
          <w:spacing w:val="-5"/>
        </w:rPr>
        <w:t xml:space="preserve"> УСЛОВИЯ</w:t>
      </w:r>
    </w:p>
    <w:p w:rsidR="00CF643F" w:rsidRPr="00E80F60" w:rsidRDefault="002859E9" w:rsidP="00CF643F">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rPr>
          <w:b/>
        </w:rPr>
      </w:pPr>
      <w:r>
        <w:t>14</w:t>
      </w:r>
      <w:r w:rsidR="00CF643F" w:rsidRPr="00E80F60">
        <w:t>.1. Контракт составлен в форме электронного документа, подписанного усиленными электронными подписями Сторон.</w:t>
      </w:r>
    </w:p>
    <w:p w:rsidR="00CF643F" w:rsidRPr="00E80F60" w:rsidRDefault="002859E9" w:rsidP="00CF643F">
      <w:pPr>
        <w:tabs>
          <w:tab w:val="left" w:pos="709"/>
        </w:tabs>
        <w:autoSpaceDE w:val="0"/>
        <w:autoSpaceDN w:val="0"/>
        <w:adjustRightInd w:val="0"/>
        <w:ind w:firstLine="709"/>
        <w:jc w:val="both"/>
      </w:pPr>
      <w:r>
        <w:t>14</w:t>
      </w:r>
      <w:r w:rsidR="00CF643F" w:rsidRPr="00E80F60">
        <w:t>.2. Все Приложения к контракту являются его неотъемлемыми частями.</w:t>
      </w:r>
    </w:p>
    <w:p w:rsidR="00CF643F" w:rsidRPr="00E80F60" w:rsidRDefault="002859E9" w:rsidP="00CF643F">
      <w:pPr>
        <w:tabs>
          <w:tab w:val="left" w:pos="709"/>
        </w:tabs>
        <w:autoSpaceDE w:val="0"/>
        <w:autoSpaceDN w:val="0"/>
        <w:adjustRightInd w:val="0"/>
        <w:ind w:firstLine="709"/>
        <w:jc w:val="both"/>
      </w:pPr>
      <w:r>
        <w:t>14</w:t>
      </w:r>
      <w:r w:rsidR="00CF643F" w:rsidRPr="00E80F60">
        <w:t>.3. Все уведомления Сторон, связанные с исполнением настоящего контракта, за исключением уведомлений, предусмотренных п. 15.4 настоящего контракта, направляются в письменной форме по почте заказным письмом по фактическому адресу Стороны, указанному в настоящем контракте, а также могут быть направлены с использованием факсимильной связи, электронной почты с последующим предоставлением оригинала или в электронно-цифровой форме, подписанные в таком случае квалифицированной электронной подписью.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CF643F" w:rsidRPr="00E80F60" w:rsidRDefault="002859E9" w:rsidP="00CF643F">
      <w:pPr>
        <w:tabs>
          <w:tab w:val="left" w:pos="709"/>
        </w:tabs>
        <w:autoSpaceDE w:val="0"/>
        <w:autoSpaceDN w:val="0"/>
        <w:adjustRightInd w:val="0"/>
        <w:ind w:firstLine="709"/>
        <w:jc w:val="both"/>
      </w:pPr>
      <w:r>
        <w:t>14</w:t>
      </w:r>
      <w:r w:rsidR="00CF643F" w:rsidRPr="00E80F60">
        <w:t xml:space="preserve">.4. 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 такой обмен осуществляется с использованием единой информационной системы путем направления электронных уведомлений, в порядке, установленном ч. 16 ст. 94 Закона </w:t>
      </w:r>
      <w:r w:rsidR="00CF643F" w:rsidRPr="00E80F60">
        <w:rPr>
          <w:rFonts w:ascii="Segoe UI Symbol" w:hAnsi="Segoe UI Symbol"/>
        </w:rPr>
        <w:t>№</w:t>
      </w:r>
      <w:r w:rsidR="00CF643F" w:rsidRPr="00E80F60">
        <w:t xml:space="preserve"> 44-ФЗ.</w:t>
      </w:r>
    </w:p>
    <w:p w:rsidR="00CF643F" w:rsidRPr="00E80F60" w:rsidRDefault="002859E9" w:rsidP="00CF643F">
      <w:pPr>
        <w:ind w:firstLine="709"/>
        <w:jc w:val="both"/>
      </w:pPr>
      <w:r>
        <w:t>14</w:t>
      </w:r>
      <w:r w:rsidR="00CF643F" w:rsidRPr="00E80F60">
        <w:t>.5. Во всем, что не предусмотрено настоящим контрактом, Стороны руководствуются действующим законодательством Российской Федерации.</w:t>
      </w:r>
    </w:p>
    <w:p w:rsidR="00CF643F" w:rsidRPr="00E80F60" w:rsidRDefault="00CF643F" w:rsidP="00CF643F">
      <w:pPr>
        <w:ind w:firstLine="708"/>
        <w:jc w:val="both"/>
      </w:pPr>
    </w:p>
    <w:p w:rsidR="00CF643F" w:rsidRPr="00E80F60" w:rsidRDefault="00CF643F" w:rsidP="00CF643F">
      <w:pPr>
        <w:ind w:firstLine="709"/>
        <w:jc w:val="both"/>
        <w:rPr>
          <w:rFonts w:eastAsia="Calibri"/>
          <w:noProof/>
        </w:rPr>
      </w:pPr>
    </w:p>
    <w:p w:rsidR="00CF643F" w:rsidRPr="00E80F60" w:rsidRDefault="003D6615" w:rsidP="00CF643F">
      <w:pPr>
        <w:tabs>
          <w:tab w:val="left" w:pos="709"/>
        </w:tabs>
        <w:ind w:firstLine="709"/>
        <w:jc w:val="center"/>
        <w:rPr>
          <w:b/>
        </w:rPr>
      </w:pPr>
      <w:r>
        <w:rPr>
          <w:b/>
        </w:rPr>
        <w:t>15</w:t>
      </w:r>
      <w:r w:rsidR="00CF643F" w:rsidRPr="00E80F60">
        <w:rPr>
          <w:b/>
        </w:rPr>
        <w:t>. ПРИЛОЖЕНИЯ К КОНТРАКТУ</w:t>
      </w:r>
    </w:p>
    <w:p w:rsidR="00CF643F" w:rsidRPr="00E80F60" w:rsidRDefault="003D6615" w:rsidP="00CF643F">
      <w:pPr>
        <w:tabs>
          <w:tab w:val="left" w:pos="709"/>
        </w:tabs>
        <w:ind w:firstLine="709"/>
        <w:jc w:val="both"/>
      </w:pPr>
      <w:r>
        <w:t>15</w:t>
      </w:r>
      <w:r w:rsidR="00CF643F" w:rsidRPr="00E80F60">
        <w:t xml:space="preserve">.1. Приложение 1. Техническая часть – на ___ л.  </w:t>
      </w:r>
    </w:p>
    <w:p w:rsidR="00E60881" w:rsidRDefault="003D6615" w:rsidP="00CF643F">
      <w:pPr>
        <w:tabs>
          <w:tab w:val="left" w:pos="709"/>
        </w:tabs>
        <w:ind w:firstLine="709"/>
        <w:jc w:val="both"/>
        <w:rPr>
          <w:rFonts w:eastAsia="Calibri"/>
          <w:noProof/>
        </w:rPr>
      </w:pPr>
      <w:r>
        <w:t>15</w:t>
      </w:r>
      <w:r w:rsidR="00CF643F" w:rsidRPr="00E80F60">
        <w:t xml:space="preserve">.2. Приложение 2. Спецификация – на ___ </w:t>
      </w:r>
      <w:proofErr w:type="gramStart"/>
      <w:r w:rsidR="00CF643F" w:rsidRPr="00E80F60">
        <w:t>л</w:t>
      </w:r>
      <w:proofErr w:type="gramEnd"/>
      <w:r w:rsidR="00CF643F" w:rsidRPr="00E80F60">
        <w:t>.</w:t>
      </w:r>
      <w:r w:rsidR="00CF643F" w:rsidRPr="00E80F60">
        <w:rPr>
          <w:rFonts w:eastAsia="Calibri"/>
          <w:noProof/>
        </w:rPr>
        <w:t xml:space="preserve"> </w:t>
      </w:r>
    </w:p>
    <w:p w:rsidR="00E60881" w:rsidRPr="00E60881" w:rsidRDefault="003D6615" w:rsidP="00CF643F">
      <w:pPr>
        <w:tabs>
          <w:tab w:val="left" w:pos="709"/>
        </w:tabs>
        <w:ind w:firstLine="709"/>
        <w:jc w:val="both"/>
      </w:pPr>
      <w:r>
        <w:rPr>
          <w:rFonts w:eastAsia="Calibri"/>
          <w:noProof/>
        </w:rPr>
        <w:t>15</w:t>
      </w:r>
      <w:r w:rsidR="00E60881">
        <w:rPr>
          <w:rFonts w:eastAsia="Calibri"/>
          <w:noProof/>
        </w:rPr>
        <w:t>.3.</w:t>
      </w:r>
      <w:r w:rsidR="00CF643F" w:rsidRPr="00E80F60">
        <w:t xml:space="preserve"> </w:t>
      </w:r>
      <w:r w:rsidR="00E60881">
        <w:t>Приложение 3.</w:t>
      </w:r>
      <w:r w:rsidR="00E60881" w:rsidRPr="00E60881">
        <w:t xml:space="preserve"> </w:t>
      </w:r>
      <w:r w:rsidR="00E60881" w:rsidRPr="00E60881">
        <w:rPr>
          <w:sz w:val="20"/>
          <w:szCs w:val="20"/>
        </w:rPr>
        <w:t>СОГЛАСИЕ НА ОБРАБОТКУ ПЕРСОНАЛЬНЫХ ДАННЫХ</w:t>
      </w:r>
      <w:r w:rsidR="00E60881">
        <w:rPr>
          <w:sz w:val="20"/>
          <w:szCs w:val="20"/>
        </w:rPr>
        <w:t xml:space="preserve"> - </w:t>
      </w:r>
      <w:r w:rsidR="00E60881" w:rsidRPr="00E60881">
        <w:t xml:space="preserve">на ___ </w:t>
      </w:r>
      <w:proofErr w:type="gramStart"/>
      <w:r w:rsidR="00E60881" w:rsidRPr="00E60881">
        <w:t>л</w:t>
      </w:r>
      <w:proofErr w:type="gramEnd"/>
      <w:r w:rsidR="00E60881" w:rsidRPr="00E60881">
        <w:t>.</w:t>
      </w:r>
    </w:p>
    <w:p w:rsidR="00E60881" w:rsidRDefault="003D6615" w:rsidP="00E60881">
      <w:pPr>
        <w:tabs>
          <w:tab w:val="left" w:pos="709"/>
        </w:tabs>
        <w:ind w:firstLine="709"/>
        <w:jc w:val="both"/>
      </w:pPr>
      <w:r>
        <w:t>15</w:t>
      </w:r>
      <w:r w:rsidR="00E60881">
        <w:t>.4.</w:t>
      </w:r>
      <w:r w:rsidR="00CF643F" w:rsidRPr="00E80F60">
        <w:rPr>
          <w:rFonts w:eastAsia="Calibri"/>
          <w:noProof/>
        </w:rPr>
        <w:t xml:space="preserve"> </w:t>
      </w:r>
      <w:r w:rsidR="00E60881">
        <w:t>Приложение 4.</w:t>
      </w:r>
      <w:r w:rsidR="00E60881" w:rsidRPr="00E60881">
        <w:t xml:space="preserve"> </w:t>
      </w:r>
      <w:r w:rsidR="00E60881">
        <w:t xml:space="preserve">Согласие на обработку персональных данных, </w:t>
      </w:r>
    </w:p>
    <w:p w:rsidR="00CF643F" w:rsidRPr="00E80F60" w:rsidRDefault="00E60881" w:rsidP="00E60881">
      <w:pPr>
        <w:tabs>
          <w:tab w:val="left" w:pos="709"/>
        </w:tabs>
        <w:ind w:firstLine="709"/>
        <w:jc w:val="both"/>
      </w:pPr>
      <w:r>
        <w:t xml:space="preserve">разрешенных субъектом персональных данных для распространения/предоставления – на__ </w:t>
      </w:r>
      <w:proofErr w:type="gramStart"/>
      <w:r>
        <w:t>л</w:t>
      </w:r>
      <w:proofErr w:type="gramEnd"/>
      <w:r>
        <w:t>.</w:t>
      </w:r>
    </w:p>
    <w:p w:rsidR="00CF643F" w:rsidRPr="00E80F60" w:rsidRDefault="00CF643F" w:rsidP="00CF643F">
      <w:pPr>
        <w:tabs>
          <w:tab w:val="left" w:pos="709"/>
        </w:tabs>
        <w:ind w:firstLine="709"/>
        <w:jc w:val="both"/>
      </w:pPr>
    </w:p>
    <w:p w:rsidR="00CF643F" w:rsidRPr="00E80F60" w:rsidRDefault="003D6615" w:rsidP="00CF643F">
      <w:pPr>
        <w:ind w:firstLine="709"/>
        <w:jc w:val="center"/>
        <w:rPr>
          <w:b/>
          <w:bCs/>
        </w:rPr>
      </w:pPr>
      <w:r>
        <w:rPr>
          <w:b/>
          <w:bCs/>
        </w:rPr>
        <w:t>16</w:t>
      </w:r>
      <w:r w:rsidR="00CF643F" w:rsidRPr="00E80F60">
        <w:rPr>
          <w:b/>
          <w:bCs/>
        </w:rPr>
        <w:t>. МЕСТОНАХОЖДЕНИЕ И БАНКОВСКИЕ РЕКВИЗИТЫ СТОРОН</w:t>
      </w:r>
      <w:r w:rsidR="00CF643F">
        <w:rPr>
          <w:rStyle w:val="afd"/>
          <w:color w:val="FFFFFF" w:themeColor="background1"/>
        </w:rPr>
        <w:footnoteReference w:id="5"/>
      </w:r>
      <w:r w:rsidR="00CF643F">
        <w:rPr>
          <w:rStyle w:val="afd"/>
          <w:color w:val="FFFFFF" w:themeColor="background1"/>
        </w:rPr>
        <w:footnoteReference w:id="6"/>
      </w:r>
      <w:r w:rsidR="00CF643F">
        <w:rPr>
          <w:rStyle w:val="afd"/>
          <w:color w:val="FFFFFF" w:themeColor="background1"/>
        </w:rPr>
        <w:footnoteReference w:id="7"/>
      </w:r>
      <w:r w:rsidR="00CF643F">
        <w:rPr>
          <w:rStyle w:val="afd"/>
          <w:color w:val="FFFFFF" w:themeColor="background1"/>
        </w:rPr>
        <w:footnoteReference w:id="8"/>
      </w:r>
    </w:p>
    <w:p w:rsidR="00CF643F" w:rsidRPr="00E80F60" w:rsidRDefault="00CF643F" w:rsidP="00CF643F">
      <w:pPr>
        <w:tabs>
          <w:tab w:val="left" w:pos="709"/>
        </w:tabs>
        <w:autoSpaceDE w:val="0"/>
        <w:autoSpaceDN w:val="0"/>
        <w:adjustRightInd w:val="0"/>
        <w:ind w:firstLine="709"/>
        <w:jc w:val="both"/>
      </w:pPr>
    </w:p>
    <w:tbl>
      <w:tblPr>
        <w:tblpPr w:leftFromText="180" w:rightFromText="180" w:vertAnchor="text" w:horzAnchor="margin" w:tblpY="442"/>
        <w:tblW w:w="10645" w:type="dxa"/>
        <w:tblLayout w:type="fixed"/>
        <w:tblLook w:val="0000" w:firstRow="0" w:lastRow="0" w:firstColumn="0" w:lastColumn="0" w:noHBand="0" w:noVBand="0"/>
      </w:tblPr>
      <w:tblGrid>
        <w:gridCol w:w="5303"/>
        <w:gridCol w:w="5342"/>
      </w:tblGrid>
      <w:tr w:rsidR="000C035A" w:rsidTr="00CF643F">
        <w:trPr>
          <w:trHeight w:val="3325"/>
        </w:trPr>
        <w:tc>
          <w:tcPr>
            <w:tcW w:w="5303" w:type="dxa"/>
          </w:tcPr>
          <w:p w:rsidR="00CF643F" w:rsidRPr="00E80F60" w:rsidRDefault="00CF643F" w:rsidP="00CF643F">
            <w:pPr>
              <w:snapToGrid w:val="0"/>
              <w:rPr>
                <w:bCs/>
                <w:iCs/>
              </w:rPr>
            </w:pPr>
            <w:r w:rsidRPr="00E80F60">
              <w:lastRenderedPageBreak/>
              <w:t>З</w:t>
            </w:r>
            <w:r w:rsidRPr="00E80F60">
              <w:rPr>
                <w:bCs/>
                <w:iCs/>
              </w:rPr>
              <w:t>аказчик:</w:t>
            </w:r>
          </w:p>
          <w:p w:rsidR="00CF643F" w:rsidRPr="00E80F60" w:rsidRDefault="00CF643F" w:rsidP="00CF643F">
            <w:pPr>
              <w:tabs>
                <w:tab w:val="left" w:pos="6120"/>
              </w:tabs>
              <w:ind w:right="-4"/>
              <w:rPr>
                <w:bCs/>
              </w:rPr>
            </w:pPr>
            <w:r w:rsidRPr="00E80F60">
              <w:rPr>
                <w:bCs/>
              </w:rPr>
              <w:t>(в том числе указываются реквизиты для внесения обеспечения исполнения контракта (в случае если исполнителем принято решение об изменении способа обеспечения))</w:t>
            </w:r>
          </w:p>
          <w:tbl>
            <w:tblPr>
              <w:tblW w:w="5996" w:type="dxa"/>
              <w:tblLayout w:type="fixed"/>
              <w:tblLook w:val="01E0" w:firstRow="1" w:lastRow="1" w:firstColumn="1" w:lastColumn="1" w:noHBand="0" w:noVBand="0"/>
            </w:tblPr>
            <w:tblGrid>
              <w:gridCol w:w="3402"/>
              <w:gridCol w:w="2594"/>
            </w:tblGrid>
            <w:tr w:rsidR="000C035A" w:rsidTr="00CF643F">
              <w:trPr>
                <w:trHeight w:val="327"/>
              </w:trPr>
              <w:tc>
                <w:tcPr>
                  <w:tcW w:w="3402" w:type="dxa"/>
                  <w:hideMark/>
                </w:tcPr>
                <w:p w:rsidR="00CF643F" w:rsidRPr="00E80F60" w:rsidRDefault="00CF643F" w:rsidP="00431EB1">
                  <w:pPr>
                    <w:framePr w:hSpace="180" w:wrap="around" w:vAnchor="text" w:hAnchor="margin" w:y="442"/>
                    <w:widowControl w:val="0"/>
                    <w:autoSpaceDE w:val="0"/>
                    <w:autoSpaceDN w:val="0"/>
                    <w:adjustRightInd w:val="0"/>
                    <w:ind w:left="-108"/>
                    <w:jc w:val="both"/>
                    <w:rPr>
                      <w:lang w:eastAsia="en-US"/>
                    </w:rPr>
                  </w:pPr>
                </w:p>
                <w:p w:rsidR="00CF643F" w:rsidRPr="00E80F60" w:rsidRDefault="00CF643F" w:rsidP="00431EB1">
                  <w:pPr>
                    <w:framePr w:hSpace="180" w:wrap="around" w:vAnchor="text" w:hAnchor="margin" w:y="442"/>
                    <w:widowControl w:val="0"/>
                    <w:autoSpaceDE w:val="0"/>
                    <w:autoSpaceDN w:val="0"/>
                    <w:adjustRightInd w:val="0"/>
                    <w:ind w:left="-108"/>
                    <w:jc w:val="both"/>
                    <w:rPr>
                      <w:lang w:eastAsia="en-US"/>
                    </w:rPr>
                  </w:pPr>
                </w:p>
                <w:p w:rsidR="00CF643F" w:rsidRPr="00E80F60" w:rsidRDefault="00CF643F" w:rsidP="00431EB1">
                  <w:pPr>
                    <w:framePr w:hSpace="180" w:wrap="around" w:vAnchor="text" w:hAnchor="margin" w:y="442"/>
                    <w:widowControl w:val="0"/>
                    <w:autoSpaceDE w:val="0"/>
                    <w:autoSpaceDN w:val="0"/>
                    <w:adjustRightInd w:val="0"/>
                    <w:ind w:left="-108"/>
                    <w:jc w:val="both"/>
                    <w:rPr>
                      <w:lang w:eastAsia="en-US"/>
                    </w:rPr>
                  </w:pPr>
                </w:p>
                <w:p w:rsidR="00CF643F" w:rsidRPr="00E80F60" w:rsidRDefault="00CF643F" w:rsidP="00431EB1">
                  <w:pPr>
                    <w:framePr w:hSpace="180" w:wrap="around" w:vAnchor="text" w:hAnchor="margin" w:y="442"/>
                    <w:widowControl w:val="0"/>
                    <w:autoSpaceDE w:val="0"/>
                    <w:autoSpaceDN w:val="0"/>
                    <w:adjustRightInd w:val="0"/>
                    <w:ind w:left="-108"/>
                    <w:jc w:val="both"/>
                    <w:rPr>
                      <w:lang w:eastAsia="en-US"/>
                    </w:rPr>
                  </w:pPr>
                </w:p>
                <w:p w:rsidR="00CF643F" w:rsidRPr="00E80F60" w:rsidRDefault="00CF643F" w:rsidP="00431EB1">
                  <w:pPr>
                    <w:framePr w:hSpace="180" w:wrap="around" w:vAnchor="text" w:hAnchor="margin" w:y="442"/>
                    <w:widowControl w:val="0"/>
                    <w:autoSpaceDE w:val="0"/>
                    <w:autoSpaceDN w:val="0"/>
                    <w:adjustRightInd w:val="0"/>
                    <w:ind w:left="-108"/>
                    <w:jc w:val="both"/>
                    <w:rPr>
                      <w:lang w:eastAsia="en-US"/>
                    </w:rPr>
                  </w:pPr>
                </w:p>
                <w:p w:rsidR="00CF643F" w:rsidRPr="00E80F60" w:rsidRDefault="00CF643F" w:rsidP="00431EB1">
                  <w:pPr>
                    <w:framePr w:hSpace="180" w:wrap="around" w:vAnchor="text" w:hAnchor="margin" w:y="442"/>
                    <w:widowControl w:val="0"/>
                    <w:autoSpaceDE w:val="0"/>
                    <w:autoSpaceDN w:val="0"/>
                    <w:adjustRightInd w:val="0"/>
                    <w:jc w:val="both"/>
                    <w:rPr>
                      <w:lang w:eastAsia="en-US"/>
                    </w:rPr>
                  </w:pPr>
                </w:p>
                <w:p w:rsidR="00CF643F" w:rsidRPr="00E80F60" w:rsidRDefault="00CF643F" w:rsidP="00431EB1">
                  <w:pPr>
                    <w:framePr w:hSpace="180" w:wrap="around" w:vAnchor="text" w:hAnchor="margin" w:y="442"/>
                    <w:widowControl w:val="0"/>
                    <w:autoSpaceDE w:val="0"/>
                    <w:autoSpaceDN w:val="0"/>
                    <w:adjustRightInd w:val="0"/>
                    <w:jc w:val="both"/>
                    <w:rPr>
                      <w:lang w:eastAsia="en-US"/>
                    </w:rPr>
                  </w:pPr>
                </w:p>
                <w:p w:rsidR="00CF643F" w:rsidRPr="00E80F60" w:rsidRDefault="00CF643F" w:rsidP="00431EB1">
                  <w:pPr>
                    <w:framePr w:hSpace="180" w:wrap="around" w:vAnchor="text" w:hAnchor="margin" w:y="442"/>
                    <w:widowControl w:val="0"/>
                    <w:autoSpaceDE w:val="0"/>
                    <w:autoSpaceDN w:val="0"/>
                    <w:adjustRightInd w:val="0"/>
                    <w:ind w:left="-108"/>
                    <w:jc w:val="both"/>
                    <w:rPr>
                      <w:lang w:eastAsia="en-US"/>
                    </w:rPr>
                  </w:pPr>
                  <w:r w:rsidRPr="00E80F60">
                    <w:rPr>
                      <w:lang w:eastAsia="en-US"/>
                    </w:rPr>
                    <w:t>«___» ______________ 20_ г.</w:t>
                  </w:r>
                </w:p>
              </w:tc>
              <w:tc>
                <w:tcPr>
                  <w:tcW w:w="2594" w:type="dxa"/>
                  <w:hideMark/>
                </w:tcPr>
                <w:p w:rsidR="00CF643F" w:rsidRPr="00E80F60" w:rsidRDefault="00CF643F" w:rsidP="00431EB1">
                  <w:pPr>
                    <w:framePr w:hSpace="180" w:wrap="around" w:vAnchor="text" w:hAnchor="margin" w:y="442"/>
                    <w:widowControl w:val="0"/>
                    <w:autoSpaceDE w:val="0"/>
                    <w:autoSpaceDN w:val="0"/>
                    <w:adjustRightInd w:val="0"/>
                    <w:ind w:firstLine="709"/>
                    <w:jc w:val="both"/>
                    <w:rPr>
                      <w:lang w:eastAsia="en-US"/>
                    </w:rPr>
                  </w:pPr>
                </w:p>
              </w:tc>
            </w:tr>
          </w:tbl>
          <w:p w:rsidR="00CF643F" w:rsidRPr="00E80F60" w:rsidRDefault="00CF643F" w:rsidP="00CF643F">
            <w:pPr>
              <w:tabs>
                <w:tab w:val="left" w:pos="6120"/>
              </w:tabs>
              <w:ind w:right="-4"/>
            </w:pPr>
            <w:r w:rsidRPr="00E80F60">
              <w:t xml:space="preserve">_________________________   </w:t>
            </w:r>
          </w:p>
          <w:p w:rsidR="00CF643F" w:rsidRPr="00E80F60" w:rsidRDefault="00CF643F" w:rsidP="00CF643F">
            <w:pPr>
              <w:tabs>
                <w:tab w:val="left" w:pos="6120"/>
              </w:tabs>
              <w:ind w:right="-4"/>
            </w:pPr>
            <w:r w:rsidRPr="00E80F60">
              <w:rPr>
                <w:iCs/>
              </w:rPr>
              <w:t>М.П.</w:t>
            </w:r>
            <w:r w:rsidRPr="00E80F60">
              <w:rPr>
                <w:b/>
              </w:rPr>
              <w:t xml:space="preserve">       </w:t>
            </w:r>
            <w:r w:rsidRPr="00E80F60">
              <w:t>(подпись)</w:t>
            </w:r>
          </w:p>
        </w:tc>
        <w:tc>
          <w:tcPr>
            <w:tcW w:w="5342" w:type="dxa"/>
          </w:tcPr>
          <w:p w:rsidR="00CF643F" w:rsidRPr="00E80F60" w:rsidRDefault="00CF643F" w:rsidP="00CF643F">
            <w:pPr>
              <w:snapToGrid w:val="0"/>
              <w:ind w:right="-3"/>
              <w:rPr>
                <w:bCs/>
                <w:iCs/>
              </w:rPr>
            </w:pPr>
            <w:r w:rsidRPr="00E80F60">
              <w:rPr>
                <w:bCs/>
                <w:iCs/>
              </w:rPr>
              <w:t>Исполнитель:</w:t>
            </w:r>
          </w:p>
          <w:p w:rsidR="00CF643F" w:rsidRPr="00E80F60" w:rsidRDefault="00CF643F" w:rsidP="00CF643F">
            <w:pPr>
              <w:rPr>
                <w:b/>
                <w:bCs/>
              </w:rPr>
            </w:pPr>
            <w:r w:rsidRPr="00E80F60">
              <w:rPr>
                <w:b/>
                <w:bCs/>
              </w:rPr>
              <w:t>в том числе указываются:</w:t>
            </w:r>
          </w:p>
          <w:p w:rsidR="00CF643F" w:rsidRPr="00E80F60" w:rsidRDefault="00CF643F" w:rsidP="00CF643F">
            <w:pPr>
              <w:widowControl w:val="0"/>
              <w:autoSpaceDE w:val="0"/>
              <w:autoSpaceDN w:val="0"/>
              <w:adjustRightInd w:val="0"/>
              <w:rPr>
                <w:vertAlign w:val="superscript"/>
              </w:rPr>
            </w:pPr>
            <w:r w:rsidRPr="00E80F60">
              <w:t>Сведения об исполнителе</w:t>
            </w:r>
            <w:r w:rsidRPr="00E80F60">
              <w:rPr>
                <w:vertAlign w:val="superscript"/>
              </w:rPr>
              <w:t>8</w:t>
            </w:r>
          </w:p>
          <w:p w:rsidR="00CF643F" w:rsidRPr="00E80F60" w:rsidRDefault="00CF643F" w:rsidP="00CF643F">
            <w:pPr>
              <w:widowControl w:val="0"/>
              <w:autoSpaceDE w:val="0"/>
              <w:autoSpaceDN w:val="0"/>
              <w:adjustRightInd w:val="0"/>
              <w:rPr>
                <w:vertAlign w:val="superscript"/>
              </w:rPr>
            </w:pPr>
            <w:r w:rsidRPr="00E80F60">
              <w:t>Адрес</w:t>
            </w:r>
          </w:p>
          <w:p w:rsidR="00CF643F" w:rsidRPr="00E80F60" w:rsidRDefault="00CF643F" w:rsidP="00CF643F">
            <w:pPr>
              <w:widowControl w:val="0"/>
              <w:tabs>
                <w:tab w:val="left" w:pos="1125"/>
              </w:tabs>
              <w:autoSpaceDE w:val="0"/>
              <w:autoSpaceDN w:val="0"/>
              <w:adjustRightInd w:val="0"/>
            </w:pPr>
            <w:r w:rsidRPr="00E80F60">
              <w:t>ИНН</w:t>
            </w:r>
            <w:r w:rsidRPr="00E80F60">
              <w:tab/>
            </w:r>
          </w:p>
          <w:p w:rsidR="00CF643F" w:rsidRPr="00E80F60" w:rsidRDefault="00CF643F" w:rsidP="00CF643F">
            <w:pPr>
              <w:widowControl w:val="0"/>
              <w:autoSpaceDE w:val="0"/>
              <w:autoSpaceDN w:val="0"/>
              <w:adjustRightInd w:val="0"/>
              <w:rPr>
                <w:vertAlign w:val="superscript"/>
              </w:rPr>
            </w:pPr>
            <w:r w:rsidRPr="00E80F60">
              <w:t>Реквизиты</w:t>
            </w:r>
          </w:p>
          <w:p w:rsidR="00CF643F" w:rsidRPr="00E80F60" w:rsidRDefault="00CF643F" w:rsidP="00CF643F">
            <w:pPr>
              <w:widowControl w:val="0"/>
              <w:autoSpaceDE w:val="0"/>
              <w:autoSpaceDN w:val="0"/>
              <w:adjustRightInd w:val="0"/>
              <w:rPr>
                <w:rFonts w:eastAsiaTheme="minorHAnsi"/>
                <w:sz w:val="20"/>
                <w:szCs w:val="20"/>
                <w:lang w:eastAsia="en-US"/>
              </w:rPr>
            </w:pPr>
            <w:r w:rsidRPr="00E80F60">
              <w:rPr>
                <w:rFonts w:eastAsiaTheme="minorHAnsi"/>
                <w:sz w:val="20"/>
                <w:szCs w:val="20"/>
                <w:lang w:eastAsia="en-US"/>
              </w:rPr>
              <w:t>Адрес электронной почты</w:t>
            </w:r>
          </w:p>
          <w:p w:rsidR="00CF643F" w:rsidRPr="00E80F60" w:rsidRDefault="00CF643F" w:rsidP="00CF643F">
            <w:pPr>
              <w:rPr>
                <w:iCs/>
              </w:rPr>
            </w:pPr>
            <w:r w:rsidRPr="00E80F60">
              <w:rPr>
                <w:rFonts w:eastAsiaTheme="minorHAnsi"/>
                <w:sz w:val="20"/>
                <w:szCs w:val="20"/>
                <w:lang w:eastAsia="en-US"/>
              </w:rPr>
              <w:t>Номер контактного телефона</w:t>
            </w:r>
          </w:p>
          <w:p w:rsidR="00CF643F" w:rsidRPr="00E80F60" w:rsidRDefault="00CF643F" w:rsidP="00CF643F">
            <w:pPr>
              <w:rPr>
                <w:iCs/>
              </w:rPr>
            </w:pPr>
          </w:p>
          <w:p w:rsidR="00CF643F" w:rsidRPr="00E80F60" w:rsidRDefault="00CF643F" w:rsidP="00CF643F">
            <w:pPr>
              <w:rPr>
                <w:iCs/>
              </w:rPr>
            </w:pPr>
          </w:p>
          <w:p w:rsidR="00CF643F" w:rsidRPr="00E80F60" w:rsidRDefault="00CF643F" w:rsidP="00CF643F">
            <w:pPr>
              <w:rPr>
                <w:iCs/>
              </w:rPr>
            </w:pPr>
          </w:p>
          <w:p w:rsidR="00CF643F" w:rsidRPr="00E80F60" w:rsidRDefault="00CF643F" w:rsidP="00CF643F">
            <w:pPr>
              <w:rPr>
                <w:iCs/>
              </w:rPr>
            </w:pPr>
          </w:p>
          <w:p w:rsidR="00CF643F" w:rsidRPr="00E80F60" w:rsidRDefault="00CF643F" w:rsidP="00CF643F">
            <w:pPr>
              <w:rPr>
                <w:iCs/>
              </w:rPr>
            </w:pPr>
            <w:r w:rsidRPr="00E80F60">
              <w:rPr>
                <w:lang w:eastAsia="en-US"/>
              </w:rPr>
              <w:t>«___» ______________ 20_ г.</w:t>
            </w:r>
          </w:p>
          <w:p w:rsidR="00CF643F" w:rsidRPr="00E80F60" w:rsidRDefault="00CF643F" w:rsidP="00CF643F">
            <w:pPr>
              <w:rPr>
                <w:iCs/>
              </w:rPr>
            </w:pPr>
            <w:r w:rsidRPr="00E80F60">
              <w:rPr>
                <w:iCs/>
              </w:rPr>
              <w:t>_________________</w:t>
            </w:r>
          </w:p>
          <w:p w:rsidR="00CF643F" w:rsidRPr="00E80F60" w:rsidRDefault="00CF643F" w:rsidP="00CF643F">
            <w:pPr>
              <w:rPr>
                <w:iCs/>
              </w:rPr>
            </w:pPr>
            <w:r w:rsidRPr="00E80F60">
              <w:rPr>
                <w:iCs/>
              </w:rPr>
              <w:t>М.П.</w:t>
            </w:r>
            <w:r w:rsidRPr="00E80F60">
              <w:rPr>
                <w:b/>
              </w:rPr>
              <w:t xml:space="preserve">       </w:t>
            </w:r>
            <w:r w:rsidRPr="00E80F60">
              <w:t>(подпись)</w:t>
            </w:r>
          </w:p>
          <w:p w:rsidR="00CF643F" w:rsidRPr="00E80F60" w:rsidRDefault="00CF643F" w:rsidP="00CF643F"/>
          <w:p w:rsidR="00CF643F" w:rsidRPr="00E80F60" w:rsidRDefault="00CF643F" w:rsidP="00CF643F">
            <w:pPr>
              <w:rPr>
                <w:iCs/>
              </w:rPr>
            </w:pPr>
          </w:p>
        </w:tc>
      </w:tr>
    </w:tbl>
    <w:p w:rsidR="00CF643F" w:rsidRPr="00E80F60" w:rsidRDefault="00CF643F" w:rsidP="00CF643F">
      <w:pPr>
        <w:tabs>
          <w:tab w:val="left" w:pos="709"/>
        </w:tabs>
        <w:autoSpaceDE w:val="0"/>
        <w:autoSpaceDN w:val="0"/>
        <w:adjustRightInd w:val="0"/>
        <w:jc w:val="both"/>
        <w:rPr>
          <w:rFonts w:eastAsia="Calibri"/>
          <w:noProof/>
        </w:rPr>
      </w:pPr>
    </w:p>
    <w:p w:rsidR="000C035A" w:rsidRPr="00E80F60" w:rsidRDefault="00CF643F" w:rsidP="00CF643F">
      <w:pPr>
        <w:tabs>
          <w:tab w:val="left" w:pos="709"/>
        </w:tabs>
        <w:autoSpaceDE w:val="0"/>
        <w:autoSpaceDN w:val="0"/>
        <w:adjustRightInd w:val="0"/>
        <w:jc w:val="both"/>
        <w:rPr>
          <w:rFonts w:eastAsia="Calibri"/>
          <w:noProof/>
        </w:rPr>
      </w:pPr>
      <w:r w:rsidRPr="00E80F60">
        <w:rPr>
          <w:rFonts w:eastAsia="Calibri"/>
          <w:noProof/>
        </w:rPr>
        <w:t xml:space="preserve"> </w:t>
      </w:r>
    </w:p>
    <w:p w:rsidR="00CF643F" w:rsidRPr="00E80F60" w:rsidRDefault="00CF643F" w:rsidP="00CF643F"/>
    <w:p w:rsidR="00CF643F" w:rsidRPr="00E80F60" w:rsidRDefault="00CF643F" w:rsidP="00CF643F"/>
    <w:p w:rsidR="00CF643F" w:rsidRPr="00E80F60" w:rsidRDefault="00CF643F" w:rsidP="00CF643F">
      <w:pPr>
        <w:rPr>
          <w:noProof/>
        </w:rPr>
      </w:pPr>
    </w:p>
    <w:p w:rsidR="00CF643F" w:rsidRPr="00E80F60" w:rsidRDefault="00CF643F" w:rsidP="00CF643F">
      <w:pPr>
        <w:rPr>
          <w:noProof/>
        </w:rPr>
      </w:pPr>
    </w:p>
    <w:p w:rsidR="00CF643F" w:rsidRPr="00E80F60" w:rsidRDefault="00CF643F" w:rsidP="00CF643F">
      <w:pPr>
        <w:rPr>
          <w:noProof/>
        </w:rPr>
      </w:pPr>
    </w:p>
    <w:p w:rsidR="00CF643F" w:rsidRPr="00E80F60" w:rsidRDefault="00CF643F" w:rsidP="00CF643F">
      <w:pPr>
        <w:rPr>
          <w:noProof/>
        </w:rPr>
      </w:pPr>
    </w:p>
    <w:p w:rsidR="00CF643F" w:rsidRPr="00E80F60" w:rsidRDefault="00CF643F" w:rsidP="00CF643F">
      <w:pPr>
        <w:rPr>
          <w:noProof/>
        </w:rPr>
      </w:pPr>
    </w:p>
    <w:p w:rsidR="00CF643F" w:rsidRPr="00E80F60" w:rsidRDefault="00CF643F" w:rsidP="00CF643F">
      <w:pPr>
        <w:rPr>
          <w:noProof/>
        </w:rPr>
      </w:pPr>
    </w:p>
    <w:p w:rsidR="00CF643F" w:rsidRPr="00E80F60" w:rsidRDefault="00CF643F" w:rsidP="00CF643F">
      <w:pPr>
        <w:rPr>
          <w:noProof/>
        </w:rPr>
      </w:pPr>
    </w:p>
    <w:p w:rsidR="00CF643F" w:rsidRPr="00E80F60" w:rsidRDefault="00CF643F" w:rsidP="00CF643F">
      <w:pPr>
        <w:rPr>
          <w:noProof/>
        </w:rPr>
      </w:pPr>
    </w:p>
    <w:p w:rsidR="00CF643F" w:rsidRPr="00E80F60" w:rsidRDefault="00CF643F" w:rsidP="00CF643F">
      <w:pPr>
        <w:rPr>
          <w:noProof/>
        </w:rPr>
      </w:pPr>
    </w:p>
    <w:p w:rsidR="00CF643F" w:rsidRPr="00E80F60" w:rsidRDefault="00CF643F" w:rsidP="00CF643F">
      <w:pPr>
        <w:rPr>
          <w:noProof/>
        </w:rPr>
      </w:pPr>
    </w:p>
    <w:p w:rsidR="00CF643F" w:rsidRPr="00E80F60" w:rsidRDefault="00CF643F" w:rsidP="00CF643F">
      <w:pPr>
        <w:rPr>
          <w:noProof/>
        </w:rPr>
      </w:pPr>
    </w:p>
    <w:p w:rsidR="00CF643F" w:rsidRPr="00E80F60" w:rsidRDefault="00CF643F" w:rsidP="00CF643F">
      <w:pPr>
        <w:rPr>
          <w:noProof/>
        </w:rPr>
      </w:pPr>
    </w:p>
    <w:p w:rsidR="00CF643F" w:rsidRPr="00E80F60" w:rsidRDefault="00CF643F" w:rsidP="00CF643F">
      <w:pPr>
        <w:rPr>
          <w:noProof/>
        </w:rPr>
      </w:pPr>
    </w:p>
    <w:p w:rsidR="00CF643F" w:rsidRPr="00E80F60" w:rsidRDefault="00CF643F" w:rsidP="00CF643F">
      <w:pPr>
        <w:rPr>
          <w:noProof/>
        </w:rPr>
      </w:pPr>
    </w:p>
    <w:p w:rsidR="00E56C56" w:rsidRDefault="00E56C56" w:rsidP="00CF643F">
      <w:pPr>
        <w:jc w:val="right"/>
      </w:pPr>
    </w:p>
    <w:p w:rsidR="00E56C56" w:rsidRDefault="00E56C56" w:rsidP="00CF643F">
      <w:pPr>
        <w:jc w:val="right"/>
      </w:pPr>
    </w:p>
    <w:p w:rsidR="00E56C56" w:rsidRDefault="00E56C56" w:rsidP="00CF643F">
      <w:pPr>
        <w:jc w:val="right"/>
      </w:pPr>
    </w:p>
    <w:p w:rsidR="00E56C56" w:rsidRDefault="00E56C56" w:rsidP="00CF643F">
      <w:pPr>
        <w:jc w:val="right"/>
      </w:pPr>
    </w:p>
    <w:p w:rsidR="00E56C56" w:rsidRDefault="00E56C56" w:rsidP="00CF643F">
      <w:pPr>
        <w:jc w:val="right"/>
      </w:pPr>
    </w:p>
    <w:p w:rsidR="00E56C56" w:rsidRDefault="00E56C56" w:rsidP="00CF643F">
      <w:pPr>
        <w:jc w:val="right"/>
      </w:pPr>
    </w:p>
    <w:p w:rsidR="00E56C56" w:rsidRDefault="00E56C56" w:rsidP="00CF643F">
      <w:pPr>
        <w:jc w:val="right"/>
      </w:pPr>
    </w:p>
    <w:p w:rsidR="00E56C56" w:rsidRDefault="00E56C56" w:rsidP="00CF643F">
      <w:pPr>
        <w:jc w:val="right"/>
      </w:pPr>
    </w:p>
    <w:p w:rsidR="00E56C56" w:rsidRDefault="00E56C56" w:rsidP="00CF643F">
      <w:pPr>
        <w:jc w:val="right"/>
      </w:pPr>
    </w:p>
    <w:p w:rsidR="00E56C56" w:rsidRDefault="00E56C56" w:rsidP="00CF643F">
      <w:pPr>
        <w:jc w:val="right"/>
      </w:pPr>
    </w:p>
    <w:p w:rsidR="00E56C56" w:rsidRDefault="00E56C56" w:rsidP="00CF643F">
      <w:pPr>
        <w:jc w:val="right"/>
      </w:pPr>
    </w:p>
    <w:p w:rsidR="00E56C56" w:rsidRDefault="00E56C56" w:rsidP="00CF643F">
      <w:pPr>
        <w:jc w:val="right"/>
      </w:pPr>
    </w:p>
    <w:p w:rsidR="00E56C56" w:rsidRDefault="00E56C56" w:rsidP="00CF643F">
      <w:pPr>
        <w:jc w:val="right"/>
      </w:pPr>
    </w:p>
    <w:p w:rsidR="00431EB1" w:rsidRDefault="00431EB1" w:rsidP="00CF643F">
      <w:pPr>
        <w:jc w:val="right"/>
      </w:pPr>
    </w:p>
    <w:p w:rsidR="00431EB1" w:rsidRDefault="00431EB1" w:rsidP="00CF643F">
      <w:pPr>
        <w:jc w:val="right"/>
      </w:pPr>
    </w:p>
    <w:p w:rsidR="00431EB1" w:rsidRDefault="00431EB1" w:rsidP="00CF643F">
      <w:pPr>
        <w:jc w:val="right"/>
      </w:pPr>
    </w:p>
    <w:p w:rsidR="00431EB1" w:rsidRDefault="00431EB1" w:rsidP="00CF643F">
      <w:pPr>
        <w:jc w:val="right"/>
      </w:pPr>
    </w:p>
    <w:p w:rsidR="00431EB1" w:rsidRDefault="00431EB1" w:rsidP="00CF643F">
      <w:pPr>
        <w:jc w:val="right"/>
      </w:pPr>
    </w:p>
    <w:p w:rsidR="00CF643F" w:rsidRPr="00E80F60" w:rsidRDefault="00CF643F" w:rsidP="00CF643F">
      <w:pPr>
        <w:jc w:val="right"/>
      </w:pPr>
      <w:r w:rsidRPr="00E80F60">
        <w:t>Приложение 1 к контракту</w:t>
      </w:r>
    </w:p>
    <w:p w:rsidR="00CF643F" w:rsidRPr="00E80F60" w:rsidRDefault="00CF643F" w:rsidP="00CF643F">
      <w:pPr>
        <w:jc w:val="right"/>
      </w:pPr>
      <w:r w:rsidRPr="00E80F60">
        <w:t>от________ №_______</w:t>
      </w:r>
    </w:p>
    <w:p w:rsidR="00CF643F" w:rsidRPr="00E80F60" w:rsidRDefault="00CF643F" w:rsidP="00CF643F">
      <w:pPr>
        <w:jc w:val="center"/>
        <w:rPr>
          <w:b/>
        </w:rPr>
      </w:pPr>
    </w:p>
    <w:p w:rsidR="00CF643F" w:rsidRPr="00E80F60" w:rsidRDefault="00CF643F" w:rsidP="00CF643F">
      <w:pPr>
        <w:jc w:val="center"/>
        <w:rPr>
          <w:b/>
        </w:rPr>
      </w:pPr>
      <w:r w:rsidRPr="00E80F60">
        <w:rPr>
          <w:b/>
        </w:rPr>
        <w:t>Техническая часть</w:t>
      </w:r>
    </w:p>
    <w:p w:rsidR="00CF643F" w:rsidRPr="00E80F60" w:rsidRDefault="00CF643F" w:rsidP="00CF643F">
      <w:pPr>
        <w:jc w:val="center"/>
        <w:rPr>
          <w:b/>
        </w:rPr>
      </w:pPr>
    </w:p>
    <w:p w:rsidR="00E81C28" w:rsidRPr="00E65117" w:rsidRDefault="00E81C28" w:rsidP="00E81C28">
      <w:pPr>
        <w:spacing w:line="240" w:lineRule="exact"/>
        <w:jc w:val="center"/>
        <w:rPr>
          <w:b/>
          <w:kern w:val="28"/>
        </w:rPr>
      </w:pPr>
      <w:r w:rsidRPr="00E65117">
        <w:rPr>
          <w:b/>
          <w:kern w:val="28"/>
          <w:lang w:val="en-US"/>
        </w:rPr>
        <w:t>III</w:t>
      </w:r>
      <w:r w:rsidRPr="00E65117">
        <w:rPr>
          <w:b/>
          <w:kern w:val="28"/>
        </w:rPr>
        <w:t>. ТЕХНИЧЕСКАЯ ЧАСТЬ</w:t>
      </w:r>
    </w:p>
    <w:p w:rsidR="00E81C28" w:rsidRPr="00E65117" w:rsidRDefault="00E81C28" w:rsidP="00E81C28">
      <w:pPr>
        <w:spacing w:line="240" w:lineRule="exact"/>
        <w:rPr>
          <w:b/>
          <w:kern w:val="28"/>
        </w:rPr>
      </w:pPr>
    </w:p>
    <w:p w:rsidR="00E81C28" w:rsidRPr="00E65117" w:rsidRDefault="00E81C28" w:rsidP="00E81C28">
      <w:pPr>
        <w:pStyle w:val="ad"/>
        <w:spacing w:line="240" w:lineRule="exact"/>
        <w:ind w:left="0"/>
        <w:jc w:val="center"/>
        <w:rPr>
          <w:b/>
        </w:rPr>
      </w:pPr>
      <w:r w:rsidRPr="00E65117">
        <w:rPr>
          <w:b/>
        </w:rPr>
        <w:t>ОПИСАНИЕ ОБЪЕКТА ЗАКУПКИ</w:t>
      </w:r>
    </w:p>
    <w:p w:rsidR="00E81C28" w:rsidRPr="00E65117" w:rsidRDefault="00E81C28" w:rsidP="00E81C28">
      <w:pPr>
        <w:pStyle w:val="ad"/>
        <w:spacing w:line="240" w:lineRule="exact"/>
        <w:ind w:left="0"/>
        <w:rPr>
          <w:b/>
        </w:rPr>
      </w:pPr>
    </w:p>
    <w:p w:rsidR="00E81C28" w:rsidRPr="00E65117" w:rsidRDefault="00E81C28" w:rsidP="00E81C28">
      <w:pPr>
        <w:tabs>
          <w:tab w:val="left" w:pos="0"/>
        </w:tabs>
        <w:spacing w:line="240" w:lineRule="exact"/>
        <w:rPr>
          <w:noProof/>
        </w:rPr>
      </w:pPr>
    </w:p>
    <w:tbl>
      <w:tblPr>
        <w:tblStyle w:val="afffe"/>
        <w:tblW w:w="11576" w:type="dxa"/>
        <w:tblInd w:w="-567" w:type="dxa"/>
        <w:tblLayout w:type="fixed"/>
        <w:tblLook w:val="04A0" w:firstRow="1" w:lastRow="0" w:firstColumn="1" w:lastColumn="0" w:noHBand="0" w:noVBand="1"/>
      </w:tblPr>
      <w:tblGrid>
        <w:gridCol w:w="566"/>
        <w:gridCol w:w="709"/>
        <w:gridCol w:w="4251"/>
        <w:gridCol w:w="5526"/>
        <w:gridCol w:w="25"/>
        <w:gridCol w:w="499"/>
      </w:tblGrid>
      <w:tr w:rsidR="00E81C28" w:rsidTr="00DA7E91">
        <w:trPr>
          <w:gridAfter w:val="1"/>
          <w:wAfter w:w="499" w:type="dxa"/>
          <w:trHeight w:val="481"/>
        </w:trPr>
        <w:tc>
          <w:tcPr>
            <w:tcW w:w="566" w:type="dxa"/>
            <w:tcBorders>
              <w:top w:val="nil"/>
              <w:left w:val="nil"/>
              <w:bottom w:val="nil"/>
            </w:tcBorders>
            <w:tcMar>
              <w:left w:w="0" w:type="dxa"/>
              <w:right w:w="0" w:type="dxa"/>
            </w:tcMar>
            <w:vAlign w:val="center"/>
          </w:tcPr>
          <w:p w:rsidR="00E81C28" w:rsidRPr="00D766FE" w:rsidRDefault="00E81C28" w:rsidP="00CF643F">
            <w:pPr>
              <w:tabs>
                <w:tab w:val="left" w:pos="0"/>
              </w:tabs>
              <w:spacing w:line="240" w:lineRule="exact"/>
              <w:jc w:val="center"/>
              <w:rPr>
                <w:b/>
                <w:kern w:val="28"/>
              </w:rPr>
            </w:pPr>
          </w:p>
        </w:tc>
        <w:tc>
          <w:tcPr>
            <w:tcW w:w="709" w:type="dxa"/>
            <w:tcMar>
              <w:left w:w="0" w:type="dxa"/>
              <w:right w:w="0" w:type="dxa"/>
            </w:tcMar>
            <w:vAlign w:val="center"/>
          </w:tcPr>
          <w:p w:rsidR="00E81C28" w:rsidRPr="00D766FE" w:rsidRDefault="00E81C28" w:rsidP="00CF643F">
            <w:pPr>
              <w:tabs>
                <w:tab w:val="left" w:pos="0"/>
              </w:tabs>
              <w:spacing w:line="240" w:lineRule="exact"/>
              <w:jc w:val="center"/>
            </w:pPr>
            <w:r w:rsidRPr="00D766FE">
              <w:rPr>
                <w:b/>
                <w:kern w:val="28"/>
              </w:rPr>
              <w:t xml:space="preserve">№ </w:t>
            </w:r>
            <w:proofErr w:type="gramStart"/>
            <w:r w:rsidRPr="00D766FE">
              <w:rPr>
                <w:b/>
                <w:kern w:val="28"/>
              </w:rPr>
              <w:t>п</w:t>
            </w:r>
            <w:proofErr w:type="gramEnd"/>
            <w:r w:rsidRPr="00D766FE">
              <w:rPr>
                <w:b/>
                <w:kern w:val="28"/>
              </w:rPr>
              <w:t>/п</w:t>
            </w:r>
          </w:p>
        </w:tc>
        <w:tc>
          <w:tcPr>
            <w:tcW w:w="4251" w:type="dxa"/>
            <w:tcMar>
              <w:left w:w="0" w:type="dxa"/>
              <w:right w:w="0" w:type="dxa"/>
            </w:tcMar>
            <w:vAlign w:val="center"/>
          </w:tcPr>
          <w:p w:rsidR="00E81C28" w:rsidRPr="00D766FE" w:rsidRDefault="00E81C28" w:rsidP="00CF643F">
            <w:pPr>
              <w:tabs>
                <w:tab w:val="left" w:pos="0"/>
              </w:tabs>
              <w:spacing w:line="240" w:lineRule="exact"/>
              <w:jc w:val="center"/>
            </w:pPr>
            <w:r w:rsidRPr="00241E04">
              <w:rPr>
                <w:rFonts w:eastAsia="Calibri"/>
                <w:b/>
              </w:rPr>
              <w:t xml:space="preserve">Наименование </w:t>
            </w:r>
            <w:r>
              <w:rPr>
                <w:rFonts w:eastAsia="Calibri"/>
                <w:b/>
              </w:rPr>
              <w:t>услуги</w:t>
            </w:r>
            <w:r w:rsidRPr="00241E04">
              <w:rPr>
                <w:rFonts w:eastAsia="Calibri"/>
                <w:b/>
              </w:rPr>
              <w:t xml:space="preserve">, </w:t>
            </w:r>
            <w:r>
              <w:rPr>
                <w:rFonts w:eastAsia="Calibri"/>
                <w:b/>
              </w:rPr>
              <w:t>наименование характеристики (</w:t>
            </w:r>
            <w:r>
              <w:rPr>
                <w:rFonts w:eastAsia="Calibri"/>
                <w:b/>
                <w:bCs/>
                <w:lang w:eastAsia="en-US"/>
              </w:rPr>
              <w:t>п</w:t>
            </w:r>
            <w:r w:rsidRPr="0027493A">
              <w:rPr>
                <w:rFonts w:eastAsia="Calibri"/>
                <w:b/>
                <w:bCs/>
                <w:lang w:eastAsia="en-US"/>
              </w:rPr>
              <w:t>оказател</w:t>
            </w:r>
            <w:r>
              <w:rPr>
                <w:rFonts w:eastAsia="Calibri"/>
                <w:b/>
                <w:bCs/>
                <w:lang w:eastAsia="en-US"/>
              </w:rPr>
              <w:t>я) услуги</w:t>
            </w:r>
          </w:p>
        </w:tc>
        <w:tc>
          <w:tcPr>
            <w:tcW w:w="5526" w:type="dxa"/>
            <w:tcMar>
              <w:left w:w="0" w:type="dxa"/>
              <w:right w:w="0" w:type="dxa"/>
            </w:tcMar>
            <w:vAlign w:val="center"/>
          </w:tcPr>
          <w:p w:rsidR="00E81C28" w:rsidRPr="00D766FE" w:rsidRDefault="00E81C28" w:rsidP="00CF643F">
            <w:pPr>
              <w:tabs>
                <w:tab w:val="left" w:pos="0"/>
              </w:tabs>
              <w:spacing w:line="240" w:lineRule="exact"/>
              <w:jc w:val="center"/>
              <w:rPr>
                <w:b/>
              </w:rPr>
            </w:pPr>
            <w:r w:rsidRPr="00241E04">
              <w:rPr>
                <w:rFonts w:eastAsia="Calibri"/>
                <w:b/>
              </w:rPr>
              <w:t xml:space="preserve">Значение характеристики </w:t>
            </w:r>
            <w:r>
              <w:rPr>
                <w:rFonts w:eastAsia="Calibri"/>
                <w:b/>
              </w:rPr>
              <w:t>(</w:t>
            </w:r>
            <w:r w:rsidRPr="00241E04">
              <w:rPr>
                <w:rFonts w:eastAsia="Calibri"/>
                <w:b/>
              </w:rPr>
              <w:t>показателя)</w:t>
            </w:r>
          </w:p>
        </w:tc>
        <w:tc>
          <w:tcPr>
            <w:tcW w:w="25" w:type="dxa"/>
            <w:tcBorders>
              <w:top w:val="nil"/>
              <w:bottom w:val="nil"/>
              <w:right w:val="nil"/>
            </w:tcBorders>
            <w:tcMar>
              <w:left w:w="0" w:type="dxa"/>
              <w:right w:w="0" w:type="dxa"/>
            </w:tcMar>
            <w:vAlign w:val="center"/>
          </w:tcPr>
          <w:p w:rsidR="00E81C28" w:rsidRPr="00D766FE" w:rsidRDefault="00E81C28" w:rsidP="00CF643F">
            <w:pPr>
              <w:tabs>
                <w:tab w:val="left" w:pos="0"/>
              </w:tabs>
              <w:spacing w:line="240" w:lineRule="exact"/>
              <w:jc w:val="center"/>
            </w:pPr>
          </w:p>
        </w:tc>
      </w:tr>
      <w:tr w:rsidR="00E81C28" w:rsidTr="00DA7E91">
        <w:trPr>
          <w:gridAfter w:val="1"/>
          <w:wAfter w:w="499" w:type="dxa"/>
          <w:trHeight w:val="239"/>
        </w:trPr>
        <w:tc>
          <w:tcPr>
            <w:tcW w:w="566" w:type="dxa"/>
            <w:tcBorders>
              <w:top w:val="nil"/>
              <w:left w:val="nil"/>
              <w:bottom w:val="nil"/>
            </w:tcBorders>
            <w:tcMar>
              <w:left w:w="0" w:type="dxa"/>
              <w:right w:w="0" w:type="dxa"/>
            </w:tcMar>
            <w:vAlign w:val="center"/>
          </w:tcPr>
          <w:p w:rsidR="00E81C28" w:rsidRPr="00D766FE" w:rsidRDefault="00E81C28" w:rsidP="00CF643F">
            <w:pPr>
              <w:tabs>
                <w:tab w:val="left" w:pos="0"/>
              </w:tabs>
              <w:spacing w:line="240" w:lineRule="exact"/>
              <w:jc w:val="center"/>
              <w:rPr>
                <w:lang w:val="en-US"/>
              </w:rPr>
            </w:pPr>
          </w:p>
        </w:tc>
        <w:tc>
          <w:tcPr>
            <w:tcW w:w="709" w:type="dxa"/>
            <w:tcMar>
              <w:left w:w="0" w:type="dxa"/>
              <w:right w:w="0" w:type="dxa"/>
            </w:tcMar>
            <w:vAlign w:val="center"/>
          </w:tcPr>
          <w:p w:rsidR="00E81C28" w:rsidRPr="00D766FE" w:rsidRDefault="00E81C28" w:rsidP="00CF643F">
            <w:pPr>
              <w:tabs>
                <w:tab w:val="left" w:pos="0"/>
              </w:tabs>
              <w:spacing w:line="240" w:lineRule="exact"/>
              <w:jc w:val="center"/>
              <w:rPr>
                <w:lang w:val="en-US"/>
              </w:rPr>
            </w:pPr>
            <w:r w:rsidRPr="00D766FE">
              <w:rPr>
                <w:lang w:val="en-US"/>
              </w:rPr>
              <w:t>1</w:t>
            </w:r>
          </w:p>
        </w:tc>
        <w:tc>
          <w:tcPr>
            <w:tcW w:w="4251" w:type="dxa"/>
            <w:tcMar>
              <w:left w:w="0" w:type="dxa"/>
              <w:right w:w="0" w:type="dxa"/>
            </w:tcMar>
            <w:vAlign w:val="center"/>
          </w:tcPr>
          <w:p w:rsidR="00E81C28" w:rsidRPr="00D766FE" w:rsidRDefault="00E81C28" w:rsidP="00CF643F">
            <w:pPr>
              <w:tabs>
                <w:tab w:val="left" w:pos="0"/>
              </w:tabs>
              <w:spacing w:line="240" w:lineRule="exact"/>
              <w:jc w:val="center"/>
              <w:rPr>
                <w:lang w:val="en-US"/>
              </w:rPr>
            </w:pPr>
            <w:r w:rsidRPr="00D766FE">
              <w:rPr>
                <w:lang w:val="en-US"/>
              </w:rPr>
              <w:t>2</w:t>
            </w:r>
          </w:p>
        </w:tc>
        <w:tc>
          <w:tcPr>
            <w:tcW w:w="5526" w:type="dxa"/>
            <w:tcMar>
              <w:left w:w="0" w:type="dxa"/>
              <w:right w:w="0" w:type="dxa"/>
            </w:tcMar>
            <w:vAlign w:val="center"/>
          </w:tcPr>
          <w:p w:rsidR="00E81C28" w:rsidRPr="00D766FE" w:rsidRDefault="00E81C28" w:rsidP="00CF643F">
            <w:pPr>
              <w:tabs>
                <w:tab w:val="left" w:pos="0"/>
              </w:tabs>
              <w:spacing w:line="240" w:lineRule="exact"/>
              <w:jc w:val="center"/>
            </w:pPr>
            <w:r>
              <w:t>3</w:t>
            </w:r>
          </w:p>
        </w:tc>
        <w:tc>
          <w:tcPr>
            <w:tcW w:w="25" w:type="dxa"/>
            <w:tcBorders>
              <w:top w:val="nil"/>
              <w:bottom w:val="nil"/>
              <w:right w:val="nil"/>
            </w:tcBorders>
            <w:tcMar>
              <w:left w:w="0" w:type="dxa"/>
              <w:right w:w="0" w:type="dxa"/>
            </w:tcMar>
            <w:vAlign w:val="center"/>
          </w:tcPr>
          <w:p w:rsidR="00E81C28" w:rsidRPr="00D766FE" w:rsidRDefault="00E81C28" w:rsidP="00CF643F">
            <w:pPr>
              <w:tabs>
                <w:tab w:val="left" w:pos="0"/>
              </w:tabs>
              <w:spacing w:line="240" w:lineRule="exact"/>
              <w:jc w:val="center"/>
            </w:pPr>
          </w:p>
        </w:tc>
      </w:tr>
      <w:tr w:rsidR="00E81C28" w:rsidTr="00DA7E91">
        <w:trPr>
          <w:trHeight w:val="227"/>
        </w:trPr>
        <w:tc>
          <w:tcPr>
            <w:tcW w:w="566" w:type="dxa"/>
            <w:tcBorders>
              <w:top w:val="nil"/>
              <w:left w:val="nil"/>
              <w:bottom w:val="nil"/>
            </w:tcBorders>
            <w:vAlign w:val="center"/>
          </w:tcPr>
          <w:p w:rsidR="00E81C28" w:rsidRPr="00D766FE" w:rsidRDefault="00E81C28" w:rsidP="00CF643F">
            <w:pPr>
              <w:tabs>
                <w:tab w:val="left" w:pos="0"/>
              </w:tabs>
            </w:pPr>
          </w:p>
        </w:tc>
        <w:tc>
          <w:tcPr>
            <w:tcW w:w="10486" w:type="dxa"/>
            <w:gridSpan w:val="3"/>
            <w:tcMar>
              <w:left w:w="0" w:type="dxa"/>
              <w:right w:w="0" w:type="dxa"/>
            </w:tcMar>
            <w:vAlign w:val="center"/>
          </w:tcPr>
          <w:tbl>
            <w:tblPr>
              <w:tblStyle w:val="afffe"/>
              <w:tblW w:w="10491"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709"/>
              <w:gridCol w:w="4253"/>
              <w:gridCol w:w="5244"/>
              <w:gridCol w:w="285"/>
            </w:tblGrid>
            <w:tr w:rsidR="00E81C28" w:rsidTr="00CF643F">
              <w:trPr>
                <w:gridAfter w:val="1"/>
                <w:wAfter w:w="285" w:type="dxa"/>
                <w:trHeight w:val="227"/>
              </w:trPr>
              <w:tc>
                <w:tcPr>
                  <w:tcW w:w="709" w:type="dxa"/>
                  <w:tcBorders>
                    <w:bottom w:val="single" w:sz="4" w:space="0" w:color="auto"/>
                  </w:tcBorders>
                </w:tcPr>
                <w:p w:rsidR="00E81C28" w:rsidRPr="00D766FE" w:rsidRDefault="00E81C28" w:rsidP="00CF643F">
                  <w:pPr>
                    <w:tabs>
                      <w:tab w:val="left" w:pos="0"/>
                    </w:tabs>
                    <w:spacing w:line="240" w:lineRule="exact"/>
                    <w:jc w:val="center"/>
                  </w:pPr>
                  <w:r w:rsidRPr="00D766FE">
                    <w:rPr>
                      <w:noProof/>
                    </w:rPr>
                    <w:t>1</w:t>
                  </w:r>
                </w:p>
              </w:tc>
              <w:tc>
                <w:tcPr>
                  <w:tcW w:w="4253" w:type="dxa"/>
                  <w:tcBorders>
                    <w:bottom w:val="single" w:sz="4" w:space="0" w:color="auto"/>
                  </w:tcBorders>
                </w:tcPr>
                <w:p w:rsidR="00E81C28" w:rsidRPr="00D766FE" w:rsidRDefault="00E81C28" w:rsidP="00CF643F">
                  <w:r w:rsidRPr="00D766FE">
                    <w:rPr>
                      <w:rFonts w:eastAsia="Calibri"/>
                      <w:b/>
                      <w:noProof/>
                    </w:rPr>
                    <w:t>Оказание</w:t>
                  </w:r>
                  <w:r w:rsidRPr="00CA323C">
                    <w:rPr>
                      <w:rFonts w:eastAsia="Calibri"/>
                      <w:b/>
                      <w:noProof/>
                    </w:rPr>
                    <w:t xml:space="preserve"> </w:t>
                  </w:r>
                  <w:r w:rsidRPr="00D766FE">
                    <w:rPr>
                      <w:rFonts w:eastAsia="Calibri"/>
                      <w:b/>
                      <w:noProof/>
                    </w:rPr>
                    <w:t>образовательных</w:t>
                  </w:r>
                  <w:r w:rsidRPr="00D766FE">
                    <w:rPr>
                      <w:b/>
                    </w:rPr>
                    <w:t xml:space="preserve"> услуг по реализации дополнительной профессиональной программы повышения квалификации</w:t>
                  </w:r>
                  <w:r w:rsidR="00DA7E91">
                    <w:rPr>
                      <w:b/>
                    </w:rPr>
                    <w:t>:</w:t>
                  </w:r>
                  <w:r w:rsidRPr="00D766FE">
                    <w:rPr>
                      <w:b/>
                    </w:rPr>
                    <w:t xml:space="preserve"> </w:t>
                  </w:r>
                  <w:r w:rsidR="00DA7E91">
                    <w:rPr>
                      <w:b/>
                    </w:rPr>
                    <w:t>«</w:t>
                  </w:r>
                  <w:r>
                    <w:rPr>
                      <w:b/>
                    </w:rPr>
                    <w:t>Организация проведения работ по защите государственной тайны</w:t>
                  </w:r>
                  <w:r w:rsidRPr="00D766FE">
                    <w:rPr>
                      <w:b/>
                    </w:rPr>
                    <w:t>''</w:t>
                  </w:r>
                  <w:r w:rsidRPr="00D766FE">
                    <w:rPr>
                      <w:rFonts w:eastAsia="Calibri"/>
                      <w:noProof/>
                    </w:rPr>
                    <w:t xml:space="preserve"> </w:t>
                  </w:r>
                </w:p>
                <w:p w:rsidR="00E81C28" w:rsidRPr="00D766FE" w:rsidRDefault="00E81C28" w:rsidP="00CF643F"/>
              </w:tc>
              <w:tc>
                <w:tcPr>
                  <w:tcW w:w="5244" w:type="dxa"/>
                  <w:tcBorders>
                    <w:bottom w:val="single" w:sz="4" w:space="0" w:color="auto"/>
                  </w:tcBorders>
                </w:tcPr>
                <w:p w:rsidR="00E81C28" w:rsidRPr="00CA323C" w:rsidRDefault="00E81C28" w:rsidP="00CF643F"/>
              </w:tc>
            </w:tr>
            <w:tr w:rsidR="00E81C28" w:rsidTr="00CF643F">
              <w:trPr>
                <w:trHeight w:val="227"/>
              </w:trPr>
              <w:tc>
                <w:tcPr>
                  <w:tcW w:w="709" w:type="dxa"/>
                  <w:tcBorders>
                    <w:top w:val="single" w:sz="4" w:space="0" w:color="auto"/>
                    <w:bottom w:val="single" w:sz="4" w:space="0" w:color="auto"/>
                  </w:tcBorders>
                </w:tcPr>
                <w:p w:rsidR="00E81C28" w:rsidRPr="00D766FE" w:rsidRDefault="00E81C28" w:rsidP="00CF643F">
                  <w:pPr>
                    <w:tabs>
                      <w:tab w:val="left" w:pos="0"/>
                    </w:tabs>
                    <w:spacing w:line="240" w:lineRule="exact"/>
                    <w:jc w:val="center"/>
                    <w:rPr>
                      <w:noProof/>
                      <w:lang w:val="en-US"/>
                    </w:rPr>
                  </w:pPr>
                  <w:r w:rsidRPr="00D766FE">
                    <w:rPr>
                      <w:noProof/>
                      <w:lang w:val="en-US"/>
                    </w:rPr>
                    <w:t>1.1</w:t>
                  </w:r>
                </w:p>
              </w:tc>
              <w:tc>
                <w:tcPr>
                  <w:tcW w:w="4253" w:type="dxa"/>
                  <w:tcBorders>
                    <w:top w:val="single" w:sz="4" w:space="0" w:color="auto"/>
                    <w:bottom w:val="single" w:sz="4" w:space="0" w:color="auto"/>
                  </w:tcBorders>
                </w:tcPr>
                <w:p w:rsidR="00E81C28" w:rsidRPr="00D766FE" w:rsidRDefault="00E81C28" w:rsidP="00CF643F">
                  <w:r w:rsidRPr="00D766FE">
                    <w:rPr>
                      <w:bCs/>
                      <w:noProof/>
                      <w:lang w:val="en-US"/>
                    </w:rPr>
                    <w:t>Длительность обучения, академический час</w:t>
                  </w:r>
                </w:p>
              </w:tc>
              <w:tc>
                <w:tcPr>
                  <w:tcW w:w="5529" w:type="dxa"/>
                  <w:gridSpan w:val="2"/>
                  <w:tcBorders>
                    <w:top w:val="single" w:sz="4" w:space="0" w:color="auto"/>
                    <w:bottom w:val="single" w:sz="4" w:space="0" w:color="auto"/>
                  </w:tcBorders>
                </w:tcPr>
                <w:p w:rsidR="00E81C28" w:rsidRPr="00D766FE" w:rsidRDefault="00431EB1" w:rsidP="00CF643F">
                  <w:r>
                    <w:rPr>
                      <w:noProof/>
                    </w:rPr>
                    <w:t>с ____ по ____</w:t>
                  </w:r>
                  <w:proofErr w:type="gramStart"/>
                  <w:r w:rsidR="00E81C28" w:rsidRPr="00CA323C">
                    <w:t xml:space="preserve"> ,</w:t>
                  </w:r>
                  <w:proofErr w:type="gramEnd"/>
                  <w:r w:rsidR="00E81C28" w:rsidRPr="00CA323C">
                    <w:t xml:space="preserve"> очно, в форме аудиторных занятий</w:t>
                  </w:r>
                  <w:r w:rsidR="00E81C28" w:rsidRPr="00D766FE">
                    <w:t xml:space="preserve">    </w:t>
                  </w:r>
                </w:p>
                <w:p w:rsidR="00E81C28" w:rsidRPr="00CA323C" w:rsidRDefault="00E81C28" w:rsidP="00CF643F"/>
              </w:tc>
            </w:tr>
            <w:tr w:rsidR="00E81C28" w:rsidTr="00CF643F">
              <w:trPr>
                <w:trHeight w:val="227"/>
              </w:trPr>
              <w:tc>
                <w:tcPr>
                  <w:tcW w:w="709" w:type="dxa"/>
                  <w:tcBorders>
                    <w:top w:val="single" w:sz="4" w:space="0" w:color="auto"/>
                    <w:bottom w:val="single" w:sz="4" w:space="0" w:color="auto"/>
                  </w:tcBorders>
                </w:tcPr>
                <w:p w:rsidR="00E81C28" w:rsidRPr="00431EB1" w:rsidRDefault="00E81C28" w:rsidP="00CF643F">
                  <w:pPr>
                    <w:tabs>
                      <w:tab w:val="left" w:pos="0"/>
                    </w:tabs>
                    <w:spacing w:line="240" w:lineRule="exact"/>
                    <w:jc w:val="center"/>
                    <w:rPr>
                      <w:noProof/>
                    </w:rPr>
                  </w:pPr>
                  <w:r w:rsidRPr="00431EB1">
                    <w:rPr>
                      <w:noProof/>
                    </w:rPr>
                    <w:t>1.2</w:t>
                  </w:r>
                </w:p>
              </w:tc>
              <w:tc>
                <w:tcPr>
                  <w:tcW w:w="4253" w:type="dxa"/>
                  <w:tcBorders>
                    <w:top w:val="single" w:sz="4" w:space="0" w:color="auto"/>
                    <w:bottom w:val="single" w:sz="4" w:space="0" w:color="auto"/>
                  </w:tcBorders>
                </w:tcPr>
                <w:p w:rsidR="00E81C28" w:rsidRPr="00D766FE" w:rsidRDefault="00E81C28" w:rsidP="00CF643F">
                  <w:r w:rsidRPr="00431EB1">
                    <w:rPr>
                      <w:bCs/>
                      <w:noProof/>
                    </w:rPr>
                    <w:t>Продолжительность академического часа: 45 минут</w:t>
                  </w:r>
                </w:p>
              </w:tc>
              <w:tc>
                <w:tcPr>
                  <w:tcW w:w="5529" w:type="dxa"/>
                  <w:gridSpan w:val="2"/>
                  <w:tcBorders>
                    <w:top w:val="single" w:sz="4" w:space="0" w:color="auto"/>
                    <w:bottom w:val="single" w:sz="4" w:space="0" w:color="auto"/>
                  </w:tcBorders>
                </w:tcPr>
                <w:p w:rsidR="00E81C28" w:rsidRPr="00D766FE" w:rsidRDefault="00E81C28" w:rsidP="00CF643F">
                  <w:r w:rsidRPr="00431EB1">
                    <w:rPr>
                      <w:noProof/>
                    </w:rPr>
                    <w:t>да</w:t>
                  </w:r>
                  <w:r w:rsidRPr="00D766FE">
                    <w:t xml:space="preserve">    </w:t>
                  </w:r>
                </w:p>
                <w:p w:rsidR="00E81C28" w:rsidRPr="00431EB1" w:rsidRDefault="00E81C28" w:rsidP="00CF643F"/>
              </w:tc>
            </w:tr>
          </w:tbl>
          <w:p w:rsidR="00E81C28" w:rsidRPr="00431EB1" w:rsidRDefault="00E81C28" w:rsidP="00CF643F"/>
        </w:tc>
        <w:tc>
          <w:tcPr>
            <w:tcW w:w="524" w:type="dxa"/>
            <w:gridSpan w:val="2"/>
            <w:tcBorders>
              <w:top w:val="nil"/>
              <w:bottom w:val="nil"/>
              <w:right w:val="nil"/>
            </w:tcBorders>
            <w:vAlign w:val="center"/>
          </w:tcPr>
          <w:p w:rsidR="00E81C28" w:rsidRPr="00431EB1" w:rsidRDefault="00E81C28" w:rsidP="00CF643F"/>
        </w:tc>
      </w:tr>
      <w:tr w:rsidR="00E81C28" w:rsidTr="00DA7E91">
        <w:trPr>
          <w:trHeight w:val="227"/>
        </w:trPr>
        <w:tc>
          <w:tcPr>
            <w:tcW w:w="566" w:type="dxa"/>
            <w:tcBorders>
              <w:top w:val="nil"/>
              <w:left w:val="nil"/>
              <w:bottom w:val="nil"/>
            </w:tcBorders>
            <w:vAlign w:val="center"/>
          </w:tcPr>
          <w:p w:rsidR="00E81C28" w:rsidRPr="00D766FE" w:rsidRDefault="00E81C28" w:rsidP="00CF643F">
            <w:pPr>
              <w:tabs>
                <w:tab w:val="left" w:pos="0"/>
              </w:tabs>
            </w:pPr>
          </w:p>
        </w:tc>
        <w:tc>
          <w:tcPr>
            <w:tcW w:w="10486" w:type="dxa"/>
            <w:gridSpan w:val="3"/>
            <w:tcMar>
              <w:left w:w="0" w:type="dxa"/>
              <w:right w:w="0" w:type="dxa"/>
            </w:tcMar>
            <w:vAlign w:val="center"/>
          </w:tcPr>
          <w:p w:rsidR="00E81C28" w:rsidRPr="00431EB1" w:rsidRDefault="00E81C28" w:rsidP="00CF643F"/>
        </w:tc>
        <w:tc>
          <w:tcPr>
            <w:tcW w:w="524" w:type="dxa"/>
            <w:gridSpan w:val="2"/>
            <w:tcBorders>
              <w:top w:val="nil"/>
              <w:bottom w:val="nil"/>
              <w:right w:val="nil"/>
            </w:tcBorders>
            <w:vAlign w:val="center"/>
          </w:tcPr>
          <w:p w:rsidR="00E81C28" w:rsidRPr="00431EB1" w:rsidRDefault="00E81C28" w:rsidP="00CF643F"/>
        </w:tc>
      </w:tr>
    </w:tbl>
    <w:p w:rsidR="00DA7E91" w:rsidRPr="00E60881" w:rsidRDefault="00DA7E91" w:rsidP="00E60881">
      <w:r w:rsidRPr="00E60881">
        <w:t>*1 академический час равен 45 минутам</w:t>
      </w:r>
    </w:p>
    <w:p w:rsidR="00DA7E91" w:rsidRPr="00E60881" w:rsidRDefault="00DA7E91" w:rsidP="00E60881">
      <w:r w:rsidRPr="00E60881">
        <w:t>Место оказания услуг: по месту нахождения Исполнителя, г. Хабаровск, ул. Яшина, д. 40</w:t>
      </w:r>
    </w:p>
    <w:p w:rsidR="00DA7E91" w:rsidRPr="00E60881" w:rsidRDefault="00DA7E91" w:rsidP="00E60881">
      <w:r w:rsidRPr="00E60881">
        <w:t>Форма обучения: очная</w:t>
      </w:r>
    </w:p>
    <w:p w:rsidR="00DA7E91" w:rsidRPr="00E60881" w:rsidRDefault="00DA7E91" w:rsidP="00E60881">
      <w:pPr>
        <w:rPr>
          <w:b/>
        </w:rPr>
      </w:pPr>
      <w:r w:rsidRPr="00E60881">
        <w:t xml:space="preserve">Документы, обязательные для предоставления: </w:t>
      </w:r>
    </w:p>
    <w:p w:rsidR="00DA7E91" w:rsidRPr="00E60881" w:rsidRDefault="00DA7E91" w:rsidP="00E60881">
      <w:pPr>
        <w:rPr>
          <w:b/>
        </w:rPr>
      </w:pPr>
      <w:r w:rsidRPr="00E60881">
        <w:t xml:space="preserve">1. Копия диплома </w:t>
      </w:r>
      <w:r w:rsidRPr="00E60881">
        <w:rPr>
          <w:u w:val="single"/>
        </w:rPr>
        <w:t>о высшем образовании</w:t>
      </w:r>
      <w:r w:rsidRPr="00E60881">
        <w:t xml:space="preserve">, </w:t>
      </w:r>
    </w:p>
    <w:p w:rsidR="00DA7E91" w:rsidRPr="00E60881" w:rsidRDefault="00DA7E91" w:rsidP="00E60881">
      <w:pPr>
        <w:rPr>
          <w:b/>
        </w:rPr>
      </w:pPr>
      <w:r w:rsidRPr="00E60881">
        <w:t>2. Согласие слушателя на обработку персональных данных,</w:t>
      </w:r>
    </w:p>
    <w:p w:rsidR="00DA7E91" w:rsidRPr="00E60881" w:rsidRDefault="00DA7E91" w:rsidP="00E60881">
      <w:pPr>
        <w:rPr>
          <w:b/>
        </w:rPr>
      </w:pPr>
      <w:r w:rsidRPr="00E60881">
        <w:t>3. Справка о допуске к сведениям, составляющим государственную тайну</w:t>
      </w:r>
    </w:p>
    <w:p w:rsidR="00E81C28" w:rsidRPr="008F21CC" w:rsidRDefault="00DA7E91" w:rsidP="00E60881">
      <w:pPr>
        <w:rPr>
          <w:rFonts w:eastAsia="Calibri"/>
          <w:noProof/>
        </w:rPr>
      </w:pPr>
      <w:r w:rsidRPr="008F21CC">
        <w:t>4. Предписание на выполнение задания.</w:t>
      </w:r>
    </w:p>
    <w:p w:rsidR="00CF643F" w:rsidRPr="00E80F60" w:rsidRDefault="00CF643F" w:rsidP="00CF643F">
      <w:pPr>
        <w:ind w:firstLine="709"/>
        <w:jc w:val="center"/>
        <w:rPr>
          <w:i/>
        </w:rPr>
      </w:pPr>
    </w:p>
    <w:p w:rsidR="00CF643F" w:rsidRPr="00E80F60" w:rsidRDefault="00CF643F" w:rsidP="00CF643F">
      <w:pPr>
        <w:jc w:val="center"/>
      </w:pPr>
    </w:p>
    <w:p w:rsidR="00CF643F" w:rsidRPr="00E80F60" w:rsidRDefault="00CF643F" w:rsidP="00CF643F">
      <w:pPr>
        <w:jc w:val="right"/>
      </w:pPr>
    </w:p>
    <w:tbl>
      <w:tblPr>
        <w:tblW w:w="10451" w:type="dxa"/>
        <w:tblInd w:w="147" w:type="dxa"/>
        <w:tblLayout w:type="fixed"/>
        <w:tblLook w:val="0000" w:firstRow="0" w:lastRow="0" w:firstColumn="0" w:lastColumn="0" w:noHBand="0" w:noVBand="0"/>
      </w:tblPr>
      <w:tblGrid>
        <w:gridCol w:w="5206"/>
        <w:gridCol w:w="5245"/>
      </w:tblGrid>
      <w:tr w:rsidR="000C035A" w:rsidTr="00CF643F">
        <w:trPr>
          <w:trHeight w:val="1314"/>
        </w:trPr>
        <w:tc>
          <w:tcPr>
            <w:tcW w:w="5206" w:type="dxa"/>
          </w:tcPr>
          <w:p w:rsidR="00CF643F" w:rsidRPr="00E80F60" w:rsidRDefault="00CF643F" w:rsidP="00CF643F">
            <w:pPr>
              <w:snapToGrid w:val="0"/>
              <w:rPr>
                <w:bCs/>
                <w:iCs/>
              </w:rPr>
            </w:pPr>
            <w:r w:rsidRPr="00E80F60">
              <w:t>З</w:t>
            </w:r>
            <w:r w:rsidRPr="00E80F60">
              <w:rPr>
                <w:bCs/>
                <w:iCs/>
              </w:rPr>
              <w:t>аказчик:</w:t>
            </w:r>
          </w:p>
          <w:p w:rsidR="00CF643F" w:rsidRPr="00E80F60" w:rsidRDefault="00CF643F" w:rsidP="00CF643F">
            <w:pPr>
              <w:snapToGrid w:val="0"/>
              <w:jc w:val="center"/>
              <w:rPr>
                <w:iCs/>
              </w:rPr>
            </w:pPr>
          </w:p>
          <w:p w:rsidR="00CF643F" w:rsidRPr="00E80F60" w:rsidRDefault="00CF643F" w:rsidP="00CF643F">
            <w:pPr>
              <w:tabs>
                <w:tab w:val="left" w:pos="6120"/>
              </w:tabs>
              <w:ind w:right="-4"/>
            </w:pPr>
            <w:r w:rsidRPr="00E80F60">
              <w:t xml:space="preserve">__________________   </w:t>
            </w:r>
          </w:p>
          <w:p w:rsidR="00CF643F" w:rsidRPr="00E80F60" w:rsidRDefault="00CF643F" w:rsidP="00CF643F">
            <w:pPr>
              <w:tabs>
                <w:tab w:val="left" w:pos="6120"/>
              </w:tabs>
              <w:ind w:right="-4"/>
              <w:rPr>
                <w:iCs/>
              </w:rPr>
            </w:pPr>
            <w:r w:rsidRPr="00E80F60">
              <w:rPr>
                <w:iCs/>
              </w:rPr>
              <w:t>М.П.</w:t>
            </w:r>
            <w:r w:rsidRPr="00E80F60">
              <w:rPr>
                <w:b/>
              </w:rPr>
              <w:t xml:space="preserve">       </w:t>
            </w:r>
            <w:r w:rsidRPr="00E80F60">
              <w:t>(подпись)</w:t>
            </w:r>
          </w:p>
        </w:tc>
        <w:tc>
          <w:tcPr>
            <w:tcW w:w="5245" w:type="dxa"/>
          </w:tcPr>
          <w:p w:rsidR="00CF643F" w:rsidRPr="00E80F60" w:rsidRDefault="00CF643F" w:rsidP="00CF643F">
            <w:pPr>
              <w:snapToGrid w:val="0"/>
              <w:ind w:right="-3"/>
              <w:rPr>
                <w:bCs/>
                <w:iCs/>
              </w:rPr>
            </w:pPr>
            <w:r w:rsidRPr="00E80F60">
              <w:rPr>
                <w:bCs/>
                <w:iCs/>
              </w:rPr>
              <w:t>Исполнитель:</w:t>
            </w:r>
          </w:p>
          <w:p w:rsidR="00CF643F" w:rsidRPr="00E80F60" w:rsidRDefault="00CF643F" w:rsidP="00CF643F">
            <w:pPr>
              <w:rPr>
                <w:iCs/>
              </w:rPr>
            </w:pPr>
          </w:p>
          <w:p w:rsidR="00CF643F" w:rsidRPr="00E80F60" w:rsidRDefault="00CF643F" w:rsidP="00CF643F">
            <w:pPr>
              <w:rPr>
                <w:iCs/>
              </w:rPr>
            </w:pPr>
            <w:r w:rsidRPr="00E80F60">
              <w:rPr>
                <w:iCs/>
              </w:rPr>
              <w:t>____________________</w:t>
            </w:r>
          </w:p>
          <w:p w:rsidR="00CF643F" w:rsidRPr="00E80F60" w:rsidRDefault="00CF643F" w:rsidP="00CF643F">
            <w:pPr>
              <w:rPr>
                <w:iCs/>
              </w:rPr>
            </w:pPr>
            <w:r w:rsidRPr="00E80F60">
              <w:rPr>
                <w:iCs/>
              </w:rPr>
              <w:t>М.П.</w:t>
            </w:r>
            <w:r w:rsidRPr="00E80F60">
              <w:rPr>
                <w:b/>
              </w:rPr>
              <w:t xml:space="preserve">       </w:t>
            </w:r>
            <w:r w:rsidRPr="00E80F60">
              <w:t>(подпись)</w:t>
            </w:r>
          </w:p>
        </w:tc>
      </w:tr>
    </w:tbl>
    <w:p w:rsidR="00CF643F" w:rsidRPr="00E80F60" w:rsidRDefault="00CF643F" w:rsidP="00CF643F"/>
    <w:p w:rsidR="00CF643F" w:rsidRPr="00E80F60" w:rsidRDefault="00CF643F" w:rsidP="00CF643F"/>
    <w:p w:rsidR="00CF643F" w:rsidRPr="00E80F60" w:rsidRDefault="00CF643F" w:rsidP="00CF643F">
      <w:pPr>
        <w:rPr>
          <w:noProof/>
        </w:rPr>
      </w:pPr>
    </w:p>
    <w:p w:rsidR="00CF643F" w:rsidRPr="00E80F60" w:rsidRDefault="00CF643F" w:rsidP="00CF643F"/>
    <w:p w:rsidR="00CF643F" w:rsidRPr="00E80F60" w:rsidRDefault="00CF643F" w:rsidP="00CF643F"/>
    <w:p w:rsidR="00CF643F" w:rsidRPr="00E80F60" w:rsidRDefault="00CF643F">
      <w:r w:rsidRPr="00E80F60">
        <w:br w:type="page"/>
      </w:r>
    </w:p>
    <w:p w:rsidR="00CF643F" w:rsidRPr="00E80F60" w:rsidRDefault="00CF643F" w:rsidP="00CF643F"/>
    <w:p w:rsidR="00CF643F" w:rsidRPr="00E80F60" w:rsidRDefault="00CF643F" w:rsidP="00CF643F">
      <w:pPr>
        <w:rPr>
          <w:noProof/>
        </w:rPr>
      </w:pPr>
    </w:p>
    <w:p w:rsidR="00CF643F" w:rsidRPr="00E80F60" w:rsidRDefault="00CF643F" w:rsidP="00CF643F"/>
    <w:p w:rsidR="00CF643F" w:rsidRPr="00E80F60" w:rsidRDefault="00CF643F" w:rsidP="00CF643F">
      <w:pPr>
        <w:jc w:val="right"/>
      </w:pPr>
      <w:r w:rsidRPr="00E80F60">
        <w:t xml:space="preserve">Приложение 2 к контракту </w:t>
      </w:r>
    </w:p>
    <w:p w:rsidR="00CF643F" w:rsidRPr="00E80F60" w:rsidRDefault="00CF643F" w:rsidP="00CF643F">
      <w:pPr>
        <w:jc w:val="right"/>
      </w:pPr>
      <w:r w:rsidRPr="00E80F60">
        <w:t>от ___ №______</w:t>
      </w:r>
    </w:p>
    <w:p w:rsidR="00CF643F" w:rsidRPr="00E80F60" w:rsidRDefault="00CF643F" w:rsidP="00CF643F">
      <w:pPr>
        <w:jc w:val="center"/>
        <w:rPr>
          <w:b/>
        </w:rPr>
      </w:pPr>
    </w:p>
    <w:p w:rsidR="00CF643F" w:rsidRPr="00E80F60" w:rsidRDefault="00CF643F" w:rsidP="00CF643F">
      <w:pPr>
        <w:jc w:val="center"/>
        <w:rPr>
          <w:b/>
        </w:rPr>
      </w:pPr>
      <w:r w:rsidRPr="00E80F60">
        <w:rPr>
          <w:b/>
        </w:rPr>
        <w:t xml:space="preserve">Спецификация </w:t>
      </w:r>
    </w:p>
    <w:p w:rsidR="00CF643F" w:rsidRPr="00E80F60" w:rsidRDefault="00CF643F" w:rsidP="00CF643F">
      <w:pPr>
        <w:jc w:val="center"/>
        <w:rPr>
          <w:b/>
        </w:rPr>
      </w:pPr>
    </w:p>
    <w:tbl>
      <w:tblPr>
        <w:tblW w:w="4915" w:type="pct"/>
        <w:tblInd w:w="93" w:type="dxa"/>
        <w:tblLook w:val="04A0" w:firstRow="1" w:lastRow="0" w:firstColumn="1" w:lastColumn="0" w:noHBand="0" w:noVBand="1"/>
      </w:tblPr>
      <w:tblGrid>
        <w:gridCol w:w="649"/>
        <w:gridCol w:w="3901"/>
        <w:gridCol w:w="1276"/>
        <w:gridCol w:w="1558"/>
        <w:gridCol w:w="1558"/>
        <w:gridCol w:w="1558"/>
      </w:tblGrid>
      <w:tr w:rsidR="000C035A" w:rsidTr="00CF643F">
        <w:trPr>
          <w:trHeight w:val="1080"/>
        </w:trPr>
        <w:tc>
          <w:tcPr>
            <w:tcW w:w="649" w:type="dxa"/>
            <w:tcBorders>
              <w:top w:val="single" w:sz="4" w:space="0" w:color="auto"/>
              <w:left w:val="single" w:sz="4" w:space="0" w:color="auto"/>
              <w:bottom w:val="single" w:sz="4" w:space="0" w:color="auto"/>
              <w:right w:val="single" w:sz="4" w:space="0" w:color="000000"/>
            </w:tcBorders>
            <w:hideMark/>
          </w:tcPr>
          <w:p w:rsidR="00CF643F" w:rsidRPr="00E80F60" w:rsidRDefault="00CF643F" w:rsidP="00CF643F">
            <w:pPr>
              <w:jc w:val="center"/>
              <w:rPr>
                <w:sz w:val="20"/>
                <w:szCs w:val="20"/>
              </w:rPr>
            </w:pPr>
            <w:r w:rsidRPr="00E80F60">
              <w:rPr>
                <w:sz w:val="20"/>
                <w:szCs w:val="20"/>
              </w:rPr>
              <w:t>№</w:t>
            </w:r>
            <w:r w:rsidRPr="00E80F60">
              <w:rPr>
                <w:sz w:val="20"/>
                <w:szCs w:val="20"/>
              </w:rPr>
              <w:br/>
              <w:t>п/п</w:t>
            </w:r>
          </w:p>
        </w:tc>
        <w:tc>
          <w:tcPr>
            <w:tcW w:w="3902" w:type="dxa"/>
            <w:tcBorders>
              <w:top w:val="single" w:sz="4" w:space="0" w:color="auto"/>
              <w:left w:val="nil"/>
              <w:bottom w:val="single" w:sz="4" w:space="0" w:color="auto"/>
              <w:right w:val="single" w:sz="4" w:space="0" w:color="000000"/>
            </w:tcBorders>
            <w:hideMark/>
          </w:tcPr>
          <w:p w:rsidR="00CF643F" w:rsidRPr="00E80F60" w:rsidRDefault="00CF643F" w:rsidP="00CF643F">
            <w:pPr>
              <w:jc w:val="center"/>
              <w:rPr>
                <w:sz w:val="20"/>
                <w:szCs w:val="20"/>
              </w:rPr>
            </w:pPr>
            <w:r w:rsidRPr="00E80F60">
              <w:rPr>
                <w:sz w:val="20"/>
                <w:szCs w:val="20"/>
              </w:rPr>
              <w:t>Наименование Услуг</w:t>
            </w:r>
          </w:p>
        </w:tc>
        <w:tc>
          <w:tcPr>
            <w:tcW w:w="1276" w:type="dxa"/>
            <w:tcBorders>
              <w:top w:val="single" w:sz="4" w:space="0" w:color="auto"/>
              <w:left w:val="nil"/>
              <w:bottom w:val="single" w:sz="4" w:space="0" w:color="auto"/>
              <w:right w:val="single" w:sz="4" w:space="0" w:color="000000"/>
            </w:tcBorders>
            <w:hideMark/>
          </w:tcPr>
          <w:p w:rsidR="00CF643F" w:rsidRPr="00E80F60" w:rsidRDefault="00CF643F" w:rsidP="00CF643F">
            <w:pPr>
              <w:jc w:val="center"/>
              <w:rPr>
                <w:sz w:val="20"/>
                <w:szCs w:val="20"/>
              </w:rPr>
            </w:pPr>
            <w:r w:rsidRPr="00E80F60">
              <w:rPr>
                <w:sz w:val="20"/>
                <w:szCs w:val="20"/>
              </w:rPr>
              <w:t>Единица измерения</w:t>
            </w:r>
          </w:p>
        </w:tc>
        <w:tc>
          <w:tcPr>
            <w:tcW w:w="1558" w:type="dxa"/>
            <w:tcBorders>
              <w:top w:val="single" w:sz="4" w:space="0" w:color="auto"/>
              <w:left w:val="nil"/>
              <w:bottom w:val="single" w:sz="4" w:space="0" w:color="auto"/>
              <w:right w:val="single" w:sz="4" w:space="0" w:color="000000"/>
            </w:tcBorders>
            <w:hideMark/>
          </w:tcPr>
          <w:p w:rsidR="00CF643F" w:rsidRPr="00E80F60" w:rsidRDefault="00CF643F" w:rsidP="00CF643F">
            <w:pPr>
              <w:jc w:val="center"/>
              <w:rPr>
                <w:sz w:val="20"/>
                <w:szCs w:val="20"/>
              </w:rPr>
            </w:pPr>
            <w:r w:rsidRPr="00E80F60">
              <w:rPr>
                <w:sz w:val="20"/>
                <w:szCs w:val="20"/>
              </w:rPr>
              <w:t>Объем</w:t>
            </w:r>
          </w:p>
        </w:tc>
        <w:tc>
          <w:tcPr>
            <w:tcW w:w="1558" w:type="dxa"/>
            <w:tcBorders>
              <w:top w:val="single" w:sz="4" w:space="0" w:color="auto"/>
              <w:left w:val="nil"/>
              <w:bottom w:val="single" w:sz="4" w:space="0" w:color="auto"/>
              <w:right w:val="single" w:sz="4" w:space="0" w:color="000000"/>
            </w:tcBorders>
          </w:tcPr>
          <w:p w:rsidR="00CF643F" w:rsidRPr="00E80F60" w:rsidRDefault="00CF643F" w:rsidP="00CF643F">
            <w:pPr>
              <w:jc w:val="center"/>
              <w:rPr>
                <w:sz w:val="20"/>
                <w:szCs w:val="20"/>
              </w:rPr>
            </w:pPr>
            <w:r w:rsidRPr="00E80F60">
              <w:rPr>
                <w:sz w:val="20"/>
                <w:szCs w:val="20"/>
              </w:rPr>
              <w:t>Цена за ед.,</w:t>
            </w:r>
          </w:p>
          <w:p w:rsidR="00CF643F" w:rsidRPr="00E80F60" w:rsidRDefault="00CF643F" w:rsidP="00CF643F">
            <w:pPr>
              <w:jc w:val="center"/>
              <w:rPr>
                <w:sz w:val="20"/>
                <w:szCs w:val="20"/>
              </w:rPr>
            </w:pPr>
            <w:r w:rsidRPr="00E80F60">
              <w:rPr>
                <w:sz w:val="20"/>
                <w:szCs w:val="20"/>
              </w:rPr>
              <w:t>руб.</w:t>
            </w:r>
          </w:p>
        </w:tc>
        <w:tc>
          <w:tcPr>
            <w:tcW w:w="1558" w:type="dxa"/>
            <w:tcBorders>
              <w:top w:val="single" w:sz="4" w:space="0" w:color="auto"/>
              <w:left w:val="nil"/>
              <w:bottom w:val="single" w:sz="4" w:space="0" w:color="auto"/>
              <w:right w:val="single" w:sz="4" w:space="0" w:color="000000"/>
            </w:tcBorders>
          </w:tcPr>
          <w:p w:rsidR="00CF643F" w:rsidRPr="00E80F60" w:rsidRDefault="00CF643F" w:rsidP="00CF643F">
            <w:pPr>
              <w:jc w:val="center"/>
              <w:rPr>
                <w:sz w:val="20"/>
                <w:szCs w:val="20"/>
              </w:rPr>
            </w:pPr>
            <w:r w:rsidRPr="00E80F60">
              <w:rPr>
                <w:sz w:val="20"/>
                <w:szCs w:val="20"/>
              </w:rPr>
              <w:t>Стоимость, руб.</w:t>
            </w:r>
          </w:p>
        </w:tc>
      </w:tr>
      <w:tr w:rsidR="000C035A" w:rsidTr="00CF643F">
        <w:trPr>
          <w:trHeight w:val="300"/>
        </w:trPr>
        <w:tc>
          <w:tcPr>
            <w:tcW w:w="649" w:type="dxa"/>
            <w:tcBorders>
              <w:top w:val="single" w:sz="4" w:space="0" w:color="auto"/>
              <w:left w:val="single" w:sz="4" w:space="0" w:color="auto"/>
              <w:bottom w:val="single" w:sz="4" w:space="0" w:color="auto"/>
              <w:right w:val="single" w:sz="4" w:space="0" w:color="auto"/>
            </w:tcBorders>
            <w:noWrap/>
            <w:vAlign w:val="bottom"/>
            <w:hideMark/>
          </w:tcPr>
          <w:p w:rsidR="00CF643F" w:rsidRPr="00E80F60" w:rsidRDefault="00CF643F" w:rsidP="00CF643F">
            <w:pPr>
              <w:jc w:val="center"/>
              <w:rPr>
                <w:lang w:eastAsia="en-US"/>
              </w:rPr>
            </w:pPr>
            <w:r w:rsidRPr="00E80F60">
              <w:rPr>
                <w:sz w:val="20"/>
                <w:szCs w:val="20"/>
              </w:rPr>
              <w:t> </w:t>
            </w:r>
            <w:r w:rsidR="00DA7E91">
              <w:rPr>
                <w:sz w:val="20"/>
                <w:szCs w:val="20"/>
              </w:rPr>
              <w:t>1.</w:t>
            </w:r>
          </w:p>
        </w:tc>
        <w:tc>
          <w:tcPr>
            <w:tcW w:w="3902" w:type="dxa"/>
            <w:tcBorders>
              <w:top w:val="single" w:sz="4" w:space="0" w:color="auto"/>
              <w:left w:val="nil"/>
              <w:bottom w:val="single" w:sz="4" w:space="0" w:color="auto"/>
              <w:right w:val="single" w:sz="4" w:space="0" w:color="000000"/>
            </w:tcBorders>
            <w:vAlign w:val="bottom"/>
            <w:hideMark/>
          </w:tcPr>
          <w:p w:rsidR="00DA7E91" w:rsidRPr="00DA7E91" w:rsidRDefault="00DA7E91" w:rsidP="00DA7E91">
            <w:pPr>
              <w:rPr>
                <w:lang w:eastAsia="en-US"/>
              </w:rPr>
            </w:pPr>
            <w:r w:rsidRPr="00DA7E91">
              <w:rPr>
                <w:b/>
                <w:lang w:eastAsia="en-US"/>
              </w:rPr>
              <w:t>Оказание образовательных услуг по реализации дополнительной профессиональной программы повышения квалификации: «Организация проведения работ по защите государственной тайны''</w:t>
            </w:r>
            <w:r w:rsidRPr="00DA7E91">
              <w:rPr>
                <w:lang w:eastAsia="en-US"/>
              </w:rPr>
              <w:t xml:space="preserve"> </w:t>
            </w:r>
          </w:p>
          <w:p w:rsidR="00CF643F" w:rsidRPr="00E80F60" w:rsidRDefault="00CF643F" w:rsidP="00CF643F">
            <w:pPr>
              <w:rPr>
                <w:lang w:eastAsia="en-US"/>
              </w:rPr>
            </w:pPr>
          </w:p>
        </w:tc>
        <w:tc>
          <w:tcPr>
            <w:tcW w:w="1276" w:type="dxa"/>
            <w:tcBorders>
              <w:top w:val="single" w:sz="4" w:space="0" w:color="auto"/>
              <w:left w:val="nil"/>
              <w:bottom w:val="single" w:sz="4" w:space="0" w:color="auto"/>
              <w:right w:val="single" w:sz="4" w:space="0" w:color="auto"/>
            </w:tcBorders>
            <w:noWrap/>
            <w:vAlign w:val="bottom"/>
            <w:hideMark/>
          </w:tcPr>
          <w:p w:rsidR="00CF643F" w:rsidRPr="00E80F60" w:rsidRDefault="00DA7E91" w:rsidP="00CF643F">
            <w:pPr>
              <w:jc w:val="center"/>
              <w:rPr>
                <w:lang w:eastAsia="en-US"/>
              </w:rPr>
            </w:pPr>
            <w:r>
              <w:rPr>
                <w:lang w:eastAsia="en-US"/>
              </w:rPr>
              <w:t>1усл.ед.</w:t>
            </w:r>
          </w:p>
        </w:tc>
        <w:tc>
          <w:tcPr>
            <w:tcW w:w="1558" w:type="dxa"/>
            <w:tcBorders>
              <w:top w:val="single" w:sz="4" w:space="0" w:color="auto"/>
              <w:left w:val="nil"/>
              <w:bottom w:val="single" w:sz="4" w:space="0" w:color="auto"/>
              <w:right w:val="single" w:sz="4" w:space="0" w:color="auto"/>
            </w:tcBorders>
            <w:noWrap/>
            <w:vAlign w:val="bottom"/>
            <w:hideMark/>
          </w:tcPr>
          <w:p w:rsidR="00CF643F" w:rsidRPr="00E80F60" w:rsidRDefault="00CF643F" w:rsidP="00CF643F">
            <w:pPr>
              <w:jc w:val="center"/>
              <w:rPr>
                <w:lang w:eastAsia="en-US"/>
              </w:rPr>
            </w:pPr>
            <w:bookmarkStart w:id="8" w:name="_GoBack"/>
            <w:bookmarkEnd w:id="8"/>
          </w:p>
        </w:tc>
        <w:tc>
          <w:tcPr>
            <w:tcW w:w="1558" w:type="dxa"/>
            <w:tcBorders>
              <w:top w:val="single" w:sz="4" w:space="0" w:color="auto"/>
              <w:left w:val="nil"/>
              <w:bottom w:val="single" w:sz="4" w:space="0" w:color="auto"/>
              <w:right w:val="single" w:sz="4" w:space="0" w:color="auto"/>
            </w:tcBorders>
          </w:tcPr>
          <w:p w:rsidR="00CF643F" w:rsidRDefault="00CF643F" w:rsidP="00CF643F">
            <w:pPr>
              <w:jc w:val="center"/>
              <w:rPr>
                <w:lang w:eastAsia="en-US"/>
              </w:rPr>
            </w:pPr>
          </w:p>
          <w:p w:rsidR="00DA7E91" w:rsidRDefault="00DA7E91" w:rsidP="00CF643F">
            <w:pPr>
              <w:jc w:val="center"/>
              <w:rPr>
                <w:lang w:eastAsia="en-US"/>
              </w:rPr>
            </w:pPr>
          </w:p>
          <w:p w:rsidR="00DA7E91" w:rsidRDefault="00DA7E91" w:rsidP="00CF643F">
            <w:pPr>
              <w:jc w:val="center"/>
              <w:rPr>
                <w:lang w:eastAsia="en-US"/>
              </w:rPr>
            </w:pPr>
          </w:p>
          <w:p w:rsidR="00DA7E91" w:rsidRDefault="00DA7E91" w:rsidP="00CF643F">
            <w:pPr>
              <w:jc w:val="center"/>
              <w:rPr>
                <w:lang w:eastAsia="en-US"/>
              </w:rPr>
            </w:pPr>
          </w:p>
          <w:p w:rsidR="00DA7E91" w:rsidRDefault="00DA7E91" w:rsidP="00CF643F">
            <w:pPr>
              <w:jc w:val="center"/>
              <w:rPr>
                <w:lang w:eastAsia="en-US"/>
              </w:rPr>
            </w:pPr>
          </w:p>
          <w:p w:rsidR="00DA7E91" w:rsidRDefault="00DA7E91" w:rsidP="00CF643F">
            <w:pPr>
              <w:jc w:val="center"/>
              <w:rPr>
                <w:lang w:eastAsia="en-US"/>
              </w:rPr>
            </w:pPr>
          </w:p>
          <w:p w:rsidR="00DA7E91" w:rsidRDefault="00DA7E91" w:rsidP="00CF643F">
            <w:pPr>
              <w:jc w:val="center"/>
              <w:rPr>
                <w:lang w:eastAsia="en-US"/>
              </w:rPr>
            </w:pPr>
          </w:p>
          <w:p w:rsidR="00DA7E91" w:rsidRPr="00E80F60" w:rsidRDefault="00DA7E91" w:rsidP="00CF643F">
            <w:pPr>
              <w:jc w:val="center"/>
              <w:rPr>
                <w:lang w:eastAsia="en-US"/>
              </w:rPr>
            </w:pPr>
          </w:p>
        </w:tc>
        <w:tc>
          <w:tcPr>
            <w:tcW w:w="1558" w:type="dxa"/>
            <w:tcBorders>
              <w:top w:val="single" w:sz="4" w:space="0" w:color="auto"/>
              <w:left w:val="nil"/>
              <w:bottom w:val="single" w:sz="4" w:space="0" w:color="auto"/>
              <w:right w:val="single" w:sz="4" w:space="0" w:color="auto"/>
            </w:tcBorders>
          </w:tcPr>
          <w:p w:rsidR="00CF643F" w:rsidRPr="00E80F60" w:rsidRDefault="00CF643F" w:rsidP="00CF643F">
            <w:pPr>
              <w:jc w:val="center"/>
              <w:rPr>
                <w:lang w:eastAsia="en-US"/>
              </w:rPr>
            </w:pPr>
          </w:p>
        </w:tc>
      </w:tr>
    </w:tbl>
    <w:p w:rsidR="00CF643F" w:rsidRPr="00E80F60" w:rsidRDefault="00CF643F" w:rsidP="00CF643F">
      <w:pPr>
        <w:rPr>
          <w:rFonts w:ascii="Calibri" w:hAnsi="Calibri"/>
          <w:sz w:val="22"/>
          <w:szCs w:val="22"/>
          <w:lang w:eastAsia="en-US"/>
        </w:rPr>
      </w:pPr>
    </w:p>
    <w:p w:rsidR="00CF643F" w:rsidRPr="00E80F60" w:rsidRDefault="00CF643F" w:rsidP="00CF643F"/>
    <w:tbl>
      <w:tblPr>
        <w:tblW w:w="10451" w:type="dxa"/>
        <w:tblInd w:w="147" w:type="dxa"/>
        <w:tblLayout w:type="fixed"/>
        <w:tblLook w:val="0000" w:firstRow="0" w:lastRow="0" w:firstColumn="0" w:lastColumn="0" w:noHBand="0" w:noVBand="0"/>
      </w:tblPr>
      <w:tblGrid>
        <w:gridCol w:w="5206"/>
        <w:gridCol w:w="5245"/>
      </w:tblGrid>
      <w:tr w:rsidR="000C035A" w:rsidTr="00CF643F">
        <w:trPr>
          <w:trHeight w:val="1314"/>
        </w:trPr>
        <w:tc>
          <w:tcPr>
            <w:tcW w:w="5206" w:type="dxa"/>
          </w:tcPr>
          <w:p w:rsidR="00CF643F" w:rsidRPr="00E80F60" w:rsidRDefault="00CF643F" w:rsidP="00CF643F">
            <w:pPr>
              <w:snapToGrid w:val="0"/>
              <w:rPr>
                <w:bCs/>
                <w:iCs/>
              </w:rPr>
            </w:pPr>
            <w:r w:rsidRPr="00E80F60">
              <w:t>З</w:t>
            </w:r>
            <w:r w:rsidRPr="00E80F60">
              <w:rPr>
                <w:bCs/>
                <w:iCs/>
              </w:rPr>
              <w:t>аказчик:</w:t>
            </w:r>
          </w:p>
          <w:p w:rsidR="00CF643F" w:rsidRPr="00E80F60" w:rsidRDefault="00CF643F" w:rsidP="00CF643F">
            <w:pPr>
              <w:snapToGrid w:val="0"/>
              <w:jc w:val="center"/>
              <w:rPr>
                <w:iCs/>
              </w:rPr>
            </w:pPr>
          </w:p>
          <w:p w:rsidR="00CF643F" w:rsidRPr="00E80F60" w:rsidRDefault="00CF643F" w:rsidP="00CF643F">
            <w:pPr>
              <w:tabs>
                <w:tab w:val="left" w:pos="6120"/>
              </w:tabs>
              <w:ind w:right="-4"/>
            </w:pPr>
            <w:r w:rsidRPr="00E80F60">
              <w:t xml:space="preserve">__________________   </w:t>
            </w:r>
          </w:p>
          <w:p w:rsidR="00CF643F" w:rsidRPr="00E80F60" w:rsidRDefault="00CF643F" w:rsidP="00CF643F">
            <w:pPr>
              <w:tabs>
                <w:tab w:val="left" w:pos="6120"/>
              </w:tabs>
              <w:ind w:right="-4"/>
              <w:rPr>
                <w:iCs/>
              </w:rPr>
            </w:pPr>
            <w:r w:rsidRPr="00E80F60">
              <w:rPr>
                <w:iCs/>
              </w:rPr>
              <w:t>М.П.</w:t>
            </w:r>
            <w:r w:rsidRPr="00E80F60">
              <w:rPr>
                <w:b/>
              </w:rPr>
              <w:t xml:space="preserve">       </w:t>
            </w:r>
            <w:r w:rsidRPr="00E80F60">
              <w:t>(подпись)</w:t>
            </w:r>
          </w:p>
        </w:tc>
        <w:tc>
          <w:tcPr>
            <w:tcW w:w="5245" w:type="dxa"/>
          </w:tcPr>
          <w:p w:rsidR="00CF643F" w:rsidRPr="00E80F60" w:rsidRDefault="00CF643F" w:rsidP="00CF643F">
            <w:pPr>
              <w:snapToGrid w:val="0"/>
              <w:ind w:right="-3"/>
              <w:rPr>
                <w:bCs/>
                <w:iCs/>
              </w:rPr>
            </w:pPr>
            <w:r w:rsidRPr="00E80F60">
              <w:rPr>
                <w:bCs/>
                <w:iCs/>
              </w:rPr>
              <w:t>Исполнитель:</w:t>
            </w:r>
          </w:p>
          <w:p w:rsidR="00CF643F" w:rsidRPr="00E80F60" w:rsidRDefault="00CF643F" w:rsidP="00CF643F">
            <w:pPr>
              <w:rPr>
                <w:iCs/>
              </w:rPr>
            </w:pPr>
          </w:p>
          <w:p w:rsidR="00CF643F" w:rsidRPr="00E80F60" w:rsidRDefault="00CF643F" w:rsidP="00CF643F">
            <w:pPr>
              <w:rPr>
                <w:iCs/>
              </w:rPr>
            </w:pPr>
            <w:r w:rsidRPr="00E80F60">
              <w:rPr>
                <w:iCs/>
              </w:rPr>
              <w:t>____________________</w:t>
            </w:r>
          </w:p>
          <w:p w:rsidR="00CF643F" w:rsidRPr="00E80F60" w:rsidRDefault="00CF643F" w:rsidP="00CF643F">
            <w:r w:rsidRPr="00E80F60">
              <w:rPr>
                <w:iCs/>
              </w:rPr>
              <w:t>М.П.</w:t>
            </w:r>
            <w:r w:rsidRPr="00E80F60">
              <w:rPr>
                <w:b/>
              </w:rPr>
              <w:t xml:space="preserve">       </w:t>
            </w:r>
            <w:r w:rsidRPr="00E80F60">
              <w:t>(подпись)</w:t>
            </w:r>
          </w:p>
          <w:p w:rsidR="00CF643F" w:rsidRPr="00E80F60" w:rsidRDefault="00CF643F" w:rsidP="00CF643F"/>
          <w:p w:rsidR="00CF643F" w:rsidRPr="00E80F60" w:rsidRDefault="00CF643F" w:rsidP="00CF643F">
            <w:pPr>
              <w:rPr>
                <w:iCs/>
              </w:rPr>
            </w:pPr>
          </w:p>
        </w:tc>
      </w:tr>
    </w:tbl>
    <w:p w:rsidR="00CF643F" w:rsidRPr="00E80F60" w:rsidRDefault="00CF643F" w:rsidP="00CF643F"/>
    <w:p w:rsidR="00CF643F" w:rsidRPr="00E80F60" w:rsidRDefault="00CF643F" w:rsidP="00CF643F"/>
    <w:p w:rsidR="00CF643F" w:rsidRPr="00E80F60" w:rsidRDefault="00CF643F" w:rsidP="00CF643F">
      <w:pPr>
        <w:rPr>
          <w:noProof/>
        </w:rPr>
      </w:pPr>
    </w:p>
    <w:p w:rsidR="00CF643F" w:rsidRPr="00E80F60" w:rsidRDefault="00CF643F" w:rsidP="00CF643F"/>
    <w:p w:rsidR="00CF643F" w:rsidRPr="00E80F60" w:rsidRDefault="00CF643F">
      <w:r w:rsidRPr="00E80F60">
        <w:br w:type="page"/>
      </w:r>
    </w:p>
    <w:p w:rsidR="00DA7E91" w:rsidRDefault="00DA7E91" w:rsidP="00DA7E91">
      <w:pPr>
        <w:jc w:val="right"/>
      </w:pPr>
      <w:r>
        <w:lastRenderedPageBreak/>
        <w:t xml:space="preserve">Приложение 3 к контракту </w:t>
      </w:r>
    </w:p>
    <w:p w:rsidR="00DA7E91" w:rsidRDefault="00DA7E91" w:rsidP="00DA7E91">
      <w:pPr>
        <w:jc w:val="right"/>
      </w:pPr>
      <w:r>
        <w:t>от ___ №______</w:t>
      </w:r>
    </w:p>
    <w:p w:rsidR="00CF643F" w:rsidRPr="00E80F60" w:rsidRDefault="00CF643F" w:rsidP="00DA7E91">
      <w:pPr>
        <w:jc w:val="right"/>
      </w:pPr>
    </w:p>
    <w:p w:rsidR="00DA7E91" w:rsidRPr="00DA7E91" w:rsidRDefault="00CF643F" w:rsidP="00DA7E91">
      <w:pPr>
        <w:spacing w:after="240"/>
        <w:jc w:val="center"/>
        <w:rPr>
          <w:lang w:eastAsia="en-GB"/>
        </w:rPr>
      </w:pPr>
      <w:r w:rsidRPr="00E80F60">
        <w:t xml:space="preserve"> </w:t>
      </w:r>
      <w:r w:rsidR="00DA7E91" w:rsidRPr="00DA7E91">
        <w:rPr>
          <w:lang w:eastAsia="en-GB"/>
        </w:rPr>
        <w:t>СОГЛАСИЕ НА ОБРАБОТКУ ПЕРСОНАЛЬНЫХ ДАННЫХ</w:t>
      </w:r>
    </w:p>
    <w:p w:rsidR="00DA7E91" w:rsidRPr="00DA7E91" w:rsidRDefault="00DA7E91" w:rsidP="00DA7E91">
      <w:pPr>
        <w:suppressAutoHyphens/>
        <w:spacing w:after="240"/>
        <w:jc w:val="center"/>
        <w:rPr>
          <w:b/>
          <w:lang w:eastAsia="en-GB"/>
        </w:rPr>
      </w:pPr>
      <w:r>
        <w:rPr>
          <w:b/>
          <w:lang w:eastAsia="en-GB"/>
        </w:rPr>
        <w:t>ФОРМА (НЕ ЗАПОЛНЯЕТСЯ В КОНТРАКТЕ</w:t>
      </w:r>
      <w:r w:rsidRPr="00DA7E91">
        <w:rPr>
          <w:b/>
          <w:lang w:eastAsia="en-GB"/>
        </w:rPr>
        <w:t>)</w:t>
      </w:r>
    </w:p>
    <w:p w:rsidR="00DA7E91" w:rsidRPr="00DA7E91" w:rsidRDefault="00DA7E91" w:rsidP="00DA7E91">
      <w:pPr>
        <w:suppressAutoHyphens/>
        <w:spacing w:after="240"/>
        <w:jc w:val="center"/>
        <w:rPr>
          <w:b/>
          <w:lang w:eastAsia="en-GB"/>
        </w:rPr>
      </w:pPr>
    </w:p>
    <w:tbl>
      <w:tblPr>
        <w:tblpPr w:leftFromText="180" w:rightFromText="180" w:vertAnchor="text" w:horzAnchor="margin" w:tblpY="604"/>
        <w:tblW w:w="9639" w:type="dxa"/>
        <w:tblLayout w:type="fixed"/>
        <w:tblLook w:val="04A0" w:firstRow="1" w:lastRow="0" w:firstColumn="1" w:lastColumn="0" w:noHBand="0" w:noVBand="1"/>
      </w:tblPr>
      <w:tblGrid>
        <w:gridCol w:w="1066"/>
        <w:gridCol w:w="2103"/>
        <w:gridCol w:w="740"/>
        <w:gridCol w:w="1863"/>
        <w:gridCol w:w="3867"/>
      </w:tblGrid>
      <w:tr w:rsidR="00DA7E91" w:rsidRPr="00DA7E91" w:rsidTr="00CF643F">
        <w:trPr>
          <w:trHeight w:val="238"/>
        </w:trPr>
        <w:tc>
          <w:tcPr>
            <w:tcW w:w="1066" w:type="dxa"/>
            <w:tcBorders>
              <w:bottom w:val="single" w:sz="4" w:space="0" w:color="000000"/>
            </w:tcBorders>
          </w:tcPr>
          <w:p w:rsidR="00DA7E91" w:rsidRPr="00DA7E91" w:rsidRDefault="00DA7E91" w:rsidP="00DA7E91">
            <w:pPr>
              <w:suppressAutoHyphens/>
              <w:jc w:val="both"/>
              <w:rPr>
                <w:sz w:val="22"/>
                <w:szCs w:val="22"/>
                <w:lang w:eastAsia="en-GB"/>
              </w:rPr>
            </w:pPr>
            <w:r w:rsidRPr="00DA7E91">
              <w:rPr>
                <w:sz w:val="22"/>
                <w:szCs w:val="22"/>
                <w:lang w:eastAsia="en-GB"/>
              </w:rPr>
              <w:t>Я,</w:t>
            </w:r>
          </w:p>
        </w:tc>
        <w:tc>
          <w:tcPr>
            <w:tcW w:w="8573" w:type="dxa"/>
            <w:gridSpan w:val="4"/>
            <w:tcBorders>
              <w:bottom w:val="single" w:sz="4" w:space="0" w:color="000000"/>
            </w:tcBorders>
          </w:tcPr>
          <w:p w:rsidR="00DA7E91" w:rsidRPr="00DA7E91" w:rsidRDefault="00DA7E91" w:rsidP="00DA7E91">
            <w:pPr>
              <w:suppressAutoHyphens/>
              <w:jc w:val="both"/>
              <w:rPr>
                <w:sz w:val="22"/>
                <w:szCs w:val="22"/>
                <w:lang w:eastAsia="en-GB"/>
              </w:rPr>
            </w:pPr>
          </w:p>
        </w:tc>
      </w:tr>
      <w:tr w:rsidR="00DA7E91" w:rsidRPr="00DA7E91" w:rsidTr="00CF643F">
        <w:trPr>
          <w:trHeight w:val="238"/>
        </w:trPr>
        <w:tc>
          <w:tcPr>
            <w:tcW w:w="1066" w:type="dxa"/>
            <w:tcBorders>
              <w:top w:val="single" w:sz="4" w:space="0" w:color="000000"/>
            </w:tcBorders>
          </w:tcPr>
          <w:p w:rsidR="00DA7E91" w:rsidRPr="00DA7E91" w:rsidRDefault="00DA7E91" w:rsidP="00DA7E91">
            <w:pPr>
              <w:suppressAutoHyphens/>
              <w:jc w:val="both"/>
              <w:rPr>
                <w:sz w:val="22"/>
                <w:szCs w:val="22"/>
                <w:vertAlign w:val="superscript"/>
                <w:lang w:eastAsia="en-GB"/>
              </w:rPr>
            </w:pPr>
          </w:p>
        </w:tc>
        <w:tc>
          <w:tcPr>
            <w:tcW w:w="8573" w:type="dxa"/>
            <w:gridSpan w:val="4"/>
            <w:tcBorders>
              <w:top w:val="single" w:sz="4" w:space="0" w:color="000000"/>
            </w:tcBorders>
          </w:tcPr>
          <w:p w:rsidR="00DA7E91" w:rsidRPr="00DA7E91" w:rsidRDefault="00DA7E91" w:rsidP="00DA7E91">
            <w:pPr>
              <w:suppressAutoHyphens/>
              <w:jc w:val="center"/>
              <w:rPr>
                <w:i/>
                <w:sz w:val="22"/>
                <w:szCs w:val="22"/>
                <w:vertAlign w:val="superscript"/>
                <w:lang w:eastAsia="en-GB"/>
              </w:rPr>
            </w:pPr>
            <w:r w:rsidRPr="00DA7E91">
              <w:rPr>
                <w:i/>
                <w:sz w:val="22"/>
                <w:szCs w:val="22"/>
                <w:vertAlign w:val="superscript"/>
                <w:lang w:eastAsia="en-GB"/>
              </w:rPr>
              <w:t>(фамилия, имя, отчество слушателя (обучающего) полностью)</w:t>
            </w:r>
          </w:p>
        </w:tc>
      </w:tr>
      <w:tr w:rsidR="00DA7E91" w:rsidRPr="00DA7E91" w:rsidTr="00CF643F">
        <w:trPr>
          <w:trHeight w:val="251"/>
        </w:trPr>
        <w:tc>
          <w:tcPr>
            <w:tcW w:w="1066" w:type="dxa"/>
          </w:tcPr>
          <w:p w:rsidR="00DA7E91" w:rsidRPr="00DA7E91" w:rsidRDefault="00DA7E91" w:rsidP="00DA7E91">
            <w:pPr>
              <w:suppressAutoHyphens/>
              <w:jc w:val="both"/>
              <w:rPr>
                <w:sz w:val="22"/>
                <w:szCs w:val="22"/>
                <w:lang w:eastAsia="en-GB"/>
              </w:rPr>
            </w:pPr>
            <w:r w:rsidRPr="00DA7E91">
              <w:rPr>
                <w:sz w:val="22"/>
                <w:szCs w:val="22"/>
                <w:lang w:eastAsia="en-GB"/>
              </w:rPr>
              <w:t>Паспорт:</w:t>
            </w:r>
          </w:p>
        </w:tc>
        <w:tc>
          <w:tcPr>
            <w:tcW w:w="2843" w:type="dxa"/>
            <w:gridSpan w:val="2"/>
            <w:tcBorders>
              <w:bottom w:val="single" w:sz="4" w:space="0" w:color="000000"/>
            </w:tcBorders>
          </w:tcPr>
          <w:p w:rsidR="00DA7E91" w:rsidRPr="00DA7E91" w:rsidRDefault="00DA7E91" w:rsidP="00DA7E91">
            <w:pPr>
              <w:suppressAutoHyphens/>
              <w:jc w:val="both"/>
              <w:rPr>
                <w:sz w:val="22"/>
                <w:szCs w:val="22"/>
                <w:lang w:eastAsia="en-GB"/>
              </w:rPr>
            </w:pPr>
            <w:r w:rsidRPr="00DA7E91">
              <w:rPr>
                <w:sz w:val="22"/>
                <w:szCs w:val="22"/>
                <w:lang w:eastAsia="en-GB"/>
              </w:rPr>
              <w:t>Серия</w:t>
            </w:r>
          </w:p>
        </w:tc>
        <w:tc>
          <w:tcPr>
            <w:tcW w:w="1863" w:type="dxa"/>
            <w:tcBorders>
              <w:bottom w:val="single" w:sz="4" w:space="0" w:color="000000"/>
            </w:tcBorders>
          </w:tcPr>
          <w:p w:rsidR="00DA7E91" w:rsidRPr="00DA7E91" w:rsidRDefault="00DA7E91" w:rsidP="00DA7E91">
            <w:pPr>
              <w:suppressAutoHyphens/>
              <w:jc w:val="both"/>
              <w:rPr>
                <w:sz w:val="22"/>
                <w:szCs w:val="22"/>
                <w:lang w:eastAsia="en-GB"/>
              </w:rPr>
            </w:pPr>
            <w:r w:rsidRPr="00DA7E91">
              <w:rPr>
                <w:sz w:val="22"/>
                <w:szCs w:val="22"/>
                <w:lang w:eastAsia="en-GB"/>
              </w:rPr>
              <w:t xml:space="preserve">№ </w:t>
            </w:r>
          </w:p>
        </w:tc>
        <w:tc>
          <w:tcPr>
            <w:tcW w:w="3867" w:type="dxa"/>
            <w:tcBorders>
              <w:bottom w:val="single" w:sz="4" w:space="0" w:color="000000"/>
            </w:tcBorders>
          </w:tcPr>
          <w:p w:rsidR="00DA7E91" w:rsidRPr="00DA7E91" w:rsidRDefault="00DA7E91" w:rsidP="00DA7E91">
            <w:pPr>
              <w:suppressAutoHyphens/>
              <w:jc w:val="both"/>
              <w:rPr>
                <w:sz w:val="22"/>
                <w:szCs w:val="22"/>
                <w:lang w:eastAsia="en-GB"/>
              </w:rPr>
            </w:pPr>
            <w:r w:rsidRPr="00DA7E91">
              <w:rPr>
                <w:sz w:val="22"/>
                <w:szCs w:val="22"/>
                <w:lang w:eastAsia="en-GB"/>
              </w:rPr>
              <w:t>выдан:</w:t>
            </w:r>
          </w:p>
        </w:tc>
      </w:tr>
      <w:tr w:rsidR="00DA7E91" w:rsidRPr="00DA7E91" w:rsidTr="00CF643F">
        <w:trPr>
          <w:trHeight w:val="238"/>
        </w:trPr>
        <w:tc>
          <w:tcPr>
            <w:tcW w:w="1066" w:type="dxa"/>
          </w:tcPr>
          <w:p w:rsidR="00DA7E91" w:rsidRPr="00DA7E91" w:rsidRDefault="00DA7E91" w:rsidP="00DA7E91">
            <w:pPr>
              <w:suppressAutoHyphens/>
              <w:jc w:val="both"/>
              <w:rPr>
                <w:sz w:val="22"/>
                <w:szCs w:val="22"/>
                <w:vertAlign w:val="superscript"/>
                <w:lang w:eastAsia="en-GB"/>
              </w:rPr>
            </w:pPr>
          </w:p>
        </w:tc>
        <w:tc>
          <w:tcPr>
            <w:tcW w:w="2843" w:type="dxa"/>
            <w:gridSpan w:val="2"/>
            <w:tcBorders>
              <w:top w:val="single" w:sz="4" w:space="0" w:color="000000"/>
            </w:tcBorders>
          </w:tcPr>
          <w:p w:rsidR="00DA7E91" w:rsidRPr="00DA7E91" w:rsidRDefault="00DA7E91" w:rsidP="00DA7E91">
            <w:pPr>
              <w:suppressAutoHyphens/>
              <w:jc w:val="both"/>
              <w:rPr>
                <w:sz w:val="22"/>
                <w:szCs w:val="22"/>
                <w:vertAlign w:val="superscript"/>
                <w:lang w:eastAsia="en-GB"/>
              </w:rPr>
            </w:pPr>
          </w:p>
        </w:tc>
        <w:tc>
          <w:tcPr>
            <w:tcW w:w="1863" w:type="dxa"/>
            <w:tcBorders>
              <w:top w:val="single" w:sz="4" w:space="0" w:color="000000"/>
            </w:tcBorders>
          </w:tcPr>
          <w:p w:rsidR="00DA7E91" w:rsidRPr="00DA7E91" w:rsidRDefault="00DA7E91" w:rsidP="00DA7E91">
            <w:pPr>
              <w:suppressAutoHyphens/>
              <w:jc w:val="both"/>
              <w:rPr>
                <w:sz w:val="22"/>
                <w:szCs w:val="22"/>
                <w:vertAlign w:val="superscript"/>
                <w:lang w:eastAsia="en-GB"/>
              </w:rPr>
            </w:pPr>
          </w:p>
        </w:tc>
        <w:tc>
          <w:tcPr>
            <w:tcW w:w="3867" w:type="dxa"/>
            <w:tcBorders>
              <w:top w:val="single" w:sz="4" w:space="0" w:color="000000"/>
            </w:tcBorders>
          </w:tcPr>
          <w:p w:rsidR="00DA7E91" w:rsidRPr="00DA7E91" w:rsidRDefault="00DA7E91" w:rsidP="00DA7E91">
            <w:pPr>
              <w:suppressAutoHyphens/>
              <w:jc w:val="center"/>
              <w:rPr>
                <w:i/>
                <w:sz w:val="22"/>
                <w:szCs w:val="22"/>
                <w:vertAlign w:val="superscript"/>
                <w:lang w:eastAsia="en-GB"/>
              </w:rPr>
            </w:pPr>
            <w:r w:rsidRPr="00DA7E91">
              <w:rPr>
                <w:i/>
                <w:sz w:val="22"/>
                <w:szCs w:val="22"/>
                <w:vertAlign w:val="superscript"/>
                <w:lang w:eastAsia="en-GB"/>
              </w:rPr>
              <w:t>(дата выдачи)</w:t>
            </w:r>
          </w:p>
        </w:tc>
      </w:tr>
      <w:tr w:rsidR="00DA7E91" w:rsidRPr="00DA7E91" w:rsidTr="00CF643F">
        <w:trPr>
          <w:trHeight w:val="238"/>
        </w:trPr>
        <w:tc>
          <w:tcPr>
            <w:tcW w:w="9639" w:type="dxa"/>
            <w:gridSpan w:val="5"/>
            <w:tcBorders>
              <w:top w:val="single" w:sz="4" w:space="0" w:color="000000"/>
            </w:tcBorders>
          </w:tcPr>
          <w:p w:rsidR="00DA7E91" w:rsidRPr="00DA7E91" w:rsidRDefault="00DA7E91" w:rsidP="00DA7E91">
            <w:pPr>
              <w:suppressAutoHyphens/>
              <w:jc w:val="both"/>
              <w:rPr>
                <w:sz w:val="22"/>
                <w:szCs w:val="22"/>
                <w:lang w:eastAsia="en-GB"/>
              </w:rPr>
            </w:pPr>
          </w:p>
        </w:tc>
      </w:tr>
      <w:tr w:rsidR="00DA7E91" w:rsidRPr="00DA7E91" w:rsidTr="00CF643F">
        <w:trPr>
          <w:trHeight w:val="238"/>
        </w:trPr>
        <w:tc>
          <w:tcPr>
            <w:tcW w:w="9639" w:type="dxa"/>
            <w:gridSpan w:val="5"/>
            <w:tcBorders>
              <w:top w:val="single" w:sz="4" w:space="0" w:color="000000"/>
            </w:tcBorders>
          </w:tcPr>
          <w:p w:rsidR="00DA7E91" w:rsidRPr="00DA7E91" w:rsidRDefault="00DA7E91" w:rsidP="00DA7E91">
            <w:pPr>
              <w:suppressAutoHyphens/>
              <w:jc w:val="both"/>
              <w:rPr>
                <w:sz w:val="22"/>
                <w:szCs w:val="22"/>
                <w:lang w:eastAsia="en-GB"/>
              </w:rPr>
            </w:pPr>
          </w:p>
        </w:tc>
      </w:tr>
      <w:tr w:rsidR="00DA7E91" w:rsidRPr="00DA7E91" w:rsidTr="00CF643F">
        <w:trPr>
          <w:trHeight w:val="238"/>
        </w:trPr>
        <w:tc>
          <w:tcPr>
            <w:tcW w:w="9639" w:type="dxa"/>
            <w:gridSpan w:val="5"/>
            <w:tcBorders>
              <w:top w:val="single" w:sz="4" w:space="0" w:color="000000"/>
            </w:tcBorders>
          </w:tcPr>
          <w:p w:rsidR="00DA7E91" w:rsidRPr="00DA7E91" w:rsidRDefault="00DA7E91" w:rsidP="00DA7E91">
            <w:pPr>
              <w:suppressAutoHyphens/>
              <w:jc w:val="center"/>
              <w:rPr>
                <w:sz w:val="22"/>
                <w:szCs w:val="22"/>
                <w:vertAlign w:val="superscript"/>
                <w:lang w:eastAsia="en-GB"/>
              </w:rPr>
            </w:pPr>
            <w:r w:rsidRPr="00DA7E91">
              <w:rPr>
                <w:i/>
                <w:sz w:val="22"/>
                <w:szCs w:val="22"/>
                <w:vertAlign w:val="superscript"/>
                <w:lang w:eastAsia="en-GB"/>
              </w:rPr>
              <w:t>(наименование органа, выдавшего паспорт и код подразделения)</w:t>
            </w:r>
          </w:p>
        </w:tc>
      </w:tr>
      <w:tr w:rsidR="00DA7E91" w:rsidRPr="00DA7E91" w:rsidTr="00CF643F">
        <w:trPr>
          <w:trHeight w:val="251"/>
        </w:trPr>
        <w:tc>
          <w:tcPr>
            <w:tcW w:w="3169" w:type="dxa"/>
            <w:gridSpan w:val="2"/>
            <w:tcBorders>
              <w:bottom w:val="single" w:sz="4" w:space="0" w:color="000000"/>
            </w:tcBorders>
          </w:tcPr>
          <w:p w:rsidR="00DA7E91" w:rsidRPr="00DA7E91" w:rsidRDefault="00DA7E91" w:rsidP="00DA7E91">
            <w:pPr>
              <w:suppressAutoHyphens/>
              <w:jc w:val="both"/>
              <w:rPr>
                <w:sz w:val="22"/>
                <w:szCs w:val="22"/>
                <w:lang w:val="en-GB" w:eastAsia="en-GB"/>
              </w:rPr>
            </w:pPr>
            <w:proofErr w:type="spellStart"/>
            <w:r w:rsidRPr="00DA7E91">
              <w:rPr>
                <w:sz w:val="22"/>
                <w:szCs w:val="22"/>
                <w:lang w:val="en-GB" w:eastAsia="en-GB"/>
              </w:rPr>
              <w:t>проживающий</w:t>
            </w:r>
            <w:proofErr w:type="spellEnd"/>
            <w:r w:rsidRPr="00DA7E91">
              <w:rPr>
                <w:sz w:val="22"/>
                <w:szCs w:val="22"/>
                <w:lang w:val="en-GB" w:eastAsia="en-GB"/>
              </w:rPr>
              <w:t xml:space="preserve"> (</w:t>
            </w:r>
            <w:proofErr w:type="spellStart"/>
            <w:r w:rsidRPr="00DA7E91">
              <w:rPr>
                <w:sz w:val="22"/>
                <w:szCs w:val="22"/>
                <w:lang w:val="en-GB" w:eastAsia="en-GB"/>
              </w:rPr>
              <w:t>ая</w:t>
            </w:r>
            <w:proofErr w:type="spellEnd"/>
            <w:r w:rsidRPr="00DA7E91">
              <w:rPr>
                <w:sz w:val="22"/>
                <w:szCs w:val="22"/>
                <w:lang w:val="en-GB" w:eastAsia="en-GB"/>
              </w:rPr>
              <w:t xml:space="preserve">) </w:t>
            </w:r>
            <w:proofErr w:type="spellStart"/>
            <w:r w:rsidRPr="00DA7E91">
              <w:rPr>
                <w:sz w:val="22"/>
                <w:szCs w:val="22"/>
                <w:lang w:val="en-GB" w:eastAsia="en-GB"/>
              </w:rPr>
              <w:t>по</w:t>
            </w:r>
            <w:proofErr w:type="spellEnd"/>
            <w:r w:rsidRPr="00DA7E91">
              <w:rPr>
                <w:sz w:val="22"/>
                <w:szCs w:val="22"/>
                <w:lang w:val="en-GB" w:eastAsia="en-GB"/>
              </w:rPr>
              <w:t xml:space="preserve"> </w:t>
            </w:r>
            <w:proofErr w:type="spellStart"/>
            <w:r w:rsidRPr="00DA7E91">
              <w:rPr>
                <w:sz w:val="22"/>
                <w:szCs w:val="22"/>
                <w:lang w:val="en-GB" w:eastAsia="en-GB"/>
              </w:rPr>
              <w:t>адресу</w:t>
            </w:r>
            <w:proofErr w:type="spellEnd"/>
            <w:r w:rsidRPr="00DA7E91">
              <w:rPr>
                <w:sz w:val="22"/>
                <w:szCs w:val="22"/>
                <w:lang w:val="en-GB" w:eastAsia="en-GB"/>
              </w:rPr>
              <w:t>:</w:t>
            </w:r>
          </w:p>
        </w:tc>
        <w:tc>
          <w:tcPr>
            <w:tcW w:w="6470" w:type="dxa"/>
            <w:gridSpan w:val="3"/>
            <w:tcBorders>
              <w:bottom w:val="single" w:sz="4" w:space="0" w:color="000000"/>
            </w:tcBorders>
          </w:tcPr>
          <w:p w:rsidR="00DA7E91" w:rsidRPr="00DA7E91" w:rsidRDefault="00DA7E91" w:rsidP="00DA7E91">
            <w:pPr>
              <w:suppressAutoHyphens/>
              <w:jc w:val="both"/>
              <w:rPr>
                <w:sz w:val="22"/>
                <w:szCs w:val="22"/>
                <w:lang w:val="en-GB" w:eastAsia="en-GB"/>
              </w:rPr>
            </w:pPr>
          </w:p>
        </w:tc>
      </w:tr>
      <w:tr w:rsidR="00DA7E91" w:rsidRPr="00DA7E91" w:rsidTr="00CF643F">
        <w:trPr>
          <w:trHeight w:val="238"/>
        </w:trPr>
        <w:tc>
          <w:tcPr>
            <w:tcW w:w="9639" w:type="dxa"/>
            <w:gridSpan w:val="5"/>
            <w:tcBorders>
              <w:top w:val="single" w:sz="4" w:space="0" w:color="000000"/>
              <w:bottom w:val="single" w:sz="4" w:space="0" w:color="000000"/>
            </w:tcBorders>
          </w:tcPr>
          <w:p w:rsidR="00DA7E91" w:rsidRPr="00DA7E91" w:rsidRDefault="00DA7E91" w:rsidP="00DA7E91">
            <w:pPr>
              <w:suppressAutoHyphens/>
              <w:jc w:val="both"/>
              <w:rPr>
                <w:sz w:val="22"/>
                <w:szCs w:val="22"/>
                <w:lang w:val="en-GB" w:eastAsia="en-GB"/>
              </w:rPr>
            </w:pPr>
          </w:p>
        </w:tc>
      </w:tr>
      <w:tr w:rsidR="00DA7E91" w:rsidRPr="00DA7E91" w:rsidTr="00CF643F">
        <w:trPr>
          <w:trHeight w:val="205"/>
        </w:trPr>
        <w:tc>
          <w:tcPr>
            <w:tcW w:w="9639" w:type="dxa"/>
            <w:gridSpan w:val="5"/>
            <w:tcBorders>
              <w:top w:val="single" w:sz="4" w:space="0" w:color="000000"/>
            </w:tcBorders>
          </w:tcPr>
          <w:p w:rsidR="00DA7E91" w:rsidRPr="00DA7E91" w:rsidRDefault="00DA7E91" w:rsidP="00DA7E91">
            <w:pPr>
              <w:suppressAutoHyphens/>
              <w:spacing w:after="240"/>
              <w:jc w:val="center"/>
              <w:rPr>
                <w:sz w:val="22"/>
                <w:szCs w:val="22"/>
                <w:vertAlign w:val="superscript"/>
                <w:lang w:eastAsia="en-GB"/>
              </w:rPr>
            </w:pPr>
            <w:r w:rsidRPr="00DA7E91">
              <w:rPr>
                <w:i/>
                <w:sz w:val="22"/>
                <w:szCs w:val="22"/>
                <w:vertAlign w:val="superscript"/>
                <w:lang w:eastAsia="en-GB"/>
              </w:rPr>
              <w:t>(адрес постоянной регистрации с указанием почтового индекса)</w:t>
            </w:r>
          </w:p>
        </w:tc>
      </w:tr>
    </w:tbl>
    <w:p w:rsidR="00DA7E91" w:rsidRPr="00DA7E91" w:rsidRDefault="00DA7E91" w:rsidP="00DA7E91">
      <w:pPr>
        <w:suppressAutoHyphens/>
        <w:spacing w:after="240"/>
        <w:rPr>
          <w:sz w:val="22"/>
          <w:szCs w:val="22"/>
          <w:lang w:eastAsia="en-GB"/>
        </w:rPr>
      </w:pPr>
      <w:r w:rsidRPr="00DA7E91">
        <w:rPr>
          <w:sz w:val="22"/>
          <w:szCs w:val="22"/>
          <w:lang w:eastAsia="en-GB"/>
        </w:rPr>
        <w:t>г. Хабаровск</w:t>
      </w:r>
      <w:r w:rsidRPr="00DA7E91">
        <w:rPr>
          <w:sz w:val="22"/>
          <w:szCs w:val="22"/>
          <w:lang w:eastAsia="en-GB"/>
        </w:rPr>
        <w:tab/>
      </w:r>
      <w:r w:rsidRPr="00DA7E91">
        <w:rPr>
          <w:sz w:val="22"/>
          <w:szCs w:val="22"/>
          <w:lang w:eastAsia="en-GB"/>
        </w:rPr>
        <w:tab/>
      </w:r>
      <w:r w:rsidRPr="00DA7E91">
        <w:rPr>
          <w:sz w:val="22"/>
          <w:szCs w:val="22"/>
          <w:lang w:eastAsia="en-GB"/>
        </w:rPr>
        <w:tab/>
      </w:r>
      <w:r w:rsidRPr="00DA7E91">
        <w:rPr>
          <w:sz w:val="22"/>
          <w:szCs w:val="22"/>
          <w:lang w:eastAsia="en-GB"/>
        </w:rPr>
        <w:tab/>
      </w:r>
      <w:r w:rsidRPr="00DA7E91">
        <w:rPr>
          <w:sz w:val="22"/>
          <w:szCs w:val="22"/>
          <w:lang w:eastAsia="en-GB"/>
        </w:rPr>
        <w:tab/>
      </w:r>
      <w:r w:rsidRPr="00DA7E91">
        <w:rPr>
          <w:sz w:val="22"/>
          <w:szCs w:val="22"/>
          <w:lang w:eastAsia="en-GB"/>
        </w:rPr>
        <w:tab/>
      </w:r>
      <w:r w:rsidRPr="00DA7E91">
        <w:rPr>
          <w:sz w:val="22"/>
          <w:szCs w:val="22"/>
          <w:lang w:eastAsia="en-GB"/>
        </w:rPr>
        <w:tab/>
        <w:t xml:space="preserve">                              «___»__________2026 г.</w:t>
      </w:r>
    </w:p>
    <w:p w:rsidR="00DA7E91" w:rsidRDefault="00DA7E91" w:rsidP="00DA7E91">
      <w:pPr>
        <w:tabs>
          <w:tab w:val="left" w:pos="1134"/>
        </w:tabs>
        <w:suppressAutoHyphens/>
        <w:jc w:val="both"/>
        <w:rPr>
          <w:b/>
          <w:i/>
          <w:sz w:val="22"/>
          <w:szCs w:val="22"/>
          <w:lang w:eastAsia="en-GB"/>
        </w:rPr>
      </w:pPr>
    </w:p>
    <w:p w:rsidR="00DA7E91" w:rsidRDefault="00DA7E91" w:rsidP="00DA7E91">
      <w:pPr>
        <w:tabs>
          <w:tab w:val="left" w:pos="1134"/>
        </w:tabs>
        <w:suppressAutoHyphens/>
        <w:jc w:val="both"/>
        <w:rPr>
          <w:b/>
          <w:i/>
          <w:sz w:val="22"/>
          <w:szCs w:val="22"/>
          <w:lang w:eastAsia="en-GB"/>
        </w:rPr>
      </w:pPr>
    </w:p>
    <w:p w:rsidR="00DA7E91" w:rsidRDefault="00DA7E91" w:rsidP="00DA7E91">
      <w:pPr>
        <w:tabs>
          <w:tab w:val="left" w:pos="1134"/>
        </w:tabs>
        <w:suppressAutoHyphens/>
        <w:jc w:val="both"/>
        <w:rPr>
          <w:b/>
          <w:i/>
          <w:sz w:val="22"/>
          <w:szCs w:val="22"/>
          <w:lang w:eastAsia="en-GB"/>
        </w:rPr>
      </w:pPr>
    </w:p>
    <w:p w:rsidR="00DA7E91" w:rsidRDefault="00DA7E91" w:rsidP="00DA7E91">
      <w:pPr>
        <w:tabs>
          <w:tab w:val="left" w:pos="1134"/>
        </w:tabs>
        <w:suppressAutoHyphens/>
        <w:jc w:val="both"/>
        <w:rPr>
          <w:b/>
          <w:i/>
          <w:sz w:val="22"/>
          <w:szCs w:val="22"/>
          <w:lang w:eastAsia="en-GB"/>
        </w:rPr>
      </w:pPr>
    </w:p>
    <w:p w:rsidR="00DA7E91" w:rsidRDefault="00DA7E91" w:rsidP="00DA7E91">
      <w:pPr>
        <w:tabs>
          <w:tab w:val="left" w:pos="1134"/>
        </w:tabs>
        <w:suppressAutoHyphens/>
        <w:jc w:val="both"/>
        <w:rPr>
          <w:b/>
          <w:i/>
          <w:sz w:val="22"/>
          <w:szCs w:val="22"/>
          <w:lang w:eastAsia="en-GB"/>
        </w:rPr>
      </w:pPr>
    </w:p>
    <w:p w:rsidR="00DA7E91" w:rsidRDefault="00DA7E91" w:rsidP="00DA7E91">
      <w:pPr>
        <w:tabs>
          <w:tab w:val="left" w:pos="1134"/>
        </w:tabs>
        <w:suppressAutoHyphens/>
        <w:jc w:val="both"/>
        <w:rPr>
          <w:b/>
          <w:i/>
          <w:sz w:val="22"/>
          <w:szCs w:val="22"/>
          <w:lang w:eastAsia="en-GB"/>
        </w:rPr>
      </w:pPr>
    </w:p>
    <w:p w:rsidR="00DA7E91" w:rsidRDefault="00DA7E91" w:rsidP="00DA7E91">
      <w:pPr>
        <w:tabs>
          <w:tab w:val="left" w:pos="1134"/>
        </w:tabs>
        <w:suppressAutoHyphens/>
        <w:jc w:val="both"/>
        <w:rPr>
          <w:b/>
          <w:i/>
          <w:sz w:val="22"/>
          <w:szCs w:val="22"/>
          <w:lang w:eastAsia="en-GB"/>
        </w:rPr>
      </w:pPr>
    </w:p>
    <w:p w:rsidR="00DA7E91" w:rsidRDefault="00DA7E91" w:rsidP="00DA7E91">
      <w:pPr>
        <w:tabs>
          <w:tab w:val="left" w:pos="1134"/>
        </w:tabs>
        <w:suppressAutoHyphens/>
        <w:jc w:val="both"/>
        <w:rPr>
          <w:b/>
          <w:i/>
          <w:sz w:val="22"/>
          <w:szCs w:val="22"/>
          <w:lang w:eastAsia="en-GB"/>
        </w:rPr>
      </w:pPr>
    </w:p>
    <w:p w:rsidR="00DA7E91" w:rsidRDefault="00DA7E91" w:rsidP="00DA7E91">
      <w:pPr>
        <w:tabs>
          <w:tab w:val="left" w:pos="1134"/>
        </w:tabs>
        <w:suppressAutoHyphens/>
        <w:jc w:val="both"/>
        <w:rPr>
          <w:b/>
          <w:i/>
          <w:sz w:val="22"/>
          <w:szCs w:val="22"/>
          <w:lang w:eastAsia="en-GB"/>
        </w:rPr>
      </w:pPr>
    </w:p>
    <w:p w:rsidR="00DA7E91" w:rsidRDefault="00DA7E91" w:rsidP="00DA7E91">
      <w:pPr>
        <w:tabs>
          <w:tab w:val="left" w:pos="1134"/>
        </w:tabs>
        <w:suppressAutoHyphens/>
        <w:jc w:val="both"/>
        <w:rPr>
          <w:b/>
          <w:i/>
          <w:sz w:val="22"/>
          <w:szCs w:val="22"/>
          <w:lang w:eastAsia="en-GB"/>
        </w:rPr>
      </w:pPr>
    </w:p>
    <w:p w:rsidR="00DA7E91" w:rsidRDefault="00DA7E91" w:rsidP="00DA7E91">
      <w:pPr>
        <w:tabs>
          <w:tab w:val="left" w:pos="1134"/>
        </w:tabs>
        <w:suppressAutoHyphens/>
        <w:jc w:val="both"/>
        <w:rPr>
          <w:b/>
          <w:i/>
          <w:sz w:val="22"/>
          <w:szCs w:val="22"/>
          <w:lang w:eastAsia="en-GB"/>
        </w:rPr>
      </w:pPr>
    </w:p>
    <w:p w:rsidR="00DA7E91" w:rsidRDefault="00DA7E91" w:rsidP="00DA7E91">
      <w:pPr>
        <w:tabs>
          <w:tab w:val="left" w:pos="1134"/>
        </w:tabs>
        <w:suppressAutoHyphens/>
        <w:jc w:val="both"/>
        <w:rPr>
          <w:b/>
          <w:i/>
          <w:sz w:val="22"/>
          <w:szCs w:val="22"/>
          <w:lang w:eastAsia="en-GB"/>
        </w:rPr>
      </w:pPr>
    </w:p>
    <w:p w:rsidR="00DA7E91" w:rsidRPr="00DA7E91" w:rsidRDefault="00DA7E91" w:rsidP="00DA7E91">
      <w:pPr>
        <w:tabs>
          <w:tab w:val="left" w:pos="1134"/>
        </w:tabs>
        <w:suppressAutoHyphens/>
        <w:jc w:val="both"/>
        <w:rPr>
          <w:sz w:val="22"/>
          <w:szCs w:val="22"/>
          <w:lang w:eastAsia="en-GB"/>
        </w:rPr>
      </w:pPr>
      <w:proofErr w:type="gramStart"/>
      <w:r w:rsidRPr="00DA7E91">
        <w:rPr>
          <w:b/>
          <w:i/>
          <w:sz w:val="22"/>
          <w:szCs w:val="22"/>
          <w:lang w:eastAsia="en-GB"/>
        </w:rPr>
        <w:t>свободно, своей волей и в своих интересах даю согласие на обработку предоставленных мной при поступлении, а также в процессе обучения</w:t>
      </w:r>
      <w:r w:rsidRPr="00DA7E91">
        <w:rPr>
          <w:sz w:val="22"/>
          <w:szCs w:val="22"/>
          <w:lang w:eastAsia="en-GB"/>
        </w:rPr>
        <w:t xml:space="preserve"> </w:t>
      </w:r>
      <w:r w:rsidRPr="00DA7E91">
        <w:rPr>
          <w:b/>
          <w:i/>
          <w:sz w:val="22"/>
          <w:szCs w:val="22"/>
          <w:lang w:eastAsia="en-GB"/>
        </w:rPr>
        <w:t>в</w:t>
      </w:r>
      <w:r w:rsidR="002C4A5A">
        <w:rPr>
          <w:b/>
          <w:i/>
          <w:sz w:val="22"/>
          <w:szCs w:val="22"/>
          <w:lang w:eastAsia="en-GB"/>
        </w:rPr>
        <w:t>________________________________________</w:t>
      </w:r>
      <w:r w:rsidRPr="00DA7E91">
        <w:rPr>
          <w:b/>
          <w:i/>
          <w:sz w:val="22"/>
          <w:szCs w:val="22"/>
          <w:lang w:eastAsia="en-GB"/>
        </w:rPr>
        <w:t xml:space="preserve">» </w:t>
      </w:r>
      <w:r w:rsidRPr="00DA7E91">
        <w:rPr>
          <w:sz w:val="22"/>
          <w:szCs w:val="22"/>
          <w:lang w:eastAsia="en-GB"/>
        </w:rPr>
        <w:t>(далее</w:t>
      </w:r>
      <w:r w:rsidR="002C4A5A">
        <w:rPr>
          <w:sz w:val="22"/>
          <w:szCs w:val="22"/>
          <w:lang w:eastAsia="en-GB"/>
        </w:rPr>
        <w:t xml:space="preserve"> – Оператор</w:t>
      </w:r>
      <w:r w:rsidRPr="00DA7E91">
        <w:rPr>
          <w:sz w:val="22"/>
          <w:szCs w:val="22"/>
          <w:lang w:eastAsia="en-GB"/>
        </w:rPr>
        <w:t>) находящемся по адресу:</w:t>
      </w:r>
      <w:r w:rsidR="002C4A5A">
        <w:rPr>
          <w:b/>
          <w:sz w:val="22"/>
          <w:szCs w:val="22"/>
          <w:lang w:eastAsia="en-GB"/>
        </w:rPr>
        <w:t>_______________________________________</w:t>
      </w:r>
      <w:r w:rsidRPr="00DA7E91">
        <w:rPr>
          <w:sz w:val="22"/>
          <w:szCs w:val="22"/>
          <w:lang w:eastAsia="en-GB"/>
        </w:rPr>
        <w:t xml:space="preserve">, </w:t>
      </w:r>
      <w:r w:rsidRPr="00DA7E91">
        <w:rPr>
          <w:b/>
          <w:i/>
          <w:sz w:val="22"/>
          <w:szCs w:val="22"/>
          <w:lang w:eastAsia="en-GB"/>
        </w:rPr>
        <w:t xml:space="preserve">своих персональных данных согласно представленному ниже перечню: </w:t>
      </w:r>
      <w:r w:rsidRPr="00DA7E91">
        <w:rPr>
          <w:sz w:val="22"/>
          <w:szCs w:val="22"/>
          <w:lang w:eastAsia="en-GB"/>
        </w:rPr>
        <w:t>фамилия, имя, отчество; дата рождения; сведения о документе, удостоверяющем личность (паспортные данные); СНИЛС;</w:t>
      </w:r>
      <w:proofErr w:type="gramEnd"/>
      <w:r w:rsidRPr="00DA7E91">
        <w:rPr>
          <w:sz w:val="22"/>
          <w:szCs w:val="22"/>
          <w:lang w:eastAsia="en-GB"/>
        </w:rPr>
        <w:t xml:space="preserve"> сведения об образовании (уровень образования, данные о серии и номере диплома, образовательной организации, выдавшей документ об образовании, специальности и присвоенной квалификации, дате выдачи диплома); сведения о месте постоянной регистрации и фактического проживания; сведения о номерах домашнего, служебного (рабочего), мобильного телефонов; цветное фотографическое изображение лица; сведения об успеваемости и посещаемости учебных занятий, полученные Оператором от меня и/или моих представителей при зачислении,  в процессе моей образовательной деятельности, при реализации отношений в сфере образования, предусмотренных и установленных законодательством РФ, локальными актами Оператора, договорными отношениями Оператора с моими представителями.</w:t>
      </w:r>
    </w:p>
    <w:p w:rsidR="00DA7E91" w:rsidRPr="00DA7E91" w:rsidRDefault="00DA7E91" w:rsidP="00DA7E91">
      <w:pPr>
        <w:suppressAutoHyphens/>
        <w:ind w:firstLine="709"/>
        <w:jc w:val="both"/>
        <w:rPr>
          <w:sz w:val="22"/>
          <w:szCs w:val="22"/>
          <w:lang w:eastAsia="en-GB"/>
        </w:rPr>
      </w:pPr>
      <w:proofErr w:type="gramStart"/>
      <w:r w:rsidRPr="00DA7E91">
        <w:rPr>
          <w:sz w:val="22"/>
          <w:szCs w:val="22"/>
          <w:lang w:eastAsia="en-GB"/>
        </w:rPr>
        <w:t>Я даю свое согласие на использование перечисленных выше персональных данных в целях наиболее полного исполнения Оператором своих обязанностей и компетенций, определенных Федеральным законом от 29.12.2012 № 273-ФЗ</w:t>
      </w:r>
      <w:r w:rsidRPr="00DA7E91">
        <w:rPr>
          <w:rFonts w:eastAsia="Calibri"/>
          <w:sz w:val="22"/>
          <w:szCs w:val="22"/>
          <w:lang w:eastAsia="en-GB"/>
        </w:rPr>
        <w:t xml:space="preserve"> «</w:t>
      </w:r>
      <w:r w:rsidRPr="00DA7E91">
        <w:rPr>
          <w:sz w:val="22"/>
          <w:szCs w:val="22"/>
          <w:lang w:eastAsia="en-GB"/>
        </w:rPr>
        <w:t>Об образовании в Российской Федерации», а также принимаемыми в соответствии с ним другими законами и иными нормативно-правовыми актами Российской Федерации в области образования, в частности в целях:  организации приема в образовательную организацию;</w:t>
      </w:r>
      <w:proofErr w:type="gramEnd"/>
      <w:r w:rsidRPr="00DA7E91">
        <w:rPr>
          <w:sz w:val="22"/>
          <w:szCs w:val="22"/>
          <w:lang w:eastAsia="en-GB"/>
        </w:rPr>
        <w:t xml:space="preserve"> учета лиц, проходящих обучение в образовательной организации и обеспечения учебного процесса; формирования базы данных обучающихся для проведения аттестации; ведения индивидуального учета результатов освоения обучающимися образовательных программ, а также хранения в </w:t>
      </w:r>
      <w:proofErr w:type="gramStart"/>
      <w:r w:rsidRPr="00DA7E91">
        <w:rPr>
          <w:sz w:val="22"/>
          <w:szCs w:val="22"/>
          <w:lang w:eastAsia="en-GB"/>
        </w:rPr>
        <w:t>архивах</w:t>
      </w:r>
      <w:proofErr w:type="gramEnd"/>
      <w:r w:rsidRPr="00DA7E91">
        <w:rPr>
          <w:sz w:val="22"/>
          <w:szCs w:val="22"/>
          <w:lang w:eastAsia="en-GB"/>
        </w:rPr>
        <w:t xml:space="preserve"> данных об этих результатах на бумажных и/или электронных носителях; учета обучающихся с ограниченными физическими возможностями, а также лиц, нуждающихся в социальной поддержке и защите;  </w:t>
      </w:r>
      <w:proofErr w:type="gramStart"/>
      <w:r w:rsidRPr="00DA7E91">
        <w:rPr>
          <w:sz w:val="22"/>
          <w:szCs w:val="22"/>
          <w:lang w:eastAsia="en-GB"/>
        </w:rPr>
        <w:t>оформления документов на обучающихся в связи с несчастным случаем на территории Оператора; предотвращения угрозы жизни и здоровью обучающихся и работников Оператора, реализации мероприятий по охране труда и технике безопасности; разрешения вопросов, возникающих ввиду нанесения материального ущерба обучающимся работникам и имуществу Оператора; проведения санитарно-эпидемиологических мероприятий.</w:t>
      </w:r>
      <w:proofErr w:type="gramEnd"/>
    </w:p>
    <w:p w:rsidR="00DA7E91" w:rsidRPr="00DA7E91" w:rsidRDefault="00DA7E91" w:rsidP="00DA7E91">
      <w:pPr>
        <w:tabs>
          <w:tab w:val="left" w:pos="0"/>
          <w:tab w:val="left" w:pos="709"/>
        </w:tabs>
        <w:suppressAutoHyphens/>
        <w:ind w:firstLine="709"/>
        <w:jc w:val="both"/>
        <w:rPr>
          <w:sz w:val="22"/>
          <w:szCs w:val="22"/>
          <w:lang w:eastAsia="en-GB"/>
        </w:rPr>
      </w:pPr>
      <w:proofErr w:type="gramStart"/>
      <w:r w:rsidRPr="00DA7E91">
        <w:rPr>
          <w:sz w:val="22"/>
          <w:szCs w:val="22"/>
          <w:lang w:eastAsia="en-GB"/>
        </w:rPr>
        <w:t>Под обработкой Оператором персональных данных понимаются действия (операции) с персональными данными, совершаемые как с использованием средств автоматизации, так и без использования таких средств, в рамках исполнения Федерального закона от 27.07.2006 № 152-ФЗ, как то: сбор; запись; систематизация; накопление; хранение; уточнение (обновление, изменение); извлечение; использование; обезличивание; блокирование, удаление, уничтожение.</w:t>
      </w:r>
      <w:proofErr w:type="gramEnd"/>
    </w:p>
    <w:p w:rsidR="00DA7E91" w:rsidRPr="00DA7E91" w:rsidRDefault="00DA7E91" w:rsidP="00DA7E91">
      <w:pPr>
        <w:suppressAutoHyphens/>
        <w:spacing w:after="240"/>
        <w:ind w:firstLine="709"/>
        <w:jc w:val="both"/>
        <w:rPr>
          <w:sz w:val="22"/>
          <w:szCs w:val="22"/>
          <w:lang w:eastAsia="en-GB"/>
        </w:rPr>
      </w:pPr>
      <w:r w:rsidRPr="00DA7E91">
        <w:rPr>
          <w:sz w:val="22"/>
          <w:szCs w:val="22"/>
          <w:lang w:eastAsia="en-GB"/>
        </w:rPr>
        <w:t>Настоящее согласие действует в течение всего периода обучения и хранения личного дела (в течени</w:t>
      </w:r>
      <w:proofErr w:type="gramStart"/>
      <w:r w:rsidRPr="00DA7E91">
        <w:rPr>
          <w:sz w:val="22"/>
          <w:szCs w:val="22"/>
          <w:lang w:eastAsia="en-GB"/>
        </w:rPr>
        <w:t>и</w:t>
      </w:r>
      <w:proofErr w:type="gramEnd"/>
      <w:r w:rsidRPr="00DA7E91">
        <w:rPr>
          <w:sz w:val="22"/>
          <w:szCs w:val="22"/>
          <w:lang w:eastAsia="en-GB"/>
        </w:rPr>
        <w:t xml:space="preserve"> 3 лет по окончанию обучения).  Я информирова</w:t>
      </w:r>
      <w:proofErr w:type="gramStart"/>
      <w:r w:rsidRPr="00DA7E91">
        <w:rPr>
          <w:sz w:val="22"/>
          <w:szCs w:val="22"/>
          <w:lang w:eastAsia="en-GB"/>
        </w:rPr>
        <w:t>н(</w:t>
      </w:r>
      <w:proofErr w:type="gramEnd"/>
      <w:r w:rsidRPr="00DA7E91">
        <w:rPr>
          <w:sz w:val="22"/>
          <w:szCs w:val="22"/>
          <w:lang w:eastAsia="en-GB"/>
        </w:rPr>
        <w:t xml:space="preserve">а) о том, что настоящее согласие может быть отозвано мной в </w:t>
      </w:r>
      <w:r w:rsidRPr="00DA7E91">
        <w:rPr>
          <w:sz w:val="22"/>
          <w:szCs w:val="22"/>
          <w:lang w:eastAsia="en-GB"/>
        </w:rPr>
        <w:lastRenderedPageBreak/>
        <w:t xml:space="preserve">письменной форме в любое время. Настоящим признаю, что Оператор имеет право проверить достоверность представленных мною персональных данных. </w:t>
      </w:r>
    </w:p>
    <w:tbl>
      <w:tblPr>
        <w:tblW w:w="9637" w:type="dxa"/>
        <w:tblLayout w:type="fixed"/>
        <w:tblLook w:val="04A0" w:firstRow="1" w:lastRow="0" w:firstColumn="1" w:lastColumn="0" w:noHBand="0" w:noVBand="1"/>
      </w:tblPr>
      <w:tblGrid>
        <w:gridCol w:w="3249"/>
        <w:gridCol w:w="3179"/>
        <w:gridCol w:w="3209"/>
      </w:tblGrid>
      <w:tr w:rsidR="00DA7E91" w:rsidRPr="00DA7E91" w:rsidTr="00CF643F">
        <w:tc>
          <w:tcPr>
            <w:tcW w:w="3249" w:type="dxa"/>
          </w:tcPr>
          <w:p w:rsidR="00DA7E91" w:rsidRPr="00DA7E91" w:rsidRDefault="00DA7E91" w:rsidP="00DA7E91">
            <w:pPr>
              <w:suppressAutoHyphens/>
              <w:jc w:val="both"/>
              <w:rPr>
                <w:sz w:val="22"/>
                <w:szCs w:val="22"/>
                <w:lang w:val="en-GB" w:eastAsia="en-GB"/>
              </w:rPr>
            </w:pPr>
            <w:r w:rsidRPr="00DA7E91">
              <w:rPr>
                <w:sz w:val="22"/>
                <w:szCs w:val="22"/>
                <w:lang w:val="en-GB" w:eastAsia="en-GB"/>
              </w:rPr>
              <w:t>«___» _____________ 20</w:t>
            </w:r>
            <w:r w:rsidRPr="00DA7E91">
              <w:rPr>
                <w:sz w:val="22"/>
                <w:szCs w:val="22"/>
                <w:lang w:eastAsia="en-GB"/>
              </w:rPr>
              <w:t>26</w:t>
            </w:r>
            <w:r w:rsidRPr="00DA7E91">
              <w:rPr>
                <w:sz w:val="22"/>
                <w:szCs w:val="22"/>
                <w:lang w:val="en-GB" w:eastAsia="en-GB"/>
              </w:rPr>
              <w:t xml:space="preserve"> г.</w:t>
            </w:r>
          </w:p>
        </w:tc>
        <w:tc>
          <w:tcPr>
            <w:tcW w:w="3179" w:type="dxa"/>
            <w:tcBorders>
              <w:bottom w:val="single" w:sz="4" w:space="0" w:color="000000"/>
            </w:tcBorders>
          </w:tcPr>
          <w:p w:rsidR="00DA7E91" w:rsidRPr="00DA7E91" w:rsidRDefault="00DA7E91" w:rsidP="00DA7E91">
            <w:pPr>
              <w:suppressAutoHyphens/>
              <w:jc w:val="both"/>
              <w:rPr>
                <w:sz w:val="22"/>
                <w:szCs w:val="22"/>
                <w:lang w:val="en-GB" w:eastAsia="en-GB"/>
              </w:rPr>
            </w:pPr>
          </w:p>
        </w:tc>
        <w:tc>
          <w:tcPr>
            <w:tcW w:w="3209" w:type="dxa"/>
            <w:tcBorders>
              <w:bottom w:val="single" w:sz="4" w:space="0" w:color="000000"/>
            </w:tcBorders>
          </w:tcPr>
          <w:p w:rsidR="00DA7E91" w:rsidRPr="00DA7E91" w:rsidRDefault="00DA7E91" w:rsidP="00DA7E91">
            <w:pPr>
              <w:suppressAutoHyphens/>
              <w:jc w:val="both"/>
              <w:rPr>
                <w:sz w:val="22"/>
                <w:szCs w:val="22"/>
                <w:lang w:val="en-GB" w:eastAsia="en-GB"/>
              </w:rPr>
            </w:pPr>
          </w:p>
        </w:tc>
      </w:tr>
      <w:tr w:rsidR="00DA7E91" w:rsidRPr="00DA7E91" w:rsidTr="00CF643F">
        <w:trPr>
          <w:trHeight w:val="70"/>
        </w:trPr>
        <w:tc>
          <w:tcPr>
            <w:tcW w:w="3249" w:type="dxa"/>
          </w:tcPr>
          <w:p w:rsidR="00DA7E91" w:rsidRPr="00DA7E91" w:rsidRDefault="00DA7E91" w:rsidP="00DA7E91">
            <w:pPr>
              <w:suppressAutoHyphens/>
              <w:rPr>
                <w:i/>
                <w:sz w:val="22"/>
                <w:szCs w:val="22"/>
                <w:vertAlign w:val="superscript"/>
                <w:lang w:val="en-GB" w:eastAsia="en-GB"/>
              </w:rPr>
            </w:pPr>
            <w:r w:rsidRPr="00DA7E91">
              <w:rPr>
                <w:i/>
                <w:sz w:val="22"/>
                <w:szCs w:val="22"/>
                <w:vertAlign w:val="superscript"/>
                <w:lang w:val="en-GB" w:eastAsia="en-GB"/>
              </w:rPr>
              <w:t xml:space="preserve">                       </w:t>
            </w:r>
            <w:proofErr w:type="spellStart"/>
            <w:r w:rsidRPr="00DA7E91">
              <w:rPr>
                <w:i/>
                <w:sz w:val="22"/>
                <w:szCs w:val="22"/>
                <w:vertAlign w:val="superscript"/>
                <w:lang w:val="en-GB" w:eastAsia="en-GB"/>
              </w:rPr>
              <w:t>дата</w:t>
            </w:r>
            <w:proofErr w:type="spellEnd"/>
          </w:p>
        </w:tc>
        <w:tc>
          <w:tcPr>
            <w:tcW w:w="3179" w:type="dxa"/>
            <w:tcBorders>
              <w:top w:val="single" w:sz="4" w:space="0" w:color="000000"/>
            </w:tcBorders>
          </w:tcPr>
          <w:p w:rsidR="00DA7E91" w:rsidRPr="00DA7E91" w:rsidRDefault="00DA7E91" w:rsidP="00DA7E91">
            <w:pPr>
              <w:suppressAutoHyphens/>
              <w:jc w:val="center"/>
              <w:rPr>
                <w:i/>
                <w:sz w:val="22"/>
                <w:szCs w:val="22"/>
                <w:vertAlign w:val="superscript"/>
                <w:lang w:val="en-GB" w:eastAsia="en-GB"/>
              </w:rPr>
            </w:pPr>
            <w:proofErr w:type="spellStart"/>
            <w:r w:rsidRPr="00DA7E91">
              <w:rPr>
                <w:i/>
                <w:sz w:val="22"/>
                <w:szCs w:val="22"/>
                <w:vertAlign w:val="superscript"/>
                <w:lang w:val="en-GB" w:eastAsia="en-GB"/>
              </w:rPr>
              <w:t>подпись</w:t>
            </w:r>
            <w:proofErr w:type="spellEnd"/>
          </w:p>
        </w:tc>
        <w:tc>
          <w:tcPr>
            <w:tcW w:w="3209" w:type="dxa"/>
            <w:tcBorders>
              <w:top w:val="single" w:sz="4" w:space="0" w:color="000000"/>
            </w:tcBorders>
          </w:tcPr>
          <w:p w:rsidR="00DA7E91" w:rsidRPr="00DA7E91" w:rsidRDefault="00DA7E91" w:rsidP="00DA7E91">
            <w:pPr>
              <w:suppressAutoHyphens/>
              <w:jc w:val="center"/>
              <w:rPr>
                <w:i/>
                <w:sz w:val="22"/>
                <w:szCs w:val="22"/>
                <w:vertAlign w:val="superscript"/>
                <w:lang w:val="en-GB" w:eastAsia="en-GB"/>
              </w:rPr>
            </w:pPr>
            <w:r w:rsidRPr="00DA7E91">
              <w:rPr>
                <w:i/>
                <w:sz w:val="22"/>
                <w:szCs w:val="22"/>
                <w:vertAlign w:val="superscript"/>
                <w:lang w:val="en-GB" w:eastAsia="en-GB"/>
              </w:rPr>
              <w:t xml:space="preserve">ФИО </w:t>
            </w:r>
            <w:proofErr w:type="spellStart"/>
            <w:r w:rsidRPr="00DA7E91">
              <w:rPr>
                <w:i/>
                <w:sz w:val="22"/>
                <w:szCs w:val="22"/>
                <w:vertAlign w:val="superscript"/>
                <w:lang w:val="en-GB" w:eastAsia="en-GB"/>
              </w:rPr>
              <w:t>обучающегося</w:t>
            </w:r>
            <w:proofErr w:type="spellEnd"/>
          </w:p>
        </w:tc>
      </w:tr>
    </w:tbl>
    <w:p w:rsidR="00DA7E91" w:rsidRPr="00DA7E91" w:rsidRDefault="00DA7E91" w:rsidP="00DA7E91">
      <w:pPr>
        <w:suppressAutoHyphens/>
        <w:rPr>
          <w:b/>
          <w:sz w:val="22"/>
          <w:szCs w:val="22"/>
          <w:lang w:eastAsia="en-GB"/>
        </w:rPr>
      </w:pPr>
    </w:p>
    <w:p w:rsidR="00DA7E91" w:rsidRPr="00DA7E91" w:rsidRDefault="00DA7E91" w:rsidP="00DA7E91">
      <w:pPr>
        <w:suppressAutoHyphens/>
        <w:rPr>
          <w:b/>
          <w:sz w:val="22"/>
          <w:szCs w:val="22"/>
          <w:lang w:eastAsia="en-GB"/>
        </w:rPr>
      </w:pPr>
    </w:p>
    <w:tbl>
      <w:tblPr>
        <w:tblW w:w="9603" w:type="dxa"/>
        <w:tblLayout w:type="fixed"/>
        <w:tblLook w:val="01E0" w:firstRow="1" w:lastRow="1" w:firstColumn="1" w:lastColumn="1" w:noHBand="0" w:noVBand="0"/>
      </w:tblPr>
      <w:tblGrid>
        <w:gridCol w:w="4786"/>
        <w:gridCol w:w="4817"/>
      </w:tblGrid>
      <w:tr w:rsidR="00DA7E91" w:rsidRPr="00DA7E91" w:rsidTr="00CF643F">
        <w:trPr>
          <w:trHeight w:val="1064"/>
        </w:trPr>
        <w:tc>
          <w:tcPr>
            <w:tcW w:w="4786" w:type="dxa"/>
          </w:tcPr>
          <w:p w:rsidR="00DA7E91" w:rsidRPr="00DA7E91" w:rsidRDefault="00DA7E91" w:rsidP="00DA7E91">
            <w:pPr>
              <w:widowControl w:val="0"/>
              <w:suppressAutoHyphens/>
              <w:spacing w:line="233" w:lineRule="auto"/>
              <w:rPr>
                <w:rFonts w:eastAsia="Calibri"/>
                <w:b/>
                <w:lang w:eastAsia="en-US"/>
              </w:rPr>
            </w:pPr>
            <w:r w:rsidRPr="00DA7E91">
              <w:rPr>
                <w:rFonts w:eastAsia="Calibri"/>
                <w:b/>
                <w:lang w:eastAsia="en-US"/>
              </w:rPr>
              <w:t>Заказчик:</w:t>
            </w:r>
          </w:p>
          <w:p w:rsidR="00DA7E91" w:rsidRPr="00DA7E91" w:rsidRDefault="00DA7E91" w:rsidP="00DA7E91">
            <w:pPr>
              <w:widowControl w:val="0"/>
              <w:suppressAutoHyphens/>
              <w:rPr>
                <w:rFonts w:eastAsia="Calibri"/>
                <w:lang w:eastAsia="en-US"/>
              </w:rPr>
            </w:pPr>
            <w:r w:rsidRPr="00DA7E91">
              <w:rPr>
                <w:rFonts w:eastAsia="Calibri"/>
                <w:lang w:eastAsia="en-US"/>
              </w:rPr>
              <w:t>Начальник КГКУ «Служба заказчика Минстроя края»</w:t>
            </w:r>
          </w:p>
          <w:p w:rsidR="00DA7E91" w:rsidRPr="00DA7E91" w:rsidRDefault="00DA7E91" w:rsidP="00DA7E91">
            <w:pPr>
              <w:widowControl w:val="0"/>
              <w:suppressAutoHyphens/>
              <w:jc w:val="both"/>
              <w:rPr>
                <w:color w:val="000000"/>
                <w:shd w:val="clear" w:color="auto" w:fill="FFFFFF"/>
                <w:lang w:eastAsia="en-GB"/>
              </w:rPr>
            </w:pPr>
          </w:p>
          <w:p w:rsidR="00DA7E91" w:rsidRPr="00DA7E91" w:rsidRDefault="00DA7E91" w:rsidP="00DA7E91">
            <w:pPr>
              <w:widowControl w:val="0"/>
              <w:suppressAutoHyphens/>
              <w:jc w:val="both"/>
            </w:pPr>
          </w:p>
          <w:p w:rsidR="00DA7E91" w:rsidRPr="00DA7E91" w:rsidRDefault="00DA7E91" w:rsidP="00DA7E91">
            <w:pPr>
              <w:widowControl w:val="0"/>
              <w:suppressAutoHyphens/>
              <w:jc w:val="both"/>
            </w:pPr>
            <w:r w:rsidRPr="00DA7E91">
              <w:t>____________________/</w:t>
            </w:r>
            <w:r w:rsidR="002C4A5A">
              <w:t xml:space="preserve"> </w:t>
            </w:r>
            <w:r w:rsidRPr="00DA7E91">
              <w:t xml:space="preserve"> /              </w:t>
            </w:r>
          </w:p>
          <w:p w:rsidR="00DA7E91" w:rsidRPr="00DA7E91" w:rsidRDefault="00DA7E91" w:rsidP="00DA7E91">
            <w:pPr>
              <w:widowControl w:val="0"/>
              <w:suppressAutoHyphens/>
              <w:spacing w:line="233" w:lineRule="auto"/>
              <w:ind w:firstLine="426"/>
              <w:jc w:val="both"/>
            </w:pPr>
            <w:proofErr w:type="spellStart"/>
            <w:r w:rsidRPr="00DA7E91">
              <w:t>м.п</w:t>
            </w:r>
            <w:proofErr w:type="spellEnd"/>
            <w:r w:rsidRPr="00DA7E91">
              <w:t>.</w:t>
            </w:r>
          </w:p>
        </w:tc>
        <w:tc>
          <w:tcPr>
            <w:tcW w:w="4817" w:type="dxa"/>
          </w:tcPr>
          <w:p w:rsidR="00DA7E91" w:rsidRPr="00DA7E91" w:rsidRDefault="00DA7E91" w:rsidP="00DA7E91">
            <w:pPr>
              <w:widowControl w:val="0"/>
              <w:suppressAutoHyphens/>
              <w:rPr>
                <w:b/>
              </w:rPr>
            </w:pPr>
            <w:r w:rsidRPr="00DA7E91">
              <w:rPr>
                <w:b/>
              </w:rPr>
              <w:t>Исполнитель:</w:t>
            </w:r>
          </w:p>
          <w:p w:rsidR="00DA7E91" w:rsidRDefault="00DA7E91" w:rsidP="00DA7E91">
            <w:pPr>
              <w:widowControl w:val="0"/>
              <w:suppressAutoHyphens/>
            </w:pPr>
          </w:p>
          <w:p w:rsidR="00DA7E91" w:rsidRDefault="00DA7E91" w:rsidP="00DA7E91">
            <w:pPr>
              <w:widowControl w:val="0"/>
              <w:suppressAutoHyphens/>
            </w:pPr>
          </w:p>
          <w:p w:rsidR="00DA7E91" w:rsidRDefault="00DA7E91" w:rsidP="00DA7E91">
            <w:pPr>
              <w:widowControl w:val="0"/>
              <w:suppressAutoHyphens/>
            </w:pPr>
          </w:p>
          <w:p w:rsidR="00DA7E91" w:rsidRPr="00DA7E91" w:rsidRDefault="00DA7E91" w:rsidP="00DA7E91">
            <w:pPr>
              <w:widowControl w:val="0"/>
              <w:suppressAutoHyphens/>
            </w:pPr>
          </w:p>
          <w:p w:rsidR="00DA7E91" w:rsidRPr="00DA7E91" w:rsidRDefault="00DA7E91" w:rsidP="00DA7E91">
            <w:pPr>
              <w:widowControl w:val="0"/>
              <w:suppressAutoHyphens/>
            </w:pPr>
            <w:r w:rsidRPr="00DA7E91">
              <w:t>______</w:t>
            </w:r>
            <w:r>
              <w:t>_________________/</w:t>
            </w:r>
            <w:r w:rsidR="002C4A5A">
              <w:t xml:space="preserve">  </w:t>
            </w:r>
            <w:r w:rsidRPr="00DA7E91">
              <w:t>/</w:t>
            </w:r>
          </w:p>
          <w:p w:rsidR="00DA7E91" w:rsidRPr="00DA7E91" w:rsidRDefault="00DA7E91" w:rsidP="00DA7E91">
            <w:pPr>
              <w:widowControl w:val="0"/>
              <w:suppressAutoHyphens/>
              <w:spacing w:before="120" w:line="120" w:lineRule="auto"/>
              <w:jc w:val="both"/>
            </w:pPr>
            <w:r w:rsidRPr="00DA7E91">
              <w:t xml:space="preserve">    </w:t>
            </w:r>
            <w:proofErr w:type="spellStart"/>
            <w:r w:rsidRPr="00DA7E91">
              <w:t>м.п</w:t>
            </w:r>
            <w:proofErr w:type="spellEnd"/>
            <w:r w:rsidRPr="00DA7E91">
              <w:t>.</w:t>
            </w:r>
          </w:p>
        </w:tc>
      </w:tr>
    </w:tbl>
    <w:p w:rsidR="00DA7E91" w:rsidRPr="00DA7E91" w:rsidRDefault="00DA7E91" w:rsidP="00DA7E91">
      <w:pPr>
        <w:suppressAutoHyphens/>
        <w:rPr>
          <w:b/>
          <w:sz w:val="22"/>
          <w:szCs w:val="22"/>
          <w:lang w:eastAsia="en-GB"/>
        </w:rPr>
      </w:pPr>
    </w:p>
    <w:p w:rsidR="00DA7E91" w:rsidRPr="00DA7E91" w:rsidRDefault="00DA7E91" w:rsidP="00DA7E91">
      <w:pPr>
        <w:suppressAutoHyphens/>
        <w:rPr>
          <w:b/>
          <w:sz w:val="22"/>
          <w:szCs w:val="22"/>
          <w:lang w:eastAsia="en-GB"/>
        </w:rPr>
      </w:pPr>
    </w:p>
    <w:p w:rsidR="00DA7E91" w:rsidRPr="00DA7E91" w:rsidRDefault="00DA7E91" w:rsidP="00DA7E91">
      <w:pPr>
        <w:suppressAutoHyphens/>
        <w:rPr>
          <w:b/>
          <w:sz w:val="22"/>
          <w:szCs w:val="22"/>
          <w:lang w:eastAsia="en-GB"/>
        </w:rPr>
      </w:pPr>
    </w:p>
    <w:p w:rsidR="00DA7E91" w:rsidRPr="00DA7E91" w:rsidRDefault="00DA7E91" w:rsidP="00DA7E91">
      <w:pPr>
        <w:suppressAutoHyphens/>
        <w:rPr>
          <w:b/>
          <w:sz w:val="22"/>
          <w:szCs w:val="22"/>
          <w:lang w:eastAsia="en-GB"/>
        </w:rPr>
      </w:pPr>
    </w:p>
    <w:p w:rsidR="00CF643F" w:rsidRPr="00E80F60" w:rsidRDefault="00CF643F" w:rsidP="00CF643F">
      <w:pPr>
        <w:rPr>
          <w:noProof/>
        </w:rPr>
      </w:pPr>
    </w:p>
    <w:p w:rsidR="00CF643F" w:rsidRPr="00E80F60" w:rsidRDefault="00CF643F" w:rsidP="00CF643F"/>
    <w:p w:rsidR="00CF643F" w:rsidRPr="00E80F60" w:rsidRDefault="00CF643F">
      <w:r w:rsidRPr="00E80F60">
        <w:br w:type="page"/>
      </w:r>
    </w:p>
    <w:p w:rsidR="00CF643F" w:rsidRPr="00E80F60" w:rsidRDefault="00CF643F" w:rsidP="00CF643F"/>
    <w:p w:rsidR="009929EA" w:rsidRDefault="009929EA" w:rsidP="009929EA">
      <w:r>
        <w:t xml:space="preserve">                                                                                                                               Приложение 4 к контракту </w:t>
      </w:r>
    </w:p>
    <w:p w:rsidR="00CF643F" w:rsidRPr="00E80F60" w:rsidRDefault="009929EA" w:rsidP="009929EA">
      <w:r>
        <w:t xml:space="preserve">                                                                                                                               от ___ №______</w:t>
      </w:r>
    </w:p>
    <w:p w:rsidR="00CF643F" w:rsidRPr="00E80F60" w:rsidRDefault="00CF643F" w:rsidP="00CF643F">
      <w:pPr>
        <w:rPr>
          <w:lang w:val="en-US"/>
        </w:rPr>
      </w:pPr>
    </w:p>
    <w:p w:rsidR="009929EA" w:rsidRPr="009929EA" w:rsidRDefault="009929EA" w:rsidP="009929EA">
      <w:pPr>
        <w:suppressAutoHyphens/>
        <w:spacing w:after="240"/>
        <w:jc w:val="center"/>
        <w:rPr>
          <w:b/>
          <w:lang w:eastAsia="en-GB"/>
        </w:rPr>
      </w:pPr>
      <w:r w:rsidRPr="009929EA">
        <w:rPr>
          <w:b/>
          <w:lang w:eastAsia="en-GB"/>
        </w:rPr>
        <w:t>ФОРМА (НЕ ЗАПОЛНЯЕТСЯ В ДОГОВОРЕ)</w:t>
      </w:r>
    </w:p>
    <w:p w:rsidR="009929EA" w:rsidRPr="009929EA" w:rsidRDefault="009929EA" w:rsidP="009929EA">
      <w:pPr>
        <w:suppressAutoHyphens/>
        <w:jc w:val="right"/>
        <w:rPr>
          <w:rFonts w:eastAsia="Calibri"/>
          <w:sz w:val="22"/>
          <w:szCs w:val="22"/>
          <w:lang w:eastAsia="en-US"/>
        </w:rPr>
      </w:pPr>
    </w:p>
    <w:p w:rsidR="009929EA" w:rsidRPr="009929EA" w:rsidRDefault="009929EA" w:rsidP="009929EA">
      <w:pPr>
        <w:suppressAutoHyphens/>
        <w:jc w:val="right"/>
        <w:rPr>
          <w:rFonts w:eastAsia="Calibri"/>
          <w:sz w:val="22"/>
          <w:szCs w:val="22"/>
          <w:lang w:eastAsia="en-US"/>
        </w:rPr>
      </w:pPr>
      <w:r>
        <w:rPr>
          <w:rFonts w:eastAsia="Calibri"/>
          <w:sz w:val="22"/>
          <w:szCs w:val="22"/>
          <w:lang w:eastAsia="en-US"/>
        </w:rPr>
        <w:t>______________________</w:t>
      </w:r>
    </w:p>
    <w:p w:rsidR="009929EA" w:rsidRPr="009929EA" w:rsidRDefault="009929EA" w:rsidP="009929EA">
      <w:pPr>
        <w:suppressAutoHyphens/>
        <w:jc w:val="right"/>
        <w:rPr>
          <w:rFonts w:eastAsia="Calibri"/>
          <w:sz w:val="22"/>
          <w:szCs w:val="22"/>
          <w:lang w:eastAsia="en-US"/>
        </w:rPr>
      </w:pPr>
      <w:r w:rsidRPr="009929EA">
        <w:rPr>
          <w:rFonts w:eastAsia="Calibri"/>
          <w:sz w:val="22"/>
          <w:szCs w:val="22"/>
          <w:lang w:eastAsia="en-US"/>
        </w:rPr>
        <w:t>адр</w:t>
      </w:r>
      <w:r>
        <w:rPr>
          <w:rFonts w:eastAsia="Calibri"/>
          <w:sz w:val="22"/>
          <w:szCs w:val="22"/>
          <w:lang w:eastAsia="en-US"/>
        </w:rPr>
        <w:t>ес местонахождения: __________________________________</w:t>
      </w:r>
    </w:p>
    <w:p w:rsidR="009929EA" w:rsidRPr="009929EA" w:rsidRDefault="009929EA" w:rsidP="009929EA">
      <w:pPr>
        <w:suppressAutoHyphens/>
        <w:jc w:val="right"/>
        <w:rPr>
          <w:rFonts w:eastAsia="Calibri"/>
          <w:sz w:val="22"/>
          <w:szCs w:val="22"/>
          <w:lang w:eastAsia="en-US"/>
        </w:rPr>
      </w:pPr>
      <w:proofErr w:type="gramStart"/>
      <w:r w:rsidRPr="009929EA">
        <w:rPr>
          <w:rFonts w:eastAsia="Calibri"/>
          <w:sz w:val="22"/>
          <w:szCs w:val="22"/>
          <w:lang w:eastAsia="en-US"/>
        </w:rPr>
        <w:t>От</w:t>
      </w:r>
      <w:proofErr w:type="gramEnd"/>
      <w:r w:rsidRPr="009929EA">
        <w:rPr>
          <w:rFonts w:eastAsia="Calibri"/>
          <w:sz w:val="22"/>
          <w:szCs w:val="22"/>
          <w:lang w:eastAsia="en-US"/>
        </w:rPr>
        <w:br/>
        <w:t xml:space="preserve">______________________________________________________, </w:t>
      </w:r>
      <w:r w:rsidRPr="009929EA">
        <w:rPr>
          <w:rFonts w:eastAsia="Calibri"/>
          <w:sz w:val="22"/>
          <w:szCs w:val="22"/>
          <w:lang w:eastAsia="en-US"/>
        </w:rPr>
        <w:br/>
      </w:r>
      <w:proofErr w:type="gramStart"/>
      <w:r w:rsidRPr="009929EA">
        <w:rPr>
          <w:rFonts w:eastAsia="Calibri"/>
          <w:sz w:val="22"/>
          <w:szCs w:val="22"/>
          <w:lang w:eastAsia="en-US"/>
        </w:rPr>
        <w:t>номер</w:t>
      </w:r>
      <w:proofErr w:type="gramEnd"/>
      <w:r w:rsidRPr="009929EA">
        <w:rPr>
          <w:rFonts w:eastAsia="Calibri"/>
          <w:sz w:val="22"/>
          <w:szCs w:val="22"/>
          <w:lang w:eastAsia="en-US"/>
        </w:rPr>
        <w:t xml:space="preserve"> телефона: _________________________ </w:t>
      </w:r>
      <w:r w:rsidRPr="009929EA">
        <w:rPr>
          <w:rFonts w:eastAsia="Calibri"/>
          <w:sz w:val="22"/>
          <w:szCs w:val="22"/>
          <w:lang w:eastAsia="en-US"/>
        </w:rPr>
        <w:br/>
      </w:r>
    </w:p>
    <w:p w:rsidR="009929EA" w:rsidRPr="009929EA" w:rsidRDefault="009929EA" w:rsidP="009929EA">
      <w:pPr>
        <w:suppressAutoHyphens/>
        <w:jc w:val="center"/>
        <w:rPr>
          <w:sz w:val="22"/>
          <w:szCs w:val="22"/>
        </w:rPr>
      </w:pPr>
      <w:r w:rsidRPr="009929EA">
        <w:rPr>
          <w:sz w:val="22"/>
          <w:szCs w:val="22"/>
        </w:rPr>
        <w:tab/>
      </w:r>
    </w:p>
    <w:p w:rsidR="009929EA" w:rsidRPr="009929EA" w:rsidRDefault="009929EA" w:rsidP="009929EA">
      <w:pPr>
        <w:suppressAutoHyphens/>
        <w:jc w:val="center"/>
        <w:rPr>
          <w:b/>
          <w:bCs/>
          <w:sz w:val="22"/>
          <w:szCs w:val="22"/>
        </w:rPr>
      </w:pPr>
      <w:r w:rsidRPr="009929EA">
        <w:rPr>
          <w:b/>
          <w:bCs/>
          <w:sz w:val="22"/>
          <w:szCs w:val="22"/>
        </w:rPr>
        <w:t xml:space="preserve">Согласие на обработку персональных данных, </w:t>
      </w:r>
    </w:p>
    <w:p w:rsidR="009929EA" w:rsidRPr="009929EA" w:rsidRDefault="009929EA" w:rsidP="009929EA">
      <w:pPr>
        <w:suppressAutoHyphens/>
        <w:jc w:val="center"/>
        <w:rPr>
          <w:b/>
          <w:bCs/>
          <w:sz w:val="22"/>
          <w:szCs w:val="22"/>
        </w:rPr>
      </w:pPr>
      <w:r w:rsidRPr="009929EA">
        <w:rPr>
          <w:b/>
          <w:bCs/>
          <w:sz w:val="22"/>
          <w:szCs w:val="22"/>
        </w:rPr>
        <w:t>разрешенных субъектом персональных данных для распространения/предоставления</w:t>
      </w:r>
    </w:p>
    <w:p w:rsidR="009929EA" w:rsidRPr="009929EA" w:rsidRDefault="009929EA" w:rsidP="009929EA">
      <w:pPr>
        <w:suppressAutoHyphens/>
        <w:ind w:right="-284" w:firstLine="851"/>
        <w:jc w:val="both"/>
        <w:rPr>
          <w:sz w:val="22"/>
          <w:szCs w:val="22"/>
        </w:rPr>
      </w:pPr>
    </w:p>
    <w:p w:rsidR="009929EA" w:rsidRPr="009929EA" w:rsidRDefault="009929EA" w:rsidP="009929EA">
      <w:pPr>
        <w:suppressAutoHyphens/>
        <w:ind w:firstLine="709"/>
        <w:jc w:val="both"/>
        <w:rPr>
          <w:sz w:val="22"/>
          <w:szCs w:val="22"/>
        </w:rPr>
      </w:pPr>
      <w:proofErr w:type="gramStart"/>
      <w:r w:rsidRPr="009929EA">
        <w:rPr>
          <w:sz w:val="22"/>
          <w:szCs w:val="22"/>
        </w:rPr>
        <w:t>Я, </w:t>
      </w:r>
      <w:r w:rsidRPr="009929EA">
        <w:rPr>
          <w:b/>
          <w:sz w:val="22"/>
          <w:szCs w:val="22"/>
        </w:rPr>
        <w:t>____________________________________________________________________________________</w:t>
      </w:r>
      <w:r w:rsidRPr="009929EA">
        <w:rPr>
          <w:rFonts w:eastAsia="Calibri"/>
          <w:sz w:val="22"/>
          <w:szCs w:val="22"/>
          <w:lang w:eastAsia="en-US"/>
        </w:rPr>
        <w:t>,</w:t>
      </w:r>
      <w:r w:rsidRPr="009929EA">
        <w:rPr>
          <w:sz w:val="22"/>
          <w:szCs w:val="22"/>
        </w:rPr>
        <w:t xml:space="preserve"> руководствуясь статьей 10.1 Федерального закона от 27.07.2006 № 152-ФЗ «О персональных данных», заявляю о согласии на распространение (в том числе третьим лицам:</w:t>
      </w:r>
      <w:proofErr w:type="gramEnd"/>
      <w:r w:rsidRPr="009929EA">
        <w:rPr>
          <w:sz w:val="22"/>
          <w:szCs w:val="22"/>
        </w:rPr>
        <w:t xml:space="preserve"> Министерству образования и науки РФ и его структурным подразделениям, Федеральной службе по надзору </w:t>
      </w:r>
      <w:proofErr w:type="gramStart"/>
      <w:r w:rsidRPr="009929EA">
        <w:rPr>
          <w:sz w:val="22"/>
          <w:szCs w:val="22"/>
        </w:rPr>
        <w:t>с</w:t>
      </w:r>
      <w:proofErr w:type="gramEnd"/>
      <w:r w:rsidRPr="009929EA">
        <w:rPr>
          <w:sz w:val="22"/>
          <w:szCs w:val="22"/>
        </w:rPr>
        <w:t xml:space="preserve"> сфере образования и науки, Военным комиссариатам, Министерству внутренних дел и его структурных подразделений) подлежащих обработке персональных данных оператором – </w:t>
      </w:r>
      <w:r>
        <w:rPr>
          <w:iCs/>
          <w:sz w:val="22"/>
          <w:szCs w:val="22"/>
        </w:rPr>
        <w:t>__________________</w:t>
      </w:r>
      <w:r w:rsidRPr="009929EA">
        <w:rPr>
          <w:iCs/>
          <w:sz w:val="22"/>
          <w:szCs w:val="22"/>
        </w:rPr>
        <w:t xml:space="preserve">, находящегося по адресу: </w:t>
      </w:r>
      <w:r>
        <w:rPr>
          <w:rFonts w:eastAsia="Calibri"/>
          <w:sz w:val="22"/>
          <w:szCs w:val="22"/>
          <w:lang w:eastAsia="en-US"/>
        </w:rPr>
        <w:t>_______________________________</w:t>
      </w:r>
      <w:r w:rsidRPr="009929EA">
        <w:rPr>
          <w:rFonts w:eastAsia="Calibri"/>
          <w:sz w:val="22"/>
          <w:szCs w:val="22"/>
          <w:lang w:eastAsia="en-US"/>
        </w:rPr>
        <w:t>) (далее – Оператор),</w:t>
      </w:r>
      <w:r w:rsidRPr="009929EA">
        <w:rPr>
          <w:sz w:val="22"/>
          <w:szCs w:val="22"/>
        </w:rPr>
        <w:t> </w:t>
      </w:r>
      <w:r w:rsidRPr="009929EA">
        <w:rPr>
          <w:rFonts w:eastAsia="Calibri"/>
          <w:sz w:val="22"/>
          <w:szCs w:val="22"/>
          <w:lang w:eastAsia="en-US"/>
        </w:rPr>
        <w:t xml:space="preserve">в целях исполнения Оператором своих обязанностей и компетенций, определенных Федеральным законом от 29.12.2012 № 273-ФЗ «Об образовании в Российской Федерации», а также принимаемыми в </w:t>
      </w:r>
      <w:proofErr w:type="gramStart"/>
      <w:r w:rsidRPr="009929EA">
        <w:rPr>
          <w:rFonts w:eastAsia="Calibri"/>
          <w:sz w:val="22"/>
          <w:szCs w:val="22"/>
          <w:lang w:eastAsia="en-US"/>
        </w:rPr>
        <w:t>соответствии с ним другими законами и иными нормативно-правовыми актами Российской Федерации в области образования, а именно в целях учета лиц, проходящих обучение, формирования базы данных обучающихся для проведения аттестации, ведения учета результатов освоения образовательных программ, подтверждения третьим лицам сведений о факт</w:t>
      </w:r>
      <w:r>
        <w:rPr>
          <w:rFonts w:eastAsia="Calibri"/>
          <w:sz w:val="22"/>
          <w:szCs w:val="22"/>
          <w:lang w:eastAsia="en-US"/>
        </w:rPr>
        <w:t>е обучения в ____________________________________</w:t>
      </w:r>
      <w:r w:rsidRPr="009929EA">
        <w:rPr>
          <w:rFonts w:eastAsia="Calibri"/>
          <w:sz w:val="22"/>
          <w:szCs w:val="22"/>
          <w:lang w:eastAsia="en-US"/>
        </w:rPr>
        <w:t xml:space="preserve"> </w:t>
      </w:r>
      <w:r w:rsidRPr="009929EA">
        <w:rPr>
          <w:sz w:val="22"/>
          <w:szCs w:val="22"/>
        </w:rPr>
        <w:t>размещения информационных материалов (в том числе в информационно-телекоммуникационной сети «Интернет», внутренних сетевых ресурсах оператора, печатных материалах) в</w:t>
      </w:r>
      <w:proofErr w:type="gramEnd"/>
      <w:r w:rsidRPr="009929EA">
        <w:rPr>
          <w:sz w:val="22"/>
          <w:szCs w:val="22"/>
        </w:rPr>
        <w:t xml:space="preserve"> </w:t>
      </w:r>
      <w:proofErr w:type="gramStart"/>
      <w:r w:rsidRPr="009929EA">
        <w:rPr>
          <w:sz w:val="22"/>
          <w:szCs w:val="22"/>
        </w:rPr>
        <w:t>следующем</w:t>
      </w:r>
      <w:proofErr w:type="gramEnd"/>
      <w:r w:rsidRPr="009929EA">
        <w:rPr>
          <w:sz w:val="22"/>
          <w:szCs w:val="22"/>
        </w:rPr>
        <w:t xml:space="preserve"> порядке:</w:t>
      </w:r>
    </w:p>
    <w:tbl>
      <w:tblPr>
        <w:tblW w:w="9643" w:type="dxa"/>
        <w:jc w:val="center"/>
        <w:tblLayout w:type="fixed"/>
        <w:tblCellMar>
          <w:top w:w="15" w:type="dxa"/>
          <w:left w:w="15" w:type="dxa"/>
          <w:bottom w:w="15" w:type="dxa"/>
          <w:right w:w="15" w:type="dxa"/>
        </w:tblCellMar>
        <w:tblLook w:val="04A0" w:firstRow="1" w:lastRow="0" w:firstColumn="1" w:lastColumn="0" w:noHBand="0" w:noVBand="1"/>
      </w:tblPr>
      <w:tblGrid>
        <w:gridCol w:w="51"/>
        <w:gridCol w:w="1550"/>
        <w:gridCol w:w="4795"/>
        <w:gridCol w:w="1977"/>
        <w:gridCol w:w="1270"/>
      </w:tblGrid>
      <w:tr w:rsidR="009929EA" w:rsidRPr="009929EA" w:rsidTr="00CF643F">
        <w:trPr>
          <w:trHeight w:val="404"/>
          <w:jc w:val="center"/>
        </w:trPr>
        <w:tc>
          <w:tcPr>
            <w:tcW w:w="7" w:type="dxa"/>
          </w:tcPr>
          <w:p w:rsidR="009929EA" w:rsidRPr="009929EA" w:rsidRDefault="009929EA" w:rsidP="009929EA">
            <w:pPr>
              <w:suppressAutoHyphens/>
              <w:snapToGrid w:val="0"/>
              <w:jc w:val="center"/>
              <w:rPr>
                <w:sz w:val="18"/>
                <w:szCs w:val="18"/>
              </w:rPr>
            </w:pPr>
          </w:p>
        </w:tc>
        <w:tc>
          <w:tcPr>
            <w:tcW w:w="1557" w:type="dxa"/>
            <w:tcBorders>
              <w:top w:val="single" w:sz="4" w:space="0" w:color="000000"/>
              <w:left w:val="single" w:sz="4" w:space="0" w:color="000000"/>
              <w:bottom w:val="single" w:sz="4" w:space="0" w:color="000000"/>
              <w:right w:val="single" w:sz="4" w:space="0" w:color="000000"/>
            </w:tcBorders>
            <w:tcMar>
              <w:top w:w="75" w:type="dxa"/>
              <w:left w:w="75" w:type="dxa"/>
              <w:bottom w:w="75" w:type="dxa"/>
              <w:right w:w="75" w:type="dxa"/>
            </w:tcMar>
            <w:vAlign w:val="center"/>
          </w:tcPr>
          <w:p w:rsidR="009929EA" w:rsidRPr="009929EA" w:rsidRDefault="009929EA" w:rsidP="009929EA">
            <w:pPr>
              <w:suppressAutoHyphens/>
              <w:snapToGrid w:val="0"/>
              <w:jc w:val="center"/>
              <w:rPr>
                <w:sz w:val="18"/>
                <w:szCs w:val="18"/>
              </w:rPr>
            </w:pPr>
            <w:r w:rsidRPr="009929EA">
              <w:rPr>
                <w:sz w:val="18"/>
                <w:szCs w:val="18"/>
              </w:rPr>
              <w:t>Категория персональных данных</w:t>
            </w:r>
          </w:p>
        </w:tc>
        <w:tc>
          <w:tcPr>
            <w:tcW w:w="4818" w:type="dxa"/>
            <w:tcBorders>
              <w:top w:val="single" w:sz="4" w:space="0" w:color="000000"/>
              <w:left w:val="single" w:sz="4" w:space="0" w:color="000000"/>
              <w:bottom w:val="single" w:sz="4" w:space="0" w:color="000000"/>
              <w:right w:val="single" w:sz="4" w:space="0" w:color="000000"/>
            </w:tcBorders>
            <w:tcMar>
              <w:top w:w="75" w:type="dxa"/>
              <w:left w:w="75" w:type="dxa"/>
              <w:bottom w:w="75" w:type="dxa"/>
              <w:right w:w="75" w:type="dxa"/>
            </w:tcMar>
            <w:vAlign w:val="center"/>
          </w:tcPr>
          <w:p w:rsidR="009929EA" w:rsidRPr="009929EA" w:rsidRDefault="009929EA" w:rsidP="009929EA">
            <w:pPr>
              <w:suppressAutoHyphens/>
              <w:snapToGrid w:val="0"/>
              <w:jc w:val="center"/>
              <w:rPr>
                <w:sz w:val="18"/>
                <w:szCs w:val="18"/>
              </w:rPr>
            </w:pPr>
            <w:r w:rsidRPr="009929EA">
              <w:rPr>
                <w:sz w:val="18"/>
                <w:szCs w:val="18"/>
              </w:rPr>
              <w:t>Перечень персональных данных</w:t>
            </w:r>
          </w:p>
        </w:tc>
        <w:tc>
          <w:tcPr>
            <w:tcW w:w="1986" w:type="dxa"/>
            <w:tcBorders>
              <w:top w:val="single" w:sz="4" w:space="0" w:color="000000"/>
              <w:left w:val="single" w:sz="4" w:space="0" w:color="000000"/>
              <w:bottom w:val="single" w:sz="4" w:space="0" w:color="000000"/>
              <w:right w:val="single" w:sz="4" w:space="0" w:color="000000"/>
            </w:tcBorders>
            <w:tcMar>
              <w:top w:w="75" w:type="dxa"/>
              <w:left w:w="75" w:type="dxa"/>
              <w:bottom w:w="75" w:type="dxa"/>
              <w:right w:w="75" w:type="dxa"/>
            </w:tcMar>
            <w:vAlign w:val="center"/>
          </w:tcPr>
          <w:p w:rsidR="009929EA" w:rsidRPr="009929EA" w:rsidRDefault="009929EA" w:rsidP="009929EA">
            <w:pPr>
              <w:suppressAutoHyphens/>
              <w:snapToGrid w:val="0"/>
              <w:jc w:val="center"/>
              <w:rPr>
                <w:sz w:val="18"/>
                <w:szCs w:val="18"/>
              </w:rPr>
            </w:pPr>
            <w:r w:rsidRPr="009929EA">
              <w:rPr>
                <w:sz w:val="18"/>
                <w:szCs w:val="18"/>
              </w:rPr>
              <w:t>Разрешаю к распространению/предоставлению</w:t>
            </w:r>
          </w:p>
          <w:p w:rsidR="009929EA" w:rsidRPr="009929EA" w:rsidRDefault="009929EA" w:rsidP="009929EA">
            <w:pPr>
              <w:suppressAutoHyphens/>
              <w:snapToGrid w:val="0"/>
              <w:jc w:val="center"/>
              <w:rPr>
                <w:sz w:val="18"/>
                <w:szCs w:val="18"/>
              </w:rPr>
            </w:pPr>
            <w:r w:rsidRPr="009929EA">
              <w:rPr>
                <w:sz w:val="18"/>
                <w:szCs w:val="18"/>
              </w:rPr>
              <w:t>(да/нет)</w:t>
            </w:r>
          </w:p>
        </w:tc>
        <w:tc>
          <w:tcPr>
            <w:tcW w:w="1275" w:type="dxa"/>
            <w:tcBorders>
              <w:top w:val="single" w:sz="4" w:space="0" w:color="000000"/>
              <w:left w:val="single" w:sz="4" w:space="0" w:color="000000"/>
              <w:bottom w:val="single" w:sz="4" w:space="0" w:color="000000"/>
              <w:right w:val="single" w:sz="4" w:space="0" w:color="000000"/>
            </w:tcBorders>
            <w:tcMar>
              <w:top w:w="75" w:type="dxa"/>
              <w:left w:w="75" w:type="dxa"/>
              <w:bottom w:w="75" w:type="dxa"/>
              <w:right w:w="75" w:type="dxa"/>
            </w:tcMar>
            <w:vAlign w:val="center"/>
          </w:tcPr>
          <w:p w:rsidR="009929EA" w:rsidRPr="009929EA" w:rsidRDefault="009929EA" w:rsidP="009929EA">
            <w:pPr>
              <w:suppressAutoHyphens/>
              <w:snapToGrid w:val="0"/>
              <w:jc w:val="center"/>
              <w:rPr>
                <w:sz w:val="18"/>
                <w:szCs w:val="18"/>
              </w:rPr>
            </w:pPr>
            <w:r w:rsidRPr="009929EA">
              <w:rPr>
                <w:sz w:val="18"/>
                <w:szCs w:val="18"/>
              </w:rPr>
              <w:t>Условия и</w:t>
            </w:r>
          </w:p>
          <w:p w:rsidR="009929EA" w:rsidRPr="009929EA" w:rsidRDefault="009929EA" w:rsidP="009929EA">
            <w:pPr>
              <w:suppressAutoHyphens/>
              <w:snapToGrid w:val="0"/>
              <w:jc w:val="center"/>
              <w:rPr>
                <w:sz w:val="18"/>
                <w:szCs w:val="18"/>
              </w:rPr>
            </w:pPr>
            <w:r w:rsidRPr="009929EA">
              <w:rPr>
                <w:sz w:val="18"/>
                <w:szCs w:val="18"/>
              </w:rPr>
              <w:t>запреты</w:t>
            </w:r>
          </w:p>
        </w:tc>
      </w:tr>
      <w:tr w:rsidR="009929EA" w:rsidRPr="009929EA" w:rsidTr="00CF643F">
        <w:trPr>
          <w:trHeight w:val="20"/>
          <w:jc w:val="center"/>
        </w:trPr>
        <w:tc>
          <w:tcPr>
            <w:tcW w:w="7" w:type="dxa"/>
          </w:tcPr>
          <w:p w:rsidR="009929EA" w:rsidRPr="009929EA" w:rsidRDefault="009929EA" w:rsidP="009929EA">
            <w:pPr>
              <w:suppressAutoHyphens/>
              <w:snapToGrid w:val="0"/>
              <w:jc w:val="center"/>
              <w:rPr>
                <w:sz w:val="18"/>
                <w:szCs w:val="18"/>
              </w:rPr>
            </w:pPr>
          </w:p>
        </w:tc>
        <w:tc>
          <w:tcPr>
            <w:tcW w:w="1557" w:type="dxa"/>
            <w:vMerge w:val="restart"/>
            <w:tcBorders>
              <w:top w:val="single" w:sz="4" w:space="0" w:color="000000"/>
              <w:left w:val="single" w:sz="4" w:space="0" w:color="000000"/>
              <w:bottom w:val="single" w:sz="4" w:space="0" w:color="000000"/>
              <w:right w:val="single" w:sz="4" w:space="0" w:color="000000"/>
            </w:tcBorders>
            <w:tcMar>
              <w:top w:w="75" w:type="dxa"/>
              <w:left w:w="75" w:type="dxa"/>
              <w:bottom w:w="75" w:type="dxa"/>
              <w:right w:w="75" w:type="dxa"/>
            </w:tcMar>
            <w:vAlign w:val="center"/>
          </w:tcPr>
          <w:p w:rsidR="009929EA" w:rsidRPr="009929EA" w:rsidRDefault="009929EA" w:rsidP="009929EA">
            <w:pPr>
              <w:suppressAutoHyphens/>
              <w:snapToGrid w:val="0"/>
              <w:jc w:val="center"/>
              <w:rPr>
                <w:sz w:val="18"/>
                <w:szCs w:val="18"/>
              </w:rPr>
            </w:pPr>
            <w:r w:rsidRPr="009929EA">
              <w:rPr>
                <w:sz w:val="18"/>
                <w:szCs w:val="18"/>
              </w:rPr>
              <w:t>общие персональные данные</w:t>
            </w:r>
          </w:p>
        </w:tc>
        <w:tc>
          <w:tcPr>
            <w:tcW w:w="4818" w:type="dxa"/>
            <w:tcBorders>
              <w:top w:val="single" w:sz="4" w:space="0" w:color="000000"/>
              <w:left w:val="single" w:sz="4" w:space="0" w:color="000000"/>
              <w:bottom w:val="single" w:sz="4" w:space="0" w:color="000000"/>
              <w:right w:val="single" w:sz="4" w:space="0" w:color="000000"/>
            </w:tcBorders>
            <w:tcMar>
              <w:top w:w="75" w:type="dxa"/>
              <w:left w:w="75" w:type="dxa"/>
              <w:bottom w:w="75" w:type="dxa"/>
              <w:right w:w="75" w:type="dxa"/>
            </w:tcMar>
            <w:vAlign w:val="center"/>
          </w:tcPr>
          <w:p w:rsidR="009929EA" w:rsidRPr="009929EA" w:rsidRDefault="009929EA" w:rsidP="009929EA">
            <w:pPr>
              <w:suppressAutoHyphens/>
              <w:snapToGrid w:val="0"/>
              <w:jc w:val="center"/>
              <w:rPr>
                <w:sz w:val="18"/>
                <w:szCs w:val="18"/>
              </w:rPr>
            </w:pPr>
            <w:r w:rsidRPr="009929EA">
              <w:rPr>
                <w:sz w:val="18"/>
                <w:szCs w:val="18"/>
              </w:rPr>
              <w:t>фамилия</w:t>
            </w:r>
          </w:p>
        </w:tc>
        <w:tc>
          <w:tcPr>
            <w:tcW w:w="1986" w:type="dxa"/>
            <w:tcBorders>
              <w:top w:val="single" w:sz="4" w:space="0" w:color="000000"/>
              <w:left w:val="single" w:sz="4" w:space="0" w:color="000000"/>
              <w:bottom w:val="single" w:sz="4" w:space="0" w:color="000000"/>
              <w:right w:val="single" w:sz="4" w:space="0" w:color="000000"/>
            </w:tcBorders>
            <w:shd w:val="clear" w:color="auto" w:fill="auto"/>
            <w:tcMar>
              <w:top w:w="75" w:type="dxa"/>
              <w:left w:w="75" w:type="dxa"/>
              <w:bottom w:w="75" w:type="dxa"/>
              <w:right w:w="75" w:type="dxa"/>
            </w:tcMar>
            <w:vAlign w:val="center"/>
          </w:tcPr>
          <w:p w:rsidR="009929EA" w:rsidRPr="009929EA" w:rsidRDefault="009929EA" w:rsidP="009929EA">
            <w:pPr>
              <w:suppressAutoHyphens/>
              <w:snapToGrid w:val="0"/>
              <w:jc w:val="center"/>
              <w:rPr>
                <w:sz w:val="18"/>
                <w:szCs w:val="18"/>
              </w:rPr>
            </w:pPr>
          </w:p>
        </w:tc>
        <w:tc>
          <w:tcPr>
            <w:tcW w:w="1275" w:type="dxa"/>
            <w:tcBorders>
              <w:top w:val="single" w:sz="4" w:space="0" w:color="000000"/>
              <w:left w:val="single" w:sz="4" w:space="0" w:color="000000"/>
              <w:bottom w:val="single" w:sz="4" w:space="0" w:color="000000"/>
              <w:right w:val="single" w:sz="4" w:space="0" w:color="000000"/>
            </w:tcBorders>
            <w:tcMar>
              <w:top w:w="75" w:type="dxa"/>
              <w:left w:w="75" w:type="dxa"/>
              <w:bottom w:w="75" w:type="dxa"/>
              <w:right w:w="75" w:type="dxa"/>
            </w:tcMar>
            <w:vAlign w:val="center"/>
          </w:tcPr>
          <w:p w:rsidR="009929EA" w:rsidRPr="009929EA" w:rsidRDefault="009929EA" w:rsidP="009929EA">
            <w:pPr>
              <w:suppressAutoHyphens/>
              <w:snapToGrid w:val="0"/>
              <w:jc w:val="center"/>
              <w:rPr>
                <w:sz w:val="18"/>
                <w:szCs w:val="18"/>
              </w:rPr>
            </w:pPr>
          </w:p>
        </w:tc>
      </w:tr>
      <w:tr w:rsidR="009929EA" w:rsidRPr="009929EA" w:rsidTr="00CF643F">
        <w:trPr>
          <w:trHeight w:val="20"/>
          <w:jc w:val="center"/>
        </w:trPr>
        <w:tc>
          <w:tcPr>
            <w:tcW w:w="7" w:type="dxa"/>
          </w:tcPr>
          <w:p w:rsidR="009929EA" w:rsidRPr="009929EA" w:rsidRDefault="009929EA" w:rsidP="009929EA">
            <w:pPr>
              <w:suppressAutoHyphens/>
              <w:snapToGrid w:val="0"/>
              <w:jc w:val="center"/>
              <w:rPr>
                <w:sz w:val="18"/>
                <w:szCs w:val="18"/>
              </w:rPr>
            </w:pPr>
          </w:p>
        </w:tc>
        <w:tc>
          <w:tcPr>
            <w:tcW w:w="1557" w:type="dxa"/>
            <w:vMerge/>
            <w:tcBorders>
              <w:top w:val="single" w:sz="4" w:space="0" w:color="000000"/>
              <w:left w:val="single" w:sz="4" w:space="0" w:color="000000"/>
              <w:bottom w:val="single" w:sz="4" w:space="0" w:color="000000"/>
              <w:right w:val="single" w:sz="4" w:space="0" w:color="000000"/>
            </w:tcBorders>
            <w:vAlign w:val="center"/>
          </w:tcPr>
          <w:p w:rsidR="009929EA" w:rsidRPr="009929EA" w:rsidRDefault="009929EA" w:rsidP="009929EA">
            <w:pPr>
              <w:suppressAutoHyphens/>
              <w:snapToGrid w:val="0"/>
              <w:jc w:val="center"/>
              <w:rPr>
                <w:sz w:val="18"/>
                <w:szCs w:val="18"/>
              </w:rPr>
            </w:pPr>
          </w:p>
        </w:tc>
        <w:tc>
          <w:tcPr>
            <w:tcW w:w="4818" w:type="dxa"/>
            <w:tcBorders>
              <w:top w:val="single" w:sz="4" w:space="0" w:color="000000"/>
              <w:left w:val="single" w:sz="4" w:space="0" w:color="000000"/>
              <w:bottom w:val="single" w:sz="4" w:space="0" w:color="000000"/>
              <w:right w:val="single" w:sz="4" w:space="0" w:color="000000"/>
            </w:tcBorders>
            <w:tcMar>
              <w:top w:w="75" w:type="dxa"/>
              <w:left w:w="75" w:type="dxa"/>
              <w:bottom w:w="75" w:type="dxa"/>
              <w:right w:w="75" w:type="dxa"/>
            </w:tcMar>
            <w:vAlign w:val="center"/>
          </w:tcPr>
          <w:p w:rsidR="009929EA" w:rsidRPr="009929EA" w:rsidRDefault="009929EA" w:rsidP="009929EA">
            <w:pPr>
              <w:suppressAutoHyphens/>
              <w:snapToGrid w:val="0"/>
              <w:jc w:val="center"/>
              <w:rPr>
                <w:sz w:val="18"/>
                <w:szCs w:val="18"/>
              </w:rPr>
            </w:pPr>
            <w:r w:rsidRPr="009929EA">
              <w:rPr>
                <w:sz w:val="18"/>
                <w:szCs w:val="18"/>
              </w:rPr>
              <w:t>имя</w:t>
            </w:r>
          </w:p>
        </w:tc>
        <w:tc>
          <w:tcPr>
            <w:tcW w:w="1986" w:type="dxa"/>
            <w:tcBorders>
              <w:top w:val="single" w:sz="4" w:space="0" w:color="000000"/>
              <w:left w:val="single" w:sz="4" w:space="0" w:color="000000"/>
              <w:bottom w:val="single" w:sz="4" w:space="0" w:color="000000"/>
              <w:right w:val="single" w:sz="4" w:space="0" w:color="000000"/>
            </w:tcBorders>
            <w:shd w:val="clear" w:color="auto" w:fill="auto"/>
            <w:tcMar>
              <w:top w:w="75" w:type="dxa"/>
              <w:left w:w="75" w:type="dxa"/>
              <w:bottom w:w="75" w:type="dxa"/>
              <w:right w:w="75" w:type="dxa"/>
            </w:tcMar>
            <w:vAlign w:val="center"/>
          </w:tcPr>
          <w:p w:rsidR="009929EA" w:rsidRPr="009929EA" w:rsidRDefault="009929EA" w:rsidP="009929EA">
            <w:pPr>
              <w:suppressAutoHyphens/>
              <w:snapToGrid w:val="0"/>
              <w:jc w:val="center"/>
              <w:rPr>
                <w:sz w:val="18"/>
                <w:szCs w:val="18"/>
              </w:rPr>
            </w:pPr>
          </w:p>
        </w:tc>
        <w:tc>
          <w:tcPr>
            <w:tcW w:w="1275" w:type="dxa"/>
            <w:tcBorders>
              <w:top w:val="single" w:sz="4" w:space="0" w:color="000000"/>
              <w:left w:val="single" w:sz="4" w:space="0" w:color="000000"/>
              <w:bottom w:val="single" w:sz="4" w:space="0" w:color="000000"/>
              <w:right w:val="single" w:sz="4" w:space="0" w:color="000000"/>
            </w:tcBorders>
            <w:tcMar>
              <w:top w:w="75" w:type="dxa"/>
              <w:left w:w="75" w:type="dxa"/>
              <w:bottom w:w="75" w:type="dxa"/>
              <w:right w:w="75" w:type="dxa"/>
            </w:tcMar>
            <w:vAlign w:val="center"/>
          </w:tcPr>
          <w:p w:rsidR="009929EA" w:rsidRPr="009929EA" w:rsidRDefault="009929EA" w:rsidP="009929EA">
            <w:pPr>
              <w:suppressAutoHyphens/>
              <w:snapToGrid w:val="0"/>
              <w:jc w:val="center"/>
              <w:rPr>
                <w:sz w:val="18"/>
                <w:szCs w:val="18"/>
              </w:rPr>
            </w:pPr>
          </w:p>
        </w:tc>
      </w:tr>
      <w:tr w:rsidR="009929EA" w:rsidRPr="009929EA" w:rsidTr="00CF643F">
        <w:trPr>
          <w:trHeight w:val="20"/>
          <w:jc w:val="center"/>
        </w:trPr>
        <w:tc>
          <w:tcPr>
            <w:tcW w:w="7" w:type="dxa"/>
          </w:tcPr>
          <w:p w:rsidR="009929EA" w:rsidRPr="009929EA" w:rsidRDefault="009929EA" w:rsidP="009929EA">
            <w:pPr>
              <w:suppressAutoHyphens/>
              <w:snapToGrid w:val="0"/>
              <w:jc w:val="center"/>
              <w:rPr>
                <w:sz w:val="18"/>
                <w:szCs w:val="18"/>
              </w:rPr>
            </w:pPr>
          </w:p>
        </w:tc>
        <w:tc>
          <w:tcPr>
            <w:tcW w:w="1557" w:type="dxa"/>
            <w:vMerge/>
            <w:tcBorders>
              <w:top w:val="single" w:sz="4" w:space="0" w:color="000000"/>
              <w:left w:val="single" w:sz="4" w:space="0" w:color="000000"/>
              <w:bottom w:val="single" w:sz="4" w:space="0" w:color="000000"/>
              <w:right w:val="single" w:sz="4" w:space="0" w:color="000000"/>
            </w:tcBorders>
            <w:vAlign w:val="center"/>
          </w:tcPr>
          <w:p w:rsidR="009929EA" w:rsidRPr="009929EA" w:rsidRDefault="009929EA" w:rsidP="009929EA">
            <w:pPr>
              <w:suppressAutoHyphens/>
              <w:snapToGrid w:val="0"/>
              <w:jc w:val="center"/>
              <w:rPr>
                <w:sz w:val="18"/>
                <w:szCs w:val="18"/>
              </w:rPr>
            </w:pPr>
          </w:p>
        </w:tc>
        <w:tc>
          <w:tcPr>
            <w:tcW w:w="4818" w:type="dxa"/>
            <w:tcBorders>
              <w:top w:val="single" w:sz="4" w:space="0" w:color="000000"/>
              <w:left w:val="single" w:sz="4" w:space="0" w:color="000000"/>
              <w:bottom w:val="single" w:sz="4" w:space="0" w:color="000000"/>
              <w:right w:val="single" w:sz="4" w:space="0" w:color="000000"/>
            </w:tcBorders>
            <w:tcMar>
              <w:top w:w="75" w:type="dxa"/>
              <w:left w:w="75" w:type="dxa"/>
              <w:bottom w:w="75" w:type="dxa"/>
              <w:right w:w="75" w:type="dxa"/>
            </w:tcMar>
            <w:vAlign w:val="center"/>
          </w:tcPr>
          <w:p w:rsidR="009929EA" w:rsidRPr="009929EA" w:rsidRDefault="009929EA" w:rsidP="009929EA">
            <w:pPr>
              <w:suppressAutoHyphens/>
              <w:snapToGrid w:val="0"/>
              <w:jc w:val="center"/>
              <w:rPr>
                <w:sz w:val="18"/>
                <w:szCs w:val="18"/>
              </w:rPr>
            </w:pPr>
            <w:r w:rsidRPr="009929EA">
              <w:rPr>
                <w:sz w:val="18"/>
                <w:szCs w:val="18"/>
              </w:rPr>
              <w:t>отчество</w:t>
            </w:r>
          </w:p>
        </w:tc>
        <w:tc>
          <w:tcPr>
            <w:tcW w:w="1986" w:type="dxa"/>
            <w:tcBorders>
              <w:top w:val="single" w:sz="4" w:space="0" w:color="000000"/>
              <w:left w:val="single" w:sz="4" w:space="0" w:color="000000"/>
              <w:bottom w:val="single" w:sz="4" w:space="0" w:color="000000"/>
              <w:right w:val="single" w:sz="4" w:space="0" w:color="000000"/>
            </w:tcBorders>
            <w:shd w:val="clear" w:color="auto" w:fill="auto"/>
            <w:tcMar>
              <w:top w:w="75" w:type="dxa"/>
              <w:left w:w="75" w:type="dxa"/>
              <w:bottom w:w="75" w:type="dxa"/>
              <w:right w:w="75" w:type="dxa"/>
            </w:tcMar>
            <w:vAlign w:val="center"/>
          </w:tcPr>
          <w:p w:rsidR="009929EA" w:rsidRPr="009929EA" w:rsidRDefault="009929EA" w:rsidP="009929EA">
            <w:pPr>
              <w:suppressAutoHyphens/>
              <w:snapToGrid w:val="0"/>
              <w:jc w:val="center"/>
              <w:rPr>
                <w:sz w:val="18"/>
                <w:szCs w:val="18"/>
              </w:rPr>
            </w:pPr>
          </w:p>
        </w:tc>
        <w:tc>
          <w:tcPr>
            <w:tcW w:w="1275" w:type="dxa"/>
            <w:tcBorders>
              <w:top w:val="single" w:sz="4" w:space="0" w:color="000000"/>
              <w:left w:val="single" w:sz="4" w:space="0" w:color="000000"/>
              <w:bottom w:val="single" w:sz="4" w:space="0" w:color="000000"/>
              <w:right w:val="single" w:sz="4" w:space="0" w:color="000000"/>
            </w:tcBorders>
            <w:tcMar>
              <w:top w:w="75" w:type="dxa"/>
              <w:left w:w="75" w:type="dxa"/>
              <w:bottom w:w="75" w:type="dxa"/>
              <w:right w:w="75" w:type="dxa"/>
            </w:tcMar>
            <w:vAlign w:val="center"/>
          </w:tcPr>
          <w:p w:rsidR="009929EA" w:rsidRPr="009929EA" w:rsidRDefault="009929EA" w:rsidP="009929EA">
            <w:pPr>
              <w:suppressAutoHyphens/>
              <w:snapToGrid w:val="0"/>
              <w:jc w:val="center"/>
              <w:rPr>
                <w:sz w:val="18"/>
                <w:szCs w:val="18"/>
              </w:rPr>
            </w:pPr>
          </w:p>
        </w:tc>
      </w:tr>
      <w:tr w:rsidR="009929EA" w:rsidRPr="009929EA" w:rsidTr="00CF643F">
        <w:trPr>
          <w:trHeight w:val="20"/>
          <w:jc w:val="center"/>
        </w:trPr>
        <w:tc>
          <w:tcPr>
            <w:tcW w:w="7" w:type="dxa"/>
          </w:tcPr>
          <w:p w:rsidR="009929EA" w:rsidRPr="009929EA" w:rsidRDefault="009929EA" w:rsidP="009929EA">
            <w:pPr>
              <w:suppressAutoHyphens/>
              <w:snapToGrid w:val="0"/>
              <w:jc w:val="center"/>
              <w:rPr>
                <w:sz w:val="18"/>
                <w:szCs w:val="18"/>
              </w:rPr>
            </w:pPr>
          </w:p>
        </w:tc>
        <w:tc>
          <w:tcPr>
            <w:tcW w:w="1557" w:type="dxa"/>
            <w:vMerge/>
            <w:tcBorders>
              <w:top w:val="single" w:sz="4" w:space="0" w:color="000000"/>
              <w:left w:val="single" w:sz="4" w:space="0" w:color="000000"/>
              <w:bottom w:val="single" w:sz="4" w:space="0" w:color="000000"/>
              <w:right w:val="single" w:sz="4" w:space="0" w:color="000000"/>
            </w:tcBorders>
            <w:vAlign w:val="center"/>
          </w:tcPr>
          <w:p w:rsidR="009929EA" w:rsidRPr="009929EA" w:rsidRDefault="009929EA" w:rsidP="009929EA">
            <w:pPr>
              <w:suppressAutoHyphens/>
              <w:snapToGrid w:val="0"/>
              <w:jc w:val="center"/>
              <w:rPr>
                <w:sz w:val="18"/>
                <w:szCs w:val="18"/>
              </w:rPr>
            </w:pPr>
          </w:p>
        </w:tc>
        <w:tc>
          <w:tcPr>
            <w:tcW w:w="4818" w:type="dxa"/>
            <w:tcBorders>
              <w:top w:val="single" w:sz="4" w:space="0" w:color="000000"/>
              <w:left w:val="single" w:sz="4" w:space="0" w:color="000000"/>
              <w:bottom w:val="single" w:sz="4" w:space="0" w:color="000000"/>
              <w:right w:val="single" w:sz="4" w:space="0" w:color="000000"/>
            </w:tcBorders>
            <w:tcMar>
              <w:top w:w="75" w:type="dxa"/>
              <w:left w:w="75" w:type="dxa"/>
              <w:bottom w:w="75" w:type="dxa"/>
              <w:right w:w="75" w:type="dxa"/>
            </w:tcMar>
            <w:vAlign w:val="center"/>
          </w:tcPr>
          <w:p w:rsidR="009929EA" w:rsidRPr="009929EA" w:rsidRDefault="009929EA" w:rsidP="009929EA">
            <w:pPr>
              <w:suppressAutoHyphens/>
              <w:snapToGrid w:val="0"/>
              <w:jc w:val="center"/>
              <w:rPr>
                <w:sz w:val="18"/>
                <w:szCs w:val="18"/>
              </w:rPr>
            </w:pPr>
            <w:r w:rsidRPr="009929EA">
              <w:rPr>
                <w:sz w:val="18"/>
                <w:szCs w:val="18"/>
              </w:rPr>
              <w:t>год рождения</w:t>
            </w:r>
          </w:p>
        </w:tc>
        <w:tc>
          <w:tcPr>
            <w:tcW w:w="1986" w:type="dxa"/>
            <w:tcBorders>
              <w:top w:val="single" w:sz="4" w:space="0" w:color="000000"/>
              <w:left w:val="single" w:sz="4" w:space="0" w:color="000000"/>
              <w:bottom w:val="single" w:sz="4" w:space="0" w:color="000000"/>
              <w:right w:val="single" w:sz="4" w:space="0" w:color="000000"/>
            </w:tcBorders>
            <w:shd w:val="clear" w:color="auto" w:fill="auto"/>
            <w:tcMar>
              <w:top w:w="75" w:type="dxa"/>
              <w:left w:w="75" w:type="dxa"/>
              <w:bottom w:w="75" w:type="dxa"/>
              <w:right w:w="75" w:type="dxa"/>
            </w:tcMar>
            <w:vAlign w:val="center"/>
          </w:tcPr>
          <w:p w:rsidR="009929EA" w:rsidRPr="009929EA" w:rsidRDefault="009929EA" w:rsidP="009929EA">
            <w:pPr>
              <w:suppressAutoHyphens/>
              <w:snapToGrid w:val="0"/>
              <w:jc w:val="center"/>
              <w:rPr>
                <w:sz w:val="18"/>
                <w:szCs w:val="18"/>
              </w:rPr>
            </w:pPr>
          </w:p>
        </w:tc>
        <w:tc>
          <w:tcPr>
            <w:tcW w:w="1275" w:type="dxa"/>
            <w:tcBorders>
              <w:top w:val="single" w:sz="4" w:space="0" w:color="000000"/>
              <w:left w:val="single" w:sz="4" w:space="0" w:color="000000"/>
              <w:bottom w:val="single" w:sz="4" w:space="0" w:color="000000"/>
              <w:right w:val="single" w:sz="4" w:space="0" w:color="000000"/>
            </w:tcBorders>
            <w:tcMar>
              <w:top w:w="75" w:type="dxa"/>
              <w:left w:w="75" w:type="dxa"/>
              <w:bottom w:w="75" w:type="dxa"/>
              <w:right w:w="75" w:type="dxa"/>
            </w:tcMar>
            <w:vAlign w:val="center"/>
          </w:tcPr>
          <w:p w:rsidR="009929EA" w:rsidRPr="009929EA" w:rsidRDefault="009929EA" w:rsidP="009929EA">
            <w:pPr>
              <w:suppressAutoHyphens/>
              <w:snapToGrid w:val="0"/>
              <w:jc w:val="center"/>
              <w:rPr>
                <w:sz w:val="18"/>
                <w:szCs w:val="18"/>
              </w:rPr>
            </w:pPr>
          </w:p>
        </w:tc>
      </w:tr>
      <w:tr w:rsidR="009929EA" w:rsidRPr="009929EA" w:rsidTr="00CF643F">
        <w:trPr>
          <w:trHeight w:val="20"/>
          <w:jc w:val="center"/>
        </w:trPr>
        <w:tc>
          <w:tcPr>
            <w:tcW w:w="7" w:type="dxa"/>
          </w:tcPr>
          <w:p w:rsidR="009929EA" w:rsidRPr="009929EA" w:rsidRDefault="009929EA" w:rsidP="009929EA">
            <w:pPr>
              <w:suppressAutoHyphens/>
              <w:snapToGrid w:val="0"/>
              <w:jc w:val="center"/>
              <w:rPr>
                <w:sz w:val="18"/>
                <w:szCs w:val="18"/>
              </w:rPr>
            </w:pPr>
          </w:p>
        </w:tc>
        <w:tc>
          <w:tcPr>
            <w:tcW w:w="1557" w:type="dxa"/>
            <w:vMerge/>
            <w:tcBorders>
              <w:top w:val="single" w:sz="4" w:space="0" w:color="000000"/>
              <w:left w:val="single" w:sz="4" w:space="0" w:color="000000"/>
              <w:bottom w:val="single" w:sz="4" w:space="0" w:color="000000"/>
              <w:right w:val="single" w:sz="4" w:space="0" w:color="000000"/>
            </w:tcBorders>
            <w:vAlign w:val="center"/>
          </w:tcPr>
          <w:p w:rsidR="009929EA" w:rsidRPr="009929EA" w:rsidRDefault="009929EA" w:rsidP="009929EA">
            <w:pPr>
              <w:suppressAutoHyphens/>
              <w:snapToGrid w:val="0"/>
              <w:jc w:val="center"/>
              <w:rPr>
                <w:sz w:val="18"/>
                <w:szCs w:val="18"/>
              </w:rPr>
            </w:pPr>
          </w:p>
        </w:tc>
        <w:tc>
          <w:tcPr>
            <w:tcW w:w="4818" w:type="dxa"/>
            <w:tcBorders>
              <w:top w:val="single" w:sz="4" w:space="0" w:color="000000"/>
              <w:left w:val="single" w:sz="4" w:space="0" w:color="000000"/>
              <w:bottom w:val="single" w:sz="4" w:space="0" w:color="000000"/>
              <w:right w:val="single" w:sz="4" w:space="0" w:color="000000"/>
            </w:tcBorders>
            <w:tcMar>
              <w:top w:w="75" w:type="dxa"/>
              <w:left w:w="75" w:type="dxa"/>
              <w:bottom w:w="75" w:type="dxa"/>
              <w:right w:w="75" w:type="dxa"/>
            </w:tcMar>
            <w:vAlign w:val="center"/>
          </w:tcPr>
          <w:p w:rsidR="009929EA" w:rsidRPr="009929EA" w:rsidRDefault="009929EA" w:rsidP="009929EA">
            <w:pPr>
              <w:suppressAutoHyphens/>
              <w:snapToGrid w:val="0"/>
              <w:jc w:val="center"/>
              <w:rPr>
                <w:sz w:val="18"/>
                <w:szCs w:val="18"/>
              </w:rPr>
            </w:pPr>
            <w:r w:rsidRPr="009929EA">
              <w:rPr>
                <w:sz w:val="18"/>
                <w:szCs w:val="18"/>
              </w:rPr>
              <w:t>месяц рождения</w:t>
            </w:r>
          </w:p>
        </w:tc>
        <w:tc>
          <w:tcPr>
            <w:tcW w:w="1986" w:type="dxa"/>
            <w:tcBorders>
              <w:top w:val="single" w:sz="4" w:space="0" w:color="000000"/>
              <w:left w:val="single" w:sz="4" w:space="0" w:color="000000"/>
              <w:bottom w:val="single" w:sz="4" w:space="0" w:color="000000"/>
              <w:right w:val="single" w:sz="4" w:space="0" w:color="000000"/>
            </w:tcBorders>
            <w:shd w:val="clear" w:color="auto" w:fill="auto"/>
            <w:tcMar>
              <w:top w:w="75" w:type="dxa"/>
              <w:left w:w="75" w:type="dxa"/>
              <w:bottom w:w="75" w:type="dxa"/>
              <w:right w:w="75" w:type="dxa"/>
            </w:tcMar>
            <w:vAlign w:val="center"/>
          </w:tcPr>
          <w:p w:rsidR="009929EA" w:rsidRPr="009929EA" w:rsidRDefault="009929EA" w:rsidP="009929EA">
            <w:pPr>
              <w:suppressAutoHyphens/>
              <w:snapToGrid w:val="0"/>
              <w:jc w:val="center"/>
              <w:rPr>
                <w:sz w:val="18"/>
                <w:szCs w:val="18"/>
              </w:rPr>
            </w:pPr>
          </w:p>
        </w:tc>
        <w:tc>
          <w:tcPr>
            <w:tcW w:w="1275" w:type="dxa"/>
            <w:tcBorders>
              <w:top w:val="single" w:sz="4" w:space="0" w:color="000000"/>
              <w:left w:val="single" w:sz="4" w:space="0" w:color="000000"/>
              <w:bottom w:val="single" w:sz="4" w:space="0" w:color="000000"/>
              <w:right w:val="single" w:sz="4" w:space="0" w:color="000000"/>
            </w:tcBorders>
            <w:tcMar>
              <w:top w:w="75" w:type="dxa"/>
              <w:left w:w="75" w:type="dxa"/>
              <w:bottom w:w="75" w:type="dxa"/>
              <w:right w:w="75" w:type="dxa"/>
            </w:tcMar>
            <w:vAlign w:val="center"/>
          </w:tcPr>
          <w:p w:rsidR="009929EA" w:rsidRPr="009929EA" w:rsidRDefault="009929EA" w:rsidP="009929EA">
            <w:pPr>
              <w:suppressAutoHyphens/>
              <w:snapToGrid w:val="0"/>
              <w:jc w:val="center"/>
              <w:rPr>
                <w:sz w:val="18"/>
                <w:szCs w:val="18"/>
              </w:rPr>
            </w:pPr>
          </w:p>
        </w:tc>
      </w:tr>
      <w:tr w:rsidR="009929EA" w:rsidRPr="009929EA" w:rsidTr="00CF643F">
        <w:trPr>
          <w:trHeight w:val="20"/>
          <w:jc w:val="center"/>
        </w:trPr>
        <w:tc>
          <w:tcPr>
            <w:tcW w:w="7" w:type="dxa"/>
          </w:tcPr>
          <w:p w:rsidR="009929EA" w:rsidRPr="009929EA" w:rsidRDefault="009929EA" w:rsidP="009929EA">
            <w:pPr>
              <w:suppressAutoHyphens/>
              <w:snapToGrid w:val="0"/>
              <w:jc w:val="center"/>
              <w:rPr>
                <w:sz w:val="18"/>
                <w:szCs w:val="18"/>
              </w:rPr>
            </w:pPr>
          </w:p>
        </w:tc>
        <w:tc>
          <w:tcPr>
            <w:tcW w:w="1557" w:type="dxa"/>
            <w:vMerge/>
            <w:tcBorders>
              <w:top w:val="single" w:sz="4" w:space="0" w:color="000000"/>
              <w:left w:val="single" w:sz="4" w:space="0" w:color="000000"/>
              <w:bottom w:val="single" w:sz="4" w:space="0" w:color="000000"/>
              <w:right w:val="single" w:sz="4" w:space="0" w:color="000000"/>
            </w:tcBorders>
            <w:vAlign w:val="center"/>
          </w:tcPr>
          <w:p w:rsidR="009929EA" w:rsidRPr="009929EA" w:rsidRDefault="009929EA" w:rsidP="009929EA">
            <w:pPr>
              <w:suppressAutoHyphens/>
              <w:snapToGrid w:val="0"/>
              <w:jc w:val="center"/>
              <w:rPr>
                <w:sz w:val="18"/>
                <w:szCs w:val="18"/>
              </w:rPr>
            </w:pPr>
          </w:p>
        </w:tc>
        <w:tc>
          <w:tcPr>
            <w:tcW w:w="4818" w:type="dxa"/>
            <w:tcBorders>
              <w:top w:val="single" w:sz="4" w:space="0" w:color="000000"/>
              <w:left w:val="single" w:sz="4" w:space="0" w:color="000000"/>
              <w:bottom w:val="single" w:sz="4" w:space="0" w:color="000000"/>
              <w:right w:val="single" w:sz="4" w:space="0" w:color="000000"/>
            </w:tcBorders>
            <w:tcMar>
              <w:top w:w="75" w:type="dxa"/>
              <w:left w:w="75" w:type="dxa"/>
              <w:bottom w:w="75" w:type="dxa"/>
              <w:right w:w="75" w:type="dxa"/>
            </w:tcMar>
            <w:vAlign w:val="center"/>
          </w:tcPr>
          <w:p w:rsidR="009929EA" w:rsidRPr="009929EA" w:rsidRDefault="009929EA" w:rsidP="009929EA">
            <w:pPr>
              <w:suppressAutoHyphens/>
              <w:snapToGrid w:val="0"/>
              <w:jc w:val="center"/>
              <w:rPr>
                <w:sz w:val="18"/>
                <w:szCs w:val="18"/>
              </w:rPr>
            </w:pPr>
            <w:r w:rsidRPr="009929EA">
              <w:rPr>
                <w:sz w:val="18"/>
                <w:szCs w:val="18"/>
              </w:rPr>
              <w:t>дата рождения</w:t>
            </w:r>
          </w:p>
        </w:tc>
        <w:tc>
          <w:tcPr>
            <w:tcW w:w="1986" w:type="dxa"/>
            <w:tcBorders>
              <w:top w:val="single" w:sz="4" w:space="0" w:color="000000"/>
              <w:left w:val="single" w:sz="4" w:space="0" w:color="000000"/>
              <w:bottom w:val="single" w:sz="4" w:space="0" w:color="000000"/>
              <w:right w:val="single" w:sz="4" w:space="0" w:color="000000"/>
            </w:tcBorders>
            <w:shd w:val="clear" w:color="auto" w:fill="auto"/>
            <w:tcMar>
              <w:top w:w="75" w:type="dxa"/>
              <w:left w:w="75" w:type="dxa"/>
              <w:bottom w:w="75" w:type="dxa"/>
              <w:right w:w="75" w:type="dxa"/>
            </w:tcMar>
            <w:vAlign w:val="center"/>
          </w:tcPr>
          <w:p w:rsidR="009929EA" w:rsidRPr="009929EA" w:rsidRDefault="009929EA" w:rsidP="009929EA">
            <w:pPr>
              <w:suppressAutoHyphens/>
              <w:snapToGrid w:val="0"/>
              <w:jc w:val="center"/>
              <w:rPr>
                <w:sz w:val="18"/>
                <w:szCs w:val="18"/>
              </w:rPr>
            </w:pPr>
          </w:p>
        </w:tc>
        <w:tc>
          <w:tcPr>
            <w:tcW w:w="1275" w:type="dxa"/>
            <w:tcBorders>
              <w:top w:val="single" w:sz="4" w:space="0" w:color="000000"/>
              <w:left w:val="single" w:sz="4" w:space="0" w:color="000000"/>
              <w:bottom w:val="single" w:sz="4" w:space="0" w:color="000000"/>
              <w:right w:val="single" w:sz="4" w:space="0" w:color="000000"/>
            </w:tcBorders>
            <w:tcMar>
              <w:top w:w="75" w:type="dxa"/>
              <w:left w:w="75" w:type="dxa"/>
              <w:bottom w:w="75" w:type="dxa"/>
              <w:right w:w="75" w:type="dxa"/>
            </w:tcMar>
            <w:vAlign w:val="center"/>
          </w:tcPr>
          <w:p w:rsidR="009929EA" w:rsidRPr="009929EA" w:rsidRDefault="009929EA" w:rsidP="009929EA">
            <w:pPr>
              <w:suppressAutoHyphens/>
              <w:snapToGrid w:val="0"/>
              <w:jc w:val="center"/>
              <w:rPr>
                <w:sz w:val="18"/>
                <w:szCs w:val="18"/>
              </w:rPr>
            </w:pPr>
          </w:p>
        </w:tc>
      </w:tr>
      <w:tr w:rsidR="009929EA" w:rsidRPr="009929EA" w:rsidTr="00CF643F">
        <w:trPr>
          <w:trHeight w:val="20"/>
          <w:jc w:val="center"/>
        </w:trPr>
        <w:tc>
          <w:tcPr>
            <w:tcW w:w="7" w:type="dxa"/>
          </w:tcPr>
          <w:p w:rsidR="009929EA" w:rsidRPr="009929EA" w:rsidRDefault="009929EA" w:rsidP="009929EA">
            <w:pPr>
              <w:suppressAutoHyphens/>
              <w:snapToGrid w:val="0"/>
              <w:jc w:val="center"/>
              <w:rPr>
                <w:sz w:val="18"/>
                <w:szCs w:val="18"/>
              </w:rPr>
            </w:pPr>
          </w:p>
        </w:tc>
        <w:tc>
          <w:tcPr>
            <w:tcW w:w="1557" w:type="dxa"/>
            <w:vMerge/>
            <w:tcBorders>
              <w:top w:val="single" w:sz="4" w:space="0" w:color="000000"/>
              <w:left w:val="single" w:sz="4" w:space="0" w:color="000000"/>
              <w:bottom w:val="single" w:sz="4" w:space="0" w:color="000000"/>
              <w:right w:val="single" w:sz="4" w:space="0" w:color="000000"/>
            </w:tcBorders>
            <w:vAlign w:val="center"/>
          </w:tcPr>
          <w:p w:rsidR="009929EA" w:rsidRPr="009929EA" w:rsidRDefault="009929EA" w:rsidP="009929EA">
            <w:pPr>
              <w:suppressAutoHyphens/>
              <w:snapToGrid w:val="0"/>
              <w:jc w:val="center"/>
              <w:rPr>
                <w:sz w:val="18"/>
                <w:szCs w:val="18"/>
              </w:rPr>
            </w:pPr>
          </w:p>
        </w:tc>
        <w:tc>
          <w:tcPr>
            <w:tcW w:w="4818" w:type="dxa"/>
            <w:tcBorders>
              <w:top w:val="single" w:sz="4" w:space="0" w:color="000000"/>
              <w:left w:val="single" w:sz="4" w:space="0" w:color="000000"/>
              <w:bottom w:val="single" w:sz="4" w:space="0" w:color="000000"/>
              <w:right w:val="single" w:sz="4" w:space="0" w:color="000000"/>
            </w:tcBorders>
            <w:tcMar>
              <w:top w:w="75" w:type="dxa"/>
              <w:left w:w="75" w:type="dxa"/>
              <w:bottom w:w="75" w:type="dxa"/>
              <w:right w:w="75" w:type="dxa"/>
            </w:tcMar>
            <w:vAlign w:val="center"/>
          </w:tcPr>
          <w:p w:rsidR="009929EA" w:rsidRPr="009929EA" w:rsidRDefault="009929EA" w:rsidP="009929EA">
            <w:pPr>
              <w:suppressAutoHyphens/>
              <w:snapToGrid w:val="0"/>
              <w:jc w:val="center"/>
              <w:rPr>
                <w:sz w:val="18"/>
                <w:szCs w:val="18"/>
              </w:rPr>
            </w:pPr>
            <w:r w:rsidRPr="009929EA">
              <w:rPr>
                <w:sz w:val="18"/>
                <w:szCs w:val="18"/>
              </w:rPr>
              <w:t>СНИЛС</w:t>
            </w:r>
          </w:p>
        </w:tc>
        <w:tc>
          <w:tcPr>
            <w:tcW w:w="1986" w:type="dxa"/>
            <w:tcBorders>
              <w:top w:val="single" w:sz="4" w:space="0" w:color="000000"/>
              <w:left w:val="single" w:sz="4" w:space="0" w:color="000000"/>
              <w:bottom w:val="single" w:sz="4" w:space="0" w:color="000000"/>
              <w:right w:val="single" w:sz="4" w:space="0" w:color="000000"/>
            </w:tcBorders>
            <w:shd w:val="clear" w:color="auto" w:fill="auto"/>
            <w:tcMar>
              <w:top w:w="75" w:type="dxa"/>
              <w:left w:w="75" w:type="dxa"/>
              <w:bottom w:w="75" w:type="dxa"/>
              <w:right w:w="75" w:type="dxa"/>
            </w:tcMar>
            <w:vAlign w:val="center"/>
          </w:tcPr>
          <w:p w:rsidR="009929EA" w:rsidRPr="009929EA" w:rsidRDefault="009929EA" w:rsidP="009929EA">
            <w:pPr>
              <w:suppressAutoHyphens/>
              <w:snapToGrid w:val="0"/>
              <w:jc w:val="center"/>
              <w:rPr>
                <w:sz w:val="18"/>
                <w:szCs w:val="18"/>
              </w:rPr>
            </w:pPr>
          </w:p>
        </w:tc>
        <w:tc>
          <w:tcPr>
            <w:tcW w:w="1275" w:type="dxa"/>
            <w:tcBorders>
              <w:top w:val="single" w:sz="4" w:space="0" w:color="000000"/>
              <w:left w:val="single" w:sz="4" w:space="0" w:color="000000"/>
              <w:bottom w:val="single" w:sz="4" w:space="0" w:color="000000"/>
              <w:right w:val="single" w:sz="4" w:space="0" w:color="000000"/>
            </w:tcBorders>
            <w:tcMar>
              <w:top w:w="75" w:type="dxa"/>
              <w:left w:w="75" w:type="dxa"/>
              <w:bottom w:w="75" w:type="dxa"/>
              <w:right w:w="75" w:type="dxa"/>
            </w:tcMar>
            <w:vAlign w:val="center"/>
          </w:tcPr>
          <w:p w:rsidR="009929EA" w:rsidRPr="009929EA" w:rsidRDefault="009929EA" w:rsidP="009929EA">
            <w:pPr>
              <w:suppressAutoHyphens/>
              <w:snapToGrid w:val="0"/>
              <w:jc w:val="center"/>
              <w:rPr>
                <w:sz w:val="18"/>
                <w:szCs w:val="18"/>
              </w:rPr>
            </w:pPr>
          </w:p>
        </w:tc>
      </w:tr>
      <w:tr w:rsidR="009929EA" w:rsidRPr="009929EA" w:rsidTr="00CF643F">
        <w:trPr>
          <w:trHeight w:val="20"/>
          <w:jc w:val="center"/>
        </w:trPr>
        <w:tc>
          <w:tcPr>
            <w:tcW w:w="7" w:type="dxa"/>
          </w:tcPr>
          <w:p w:rsidR="009929EA" w:rsidRPr="009929EA" w:rsidRDefault="009929EA" w:rsidP="009929EA">
            <w:pPr>
              <w:suppressAutoHyphens/>
              <w:snapToGrid w:val="0"/>
              <w:jc w:val="center"/>
              <w:rPr>
                <w:sz w:val="18"/>
                <w:szCs w:val="18"/>
              </w:rPr>
            </w:pPr>
          </w:p>
        </w:tc>
        <w:tc>
          <w:tcPr>
            <w:tcW w:w="1557" w:type="dxa"/>
            <w:vMerge/>
            <w:tcBorders>
              <w:top w:val="single" w:sz="4" w:space="0" w:color="000000"/>
              <w:left w:val="single" w:sz="4" w:space="0" w:color="000000"/>
              <w:bottom w:val="single" w:sz="4" w:space="0" w:color="000000"/>
              <w:right w:val="single" w:sz="4" w:space="0" w:color="000000"/>
            </w:tcBorders>
            <w:vAlign w:val="center"/>
          </w:tcPr>
          <w:p w:rsidR="009929EA" w:rsidRPr="009929EA" w:rsidRDefault="009929EA" w:rsidP="009929EA">
            <w:pPr>
              <w:suppressAutoHyphens/>
              <w:snapToGrid w:val="0"/>
              <w:jc w:val="center"/>
              <w:rPr>
                <w:sz w:val="18"/>
                <w:szCs w:val="18"/>
              </w:rPr>
            </w:pPr>
          </w:p>
        </w:tc>
        <w:tc>
          <w:tcPr>
            <w:tcW w:w="4818" w:type="dxa"/>
            <w:tcBorders>
              <w:top w:val="single" w:sz="4" w:space="0" w:color="000000"/>
              <w:left w:val="single" w:sz="4" w:space="0" w:color="000000"/>
              <w:bottom w:val="single" w:sz="4" w:space="0" w:color="000000"/>
              <w:right w:val="single" w:sz="4" w:space="0" w:color="000000"/>
            </w:tcBorders>
            <w:tcMar>
              <w:top w:w="75" w:type="dxa"/>
              <w:left w:w="75" w:type="dxa"/>
              <w:bottom w:w="75" w:type="dxa"/>
              <w:right w:w="75" w:type="dxa"/>
            </w:tcMar>
            <w:vAlign w:val="center"/>
          </w:tcPr>
          <w:p w:rsidR="009929EA" w:rsidRPr="009929EA" w:rsidRDefault="009929EA" w:rsidP="009929EA">
            <w:pPr>
              <w:suppressAutoHyphens/>
              <w:snapToGrid w:val="0"/>
              <w:jc w:val="center"/>
              <w:rPr>
                <w:sz w:val="18"/>
                <w:szCs w:val="18"/>
              </w:rPr>
            </w:pPr>
            <w:r w:rsidRPr="009929EA">
              <w:rPr>
                <w:sz w:val="18"/>
                <w:szCs w:val="18"/>
              </w:rPr>
              <w:t>серия, номер паспорта гражданина Российской Федерации, дата его выдачи, орган, его выдавший, код подразделения</w:t>
            </w:r>
          </w:p>
        </w:tc>
        <w:tc>
          <w:tcPr>
            <w:tcW w:w="1986" w:type="dxa"/>
            <w:tcBorders>
              <w:top w:val="single" w:sz="4" w:space="0" w:color="000000"/>
              <w:left w:val="single" w:sz="4" w:space="0" w:color="000000"/>
              <w:bottom w:val="single" w:sz="4" w:space="0" w:color="000000"/>
              <w:right w:val="single" w:sz="4" w:space="0" w:color="000000"/>
            </w:tcBorders>
            <w:shd w:val="clear" w:color="auto" w:fill="auto"/>
            <w:tcMar>
              <w:top w:w="75" w:type="dxa"/>
              <w:left w:w="75" w:type="dxa"/>
              <w:bottom w:w="75" w:type="dxa"/>
              <w:right w:w="75" w:type="dxa"/>
            </w:tcMar>
            <w:vAlign w:val="center"/>
          </w:tcPr>
          <w:p w:rsidR="009929EA" w:rsidRPr="009929EA" w:rsidRDefault="009929EA" w:rsidP="009929EA">
            <w:pPr>
              <w:suppressAutoHyphens/>
              <w:snapToGrid w:val="0"/>
              <w:jc w:val="center"/>
              <w:rPr>
                <w:sz w:val="18"/>
                <w:szCs w:val="18"/>
              </w:rPr>
            </w:pPr>
          </w:p>
        </w:tc>
        <w:tc>
          <w:tcPr>
            <w:tcW w:w="1275" w:type="dxa"/>
            <w:tcBorders>
              <w:top w:val="single" w:sz="4" w:space="0" w:color="000000"/>
              <w:left w:val="single" w:sz="4" w:space="0" w:color="000000"/>
              <w:bottom w:val="single" w:sz="4" w:space="0" w:color="000000"/>
              <w:right w:val="single" w:sz="4" w:space="0" w:color="000000"/>
            </w:tcBorders>
            <w:tcMar>
              <w:top w:w="75" w:type="dxa"/>
              <w:left w:w="75" w:type="dxa"/>
              <w:bottom w:w="75" w:type="dxa"/>
              <w:right w:w="75" w:type="dxa"/>
            </w:tcMar>
            <w:vAlign w:val="center"/>
          </w:tcPr>
          <w:p w:rsidR="009929EA" w:rsidRPr="009929EA" w:rsidRDefault="009929EA" w:rsidP="009929EA">
            <w:pPr>
              <w:suppressAutoHyphens/>
              <w:snapToGrid w:val="0"/>
              <w:jc w:val="center"/>
              <w:rPr>
                <w:sz w:val="18"/>
                <w:szCs w:val="18"/>
              </w:rPr>
            </w:pPr>
          </w:p>
        </w:tc>
      </w:tr>
      <w:tr w:rsidR="009929EA" w:rsidRPr="009929EA" w:rsidTr="00CF643F">
        <w:trPr>
          <w:trHeight w:val="711"/>
          <w:jc w:val="center"/>
        </w:trPr>
        <w:tc>
          <w:tcPr>
            <w:tcW w:w="7" w:type="dxa"/>
          </w:tcPr>
          <w:p w:rsidR="009929EA" w:rsidRPr="009929EA" w:rsidRDefault="009929EA" w:rsidP="009929EA">
            <w:pPr>
              <w:suppressAutoHyphens/>
              <w:snapToGrid w:val="0"/>
              <w:jc w:val="center"/>
              <w:rPr>
                <w:sz w:val="18"/>
                <w:szCs w:val="18"/>
              </w:rPr>
            </w:pPr>
          </w:p>
        </w:tc>
        <w:tc>
          <w:tcPr>
            <w:tcW w:w="1557" w:type="dxa"/>
            <w:vMerge/>
            <w:tcBorders>
              <w:top w:val="single" w:sz="4" w:space="0" w:color="000000"/>
              <w:left w:val="single" w:sz="4" w:space="0" w:color="000000"/>
              <w:bottom w:val="single" w:sz="4" w:space="0" w:color="000000"/>
              <w:right w:val="single" w:sz="4" w:space="0" w:color="000000"/>
            </w:tcBorders>
            <w:vAlign w:val="center"/>
          </w:tcPr>
          <w:p w:rsidR="009929EA" w:rsidRPr="009929EA" w:rsidRDefault="009929EA" w:rsidP="009929EA">
            <w:pPr>
              <w:suppressAutoHyphens/>
              <w:snapToGrid w:val="0"/>
              <w:jc w:val="center"/>
              <w:rPr>
                <w:sz w:val="18"/>
                <w:szCs w:val="18"/>
              </w:rPr>
            </w:pPr>
          </w:p>
        </w:tc>
        <w:tc>
          <w:tcPr>
            <w:tcW w:w="4818" w:type="dxa"/>
            <w:tcBorders>
              <w:top w:val="single" w:sz="4" w:space="0" w:color="000000"/>
              <w:left w:val="single" w:sz="4" w:space="0" w:color="000000"/>
              <w:bottom w:val="single" w:sz="4" w:space="0" w:color="000000"/>
              <w:right w:val="single" w:sz="4" w:space="0" w:color="000000"/>
            </w:tcBorders>
            <w:tcMar>
              <w:top w:w="75" w:type="dxa"/>
              <w:left w:w="75" w:type="dxa"/>
              <w:bottom w:w="75" w:type="dxa"/>
              <w:right w:w="75" w:type="dxa"/>
            </w:tcMar>
            <w:vAlign w:val="center"/>
          </w:tcPr>
          <w:p w:rsidR="009929EA" w:rsidRPr="009929EA" w:rsidRDefault="009929EA" w:rsidP="009929EA">
            <w:pPr>
              <w:suppressAutoHyphens/>
              <w:snapToGrid w:val="0"/>
              <w:jc w:val="center"/>
              <w:rPr>
                <w:sz w:val="18"/>
                <w:szCs w:val="18"/>
              </w:rPr>
            </w:pPr>
            <w:r w:rsidRPr="009929EA">
              <w:rPr>
                <w:sz w:val="18"/>
                <w:szCs w:val="18"/>
              </w:rPr>
              <w:t xml:space="preserve">сведения о </w:t>
            </w:r>
            <w:proofErr w:type="gramStart"/>
            <w:r w:rsidRPr="009929EA">
              <w:rPr>
                <w:sz w:val="18"/>
                <w:szCs w:val="18"/>
              </w:rPr>
              <w:t>документе</w:t>
            </w:r>
            <w:proofErr w:type="gramEnd"/>
            <w:r w:rsidRPr="009929EA">
              <w:rPr>
                <w:sz w:val="18"/>
                <w:szCs w:val="18"/>
              </w:rPr>
              <w:t xml:space="preserve"> об образовании (наименование, номер, серия бланка об образовании, регистрационный номер и дата выдачи, сведения об образовательной организации, код специальности, форма обучения)</w:t>
            </w:r>
          </w:p>
        </w:tc>
        <w:tc>
          <w:tcPr>
            <w:tcW w:w="1986" w:type="dxa"/>
            <w:tcBorders>
              <w:top w:val="single" w:sz="4" w:space="0" w:color="000000"/>
              <w:left w:val="single" w:sz="4" w:space="0" w:color="000000"/>
              <w:bottom w:val="single" w:sz="4" w:space="0" w:color="000000"/>
              <w:right w:val="single" w:sz="4" w:space="0" w:color="000000"/>
            </w:tcBorders>
            <w:tcMar>
              <w:top w:w="75" w:type="dxa"/>
              <w:left w:w="75" w:type="dxa"/>
              <w:bottom w:w="75" w:type="dxa"/>
              <w:right w:w="75" w:type="dxa"/>
            </w:tcMar>
            <w:vAlign w:val="center"/>
          </w:tcPr>
          <w:p w:rsidR="009929EA" w:rsidRPr="009929EA" w:rsidRDefault="009929EA" w:rsidP="009929EA">
            <w:pPr>
              <w:suppressAutoHyphens/>
              <w:snapToGrid w:val="0"/>
              <w:jc w:val="center"/>
              <w:rPr>
                <w:sz w:val="18"/>
                <w:szCs w:val="18"/>
              </w:rPr>
            </w:pPr>
          </w:p>
        </w:tc>
        <w:tc>
          <w:tcPr>
            <w:tcW w:w="1275" w:type="dxa"/>
            <w:tcBorders>
              <w:top w:val="single" w:sz="4" w:space="0" w:color="000000"/>
              <w:left w:val="single" w:sz="4" w:space="0" w:color="000000"/>
              <w:bottom w:val="single" w:sz="4" w:space="0" w:color="000000"/>
              <w:right w:val="single" w:sz="4" w:space="0" w:color="000000"/>
            </w:tcBorders>
            <w:tcMar>
              <w:top w:w="75" w:type="dxa"/>
              <w:left w:w="75" w:type="dxa"/>
              <w:bottom w:w="75" w:type="dxa"/>
              <w:right w:w="75" w:type="dxa"/>
            </w:tcMar>
            <w:vAlign w:val="center"/>
          </w:tcPr>
          <w:p w:rsidR="009929EA" w:rsidRPr="009929EA" w:rsidRDefault="009929EA" w:rsidP="009929EA">
            <w:pPr>
              <w:suppressAutoHyphens/>
              <w:snapToGrid w:val="0"/>
              <w:jc w:val="center"/>
              <w:rPr>
                <w:sz w:val="18"/>
                <w:szCs w:val="18"/>
              </w:rPr>
            </w:pPr>
          </w:p>
        </w:tc>
      </w:tr>
      <w:tr w:rsidR="009929EA" w:rsidRPr="009929EA" w:rsidTr="00CF643F">
        <w:trPr>
          <w:trHeight w:val="20"/>
          <w:jc w:val="center"/>
        </w:trPr>
        <w:tc>
          <w:tcPr>
            <w:tcW w:w="7" w:type="dxa"/>
          </w:tcPr>
          <w:p w:rsidR="009929EA" w:rsidRPr="009929EA" w:rsidRDefault="009929EA" w:rsidP="009929EA">
            <w:pPr>
              <w:suppressAutoHyphens/>
              <w:snapToGrid w:val="0"/>
              <w:jc w:val="center"/>
              <w:rPr>
                <w:sz w:val="18"/>
                <w:szCs w:val="18"/>
              </w:rPr>
            </w:pPr>
          </w:p>
        </w:tc>
        <w:tc>
          <w:tcPr>
            <w:tcW w:w="1557" w:type="dxa"/>
            <w:vMerge/>
            <w:tcBorders>
              <w:top w:val="single" w:sz="4" w:space="0" w:color="000000"/>
              <w:left w:val="single" w:sz="4" w:space="0" w:color="000000"/>
              <w:bottom w:val="single" w:sz="4" w:space="0" w:color="000000"/>
              <w:right w:val="single" w:sz="4" w:space="0" w:color="000000"/>
            </w:tcBorders>
            <w:vAlign w:val="center"/>
          </w:tcPr>
          <w:p w:rsidR="009929EA" w:rsidRPr="009929EA" w:rsidRDefault="009929EA" w:rsidP="009929EA">
            <w:pPr>
              <w:suppressAutoHyphens/>
              <w:snapToGrid w:val="0"/>
              <w:jc w:val="center"/>
              <w:rPr>
                <w:sz w:val="18"/>
                <w:szCs w:val="18"/>
              </w:rPr>
            </w:pPr>
          </w:p>
        </w:tc>
        <w:tc>
          <w:tcPr>
            <w:tcW w:w="4818" w:type="dxa"/>
            <w:tcBorders>
              <w:top w:val="single" w:sz="4" w:space="0" w:color="000000"/>
              <w:left w:val="single" w:sz="4" w:space="0" w:color="000000"/>
              <w:bottom w:val="single" w:sz="4" w:space="0" w:color="000000"/>
              <w:right w:val="single" w:sz="4" w:space="0" w:color="000000"/>
            </w:tcBorders>
            <w:tcMar>
              <w:top w:w="75" w:type="dxa"/>
              <w:left w:w="75" w:type="dxa"/>
              <w:bottom w:w="75" w:type="dxa"/>
              <w:right w:w="75" w:type="dxa"/>
            </w:tcMar>
            <w:vAlign w:val="center"/>
          </w:tcPr>
          <w:p w:rsidR="009929EA" w:rsidRPr="009929EA" w:rsidRDefault="009929EA" w:rsidP="009929EA">
            <w:pPr>
              <w:suppressAutoHyphens/>
              <w:snapToGrid w:val="0"/>
              <w:jc w:val="center"/>
              <w:rPr>
                <w:sz w:val="18"/>
                <w:szCs w:val="18"/>
              </w:rPr>
            </w:pPr>
            <w:r w:rsidRPr="009929EA">
              <w:rPr>
                <w:sz w:val="18"/>
                <w:szCs w:val="18"/>
              </w:rPr>
              <w:t>сведения об уровне общего образования</w:t>
            </w:r>
          </w:p>
        </w:tc>
        <w:tc>
          <w:tcPr>
            <w:tcW w:w="1986" w:type="dxa"/>
            <w:tcBorders>
              <w:top w:val="single" w:sz="4" w:space="0" w:color="000000"/>
              <w:left w:val="single" w:sz="4" w:space="0" w:color="000000"/>
              <w:bottom w:val="single" w:sz="4" w:space="0" w:color="000000"/>
              <w:right w:val="single" w:sz="4" w:space="0" w:color="000000"/>
            </w:tcBorders>
            <w:tcMar>
              <w:top w:w="75" w:type="dxa"/>
              <w:left w:w="75" w:type="dxa"/>
              <w:bottom w:w="75" w:type="dxa"/>
              <w:right w:w="75" w:type="dxa"/>
            </w:tcMar>
            <w:vAlign w:val="center"/>
          </w:tcPr>
          <w:p w:rsidR="009929EA" w:rsidRPr="009929EA" w:rsidRDefault="009929EA" w:rsidP="009929EA">
            <w:pPr>
              <w:suppressAutoHyphens/>
              <w:snapToGrid w:val="0"/>
              <w:jc w:val="center"/>
              <w:rPr>
                <w:sz w:val="18"/>
                <w:szCs w:val="18"/>
              </w:rPr>
            </w:pPr>
          </w:p>
        </w:tc>
        <w:tc>
          <w:tcPr>
            <w:tcW w:w="1275" w:type="dxa"/>
            <w:tcBorders>
              <w:top w:val="single" w:sz="4" w:space="0" w:color="000000"/>
              <w:left w:val="single" w:sz="4" w:space="0" w:color="000000"/>
              <w:bottom w:val="single" w:sz="4" w:space="0" w:color="000000"/>
              <w:right w:val="single" w:sz="4" w:space="0" w:color="000000"/>
            </w:tcBorders>
            <w:tcMar>
              <w:top w:w="75" w:type="dxa"/>
              <w:left w:w="75" w:type="dxa"/>
              <w:bottom w:w="75" w:type="dxa"/>
              <w:right w:w="75" w:type="dxa"/>
            </w:tcMar>
            <w:vAlign w:val="center"/>
          </w:tcPr>
          <w:p w:rsidR="009929EA" w:rsidRPr="009929EA" w:rsidRDefault="009929EA" w:rsidP="009929EA">
            <w:pPr>
              <w:suppressAutoHyphens/>
              <w:snapToGrid w:val="0"/>
              <w:jc w:val="center"/>
              <w:rPr>
                <w:sz w:val="18"/>
                <w:szCs w:val="18"/>
              </w:rPr>
            </w:pPr>
          </w:p>
        </w:tc>
      </w:tr>
      <w:tr w:rsidR="009929EA" w:rsidRPr="009929EA" w:rsidTr="00CF643F">
        <w:trPr>
          <w:trHeight w:val="20"/>
          <w:jc w:val="center"/>
        </w:trPr>
        <w:tc>
          <w:tcPr>
            <w:tcW w:w="7" w:type="dxa"/>
          </w:tcPr>
          <w:p w:rsidR="009929EA" w:rsidRPr="009929EA" w:rsidRDefault="009929EA" w:rsidP="009929EA">
            <w:pPr>
              <w:suppressAutoHyphens/>
              <w:snapToGrid w:val="0"/>
              <w:jc w:val="center"/>
              <w:rPr>
                <w:sz w:val="18"/>
                <w:szCs w:val="18"/>
              </w:rPr>
            </w:pPr>
          </w:p>
        </w:tc>
        <w:tc>
          <w:tcPr>
            <w:tcW w:w="1557" w:type="dxa"/>
            <w:vMerge/>
            <w:tcBorders>
              <w:top w:val="single" w:sz="4" w:space="0" w:color="000000"/>
              <w:left w:val="single" w:sz="4" w:space="0" w:color="000000"/>
              <w:bottom w:val="single" w:sz="4" w:space="0" w:color="000000"/>
              <w:right w:val="single" w:sz="4" w:space="0" w:color="000000"/>
            </w:tcBorders>
            <w:vAlign w:val="center"/>
          </w:tcPr>
          <w:p w:rsidR="009929EA" w:rsidRPr="009929EA" w:rsidRDefault="009929EA" w:rsidP="009929EA">
            <w:pPr>
              <w:suppressAutoHyphens/>
              <w:snapToGrid w:val="0"/>
              <w:jc w:val="center"/>
              <w:rPr>
                <w:sz w:val="18"/>
                <w:szCs w:val="18"/>
              </w:rPr>
            </w:pPr>
          </w:p>
        </w:tc>
        <w:tc>
          <w:tcPr>
            <w:tcW w:w="4818" w:type="dxa"/>
            <w:tcBorders>
              <w:top w:val="single" w:sz="4" w:space="0" w:color="000000"/>
              <w:left w:val="single" w:sz="4" w:space="0" w:color="000000"/>
              <w:bottom w:val="single" w:sz="4" w:space="0" w:color="000000"/>
              <w:right w:val="single" w:sz="4" w:space="0" w:color="000000"/>
            </w:tcBorders>
            <w:tcMar>
              <w:top w:w="75" w:type="dxa"/>
              <w:left w:w="75" w:type="dxa"/>
              <w:bottom w:w="75" w:type="dxa"/>
              <w:right w:w="75" w:type="dxa"/>
            </w:tcMar>
            <w:vAlign w:val="center"/>
          </w:tcPr>
          <w:p w:rsidR="009929EA" w:rsidRPr="009929EA" w:rsidRDefault="009929EA" w:rsidP="009929EA">
            <w:pPr>
              <w:suppressAutoHyphens/>
              <w:snapToGrid w:val="0"/>
              <w:jc w:val="center"/>
              <w:rPr>
                <w:sz w:val="18"/>
                <w:szCs w:val="18"/>
              </w:rPr>
            </w:pPr>
            <w:r w:rsidRPr="009929EA">
              <w:rPr>
                <w:sz w:val="18"/>
                <w:szCs w:val="18"/>
              </w:rPr>
              <w:t>сведения об уровне профессионального образования</w:t>
            </w:r>
          </w:p>
        </w:tc>
        <w:tc>
          <w:tcPr>
            <w:tcW w:w="1986" w:type="dxa"/>
            <w:tcBorders>
              <w:top w:val="single" w:sz="4" w:space="0" w:color="000000"/>
              <w:left w:val="single" w:sz="4" w:space="0" w:color="000000"/>
              <w:bottom w:val="single" w:sz="4" w:space="0" w:color="000000"/>
              <w:right w:val="single" w:sz="4" w:space="0" w:color="000000"/>
            </w:tcBorders>
            <w:tcMar>
              <w:top w:w="75" w:type="dxa"/>
              <w:left w:w="75" w:type="dxa"/>
              <w:bottom w:w="75" w:type="dxa"/>
              <w:right w:w="75" w:type="dxa"/>
            </w:tcMar>
            <w:vAlign w:val="center"/>
          </w:tcPr>
          <w:p w:rsidR="009929EA" w:rsidRPr="009929EA" w:rsidRDefault="009929EA" w:rsidP="009929EA">
            <w:pPr>
              <w:suppressAutoHyphens/>
              <w:snapToGrid w:val="0"/>
              <w:jc w:val="center"/>
              <w:rPr>
                <w:sz w:val="18"/>
                <w:szCs w:val="18"/>
              </w:rPr>
            </w:pPr>
          </w:p>
        </w:tc>
        <w:tc>
          <w:tcPr>
            <w:tcW w:w="1275" w:type="dxa"/>
            <w:tcBorders>
              <w:top w:val="single" w:sz="4" w:space="0" w:color="000000"/>
              <w:left w:val="single" w:sz="4" w:space="0" w:color="000000"/>
              <w:bottom w:val="single" w:sz="4" w:space="0" w:color="000000"/>
              <w:right w:val="single" w:sz="4" w:space="0" w:color="000000"/>
            </w:tcBorders>
            <w:tcMar>
              <w:top w:w="75" w:type="dxa"/>
              <w:left w:w="75" w:type="dxa"/>
              <w:bottom w:w="75" w:type="dxa"/>
              <w:right w:w="75" w:type="dxa"/>
            </w:tcMar>
            <w:vAlign w:val="center"/>
          </w:tcPr>
          <w:p w:rsidR="009929EA" w:rsidRPr="009929EA" w:rsidRDefault="009929EA" w:rsidP="009929EA">
            <w:pPr>
              <w:suppressAutoHyphens/>
              <w:snapToGrid w:val="0"/>
              <w:jc w:val="center"/>
              <w:rPr>
                <w:sz w:val="18"/>
                <w:szCs w:val="18"/>
              </w:rPr>
            </w:pPr>
          </w:p>
        </w:tc>
      </w:tr>
      <w:tr w:rsidR="009929EA" w:rsidRPr="009929EA" w:rsidTr="00CF643F">
        <w:trPr>
          <w:trHeight w:val="20"/>
          <w:jc w:val="center"/>
        </w:trPr>
        <w:tc>
          <w:tcPr>
            <w:tcW w:w="7" w:type="dxa"/>
          </w:tcPr>
          <w:p w:rsidR="009929EA" w:rsidRPr="009929EA" w:rsidRDefault="009929EA" w:rsidP="009929EA">
            <w:pPr>
              <w:suppressAutoHyphens/>
              <w:snapToGrid w:val="0"/>
              <w:jc w:val="center"/>
              <w:rPr>
                <w:sz w:val="18"/>
                <w:szCs w:val="18"/>
              </w:rPr>
            </w:pPr>
          </w:p>
        </w:tc>
        <w:tc>
          <w:tcPr>
            <w:tcW w:w="1557" w:type="dxa"/>
            <w:vMerge/>
            <w:tcBorders>
              <w:top w:val="single" w:sz="4" w:space="0" w:color="000000"/>
              <w:left w:val="single" w:sz="4" w:space="0" w:color="000000"/>
              <w:bottom w:val="single" w:sz="4" w:space="0" w:color="000000"/>
              <w:right w:val="single" w:sz="4" w:space="0" w:color="000000"/>
            </w:tcBorders>
            <w:vAlign w:val="center"/>
          </w:tcPr>
          <w:p w:rsidR="009929EA" w:rsidRPr="009929EA" w:rsidRDefault="009929EA" w:rsidP="009929EA">
            <w:pPr>
              <w:suppressAutoHyphens/>
              <w:snapToGrid w:val="0"/>
              <w:jc w:val="center"/>
              <w:rPr>
                <w:sz w:val="18"/>
                <w:szCs w:val="18"/>
              </w:rPr>
            </w:pPr>
          </w:p>
        </w:tc>
        <w:tc>
          <w:tcPr>
            <w:tcW w:w="4818" w:type="dxa"/>
            <w:tcBorders>
              <w:top w:val="single" w:sz="4" w:space="0" w:color="000000"/>
              <w:left w:val="single" w:sz="4" w:space="0" w:color="000000"/>
              <w:bottom w:val="single" w:sz="4" w:space="0" w:color="000000"/>
              <w:right w:val="single" w:sz="4" w:space="0" w:color="000000"/>
            </w:tcBorders>
            <w:tcMar>
              <w:top w:w="75" w:type="dxa"/>
              <w:left w:w="75" w:type="dxa"/>
              <w:bottom w:w="75" w:type="dxa"/>
              <w:right w:w="75" w:type="dxa"/>
            </w:tcMar>
            <w:vAlign w:val="center"/>
          </w:tcPr>
          <w:p w:rsidR="009929EA" w:rsidRPr="009929EA" w:rsidRDefault="009929EA" w:rsidP="009929EA">
            <w:pPr>
              <w:suppressAutoHyphens/>
              <w:snapToGrid w:val="0"/>
              <w:jc w:val="center"/>
              <w:rPr>
                <w:sz w:val="18"/>
                <w:szCs w:val="18"/>
              </w:rPr>
            </w:pPr>
            <w:r w:rsidRPr="009929EA">
              <w:rPr>
                <w:sz w:val="18"/>
                <w:szCs w:val="18"/>
              </w:rPr>
              <w:t>сведения об успеваемости и посещаемости</w:t>
            </w:r>
          </w:p>
        </w:tc>
        <w:tc>
          <w:tcPr>
            <w:tcW w:w="1986" w:type="dxa"/>
            <w:tcBorders>
              <w:top w:val="single" w:sz="4" w:space="0" w:color="000000"/>
              <w:left w:val="single" w:sz="4" w:space="0" w:color="000000"/>
              <w:bottom w:val="single" w:sz="4" w:space="0" w:color="000000"/>
              <w:right w:val="single" w:sz="4" w:space="0" w:color="000000"/>
            </w:tcBorders>
            <w:tcMar>
              <w:top w:w="75" w:type="dxa"/>
              <w:left w:w="75" w:type="dxa"/>
              <w:bottom w:w="75" w:type="dxa"/>
              <w:right w:w="75" w:type="dxa"/>
            </w:tcMar>
            <w:vAlign w:val="center"/>
          </w:tcPr>
          <w:p w:rsidR="009929EA" w:rsidRPr="009929EA" w:rsidRDefault="009929EA" w:rsidP="009929EA">
            <w:pPr>
              <w:suppressAutoHyphens/>
              <w:snapToGrid w:val="0"/>
              <w:jc w:val="center"/>
              <w:rPr>
                <w:sz w:val="18"/>
                <w:szCs w:val="18"/>
              </w:rPr>
            </w:pPr>
          </w:p>
        </w:tc>
        <w:tc>
          <w:tcPr>
            <w:tcW w:w="1275" w:type="dxa"/>
            <w:tcBorders>
              <w:top w:val="single" w:sz="4" w:space="0" w:color="000000"/>
              <w:left w:val="single" w:sz="4" w:space="0" w:color="000000"/>
              <w:bottom w:val="single" w:sz="4" w:space="0" w:color="000000"/>
              <w:right w:val="single" w:sz="4" w:space="0" w:color="000000"/>
            </w:tcBorders>
            <w:tcMar>
              <w:top w:w="75" w:type="dxa"/>
              <w:left w:w="75" w:type="dxa"/>
              <w:bottom w:w="75" w:type="dxa"/>
              <w:right w:w="75" w:type="dxa"/>
            </w:tcMar>
            <w:vAlign w:val="center"/>
          </w:tcPr>
          <w:p w:rsidR="009929EA" w:rsidRPr="009929EA" w:rsidRDefault="009929EA" w:rsidP="009929EA">
            <w:pPr>
              <w:suppressAutoHyphens/>
              <w:snapToGrid w:val="0"/>
              <w:jc w:val="center"/>
              <w:rPr>
                <w:sz w:val="18"/>
                <w:szCs w:val="18"/>
              </w:rPr>
            </w:pPr>
          </w:p>
        </w:tc>
      </w:tr>
      <w:tr w:rsidR="009929EA" w:rsidRPr="009929EA" w:rsidTr="00CF643F">
        <w:trPr>
          <w:trHeight w:val="20"/>
          <w:jc w:val="center"/>
        </w:trPr>
        <w:tc>
          <w:tcPr>
            <w:tcW w:w="7" w:type="dxa"/>
          </w:tcPr>
          <w:p w:rsidR="009929EA" w:rsidRPr="009929EA" w:rsidRDefault="009929EA" w:rsidP="009929EA">
            <w:pPr>
              <w:suppressAutoHyphens/>
              <w:snapToGrid w:val="0"/>
              <w:jc w:val="center"/>
              <w:rPr>
                <w:sz w:val="18"/>
                <w:szCs w:val="18"/>
              </w:rPr>
            </w:pPr>
          </w:p>
        </w:tc>
        <w:tc>
          <w:tcPr>
            <w:tcW w:w="1557" w:type="dxa"/>
            <w:vMerge/>
            <w:tcBorders>
              <w:top w:val="single" w:sz="4" w:space="0" w:color="000000"/>
              <w:left w:val="single" w:sz="4" w:space="0" w:color="000000"/>
              <w:bottom w:val="single" w:sz="4" w:space="0" w:color="000000"/>
              <w:right w:val="single" w:sz="4" w:space="0" w:color="000000"/>
            </w:tcBorders>
            <w:vAlign w:val="center"/>
          </w:tcPr>
          <w:p w:rsidR="009929EA" w:rsidRPr="009929EA" w:rsidRDefault="009929EA" w:rsidP="009929EA">
            <w:pPr>
              <w:suppressAutoHyphens/>
              <w:snapToGrid w:val="0"/>
              <w:jc w:val="center"/>
              <w:rPr>
                <w:sz w:val="18"/>
                <w:szCs w:val="18"/>
              </w:rPr>
            </w:pPr>
          </w:p>
        </w:tc>
        <w:tc>
          <w:tcPr>
            <w:tcW w:w="4818" w:type="dxa"/>
            <w:tcBorders>
              <w:top w:val="single" w:sz="4" w:space="0" w:color="000000"/>
              <w:left w:val="single" w:sz="4" w:space="0" w:color="000000"/>
              <w:bottom w:val="single" w:sz="4" w:space="0" w:color="000000"/>
              <w:right w:val="single" w:sz="4" w:space="0" w:color="000000"/>
            </w:tcBorders>
            <w:tcMar>
              <w:top w:w="75" w:type="dxa"/>
              <w:left w:w="75" w:type="dxa"/>
              <w:bottom w:w="75" w:type="dxa"/>
              <w:right w:w="75" w:type="dxa"/>
            </w:tcMar>
            <w:vAlign w:val="center"/>
          </w:tcPr>
          <w:p w:rsidR="009929EA" w:rsidRPr="009929EA" w:rsidRDefault="009929EA" w:rsidP="009929EA">
            <w:pPr>
              <w:suppressAutoHyphens/>
              <w:snapToGrid w:val="0"/>
              <w:jc w:val="center"/>
              <w:rPr>
                <w:sz w:val="18"/>
                <w:szCs w:val="18"/>
              </w:rPr>
            </w:pPr>
            <w:r w:rsidRPr="009929EA">
              <w:rPr>
                <w:sz w:val="18"/>
                <w:szCs w:val="18"/>
              </w:rPr>
              <w:t xml:space="preserve">сведения о дальнейшем трудоустройстве </w:t>
            </w:r>
            <w:proofErr w:type="gramStart"/>
            <w:r w:rsidRPr="009929EA">
              <w:rPr>
                <w:sz w:val="18"/>
                <w:szCs w:val="18"/>
              </w:rPr>
              <w:t>обучающихся</w:t>
            </w:r>
            <w:proofErr w:type="gramEnd"/>
          </w:p>
        </w:tc>
        <w:tc>
          <w:tcPr>
            <w:tcW w:w="1986" w:type="dxa"/>
            <w:tcBorders>
              <w:top w:val="single" w:sz="4" w:space="0" w:color="000000"/>
              <w:left w:val="single" w:sz="4" w:space="0" w:color="000000"/>
              <w:bottom w:val="single" w:sz="4" w:space="0" w:color="000000"/>
              <w:right w:val="single" w:sz="4" w:space="0" w:color="000000"/>
            </w:tcBorders>
            <w:tcMar>
              <w:top w:w="75" w:type="dxa"/>
              <w:left w:w="75" w:type="dxa"/>
              <w:bottom w:w="75" w:type="dxa"/>
              <w:right w:w="75" w:type="dxa"/>
            </w:tcMar>
            <w:vAlign w:val="center"/>
          </w:tcPr>
          <w:p w:rsidR="009929EA" w:rsidRPr="009929EA" w:rsidRDefault="009929EA" w:rsidP="009929EA">
            <w:pPr>
              <w:suppressAutoHyphens/>
              <w:snapToGrid w:val="0"/>
              <w:jc w:val="center"/>
              <w:rPr>
                <w:sz w:val="18"/>
                <w:szCs w:val="18"/>
              </w:rPr>
            </w:pPr>
          </w:p>
        </w:tc>
        <w:tc>
          <w:tcPr>
            <w:tcW w:w="1275" w:type="dxa"/>
            <w:tcBorders>
              <w:top w:val="single" w:sz="4" w:space="0" w:color="000000"/>
              <w:left w:val="single" w:sz="4" w:space="0" w:color="000000"/>
              <w:bottom w:val="single" w:sz="4" w:space="0" w:color="000000"/>
              <w:right w:val="single" w:sz="4" w:space="0" w:color="000000"/>
            </w:tcBorders>
            <w:tcMar>
              <w:top w:w="75" w:type="dxa"/>
              <w:left w:w="75" w:type="dxa"/>
              <w:bottom w:w="75" w:type="dxa"/>
              <w:right w:w="75" w:type="dxa"/>
            </w:tcMar>
            <w:vAlign w:val="center"/>
          </w:tcPr>
          <w:p w:rsidR="009929EA" w:rsidRPr="009929EA" w:rsidRDefault="009929EA" w:rsidP="009929EA">
            <w:pPr>
              <w:suppressAutoHyphens/>
              <w:snapToGrid w:val="0"/>
              <w:jc w:val="center"/>
              <w:rPr>
                <w:sz w:val="18"/>
                <w:szCs w:val="18"/>
              </w:rPr>
            </w:pPr>
          </w:p>
        </w:tc>
      </w:tr>
      <w:tr w:rsidR="009929EA" w:rsidRPr="009929EA" w:rsidTr="00CF643F">
        <w:trPr>
          <w:trHeight w:val="20"/>
          <w:jc w:val="center"/>
        </w:trPr>
        <w:tc>
          <w:tcPr>
            <w:tcW w:w="156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929EA" w:rsidRPr="009929EA" w:rsidRDefault="009929EA" w:rsidP="009929EA">
            <w:pPr>
              <w:suppressAutoHyphens/>
              <w:snapToGrid w:val="0"/>
              <w:jc w:val="center"/>
              <w:rPr>
                <w:sz w:val="18"/>
                <w:szCs w:val="18"/>
              </w:rPr>
            </w:pPr>
            <w:r w:rsidRPr="009929EA">
              <w:rPr>
                <w:sz w:val="18"/>
                <w:szCs w:val="18"/>
              </w:rPr>
              <w:t>биометрические персональные данные</w:t>
            </w:r>
          </w:p>
        </w:tc>
        <w:tc>
          <w:tcPr>
            <w:tcW w:w="48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929EA" w:rsidRPr="009929EA" w:rsidRDefault="009929EA" w:rsidP="009929EA">
            <w:pPr>
              <w:suppressAutoHyphens/>
              <w:snapToGrid w:val="0"/>
              <w:jc w:val="center"/>
              <w:rPr>
                <w:sz w:val="18"/>
                <w:szCs w:val="18"/>
              </w:rPr>
            </w:pPr>
            <w:r w:rsidRPr="009929EA">
              <w:rPr>
                <w:sz w:val="18"/>
                <w:szCs w:val="18"/>
              </w:rPr>
              <w:t>пол</w:t>
            </w:r>
          </w:p>
        </w:tc>
        <w:tc>
          <w:tcPr>
            <w:tcW w:w="1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929EA" w:rsidRPr="009929EA" w:rsidRDefault="009929EA" w:rsidP="009929EA">
            <w:pPr>
              <w:suppressAutoHyphens/>
              <w:snapToGrid w:val="0"/>
              <w:jc w:val="center"/>
              <w:rPr>
                <w:sz w:val="18"/>
                <w:szCs w:val="18"/>
              </w:rPr>
            </w:pP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929EA" w:rsidRPr="009929EA" w:rsidRDefault="009929EA" w:rsidP="009929EA">
            <w:pPr>
              <w:suppressAutoHyphens/>
              <w:snapToGrid w:val="0"/>
              <w:jc w:val="center"/>
              <w:rPr>
                <w:sz w:val="18"/>
                <w:szCs w:val="18"/>
              </w:rPr>
            </w:pPr>
          </w:p>
        </w:tc>
      </w:tr>
    </w:tbl>
    <w:p w:rsidR="009929EA" w:rsidRPr="009929EA" w:rsidRDefault="009929EA" w:rsidP="009929EA">
      <w:pPr>
        <w:suppressAutoHyphens/>
        <w:ind w:firstLine="540"/>
        <w:jc w:val="both"/>
        <w:rPr>
          <w:rFonts w:eastAsia="Calibri"/>
          <w:sz w:val="22"/>
          <w:szCs w:val="22"/>
          <w:lang w:eastAsia="en-US"/>
        </w:rPr>
      </w:pPr>
    </w:p>
    <w:p w:rsidR="009929EA" w:rsidRPr="009929EA" w:rsidRDefault="009929EA" w:rsidP="009929EA">
      <w:pPr>
        <w:suppressAutoHyphens/>
        <w:ind w:firstLine="709"/>
        <w:jc w:val="both"/>
        <w:rPr>
          <w:rFonts w:eastAsia="Calibri"/>
          <w:sz w:val="22"/>
          <w:szCs w:val="22"/>
          <w:lang w:eastAsia="en-US"/>
        </w:rPr>
      </w:pPr>
      <w:r w:rsidRPr="009929EA">
        <w:rPr>
          <w:rFonts w:eastAsia="Calibri"/>
          <w:sz w:val="22"/>
          <w:szCs w:val="22"/>
          <w:lang w:eastAsia="en-US"/>
        </w:rPr>
        <w:t xml:space="preserve">Условия, при которых полученные персональные данные могут передаваться оператором только по его внутренней сети, обеспечивающей доступ к информации лишь для строго определенных сотрудников, либо с использованием информационно-телекоммуникационных сетей, либо без передачи полученных персональных данных: </w:t>
      </w:r>
      <w:r w:rsidRPr="009929EA">
        <w:rPr>
          <w:rFonts w:eastAsia="Calibri"/>
          <w:b/>
          <w:sz w:val="22"/>
          <w:szCs w:val="22"/>
          <w:lang w:eastAsia="en-US"/>
        </w:rPr>
        <w:t xml:space="preserve">не устанавливаю / </w:t>
      </w:r>
      <w:proofErr w:type="gramStart"/>
      <w:r w:rsidRPr="009929EA">
        <w:rPr>
          <w:rFonts w:eastAsia="Calibri"/>
          <w:b/>
          <w:sz w:val="22"/>
          <w:szCs w:val="22"/>
          <w:lang w:eastAsia="en-US"/>
        </w:rPr>
        <w:t>устанавливаю</w:t>
      </w:r>
      <w:proofErr w:type="gramEnd"/>
      <w:r w:rsidRPr="009929EA">
        <w:rPr>
          <w:rFonts w:eastAsia="Calibri"/>
          <w:b/>
          <w:sz w:val="22"/>
          <w:szCs w:val="22"/>
          <w:lang w:eastAsia="en-US"/>
        </w:rPr>
        <w:t>__________</w:t>
      </w:r>
      <w:r w:rsidRPr="009929EA">
        <w:rPr>
          <w:rFonts w:eastAsia="Calibri"/>
          <w:sz w:val="22"/>
          <w:szCs w:val="22"/>
          <w:lang w:eastAsia="en-US"/>
        </w:rPr>
        <w:t>________________________________________________________________</w:t>
      </w:r>
    </w:p>
    <w:p w:rsidR="009929EA" w:rsidRPr="009929EA" w:rsidRDefault="009929EA" w:rsidP="009929EA">
      <w:pPr>
        <w:suppressAutoHyphens/>
        <w:ind w:firstLine="709"/>
        <w:jc w:val="both"/>
        <w:rPr>
          <w:rFonts w:eastAsia="Calibri"/>
          <w:i/>
          <w:sz w:val="22"/>
          <w:szCs w:val="22"/>
          <w:u w:val="single"/>
          <w:vertAlign w:val="superscript"/>
          <w:lang w:eastAsia="en-US"/>
        </w:rPr>
      </w:pPr>
      <w:r w:rsidRPr="009929EA">
        <w:rPr>
          <w:rFonts w:eastAsia="Calibri"/>
          <w:i/>
          <w:sz w:val="16"/>
          <w:szCs w:val="16"/>
          <w:lang w:eastAsia="en-US"/>
        </w:rPr>
        <w:t xml:space="preserve">                    </w:t>
      </w:r>
      <w:proofErr w:type="gramStart"/>
      <w:r w:rsidRPr="009929EA">
        <w:rPr>
          <w:rFonts w:eastAsia="Calibri"/>
          <w:i/>
          <w:sz w:val="16"/>
          <w:szCs w:val="16"/>
          <w:u w:val="single"/>
          <w:lang w:eastAsia="en-US"/>
        </w:rPr>
        <w:t>Нужное</w:t>
      </w:r>
      <w:proofErr w:type="gramEnd"/>
      <w:r w:rsidRPr="009929EA">
        <w:rPr>
          <w:rFonts w:eastAsia="Calibri"/>
          <w:i/>
          <w:sz w:val="16"/>
          <w:szCs w:val="16"/>
          <w:u w:val="single"/>
          <w:lang w:eastAsia="en-US"/>
        </w:rPr>
        <w:t xml:space="preserve"> подчеркнуть</w:t>
      </w:r>
      <w:r w:rsidRPr="009929EA">
        <w:rPr>
          <w:rFonts w:eastAsia="Calibri"/>
          <w:i/>
          <w:sz w:val="16"/>
          <w:szCs w:val="16"/>
          <w:lang w:eastAsia="en-US"/>
        </w:rPr>
        <w:t xml:space="preserve">                                                                                                          </w:t>
      </w:r>
      <w:r w:rsidRPr="009929EA">
        <w:rPr>
          <w:rFonts w:eastAsia="Calibri"/>
          <w:i/>
          <w:sz w:val="22"/>
          <w:szCs w:val="22"/>
          <w:u w:val="single"/>
          <w:vertAlign w:val="superscript"/>
          <w:lang w:eastAsia="en-US"/>
        </w:rPr>
        <w:t>условия ограничения</w:t>
      </w:r>
    </w:p>
    <w:p w:rsidR="009929EA" w:rsidRPr="009929EA" w:rsidRDefault="009929EA" w:rsidP="009929EA">
      <w:pPr>
        <w:suppressAutoHyphens/>
        <w:ind w:firstLine="709"/>
        <w:jc w:val="both"/>
        <w:rPr>
          <w:rFonts w:eastAsia="Calibri"/>
          <w:sz w:val="22"/>
          <w:szCs w:val="22"/>
          <w:lang w:eastAsia="en-US"/>
        </w:rPr>
      </w:pPr>
      <w:r w:rsidRPr="009929EA">
        <w:rPr>
          <w:rFonts w:eastAsia="Calibri"/>
          <w:sz w:val="22"/>
          <w:szCs w:val="22"/>
          <w:lang w:eastAsia="en-US"/>
        </w:rPr>
        <w:t>Сведения об информационных ресурсах,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w:t>
      </w:r>
    </w:p>
    <w:p w:rsidR="009929EA" w:rsidRPr="009929EA" w:rsidRDefault="009929EA" w:rsidP="009929EA">
      <w:pPr>
        <w:suppressAutoHyphens/>
        <w:jc w:val="both"/>
        <w:outlineLvl w:val="0"/>
        <w:rPr>
          <w:rFonts w:eastAsia="Calibri"/>
          <w:sz w:val="22"/>
          <w:szCs w:val="22"/>
          <w:lang w:eastAsia="en-US"/>
        </w:rPr>
      </w:pPr>
    </w:p>
    <w:tbl>
      <w:tblPr>
        <w:tblW w:w="9639" w:type="dxa"/>
        <w:tblInd w:w="-5" w:type="dxa"/>
        <w:tblLayout w:type="fixed"/>
        <w:tblCellMar>
          <w:top w:w="102" w:type="dxa"/>
          <w:left w:w="62" w:type="dxa"/>
          <w:bottom w:w="102" w:type="dxa"/>
          <w:right w:w="62" w:type="dxa"/>
        </w:tblCellMar>
        <w:tblLook w:val="0000" w:firstRow="0" w:lastRow="0" w:firstColumn="0" w:lastColumn="0" w:noHBand="0" w:noVBand="0"/>
      </w:tblPr>
      <w:tblGrid>
        <w:gridCol w:w="4252"/>
        <w:gridCol w:w="3685"/>
        <w:gridCol w:w="1702"/>
      </w:tblGrid>
      <w:tr w:rsidR="009929EA" w:rsidRPr="009929EA" w:rsidTr="00CF643F">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9929EA" w:rsidRPr="009929EA" w:rsidRDefault="009929EA" w:rsidP="009929EA">
            <w:pPr>
              <w:suppressAutoHyphens/>
              <w:snapToGrid w:val="0"/>
              <w:jc w:val="center"/>
              <w:rPr>
                <w:rFonts w:eastAsia="Calibri"/>
                <w:sz w:val="20"/>
                <w:szCs w:val="20"/>
                <w:lang w:eastAsia="en-US"/>
              </w:rPr>
            </w:pPr>
            <w:r w:rsidRPr="009929EA">
              <w:rPr>
                <w:rFonts w:eastAsia="Calibri"/>
                <w:sz w:val="20"/>
                <w:szCs w:val="20"/>
                <w:lang w:eastAsia="en-US"/>
              </w:rPr>
              <w:t>Информационный ресурс</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rsidR="009929EA" w:rsidRPr="009929EA" w:rsidRDefault="009929EA" w:rsidP="009929EA">
            <w:pPr>
              <w:suppressAutoHyphens/>
              <w:snapToGrid w:val="0"/>
              <w:jc w:val="center"/>
              <w:rPr>
                <w:rFonts w:eastAsia="Calibri"/>
                <w:sz w:val="20"/>
                <w:szCs w:val="20"/>
                <w:lang w:eastAsia="en-US"/>
              </w:rPr>
            </w:pPr>
            <w:r w:rsidRPr="009929EA">
              <w:rPr>
                <w:rFonts w:eastAsia="Calibri"/>
                <w:sz w:val="20"/>
                <w:szCs w:val="20"/>
                <w:lang w:eastAsia="en-US"/>
              </w:rPr>
              <w:t>Действия с персональными данными</w:t>
            </w:r>
          </w:p>
        </w:tc>
        <w:tc>
          <w:tcPr>
            <w:tcW w:w="1702" w:type="dxa"/>
            <w:tcBorders>
              <w:top w:val="single" w:sz="4" w:space="0" w:color="000000"/>
              <w:left w:val="single" w:sz="4" w:space="0" w:color="000000"/>
              <w:bottom w:val="single" w:sz="4" w:space="0" w:color="000000"/>
              <w:right w:val="single" w:sz="4" w:space="0" w:color="000000"/>
            </w:tcBorders>
          </w:tcPr>
          <w:p w:rsidR="009929EA" w:rsidRPr="009929EA" w:rsidRDefault="009929EA" w:rsidP="009929EA">
            <w:pPr>
              <w:suppressAutoHyphens/>
              <w:snapToGrid w:val="0"/>
              <w:jc w:val="center"/>
              <w:rPr>
                <w:rFonts w:eastAsia="Calibri"/>
                <w:sz w:val="20"/>
                <w:szCs w:val="20"/>
                <w:lang w:eastAsia="en-US"/>
              </w:rPr>
            </w:pPr>
            <w:r w:rsidRPr="009929EA">
              <w:rPr>
                <w:rFonts w:eastAsia="Calibri"/>
                <w:sz w:val="20"/>
                <w:szCs w:val="20"/>
                <w:lang w:eastAsia="en-US"/>
              </w:rPr>
              <w:t>Разрешаю к распространению/предоставлению</w:t>
            </w:r>
          </w:p>
          <w:p w:rsidR="009929EA" w:rsidRPr="009929EA" w:rsidRDefault="009929EA" w:rsidP="009929EA">
            <w:pPr>
              <w:suppressAutoHyphens/>
              <w:snapToGrid w:val="0"/>
              <w:jc w:val="center"/>
              <w:rPr>
                <w:rFonts w:eastAsia="Calibri"/>
                <w:sz w:val="20"/>
                <w:szCs w:val="20"/>
                <w:lang w:eastAsia="en-US"/>
              </w:rPr>
            </w:pPr>
            <w:r w:rsidRPr="009929EA">
              <w:rPr>
                <w:rFonts w:eastAsia="Calibri"/>
                <w:sz w:val="20"/>
                <w:szCs w:val="20"/>
                <w:lang w:eastAsia="en-US"/>
              </w:rPr>
              <w:t>(да/нет)</w:t>
            </w:r>
          </w:p>
        </w:tc>
      </w:tr>
      <w:tr w:rsidR="009929EA" w:rsidRPr="009929EA" w:rsidTr="00CF643F">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9929EA" w:rsidRPr="009929EA" w:rsidRDefault="009929EA" w:rsidP="009929EA">
            <w:pPr>
              <w:suppressAutoHyphens/>
              <w:snapToGrid w:val="0"/>
              <w:rPr>
                <w:rFonts w:eastAsia="Calibri"/>
                <w:sz w:val="20"/>
                <w:szCs w:val="20"/>
                <w:lang w:eastAsia="en-US"/>
              </w:rPr>
            </w:pPr>
            <w:r w:rsidRPr="009929EA">
              <w:rPr>
                <w:rFonts w:eastAsia="Calibri"/>
                <w:sz w:val="20"/>
                <w:szCs w:val="20"/>
                <w:lang w:val="en-US" w:eastAsia="en-US"/>
              </w:rPr>
              <w:t>https</w:t>
            </w:r>
            <w:r w:rsidRPr="009929EA">
              <w:rPr>
                <w:rFonts w:eastAsia="Calibri"/>
                <w:sz w:val="20"/>
                <w:szCs w:val="20"/>
                <w:lang w:eastAsia="en-US"/>
              </w:rPr>
              <w:t>://</w:t>
            </w:r>
            <w:r w:rsidRPr="009929EA">
              <w:rPr>
                <w:rFonts w:eastAsia="Calibri"/>
                <w:sz w:val="20"/>
                <w:szCs w:val="20"/>
                <w:lang w:val="en-US" w:eastAsia="en-US"/>
              </w:rPr>
              <w:t>open</w:t>
            </w:r>
            <w:r w:rsidRPr="009929EA">
              <w:rPr>
                <w:rFonts w:eastAsia="Calibri"/>
                <w:sz w:val="20"/>
                <w:szCs w:val="20"/>
                <w:lang w:eastAsia="en-US"/>
              </w:rPr>
              <w:t>-</w:t>
            </w:r>
            <w:proofErr w:type="spellStart"/>
            <w:r w:rsidRPr="009929EA">
              <w:rPr>
                <w:rFonts w:eastAsia="Calibri"/>
                <w:sz w:val="20"/>
                <w:szCs w:val="20"/>
                <w:lang w:val="en-US" w:eastAsia="en-US"/>
              </w:rPr>
              <w:t>dpo</w:t>
            </w:r>
            <w:proofErr w:type="spellEnd"/>
            <w:r w:rsidRPr="009929EA">
              <w:rPr>
                <w:rFonts w:eastAsia="Calibri"/>
                <w:sz w:val="20"/>
                <w:szCs w:val="20"/>
                <w:lang w:eastAsia="en-US"/>
              </w:rPr>
              <w:t>.</w:t>
            </w:r>
            <w:proofErr w:type="spellStart"/>
            <w:r w:rsidRPr="009929EA">
              <w:rPr>
                <w:rFonts w:eastAsia="Calibri"/>
                <w:sz w:val="20"/>
                <w:szCs w:val="20"/>
                <w:lang w:val="en-US" w:eastAsia="en-US"/>
              </w:rPr>
              <w:t>obrnadzor</w:t>
            </w:r>
            <w:proofErr w:type="spellEnd"/>
            <w:r w:rsidRPr="009929EA">
              <w:rPr>
                <w:rFonts w:eastAsia="Calibri"/>
                <w:sz w:val="20"/>
                <w:szCs w:val="20"/>
                <w:lang w:eastAsia="en-US"/>
              </w:rPr>
              <w:t>.</w:t>
            </w:r>
            <w:proofErr w:type="spellStart"/>
            <w:r w:rsidRPr="009929EA">
              <w:rPr>
                <w:rFonts w:eastAsia="Calibri"/>
                <w:sz w:val="20"/>
                <w:szCs w:val="20"/>
                <w:lang w:val="en-US" w:eastAsia="en-US"/>
              </w:rPr>
              <w:t>gov</w:t>
            </w:r>
            <w:proofErr w:type="spellEnd"/>
            <w:r w:rsidRPr="009929EA">
              <w:rPr>
                <w:rFonts w:eastAsia="Calibri"/>
                <w:sz w:val="20"/>
                <w:szCs w:val="20"/>
                <w:lang w:eastAsia="en-US"/>
              </w:rPr>
              <w:t>.</w:t>
            </w:r>
            <w:proofErr w:type="spellStart"/>
            <w:r w:rsidRPr="009929EA">
              <w:rPr>
                <w:rFonts w:eastAsia="Calibri"/>
                <w:sz w:val="20"/>
                <w:szCs w:val="20"/>
                <w:lang w:val="en-US" w:eastAsia="en-US"/>
              </w:rPr>
              <w:t>ru</w:t>
            </w:r>
            <w:proofErr w:type="spellEnd"/>
            <w:r w:rsidRPr="009929EA">
              <w:rPr>
                <w:rFonts w:eastAsia="Calibri"/>
                <w:sz w:val="20"/>
                <w:szCs w:val="20"/>
                <w:lang w:eastAsia="en-US"/>
              </w:rPr>
              <w:t>/</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rsidR="009929EA" w:rsidRPr="009929EA" w:rsidRDefault="009929EA" w:rsidP="009929EA">
            <w:pPr>
              <w:suppressAutoHyphens/>
              <w:snapToGrid w:val="0"/>
              <w:rPr>
                <w:rFonts w:eastAsia="Calibri"/>
                <w:sz w:val="20"/>
                <w:szCs w:val="20"/>
                <w:lang w:eastAsia="en-US"/>
              </w:rPr>
            </w:pPr>
            <w:r w:rsidRPr="009929EA">
              <w:rPr>
                <w:rFonts w:eastAsia="Calibri"/>
                <w:sz w:val="20"/>
                <w:szCs w:val="20"/>
                <w:lang w:eastAsia="en-US"/>
              </w:rPr>
              <w:t>распространение</w:t>
            </w:r>
          </w:p>
        </w:tc>
        <w:tc>
          <w:tcPr>
            <w:tcW w:w="1702" w:type="dxa"/>
            <w:tcBorders>
              <w:top w:val="single" w:sz="4" w:space="0" w:color="000000"/>
              <w:left w:val="single" w:sz="4" w:space="0" w:color="000000"/>
              <w:bottom w:val="single" w:sz="4" w:space="0" w:color="000000"/>
              <w:right w:val="single" w:sz="4" w:space="0" w:color="000000"/>
            </w:tcBorders>
          </w:tcPr>
          <w:p w:rsidR="009929EA" w:rsidRPr="009929EA" w:rsidRDefault="009929EA" w:rsidP="009929EA">
            <w:pPr>
              <w:suppressAutoHyphens/>
              <w:snapToGrid w:val="0"/>
              <w:rPr>
                <w:rFonts w:eastAsia="Calibri"/>
                <w:sz w:val="20"/>
                <w:szCs w:val="20"/>
                <w:lang w:eastAsia="en-US"/>
              </w:rPr>
            </w:pPr>
            <w:r w:rsidRPr="009929EA">
              <w:rPr>
                <w:rFonts w:eastAsia="Calibri"/>
                <w:sz w:val="20"/>
                <w:szCs w:val="20"/>
                <w:lang w:eastAsia="en-US"/>
              </w:rPr>
              <w:t>да</w:t>
            </w:r>
          </w:p>
        </w:tc>
      </w:tr>
    </w:tbl>
    <w:p w:rsidR="009929EA" w:rsidRPr="009929EA" w:rsidRDefault="009929EA" w:rsidP="009929EA">
      <w:pPr>
        <w:suppressAutoHyphens/>
        <w:ind w:firstLine="851"/>
        <w:rPr>
          <w:sz w:val="22"/>
          <w:szCs w:val="22"/>
          <w:lang w:val="en-US"/>
        </w:rPr>
      </w:pPr>
    </w:p>
    <w:p w:rsidR="009929EA" w:rsidRPr="009929EA" w:rsidRDefault="009929EA" w:rsidP="009929EA">
      <w:pPr>
        <w:suppressAutoHyphens/>
        <w:ind w:firstLine="709"/>
        <w:jc w:val="both"/>
        <w:rPr>
          <w:sz w:val="22"/>
          <w:szCs w:val="22"/>
        </w:rPr>
      </w:pPr>
      <w:r w:rsidRPr="009929EA">
        <w:rPr>
          <w:sz w:val="22"/>
          <w:szCs w:val="22"/>
        </w:rPr>
        <w:t>Настоящее согласие дано мной добровольно и действует в течении всего периода обучения и хранения личного дела после окончани</w:t>
      </w:r>
      <w:r>
        <w:rPr>
          <w:sz w:val="22"/>
          <w:szCs w:val="22"/>
        </w:rPr>
        <w:t>я обучения в___________________________________________</w:t>
      </w:r>
      <w:r w:rsidRPr="009929EA">
        <w:rPr>
          <w:sz w:val="22"/>
          <w:szCs w:val="22"/>
        </w:rPr>
        <w:t xml:space="preserve"> </w:t>
      </w:r>
      <w:proofErr w:type="spellStart"/>
      <w:proofErr w:type="gramStart"/>
      <w:r w:rsidRPr="009929EA">
        <w:rPr>
          <w:sz w:val="22"/>
          <w:szCs w:val="22"/>
        </w:rPr>
        <w:t>в</w:t>
      </w:r>
      <w:proofErr w:type="spellEnd"/>
      <w:proofErr w:type="gramEnd"/>
      <w:r w:rsidRPr="009929EA">
        <w:rPr>
          <w:sz w:val="22"/>
          <w:szCs w:val="22"/>
        </w:rPr>
        <w:t xml:space="preserve"> течении 3 лет.</w:t>
      </w:r>
    </w:p>
    <w:p w:rsidR="009929EA" w:rsidRPr="009929EA" w:rsidRDefault="009929EA" w:rsidP="009929EA">
      <w:pPr>
        <w:suppressAutoHyphens/>
        <w:ind w:firstLine="709"/>
        <w:jc w:val="both"/>
        <w:rPr>
          <w:sz w:val="22"/>
          <w:szCs w:val="22"/>
        </w:rPr>
      </w:pPr>
      <w:r w:rsidRPr="009929EA">
        <w:rPr>
          <w:sz w:val="22"/>
          <w:szCs w:val="22"/>
        </w:rPr>
        <w:t xml:space="preserve">Я информирован, что информация, размещенная Оператором в Информационном ресурсе «Федеральный реестр сведений о </w:t>
      </w:r>
      <w:proofErr w:type="gramStart"/>
      <w:r w:rsidRPr="009929EA">
        <w:rPr>
          <w:sz w:val="22"/>
          <w:szCs w:val="22"/>
        </w:rPr>
        <w:t>документах</w:t>
      </w:r>
      <w:proofErr w:type="gramEnd"/>
      <w:r w:rsidRPr="009929EA">
        <w:rPr>
          <w:sz w:val="22"/>
          <w:szCs w:val="22"/>
        </w:rPr>
        <w:t xml:space="preserve"> об образовании и (или) о квалификации, документах об обучении» хранится в нем в соответствии с постановлением Правительства РФ от 31.05.2021 № 825.</w:t>
      </w:r>
    </w:p>
    <w:p w:rsidR="009929EA" w:rsidRPr="009929EA" w:rsidRDefault="009929EA" w:rsidP="009929EA">
      <w:pPr>
        <w:suppressAutoHyphens/>
        <w:ind w:firstLine="709"/>
        <w:jc w:val="both"/>
        <w:rPr>
          <w:sz w:val="22"/>
          <w:szCs w:val="22"/>
        </w:rPr>
      </w:pPr>
      <w:r w:rsidRPr="009929EA">
        <w:rPr>
          <w:sz w:val="22"/>
          <w:szCs w:val="22"/>
        </w:rPr>
        <w:t>Оставляю за собой право потребовать прекратить распространять мои персональные данные. В случае получения требования Оператор обязан немедленно прекратить распространять мои персональные данные, а также сообщить перечень третьих лиц, которым персональные данные были переданы.</w:t>
      </w:r>
    </w:p>
    <w:p w:rsidR="009929EA" w:rsidRPr="009929EA" w:rsidRDefault="009929EA" w:rsidP="009929EA">
      <w:pPr>
        <w:suppressAutoHyphens/>
        <w:jc w:val="both"/>
        <w:rPr>
          <w:sz w:val="22"/>
          <w:szCs w:val="22"/>
        </w:rPr>
      </w:pPr>
    </w:p>
    <w:tbl>
      <w:tblPr>
        <w:tblW w:w="9637" w:type="dxa"/>
        <w:tblLayout w:type="fixed"/>
        <w:tblLook w:val="04A0" w:firstRow="1" w:lastRow="0" w:firstColumn="1" w:lastColumn="0" w:noHBand="0" w:noVBand="1"/>
      </w:tblPr>
      <w:tblGrid>
        <w:gridCol w:w="3249"/>
        <w:gridCol w:w="3179"/>
        <w:gridCol w:w="3209"/>
      </w:tblGrid>
      <w:tr w:rsidR="009929EA" w:rsidRPr="009929EA" w:rsidTr="00CF643F">
        <w:tc>
          <w:tcPr>
            <w:tcW w:w="3249" w:type="dxa"/>
          </w:tcPr>
          <w:p w:rsidR="009929EA" w:rsidRPr="009929EA" w:rsidRDefault="009929EA" w:rsidP="009929EA">
            <w:pPr>
              <w:suppressAutoHyphens/>
              <w:spacing w:beforeAutospacing="1"/>
              <w:jc w:val="both"/>
              <w:rPr>
                <w:rFonts w:eastAsia="Calibri"/>
                <w:sz w:val="22"/>
                <w:szCs w:val="22"/>
                <w:lang w:val="en-US" w:eastAsia="en-US"/>
              </w:rPr>
            </w:pPr>
            <w:r w:rsidRPr="009929EA">
              <w:rPr>
                <w:rFonts w:eastAsia="Calibri"/>
                <w:sz w:val="22"/>
                <w:szCs w:val="22"/>
                <w:lang w:val="en-US" w:eastAsia="en-US"/>
              </w:rPr>
              <w:t>«___» _____________ 20</w:t>
            </w:r>
            <w:r w:rsidRPr="009929EA">
              <w:rPr>
                <w:rFonts w:eastAsia="Calibri"/>
                <w:sz w:val="22"/>
                <w:szCs w:val="22"/>
                <w:lang w:eastAsia="en-US"/>
              </w:rPr>
              <w:t>26</w:t>
            </w:r>
            <w:r w:rsidRPr="009929EA">
              <w:rPr>
                <w:rFonts w:eastAsia="Calibri"/>
                <w:sz w:val="22"/>
                <w:szCs w:val="22"/>
                <w:lang w:val="en-US" w:eastAsia="en-US"/>
              </w:rPr>
              <w:t xml:space="preserve"> г.</w:t>
            </w:r>
          </w:p>
        </w:tc>
        <w:tc>
          <w:tcPr>
            <w:tcW w:w="3179" w:type="dxa"/>
            <w:tcBorders>
              <w:bottom w:val="single" w:sz="4" w:space="0" w:color="000000"/>
            </w:tcBorders>
          </w:tcPr>
          <w:p w:rsidR="009929EA" w:rsidRPr="009929EA" w:rsidRDefault="009929EA" w:rsidP="009929EA">
            <w:pPr>
              <w:suppressAutoHyphens/>
              <w:spacing w:beforeAutospacing="1"/>
              <w:jc w:val="both"/>
              <w:rPr>
                <w:rFonts w:eastAsia="Calibri"/>
                <w:sz w:val="22"/>
                <w:szCs w:val="22"/>
                <w:lang w:val="en-US" w:eastAsia="en-US"/>
              </w:rPr>
            </w:pPr>
          </w:p>
        </w:tc>
        <w:tc>
          <w:tcPr>
            <w:tcW w:w="3209" w:type="dxa"/>
            <w:tcBorders>
              <w:bottom w:val="single" w:sz="4" w:space="0" w:color="000000"/>
            </w:tcBorders>
          </w:tcPr>
          <w:p w:rsidR="009929EA" w:rsidRPr="009929EA" w:rsidRDefault="009929EA" w:rsidP="009929EA">
            <w:pPr>
              <w:suppressAutoHyphens/>
              <w:spacing w:beforeAutospacing="1"/>
              <w:jc w:val="both"/>
              <w:rPr>
                <w:rFonts w:eastAsia="Calibri"/>
                <w:sz w:val="22"/>
                <w:szCs w:val="22"/>
                <w:lang w:val="en-US" w:eastAsia="en-US"/>
              </w:rPr>
            </w:pPr>
          </w:p>
        </w:tc>
      </w:tr>
      <w:tr w:rsidR="009929EA" w:rsidRPr="009929EA" w:rsidTr="00CF643F">
        <w:tc>
          <w:tcPr>
            <w:tcW w:w="3249" w:type="dxa"/>
          </w:tcPr>
          <w:p w:rsidR="009929EA" w:rsidRPr="009929EA" w:rsidRDefault="009929EA" w:rsidP="009929EA">
            <w:pPr>
              <w:suppressAutoHyphens/>
              <w:spacing w:beforeAutospacing="1"/>
              <w:rPr>
                <w:rFonts w:eastAsia="Calibri"/>
                <w:i/>
                <w:sz w:val="22"/>
                <w:szCs w:val="22"/>
                <w:vertAlign w:val="superscript"/>
                <w:lang w:val="en-US" w:eastAsia="en-US"/>
              </w:rPr>
            </w:pPr>
            <w:r w:rsidRPr="009929EA">
              <w:rPr>
                <w:rFonts w:eastAsia="Calibri"/>
                <w:i/>
                <w:sz w:val="22"/>
                <w:szCs w:val="22"/>
                <w:vertAlign w:val="superscript"/>
                <w:lang w:val="en-US" w:eastAsia="en-US"/>
              </w:rPr>
              <w:t xml:space="preserve">                       </w:t>
            </w:r>
            <w:proofErr w:type="spellStart"/>
            <w:r w:rsidRPr="009929EA">
              <w:rPr>
                <w:rFonts w:eastAsia="Calibri"/>
                <w:i/>
                <w:sz w:val="22"/>
                <w:szCs w:val="22"/>
                <w:vertAlign w:val="superscript"/>
                <w:lang w:val="en-US" w:eastAsia="en-US"/>
              </w:rPr>
              <w:t>дата</w:t>
            </w:r>
            <w:proofErr w:type="spellEnd"/>
          </w:p>
        </w:tc>
        <w:tc>
          <w:tcPr>
            <w:tcW w:w="3179" w:type="dxa"/>
            <w:tcBorders>
              <w:top w:val="single" w:sz="4" w:space="0" w:color="000000"/>
            </w:tcBorders>
          </w:tcPr>
          <w:p w:rsidR="009929EA" w:rsidRPr="009929EA" w:rsidRDefault="009929EA" w:rsidP="009929EA">
            <w:pPr>
              <w:suppressAutoHyphens/>
              <w:spacing w:beforeAutospacing="1"/>
              <w:jc w:val="center"/>
              <w:rPr>
                <w:rFonts w:eastAsia="Calibri"/>
                <w:i/>
                <w:sz w:val="22"/>
                <w:szCs w:val="22"/>
                <w:vertAlign w:val="superscript"/>
                <w:lang w:val="en-US" w:eastAsia="en-US"/>
              </w:rPr>
            </w:pPr>
            <w:proofErr w:type="spellStart"/>
            <w:r w:rsidRPr="009929EA">
              <w:rPr>
                <w:rFonts w:eastAsia="Calibri"/>
                <w:i/>
                <w:sz w:val="22"/>
                <w:szCs w:val="22"/>
                <w:vertAlign w:val="superscript"/>
                <w:lang w:val="en-US" w:eastAsia="en-US"/>
              </w:rPr>
              <w:t>подпись</w:t>
            </w:r>
            <w:proofErr w:type="spellEnd"/>
          </w:p>
        </w:tc>
        <w:tc>
          <w:tcPr>
            <w:tcW w:w="3209" w:type="dxa"/>
            <w:tcBorders>
              <w:top w:val="single" w:sz="4" w:space="0" w:color="000000"/>
            </w:tcBorders>
          </w:tcPr>
          <w:p w:rsidR="009929EA" w:rsidRPr="009929EA" w:rsidRDefault="009929EA" w:rsidP="009929EA">
            <w:pPr>
              <w:suppressAutoHyphens/>
              <w:spacing w:beforeAutospacing="1"/>
              <w:jc w:val="center"/>
              <w:rPr>
                <w:rFonts w:eastAsia="Calibri"/>
                <w:i/>
                <w:sz w:val="22"/>
                <w:szCs w:val="22"/>
                <w:vertAlign w:val="superscript"/>
                <w:lang w:val="en-US" w:eastAsia="en-US"/>
              </w:rPr>
            </w:pPr>
            <w:r w:rsidRPr="009929EA">
              <w:rPr>
                <w:rFonts w:eastAsia="Calibri"/>
                <w:i/>
                <w:sz w:val="22"/>
                <w:szCs w:val="22"/>
                <w:vertAlign w:val="superscript"/>
                <w:lang w:val="en-US" w:eastAsia="en-US"/>
              </w:rPr>
              <w:t xml:space="preserve">ФИО </w:t>
            </w:r>
            <w:proofErr w:type="spellStart"/>
            <w:r w:rsidRPr="009929EA">
              <w:rPr>
                <w:rFonts w:eastAsia="Calibri"/>
                <w:i/>
                <w:sz w:val="22"/>
                <w:szCs w:val="22"/>
                <w:vertAlign w:val="superscript"/>
                <w:lang w:val="en-US" w:eastAsia="en-US"/>
              </w:rPr>
              <w:t>обучающегося</w:t>
            </w:r>
            <w:proofErr w:type="spellEnd"/>
          </w:p>
        </w:tc>
      </w:tr>
    </w:tbl>
    <w:p w:rsidR="009929EA" w:rsidRPr="009929EA" w:rsidRDefault="009929EA" w:rsidP="009929EA">
      <w:pPr>
        <w:suppressAutoHyphens/>
        <w:rPr>
          <w:b/>
          <w:color w:val="FF0000"/>
          <w:lang w:eastAsia="en-GB"/>
        </w:rPr>
      </w:pPr>
    </w:p>
    <w:p w:rsidR="009929EA" w:rsidRPr="009929EA" w:rsidRDefault="009929EA" w:rsidP="009929EA">
      <w:pPr>
        <w:suppressAutoHyphens/>
        <w:rPr>
          <w:b/>
          <w:color w:val="FF0000"/>
          <w:lang w:eastAsia="en-GB"/>
        </w:rPr>
      </w:pPr>
    </w:p>
    <w:tbl>
      <w:tblPr>
        <w:tblW w:w="9603" w:type="dxa"/>
        <w:tblLayout w:type="fixed"/>
        <w:tblLook w:val="01E0" w:firstRow="1" w:lastRow="1" w:firstColumn="1" w:lastColumn="1" w:noHBand="0" w:noVBand="0"/>
      </w:tblPr>
      <w:tblGrid>
        <w:gridCol w:w="4786"/>
        <w:gridCol w:w="4817"/>
      </w:tblGrid>
      <w:tr w:rsidR="009929EA" w:rsidRPr="009929EA" w:rsidTr="00CF643F">
        <w:trPr>
          <w:trHeight w:val="1064"/>
        </w:trPr>
        <w:tc>
          <w:tcPr>
            <w:tcW w:w="4786" w:type="dxa"/>
          </w:tcPr>
          <w:p w:rsidR="009929EA" w:rsidRPr="009929EA" w:rsidRDefault="009929EA" w:rsidP="009929EA">
            <w:pPr>
              <w:widowControl w:val="0"/>
              <w:suppressAutoHyphens/>
              <w:spacing w:line="233" w:lineRule="auto"/>
              <w:rPr>
                <w:rFonts w:eastAsia="Calibri"/>
                <w:b/>
                <w:lang w:eastAsia="en-US"/>
              </w:rPr>
            </w:pPr>
            <w:r w:rsidRPr="009929EA">
              <w:rPr>
                <w:rFonts w:eastAsia="Calibri"/>
                <w:b/>
                <w:lang w:eastAsia="en-US"/>
              </w:rPr>
              <w:t>Заказчик:</w:t>
            </w:r>
          </w:p>
          <w:p w:rsidR="009929EA" w:rsidRPr="009929EA" w:rsidRDefault="009929EA" w:rsidP="009929EA">
            <w:pPr>
              <w:widowControl w:val="0"/>
              <w:suppressAutoHyphens/>
              <w:rPr>
                <w:rFonts w:eastAsia="Calibri"/>
                <w:lang w:eastAsia="en-US"/>
              </w:rPr>
            </w:pPr>
            <w:r w:rsidRPr="009929EA">
              <w:rPr>
                <w:rFonts w:eastAsia="Calibri"/>
                <w:lang w:eastAsia="en-US"/>
              </w:rPr>
              <w:t>Начальник КГКУ «Служба заказчика Минстроя края»</w:t>
            </w:r>
          </w:p>
          <w:p w:rsidR="009929EA" w:rsidRPr="009929EA" w:rsidRDefault="009929EA" w:rsidP="009929EA">
            <w:pPr>
              <w:widowControl w:val="0"/>
              <w:suppressAutoHyphens/>
              <w:jc w:val="both"/>
              <w:rPr>
                <w:color w:val="000000"/>
                <w:shd w:val="clear" w:color="auto" w:fill="FFFFFF"/>
                <w:lang w:eastAsia="en-GB"/>
              </w:rPr>
            </w:pPr>
          </w:p>
          <w:p w:rsidR="009929EA" w:rsidRPr="009929EA" w:rsidRDefault="009929EA" w:rsidP="009929EA">
            <w:pPr>
              <w:widowControl w:val="0"/>
              <w:suppressAutoHyphens/>
              <w:jc w:val="both"/>
            </w:pPr>
          </w:p>
          <w:p w:rsidR="009929EA" w:rsidRPr="009929EA" w:rsidRDefault="009929EA" w:rsidP="009929EA">
            <w:pPr>
              <w:widowControl w:val="0"/>
              <w:suppressAutoHyphens/>
              <w:jc w:val="both"/>
            </w:pPr>
            <w:r w:rsidRPr="009929EA">
              <w:t>_</w:t>
            </w:r>
            <w:r>
              <w:t>___________________/_______________</w:t>
            </w:r>
            <w:r w:rsidRPr="009929EA">
              <w:t xml:space="preserve">/              </w:t>
            </w:r>
          </w:p>
          <w:p w:rsidR="009929EA" w:rsidRPr="009929EA" w:rsidRDefault="009929EA" w:rsidP="009929EA">
            <w:pPr>
              <w:widowControl w:val="0"/>
              <w:suppressAutoHyphens/>
              <w:spacing w:line="233" w:lineRule="auto"/>
              <w:ind w:firstLine="426"/>
              <w:jc w:val="both"/>
            </w:pPr>
            <w:proofErr w:type="spellStart"/>
            <w:r w:rsidRPr="009929EA">
              <w:t>м.п</w:t>
            </w:r>
            <w:proofErr w:type="spellEnd"/>
            <w:r w:rsidRPr="009929EA">
              <w:t>.</w:t>
            </w:r>
          </w:p>
        </w:tc>
        <w:tc>
          <w:tcPr>
            <w:tcW w:w="4817" w:type="dxa"/>
          </w:tcPr>
          <w:p w:rsidR="009929EA" w:rsidRPr="009929EA" w:rsidRDefault="009929EA" w:rsidP="009929EA">
            <w:pPr>
              <w:widowControl w:val="0"/>
              <w:suppressAutoHyphens/>
              <w:rPr>
                <w:b/>
              </w:rPr>
            </w:pPr>
            <w:r w:rsidRPr="009929EA">
              <w:rPr>
                <w:b/>
              </w:rPr>
              <w:t>Исполнитель:</w:t>
            </w:r>
          </w:p>
          <w:p w:rsidR="009929EA" w:rsidRPr="009929EA" w:rsidRDefault="009929EA" w:rsidP="009929EA">
            <w:pPr>
              <w:widowControl w:val="0"/>
              <w:suppressAutoHyphens/>
            </w:pPr>
          </w:p>
          <w:p w:rsidR="009929EA" w:rsidRPr="009929EA" w:rsidRDefault="009929EA" w:rsidP="009929EA">
            <w:pPr>
              <w:widowControl w:val="0"/>
              <w:suppressAutoHyphens/>
            </w:pPr>
          </w:p>
          <w:p w:rsidR="009929EA" w:rsidRDefault="009929EA" w:rsidP="009929EA">
            <w:pPr>
              <w:widowControl w:val="0"/>
              <w:suppressAutoHyphens/>
            </w:pPr>
          </w:p>
          <w:p w:rsidR="009929EA" w:rsidRDefault="009929EA" w:rsidP="009929EA">
            <w:pPr>
              <w:widowControl w:val="0"/>
              <w:suppressAutoHyphens/>
            </w:pPr>
          </w:p>
          <w:p w:rsidR="009929EA" w:rsidRPr="009929EA" w:rsidRDefault="009929EA" w:rsidP="009929EA">
            <w:pPr>
              <w:widowControl w:val="0"/>
              <w:suppressAutoHyphens/>
            </w:pPr>
            <w:r w:rsidRPr="009929EA">
              <w:t>______</w:t>
            </w:r>
            <w:r>
              <w:t>_________________/</w:t>
            </w:r>
            <w:r w:rsidRPr="009929EA">
              <w:t>/</w:t>
            </w:r>
          </w:p>
          <w:p w:rsidR="009929EA" w:rsidRPr="009929EA" w:rsidRDefault="009929EA" w:rsidP="009929EA">
            <w:pPr>
              <w:widowControl w:val="0"/>
              <w:suppressAutoHyphens/>
              <w:spacing w:before="120" w:line="120" w:lineRule="auto"/>
              <w:jc w:val="both"/>
            </w:pPr>
            <w:r w:rsidRPr="009929EA">
              <w:t xml:space="preserve">    </w:t>
            </w:r>
            <w:proofErr w:type="spellStart"/>
            <w:r w:rsidRPr="009929EA">
              <w:t>м.п</w:t>
            </w:r>
            <w:proofErr w:type="spellEnd"/>
            <w:r w:rsidRPr="009929EA">
              <w:t>.</w:t>
            </w:r>
          </w:p>
        </w:tc>
      </w:tr>
    </w:tbl>
    <w:p w:rsidR="009929EA" w:rsidRPr="009929EA" w:rsidRDefault="009929EA" w:rsidP="009929EA">
      <w:pPr>
        <w:suppressAutoHyphens/>
        <w:rPr>
          <w:b/>
          <w:color w:val="FF0000"/>
          <w:lang w:val="en-US" w:eastAsia="en-GB"/>
        </w:rPr>
      </w:pPr>
    </w:p>
    <w:p w:rsidR="009929EA" w:rsidRPr="009929EA" w:rsidRDefault="009929EA" w:rsidP="009929EA">
      <w:pPr>
        <w:suppressAutoHyphens/>
        <w:rPr>
          <w:b/>
          <w:color w:val="FF0000"/>
          <w:lang w:eastAsia="en-GB"/>
        </w:rPr>
      </w:pPr>
    </w:p>
    <w:p w:rsidR="00CF643F" w:rsidRPr="00E80F60" w:rsidRDefault="00CF643F" w:rsidP="00CF643F"/>
    <w:p w:rsidR="00CF643F" w:rsidRDefault="00CF643F" w:rsidP="00CF643F">
      <w:pPr>
        <w:rPr>
          <w:noProof/>
        </w:rPr>
      </w:pPr>
    </w:p>
    <w:p w:rsidR="00CF643F" w:rsidRPr="003D1FD9" w:rsidRDefault="00CF643F" w:rsidP="00CF643F"/>
    <w:p w:rsidR="00CF643F" w:rsidRDefault="00CF643F" w:rsidP="00CF643F"/>
    <w:p w:rsidR="00CF643F" w:rsidRPr="00402DF2" w:rsidRDefault="00CF643F" w:rsidP="00CF643F">
      <w:pPr>
        <w:rPr>
          <w:b/>
          <w:lang w:val="en-US"/>
        </w:rPr>
      </w:pPr>
    </w:p>
    <w:sectPr w:rsidR="00CF643F" w:rsidRPr="00402DF2" w:rsidSect="00CF643F">
      <w:headerReference w:type="even" r:id="rId12"/>
      <w:headerReference w:type="default" r:id="rId13"/>
      <w:footerReference w:type="even" r:id="rId14"/>
      <w:footerReference w:type="default" r:id="rId15"/>
      <w:headerReference w:type="first" r:id="rId16"/>
      <w:pgSz w:w="11906" w:h="16838"/>
      <w:pgMar w:top="720" w:right="720" w:bottom="720" w:left="720" w:header="709" w:footer="709" w:gutter="0"/>
      <w:cols w:space="708"/>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52EE" w:rsidRDefault="005552EE">
      <w:r>
        <w:separator/>
      </w:r>
    </w:p>
  </w:endnote>
  <w:endnote w:type="continuationSeparator" w:id="0">
    <w:p w:rsidR="005552EE" w:rsidRDefault="005552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nsultant">
    <w:altName w:val="MS Gothic"/>
    <w:panose1 w:val="00000000000000000000"/>
    <w:charset w:val="00"/>
    <w:family w:val="modern"/>
    <w:notTrueType/>
    <w:pitch w:val="fixed"/>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Journal">
    <w:charset w:val="00"/>
    <w:family w:val="auto"/>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643F" w:rsidRDefault="00CF643F">
    <w:pPr>
      <w:pStyle w:val="a8"/>
      <w:framePr w:wrap="auto" w:vAnchor="text" w:hAnchor="margin" w:xAlign="right" w:y="1"/>
      <w:rPr>
        <w:rStyle w:val="a5"/>
      </w:rPr>
    </w:pPr>
    <w:r>
      <w:rPr>
        <w:rStyle w:val="a5"/>
      </w:rPr>
      <w:fldChar w:fldCharType="begin"/>
    </w:r>
    <w:r>
      <w:rPr>
        <w:rStyle w:val="a5"/>
      </w:rPr>
      <w:instrText xml:space="preserve">PAGE  </w:instrText>
    </w:r>
    <w:r>
      <w:rPr>
        <w:rStyle w:val="a5"/>
      </w:rPr>
      <w:fldChar w:fldCharType="end"/>
    </w:r>
  </w:p>
  <w:p w:rsidR="00CF643F" w:rsidRDefault="00CF643F">
    <w:pPr>
      <w:pStyle w:val="a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643F" w:rsidRDefault="00CF643F">
    <w:pPr>
      <w:pStyle w:val="a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52EE" w:rsidRDefault="005552EE" w:rsidP="00CF643F">
      <w:r>
        <w:separator/>
      </w:r>
    </w:p>
  </w:footnote>
  <w:footnote w:type="continuationSeparator" w:id="0">
    <w:p w:rsidR="005552EE" w:rsidRDefault="005552EE" w:rsidP="00CF643F">
      <w:r>
        <w:continuationSeparator/>
      </w:r>
    </w:p>
  </w:footnote>
  <w:footnote w:id="1">
    <w:p w:rsidR="00CF643F" w:rsidRPr="00EE77AD" w:rsidRDefault="00CF643F" w:rsidP="000F6D96">
      <w:pPr>
        <w:pStyle w:val="afb"/>
      </w:pPr>
    </w:p>
  </w:footnote>
  <w:footnote w:id="2">
    <w:p w:rsidR="00CF643F" w:rsidRPr="00EE77AD" w:rsidRDefault="00CF643F" w:rsidP="00CF643F">
      <w:pPr>
        <w:pStyle w:val="afb"/>
        <w:jc w:val="both"/>
      </w:pPr>
    </w:p>
  </w:footnote>
  <w:footnote w:id="3">
    <w:p w:rsidR="00CF643F" w:rsidRPr="00EE77AD" w:rsidRDefault="00CF643F" w:rsidP="00CF643F">
      <w:pPr>
        <w:pStyle w:val="afb"/>
      </w:pPr>
    </w:p>
  </w:footnote>
  <w:footnote w:id="4">
    <w:p w:rsidR="00CF643F" w:rsidRPr="00EE77AD" w:rsidRDefault="00CF643F" w:rsidP="00CF643F">
      <w:pPr>
        <w:pStyle w:val="afb"/>
        <w:jc w:val="both"/>
      </w:pPr>
    </w:p>
    <w:p w:rsidR="00CF643F" w:rsidRPr="00EE77AD" w:rsidRDefault="00CF643F" w:rsidP="00CF643F">
      <w:pPr>
        <w:pStyle w:val="afb"/>
        <w:jc w:val="both"/>
      </w:pPr>
    </w:p>
    <w:p w:rsidR="00CF643F" w:rsidRPr="00EE77AD" w:rsidRDefault="00CF643F" w:rsidP="00CF643F">
      <w:pPr>
        <w:pStyle w:val="afb"/>
        <w:jc w:val="both"/>
      </w:pPr>
      <w:r w:rsidRPr="00EE77AD">
        <w:rPr>
          <w:rFonts w:eastAsia="Calibri"/>
          <w:color w:val="000000"/>
          <w:lang w:eastAsia="en-US"/>
        </w:rPr>
        <w:t xml:space="preserve"> </w:t>
      </w:r>
    </w:p>
  </w:footnote>
  <w:footnote w:id="5">
    <w:p w:rsidR="00CF643F" w:rsidRPr="00E56C56" w:rsidRDefault="00CF643F" w:rsidP="00CF643F">
      <w:pPr>
        <w:autoSpaceDE w:val="0"/>
        <w:autoSpaceDN w:val="0"/>
        <w:adjustRightInd w:val="0"/>
        <w:jc w:val="both"/>
        <w:rPr>
          <w:rFonts w:eastAsiaTheme="minorHAnsi"/>
          <w:sz w:val="16"/>
          <w:szCs w:val="16"/>
          <w:lang w:eastAsia="en-US"/>
        </w:rPr>
      </w:pPr>
    </w:p>
  </w:footnote>
  <w:footnote w:id="6">
    <w:p w:rsidR="00CF643F" w:rsidRPr="00EE77AD" w:rsidRDefault="00CF643F" w:rsidP="00CF643F">
      <w:pPr>
        <w:autoSpaceDE w:val="0"/>
        <w:autoSpaceDN w:val="0"/>
        <w:adjustRightInd w:val="0"/>
        <w:jc w:val="both"/>
        <w:rPr>
          <w:sz w:val="16"/>
          <w:szCs w:val="16"/>
        </w:rPr>
      </w:pPr>
    </w:p>
  </w:footnote>
  <w:footnote w:id="7">
    <w:p w:rsidR="00CF643F" w:rsidRPr="00EE77AD" w:rsidRDefault="00CF643F" w:rsidP="00CF643F">
      <w:pPr>
        <w:autoSpaceDE w:val="0"/>
        <w:autoSpaceDN w:val="0"/>
        <w:adjustRightInd w:val="0"/>
        <w:jc w:val="both"/>
        <w:rPr>
          <w:sz w:val="16"/>
          <w:szCs w:val="16"/>
        </w:rPr>
      </w:pPr>
    </w:p>
  </w:footnote>
  <w:footnote w:id="8">
    <w:p w:rsidR="00CF643F" w:rsidRPr="00EE77AD" w:rsidRDefault="00CF643F" w:rsidP="00CF643F">
      <w:pPr>
        <w:autoSpaceDE w:val="0"/>
        <w:autoSpaceDN w:val="0"/>
        <w:adjustRightInd w:val="0"/>
        <w:jc w:val="both"/>
        <w:rPr>
          <w:rFonts w:eastAsiaTheme="minorHAnsi"/>
          <w:sz w:val="16"/>
          <w:szCs w:val="16"/>
          <w:lang w:eastAsia="en-US"/>
        </w:rPr>
      </w:pPr>
    </w:p>
    <w:p w:rsidR="00CF643F" w:rsidRPr="00EE77AD" w:rsidRDefault="00CF643F" w:rsidP="00CF643F">
      <w:pPr>
        <w:pStyle w:val="afb"/>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643F" w:rsidRDefault="00CF643F">
    <w:pPr>
      <w:pStyle w:val="a6"/>
      <w:framePr w:wrap="auto"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rPr>
      <w:t>9</w:t>
    </w:r>
    <w:r>
      <w:rPr>
        <w:rStyle w:val="a5"/>
      </w:rPr>
      <w:fldChar w:fldCharType="end"/>
    </w:r>
  </w:p>
  <w:p w:rsidR="00CF643F" w:rsidRDefault="00CF643F">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643F" w:rsidRDefault="00CF643F" w:rsidP="00CF643F">
    <w:pPr>
      <w:pStyle w:val="a6"/>
      <w:framePr w:wrap="auto" w:vAnchor="text" w:hAnchor="page" w:x="6202" w:y="-179"/>
      <w:rPr>
        <w:rStyle w:val="a5"/>
      </w:rPr>
    </w:pPr>
    <w:r>
      <w:rPr>
        <w:rStyle w:val="a5"/>
      </w:rPr>
      <w:fldChar w:fldCharType="begin"/>
    </w:r>
    <w:r>
      <w:rPr>
        <w:rStyle w:val="a5"/>
      </w:rPr>
      <w:instrText xml:space="preserve">PAGE  </w:instrText>
    </w:r>
    <w:r>
      <w:rPr>
        <w:rStyle w:val="a5"/>
      </w:rPr>
      <w:fldChar w:fldCharType="separate"/>
    </w:r>
    <w:r w:rsidR="00797C1D">
      <w:rPr>
        <w:rStyle w:val="a5"/>
      </w:rPr>
      <w:t>4</w:t>
    </w:r>
    <w:r>
      <w:rPr>
        <w:rStyle w:val="a5"/>
      </w:rPr>
      <w:fldChar w:fldCharType="end"/>
    </w:r>
  </w:p>
  <w:p w:rsidR="00CF643F" w:rsidRDefault="00CF643F" w:rsidP="00CF643F">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643F" w:rsidRDefault="00CF643F">
    <w:pPr>
      <w:pStyle w:val="a6"/>
    </w:pPr>
    <w:r>
      <w:rPr>
        <w:b/>
        <w:bCs/>
        <w:sz w:val="1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v:imagedata r:id="rId1" o:title=""/>
      </v:shape>
    </w:pict>
  </w:numPicBullet>
  <w:abstractNum w:abstractNumId="0">
    <w:nsid w:val="FFFFFF89"/>
    <w:multiLevelType w:val="singleLevel"/>
    <w:tmpl w:val="3EBC388E"/>
    <w:lvl w:ilvl="0">
      <w:start w:val="1"/>
      <w:numFmt w:val="bullet"/>
      <w:lvlText w:val=""/>
      <w:lvlJc w:val="left"/>
      <w:pPr>
        <w:tabs>
          <w:tab w:val="num" w:pos="360"/>
        </w:tabs>
        <w:ind w:left="360"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36201E5"/>
    <w:multiLevelType w:val="hybridMultilevel"/>
    <w:tmpl w:val="2762473E"/>
    <w:lvl w:ilvl="0" w:tplc="968AD56A">
      <w:start w:val="1"/>
      <w:numFmt w:val="decimal"/>
      <w:lvlText w:val="12.%1."/>
      <w:lvlJc w:val="left"/>
      <w:pPr>
        <w:ind w:left="1287" w:hanging="360"/>
      </w:pPr>
      <w:rPr>
        <w:rFonts w:eastAsia="Times New Roman" w:hint="default"/>
        <w:b w:val="0"/>
        <w:color w:val="auto"/>
        <w:sz w:val="24"/>
        <w:szCs w:val="22"/>
      </w:rPr>
    </w:lvl>
    <w:lvl w:ilvl="1" w:tplc="C35E6E66" w:tentative="1">
      <w:start w:val="1"/>
      <w:numFmt w:val="lowerLetter"/>
      <w:lvlText w:val="%2."/>
      <w:lvlJc w:val="left"/>
      <w:pPr>
        <w:ind w:left="2007" w:hanging="360"/>
      </w:pPr>
    </w:lvl>
    <w:lvl w:ilvl="2" w:tplc="D8EC63A4" w:tentative="1">
      <w:start w:val="1"/>
      <w:numFmt w:val="lowerRoman"/>
      <w:lvlText w:val="%3."/>
      <w:lvlJc w:val="right"/>
      <w:pPr>
        <w:ind w:left="2727" w:hanging="180"/>
      </w:pPr>
    </w:lvl>
    <w:lvl w:ilvl="3" w:tplc="07D4A6CA" w:tentative="1">
      <w:start w:val="1"/>
      <w:numFmt w:val="decimal"/>
      <w:lvlText w:val="%4."/>
      <w:lvlJc w:val="left"/>
      <w:pPr>
        <w:ind w:left="3447" w:hanging="360"/>
      </w:pPr>
    </w:lvl>
    <w:lvl w:ilvl="4" w:tplc="287EEBAC" w:tentative="1">
      <w:start w:val="1"/>
      <w:numFmt w:val="lowerLetter"/>
      <w:lvlText w:val="%5."/>
      <w:lvlJc w:val="left"/>
      <w:pPr>
        <w:ind w:left="4167" w:hanging="360"/>
      </w:pPr>
    </w:lvl>
    <w:lvl w:ilvl="5" w:tplc="E7DEC3C4" w:tentative="1">
      <w:start w:val="1"/>
      <w:numFmt w:val="lowerRoman"/>
      <w:lvlText w:val="%6."/>
      <w:lvlJc w:val="right"/>
      <w:pPr>
        <w:ind w:left="4887" w:hanging="180"/>
      </w:pPr>
    </w:lvl>
    <w:lvl w:ilvl="6" w:tplc="BB08B52C" w:tentative="1">
      <w:start w:val="1"/>
      <w:numFmt w:val="decimal"/>
      <w:lvlText w:val="%7."/>
      <w:lvlJc w:val="left"/>
      <w:pPr>
        <w:ind w:left="5607" w:hanging="360"/>
      </w:pPr>
    </w:lvl>
    <w:lvl w:ilvl="7" w:tplc="E83E279A" w:tentative="1">
      <w:start w:val="1"/>
      <w:numFmt w:val="lowerLetter"/>
      <w:lvlText w:val="%8."/>
      <w:lvlJc w:val="left"/>
      <w:pPr>
        <w:ind w:left="6327" w:hanging="360"/>
      </w:pPr>
    </w:lvl>
    <w:lvl w:ilvl="8" w:tplc="A844DB02" w:tentative="1">
      <w:start w:val="1"/>
      <w:numFmt w:val="lowerRoman"/>
      <w:lvlText w:val="%9."/>
      <w:lvlJc w:val="right"/>
      <w:pPr>
        <w:ind w:left="7047" w:hanging="180"/>
      </w:pPr>
    </w:lvl>
  </w:abstractNum>
  <w:abstractNum w:abstractNumId="3">
    <w:nsid w:val="06231244"/>
    <w:multiLevelType w:val="hybridMultilevel"/>
    <w:tmpl w:val="009EEF52"/>
    <w:lvl w:ilvl="0" w:tplc="5C244D32">
      <w:start w:val="1"/>
      <w:numFmt w:val="decimal"/>
      <w:lvlText w:val="13.%1."/>
      <w:lvlJc w:val="right"/>
      <w:pPr>
        <w:ind w:left="1070" w:hanging="360"/>
      </w:pPr>
      <w:rPr>
        <w:rFonts w:hint="default"/>
        <w:b w:val="0"/>
        <w:sz w:val="24"/>
        <w:szCs w:val="24"/>
      </w:rPr>
    </w:lvl>
    <w:lvl w:ilvl="1" w:tplc="0E986420" w:tentative="1">
      <w:start w:val="1"/>
      <w:numFmt w:val="lowerLetter"/>
      <w:lvlText w:val="%2."/>
      <w:lvlJc w:val="left"/>
      <w:pPr>
        <w:ind w:left="1790" w:hanging="360"/>
      </w:pPr>
    </w:lvl>
    <w:lvl w:ilvl="2" w:tplc="A02C2536" w:tentative="1">
      <w:start w:val="1"/>
      <w:numFmt w:val="lowerRoman"/>
      <w:lvlText w:val="%3."/>
      <w:lvlJc w:val="right"/>
      <w:pPr>
        <w:ind w:left="2510" w:hanging="180"/>
      </w:pPr>
    </w:lvl>
    <w:lvl w:ilvl="3" w:tplc="F75C17CA" w:tentative="1">
      <w:start w:val="1"/>
      <w:numFmt w:val="decimal"/>
      <w:lvlText w:val="%4."/>
      <w:lvlJc w:val="left"/>
      <w:pPr>
        <w:ind w:left="3230" w:hanging="360"/>
      </w:pPr>
    </w:lvl>
    <w:lvl w:ilvl="4" w:tplc="E3CE0916" w:tentative="1">
      <w:start w:val="1"/>
      <w:numFmt w:val="lowerLetter"/>
      <w:lvlText w:val="%5."/>
      <w:lvlJc w:val="left"/>
      <w:pPr>
        <w:ind w:left="3950" w:hanging="360"/>
      </w:pPr>
    </w:lvl>
    <w:lvl w:ilvl="5" w:tplc="FEC08FDA" w:tentative="1">
      <w:start w:val="1"/>
      <w:numFmt w:val="lowerRoman"/>
      <w:lvlText w:val="%6."/>
      <w:lvlJc w:val="right"/>
      <w:pPr>
        <w:ind w:left="4670" w:hanging="180"/>
      </w:pPr>
    </w:lvl>
    <w:lvl w:ilvl="6" w:tplc="3D3479D2" w:tentative="1">
      <w:start w:val="1"/>
      <w:numFmt w:val="decimal"/>
      <w:lvlText w:val="%7."/>
      <w:lvlJc w:val="left"/>
      <w:pPr>
        <w:ind w:left="5390" w:hanging="360"/>
      </w:pPr>
    </w:lvl>
    <w:lvl w:ilvl="7" w:tplc="0EF0845E" w:tentative="1">
      <w:start w:val="1"/>
      <w:numFmt w:val="lowerLetter"/>
      <w:lvlText w:val="%8."/>
      <w:lvlJc w:val="left"/>
      <w:pPr>
        <w:ind w:left="6110" w:hanging="360"/>
      </w:pPr>
    </w:lvl>
    <w:lvl w:ilvl="8" w:tplc="946EB3AC" w:tentative="1">
      <w:start w:val="1"/>
      <w:numFmt w:val="lowerRoman"/>
      <w:lvlText w:val="%9."/>
      <w:lvlJc w:val="right"/>
      <w:pPr>
        <w:ind w:left="6830" w:hanging="180"/>
      </w:pPr>
    </w:lvl>
  </w:abstractNum>
  <w:abstractNum w:abstractNumId="4">
    <w:nsid w:val="0E7A18F7"/>
    <w:multiLevelType w:val="hybridMultilevel"/>
    <w:tmpl w:val="8F0EB37E"/>
    <w:lvl w:ilvl="0" w:tplc="E3362608">
      <w:start w:val="1"/>
      <w:numFmt w:val="decimal"/>
      <w:lvlText w:val="%1."/>
      <w:lvlJc w:val="left"/>
      <w:pPr>
        <w:ind w:left="720" w:hanging="360"/>
      </w:pPr>
      <w:rPr>
        <w:rFonts w:hint="default"/>
      </w:rPr>
    </w:lvl>
    <w:lvl w:ilvl="1" w:tplc="4B6E4022" w:tentative="1">
      <w:start w:val="1"/>
      <w:numFmt w:val="lowerLetter"/>
      <w:lvlText w:val="%2."/>
      <w:lvlJc w:val="left"/>
      <w:pPr>
        <w:ind w:left="1440" w:hanging="360"/>
      </w:pPr>
    </w:lvl>
    <w:lvl w:ilvl="2" w:tplc="E17AB3FA" w:tentative="1">
      <w:start w:val="1"/>
      <w:numFmt w:val="lowerRoman"/>
      <w:lvlText w:val="%3."/>
      <w:lvlJc w:val="right"/>
      <w:pPr>
        <w:ind w:left="2160" w:hanging="180"/>
      </w:pPr>
    </w:lvl>
    <w:lvl w:ilvl="3" w:tplc="26E45A7E" w:tentative="1">
      <w:start w:val="1"/>
      <w:numFmt w:val="decimal"/>
      <w:lvlText w:val="%4."/>
      <w:lvlJc w:val="left"/>
      <w:pPr>
        <w:ind w:left="2880" w:hanging="360"/>
      </w:pPr>
    </w:lvl>
    <w:lvl w:ilvl="4" w:tplc="E7786370" w:tentative="1">
      <w:start w:val="1"/>
      <w:numFmt w:val="lowerLetter"/>
      <w:lvlText w:val="%5."/>
      <w:lvlJc w:val="left"/>
      <w:pPr>
        <w:ind w:left="3600" w:hanging="360"/>
      </w:pPr>
    </w:lvl>
    <w:lvl w:ilvl="5" w:tplc="51F0C2BC" w:tentative="1">
      <w:start w:val="1"/>
      <w:numFmt w:val="lowerRoman"/>
      <w:lvlText w:val="%6."/>
      <w:lvlJc w:val="right"/>
      <w:pPr>
        <w:ind w:left="4320" w:hanging="180"/>
      </w:pPr>
    </w:lvl>
    <w:lvl w:ilvl="6" w:tplc="563CC016" w:tentative="1">
      <w:start w:val="1"/>
      <w:numFmt w:val="decimal"/>
      <w:lvlText w:val="%7."/>
      <w:lvlJc w:val="left"/>
      <w:pPr>
        <w:ind w:left="5040" w:hanging="360"/>
      </w:pPr>
    </w:lvl>
    <w:lvl w:ilvl="7" w:tplc="C50AA900" w:tentative="1">
      <w:start w:val="1"/>
      <w:numFmt w:val="lowerLetter"/>
      <w:lvlText w:val="%8."/>
      <w:lvlJc w:val="left"/>
      <w:pPr>
        <w:ind w:left="5760" w:hanging="360"/>
      </w:pPr>
    </w:lvl>
    <w:lvl w:ilvl="8" w:tplc="0DC6C838" w:tentative="1">
      <w:start w:val="1"/>
      <w:numFmt w:val="lowerRoman"/>
      <w:lvlText w:val="%9."/>
      <w:lvlJc w:val="right"/>
      <w:pPr>
        <w:ind w:left="6480" w:hanging="180"/>
      </w:pPr>
    </w:lvl>
  </w:abstractNum>
  <w:abstractNum w:abstractNumId="5">
    <w:nsid w:val="127706F6"/>
    <w:multiLevelType w:val="hybridMultilevel"/>
    <w:tmpl w:val="4E6E45CC"/>
    <w:lvl w:ilvl="0" w:tplc="3E26BE7A">
      <w:start w:val="1"/>
      <w:numFmt w:val="decimal"/>
      <w:lvlText w:val="%1."/>
      <w:lvlJc w:val="left"/>
      <w:pPr>
        <w:ind w:left="720" w:hanging="360"/>
      </w:pPr>
      <w:rPr>
        <w:rFonts w:hint="default"/>
      </w:rPr>
    </w:lvl>
    <w:lvl w:ilvl="1" w:tplc="CA20C216" w:tentative="1">
      <w:start w:val="1"/>
      <w:numFmt w:val="lowerLetter"/>
      <w:lvlText w:val="%2."/>
      <w:lvlJc w:val="left"/>
      <w:pPr>
        <w:ind w:left="1440" w:hanging="360"/>
      </w:pPr>
    </w:lvl>
    <w:lvl w:ilvl="2" w:tplc="7B6EC4EE" w:tentative="1">
      <w:start w:val="1"/>
      <w:numFmt w:val="lowerRoman"/>
      <w:lvlText w:val="%3."/>
      <w:lvlJc w:val="right"/>
      <w:pPr>
        <w:ind w:left="2160" w:hanging="180"/>
      </w:pPr>
    </w:lvl>
    <w:lvl w:ilvl="3" w:tplc="90BAC922" w:tentative="1">
      <w:start w:val="1"/>
      <w:numFmt w:val="decimal"/>
      <w:lvlText w:val="%4."/>
      <w:lvlJc w:val="left"/>
      <w:pPr>
        <w:ind w:left="2880" w:hanging="360"/>
      </w:pPr>
    </w:lvl>
    <w:lvl w:ilvl="4" w:tplc="AA46F336" w:tentative="1">
      <w:start w:val="1"/>
      <w:numFmt w:val="lowerLetter"/>
      <w:lvlText w:val="%5."/>
      <w:lvlJc w:val="left"/>
      <w:pPr>
        <w:ind w:left="3600" w:hanging="360"/>
      </w:pPr>
    </w:lvl>
    <w:lvl w:ilvl="5" w:tplc="0B9A5A72" w:tentative="1">
      <w:start w:val="1"/>
      <w:numFmt w:val="lowerRoman"/>
      <w:lvlText w:val="%6."/>
      <w:lvlJc w:val="right"/>
      <w:pPr>
        <w:ind w:left="4320" w:hanging="180"/>
      </w:pPr>
    </w:lvl>
    <w:lvl w:ilvl="6" w:tplc="5D7CC6F6" w:tentative="1">
      <w:start w:val="1"/>
      <w:numFmt w:val="decimal"/>
      <w:lvlText w:val="%7."/>
      <w:lvlJc w:val="left"/>
      <w:pPr>
        <w:ind w:left="5040" w:hanging="360"/>
      </w:pPr>
    </w:lvl>
    <w:lvl w:ilvl="7" w:tplc="4BC079A0" w:tentative="1">
      <w:start w:val="1"/>
      <w:numFmt w:val="lowerLetter"/>
      <w:lvlText w:val="%8."/>
      <w:lvlJc w:val="left"/>
      <w:pPr>
        <w:ind w:left="5760" w:hanging="360"/>
      </w:pPr>
    </w:lvl>
    <w:lvl w:ilvl="8" w:tplc="6388F536" w:tentative="1">
      <w:start w:val="1"/>
      <w:numFmt w:val="lowerRoman"/>
      <w:lvlText w:val="%9."/>
      <w:lvlJc w:val="right"/>
      <w:pPr>
        <w:ind w:left="6480" w:hanging="180"/>
      </w:pPr>
    </w:lvl>
  </w:abstractNum>
  <w:abstractNum w:abstractNumId="6">
    <w:nsid w:val="14E12AAB"/>
    <w:multiLevelType w:val="hybridMultilevel"/>
    <w:tmpl w:val="6E3C8916"/>
    <w:lvl w:ilvl="0" w:tplc="6F8478E2">
      <w:start w:val="7"/>
      <w:numFmt w:val="upperRoman"/>
      <w:lvlText w:val="%1."/>
      <w:lvlJc w:val="left"/>
      <w:pPr>
        <w:ind w:left="1789" w:hanging="720"/>
      </w:pPr>
      <w:rPr>
        <w:rFonts w:hint="default"/>
      </w:rPr>
    </w:lvl>
    <w:lvl w:ilvl="1" w:tplc="112AF894" w:tentative="1">
      <w:start w:val="1"/>
      <w:numFmt w:val="lowerLetter"/>
      <w:lvlText w:val="%2."/>
      <w:lvlJc w:val="left"/>
      <w:pPr>
        <w:ind w:left="2149" w:hanging="360"/>
      </w:pPr>
    </w:lvl>
    <w:lvl w:ilvl="2" w:tplc="DE1EA3A8" w:tentative="1">
      <w:start w:val="1"/>
      <w:numFmt w:val="lowerRoman"/>
      <w:lvlText w:val="%3."/>
      <w:lvlJc w:val="right"/>
      <w:pPr>
        <w:ind w:left="2869" w:hanging="180"/>
      </w:pPr>
    </w:lvl>
    <w:lvl w:ilvl="3" w:tplc="E5CA1840" w:tentative="1">
      <w:start w:val="1"/>
      <w:numFmt w:val="decimal"/>
      <w:lvlText w:val="%4."/>
      <w:lvlJc w:val="left"/>
      <w:pPr>
        <w:ind w:left="3589" w:hanging="360"/>
      </w:pPr>
    </w:lvl>
    <w:lvl w:ilvl="4" w:tplc="A4084374" w:tentative="1">
      <w:start w:val="1"/>
      <w:numFmt w:val="lowerLetter"/>
      <w:lvlText w:val="%5."/>
      <w:lvlJc w:val="left"/>
      <w:pPr>
        <w:ind w:left="4309" w:hanging="360"/>
      </w:pPr>
    </w:lvl>
    <w:lvl w:ilvl="5" w:tplc="19040ACA" w:tentative="1">
      <w:start w:val="1"/>
      <w:numFmt w:val="lowerRoman"/>
      <w:lvlText w:val="%6."/>
      <w:lvlJc w:val="right"/>
      <w:pPr>
        <w:ind w:left="5029" w:hanging="180"/>
      </w:pPr>
    </w:lvl>
    <w:lvl w:ilvl="6" w:tplc="259AD0D6" w:tentative="1">
      <w:start w:val="1"/>
      <w:numFmt w:val="decimal"/>
      <w:lvlText w:val="%7."/>
      <w:lvlJc w:val="left"/>
      <w:pPr>
        <w:ind w:left="5749" w:hanging="360"/>
      </w:pPr>
    </w:lvl>
    <w:lvl w:ilvl="7" w:tplc="62F611C4" w:tentative="1">
      <w:start w:val="1"/>
      <w:numFmt w:val="lowerLetter"/>
      <w:lvlText w:val="%8."/>
      <w:lvlJc w:val="left"/>
      <w:pPr>
        <w:ind w:left="6469" w:hanging="360"/>
      </w:pPr>
    </w:lvl>
    <w:lvl w:ilvl="8" w:tplc="D9EE0C22" w:tentative="1">
      <w:start w:val="1"/>
      <w:numFmt w:val="lowerRoman"/>
      <w:lvlText w:val="%9."/>
      <w:lvlJc w:val="right"/>
      <w:pPr>
        <w:ind w:left="7189" w:hanging="180"/>
      </w:pPr>
    </w:lvl>
  </w:abstractNum>
  <w:abstractNum w:abstractNumId="7">
    <w:nsid w:val="18187D5B"/>
    <w:multiLevelType w:val="multilevel"/>
    <w:tmpl w:val="BB0C52A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1D5444FA"/>
    <w:multiLevelType w:val="hybridMultilevel"/>
    <w:tmpl w:val="4EF0B67A"/>
    <w:lvl w:ilvl="0" w:tplc="826C02DC">
      <w:start w:val="1"/>
      <w:numFmt w:val="decimal"/>
      <w:lvlText w:val="%1."/>
      <w:lvlJc w:val="left"/>
      <w:pPr>
        <w:tabs>
          <w:tab w:val="num" w:pos="644"/>
        </w:tabs>
        <w:ind w:left="644" w:hanging="360"/>
      </w:pPr>
      <w:rPr>
        <w:rFonts w:hint="default"/>
      </w:rPr>
    </w:lvl>
    <w:lvl w:ilvl="1" w:tplc="0C209880" w:tentative="1">
      <w:start w:val="1"/>
      <w:numFmt w:val="lowerLetter"/>
      <w:lvlText w:val="%2."/>
      <w:lvlJc w:val="left"/>
      <w:pPr>
        <w:tabs>
          <w:tab w:val="num" w:pos="1364"/>
        </w:tabs>
        <w:ind w:left="1364" w:hanging="360"/>
      </w:pPr>
    </w:lvl>
    <w:lvl w:ilvl="2" w:tplc="DD243434" w:tentative="1">
      <w:start w:val="1"/>
      <w:numFmt w:val="lowerRoman"/>
      <w:lvlText w:val="%3."/>
      <w:lvlJc w:val="right"/>
      <w:pPr>
        <w:tabs>
          <w:tab w:val="num" w:pos="2084"/>
        </w:tabs>
        <w:ind w:left="2084" w:hanging="180"/>
      </w:pPr>
    </w:lvl>
    <w:lvl w:ilvl="3" w:tplc="229885E8" w:tentative="1">
      <w:start w:val="1"/>
      <w:numFmt w:val="decimal"/>
      <w:lvlText w:val="%4."/>
      <w:lvlJc w:val="left"/>
      <w:pPr>
        <w:tabs>
          <w:tab w:val="num" w:pos="2804"/>
        </w:tabs>
        <w:ind w:left="2804" w:hanging="360"/>
      </w:pPr>
    </w:lvl>
    <w:lvl w:ilvl="4" w:tplc="B2502EA8" w:tentative="1">
      <w:start w:val="1"/>
      <w:numFmt w:val="lowerLetter"/>
      <w:lvlText w:val="%5."/>
      <w:lvlJc w:val="left"/>
      <w:pPr>
        <w:tabs>
          <w:tab w:val="num" w:pos="3524"/>
        </w:tabs>
        <w:ind w:left="3524" w:hanging="360"/>
      </w:pPr>
    </w:lvl>
    <w:lvl w:ilvl="5" w:tplc="55D676B8" w:tentative="1">
      <w:start w:val="1"/>
      <w:numFmt w:val="lowerRoman"/>
      <w:lvlText w:val="%6."/>
      <w:lvlJc w:val="right"/>
      <w:pPr>
        <w:tabs>
          <w:tab w:val="num" w:pos="4244"/>
        </w:tabs>
        <w:ind w:left="4244" w:hanging="180"/>
      </w:pPr>
    </w:lvl>
    <w:lvl w:ilvl="6" w:tplc="D7125E76" w:tentative="1">
      <w:start w:val="1"/>
      <w:numFmt w:val="decimal"/>
      <w:lvlText w:val="%7."/>
      <w:lvlJc w:val="left"/>
      <w:pPr>
        <w:tabs>
          <w:tab w:val="num" w:pos="4964"/>
        </w:tabs>
        <w:ind w:left="4964" w:hanging="360"/>
      </w:pPr>
    </w:lvl>
    <w:lvl w:ilvl="7" w:tplc="52FA9754" w:tentative="1">
      <w:start w:val="1"/>
      <w:numFmt w:val="lowerLetter"/>
      <w:lvlText w:val="%8."/>
      <w:lvlJc w:val="left"/>
      <w:pPr>
        <w:tabs>
          <w:tab w:val="num" w:pos="5684"/>
        </w:tabs>
        <w:ind w:left="5684" w:hanging="360"/>
      </w:pPr>
    </w:lvl>
    <w:lvl w:ilvl="8" w:tplc="D8548E86" w:tentative="1">
      <w:start w:val="1"/>
      <w:numFmt w:val="lowerRoman"/>
      <w:lvlText w:val="%9."/>
      <w:lvlJc w:val="right"/>
      <w:pPr>
        <w:tabs>
          <w:tab w:val="num" w:pos="6404"/>
        </w:tabs>
        <w:ind w:left="6404" w:hanging="180"/>
      </w:pPr>
    </w:lvl>
  </w:abstractNum>
  <w:abstractNum w:abstractNumId="9">
    <w:nsid w:val="1E7E04D5"/>
    <w:multiLevelType w:val="singleLevel"/>
    <w:tmpl w:val="D34A6FD8"/>
    <w:lvl w:ilvl="0">
      <w:start w:val="1"/>
      <w:numFmt w:val="decimal"/>
      <w:pStyle w:val="3"/>
      <w:lvlText w:val="%1."/>
      <w:lvlJc w:val="left"/>
      <w:pPr>
        <w:tabs>
          <w:tab w:val="num" w:pos="360"/>
        </w:tabs>
        <w:ind w:left="360" w:hanging="360"/>
      </w:pPr>
      <w:rPr>
        <w:rFonts w:cs="Times New Roman"/>
      </w:rPr>
    </w:lvl>
  </w:abstractNum>
  <w:abstractNum w:abstractNumId="10">
    <w:nsid w:val="212135AD"/>
    <w:multiLevelType w:val="multilevel"/>
    <w:tmpl w:val="1FE022B8"/>
    <w:lvl w:ilvl="0">
      <w:start w:val="1"/>
      <w:numFmt w:val="decimal"/>
      <w:lvlText w:val="%1."/>
      <w:lvlJc w:val="left"/>
      <w:pPr>
        <w:ind w:left="928" w:hanging="360"/>
      </w:pPr>
      <w:rPr>
        <w:rFonts w:hint="default"/>
      </w:rPr>
    </w:lvl>
    <w:lvl w:ilvl="1">
      <w:start w:val="2"/>
      <w:numFmt w:val="decimal"/>
      <w:isLgl/>
      <w:lvlText w:val="%1.%2."/>
      <w:lvlJc w:val="left"/>
      <w:pPr>
        <w:ind w:left="-2981" w:hanging="420"/>
      </w:pPr>
      <w:rPr>
        <w:rFonts w:hint="default"/>
      </w:rPr>
    </w:lvl>
    <w:lvl w:ilvl="2">
      <w:start w:val="1"/>
      <w:numFmt w:val="decimal"/>
      <w:isLgl/>
      <w:lvlText w:val="%1.%2.%3."/>
      <w:lvlJc w:val="left"/>
      <w:pPr>
        <w:ind w:left="-2671" w:hanging="720"/>
      </w:pPr>
      <w:rPr>
        <w:rFonts w:hint="default"/>
      </w:rPr>
    </w:lvl>
    <w:lvl w:ilvl="3">
      <w:start w:val="1"/>
      <w:numFmt w:val="decimal"/>
      <w:isLgl/>
      <w:lvlText w:val="%1.%2.%3.%4."/>
      <w:lvlJc w:val="left"/>
      <w:pPr>
        <w:ind w:left="-2671" w:hanging="720"/>
      </w:pPr>
      <w:rPr>
        <w:rFonts w:hint="default"/>
      </w:rPr>
    </w:lvl>
    <w:lvl w:ilvl="4">
      <w:start w:val="1"/>
      <w:numFmt w:val="decimal"/>
      <w:isLgl/>
      <w:lvlText w:val="%1.%2.%3.%4.%5."/>
      <w:lvlJc w:val="left"/>
      <w:pPr>
        <w:ind w:left="-2311" w:hanging="1080"/>
      </w:pPr>
      <w:rPr>
        <w:rFonts w:hint="default"/>
      </w:rPr>
    </w:lvl>
    <w:lvl w:ilvl="5">
      <w:start w:val="1"/>
      <w:numFmt w:val="decimal"/>
      <w:isLgl/>
      <w:lvlText w:val="%1.%2.%3.%4.%5.%6."/>
      <w:lvlJc w:val="left"/>
      <w:pPr>
        <w:ind w:left="-2311" w:hanging="1080"/>
      </w:pPr>
      <w:rPr>
        <w:rFonts w:hint="default"/>
      </w:rPr>
    </w:lvl>
    <w:lvl w:ilvl="6">
      <w:start w:val="1"/>
      <w:numFmt w:val="decimal"/>
      <w:isLgl/>
      <w:lvlText w:val="%1.%2.%3.%4.%5.%6.%7."/>
      <w:lvlJc w:val="left"/>
      <w:pPr>
        <w:ind w:left="-1951" w:hanging="1440"/>
      </w:pPr>
      <w:rPr>
        <w:rFonts w:hint="default"/>
      </w:rPr>
    </w:lvl>
    <w:lvl w:ilvl="7">
      <w:start w:val="1"/>
      <w:numFmt w:val="decimal"/>
      <w:isLgl/>
      <w:lvlText w:val="%1.%2.%3.%4.%5.%6.%7.%8."/>
      <w:lvlJc w:val="left"/>
      <w:pPr>
        <w:ind w:left="-1951" w:hanging="1440"/>
      </w:pPr>
      <w:rPr>
        <w:rFonts w:hint="default"/>
      </w:rPr>
    </w:lvl>
    <w:lvl w:ilvl="8">
      <w:start w:val="1"/>
      <w:numFmt w:val="decimal"/>
      <w:isLgl/>
      <w:lvlText w:val="%1.%2.%3.%4.%5.%6.%7.%8.%9."/>
      <w:lvlJc w:val="left"/>
      <w:pPr>
        <w:ind w:left="-1591" w:hanging="1800"/>
      </w:pPr>
      <w:rPr>
        <w:rFonts w:hint="default"/>
      </w:rPr>
    </w:lvl>
  </w:abstractNum>
  <w:abstractNum w:abstractNumId="11">
    <w:nsid w:val="29142678"/>
    <w:multiLevelType w:val="hybridMultilevel"/>
    <w:tmpl w:val="C0C0103A"/>
    <w:lvl w:ilvl="0" w:tplc="7BC263BE">
      <w:start w:val="1"/>
      <w:numFmt w:val="bullet"/>
      <w:pStyle w:val="a"/>
      <w:lvlText w:val=""/>
      <w:lvlJc w:val="left"/>
      <w:pPr>
        <w:ind w:left="720" w:hanging="360"/>
      </w:pPr>
      <w:rPr>
        <w:rFonts w:ascii="Symbol" w:hAnsi="Symbol" w:hint="default"/>
      </w:rPr>
    </w:lvl>
    <w:lvl w:ilvl="1" w:tplc="DB9A5610">
      <w:start w:val="1"/>
      <w:numFmt w:val="bullet"/>
      <w:lvlText w:val="o"/>
      <w:lvlJc w:val="left"/>
      <w:pPr>
        <w:ind w:left="1440" w:hanging="360"/>
      </w:pPr>
      <w:rPr>
        <w:rFonts w:ascii="Courier New" w:hAnsi="Courier New" w:hint="default"/>
      </w:rPr>
    </w:lvl>
    <w:lvl w:ilvl="2" w:tplc="2F44AECA">
      <w:start w:val="1"/>
      <w:numFmt w:val="bullet"/>
      <w:lvlText w:val=""/>
      <w:lvlJc w:val="left"/>
      <w:pPr>
        <w:ind w:left="2160" w:hanging="360"/>
      </w:pPr>
      <w:rPr>
        <w:rFonts w:ascii="Wingdings" w:hAnsi="Wingdings" w:hint="default"/>
      </w:rPr>
    </w:lvl>
    <w:lvl w:ilvl="3" w:tplc="1E9476A0">
      <w:start w:val="1"/>
      <w:numFmt w:val="bullet"/>
      <w:lvlText w:val=""/>
      <w:lvlJc w:val="left"/>
      <w:pPr>
        <w:ind w:left="2880" w:hanging="360"/>
      </w:pPr>
      <w:rPr>
        <w:rFonts w:ascii="Symbol" w:hAnsi="Symbol" w:hint="default"/>
      </w:rPr>
    </w:lvl>
    <w:lvl w:ilvl="4" w:tplc="5F580A82">
      <w:start w:val="1"/>
      <w:numFmt w:val="bullet"/>
      <w:lvlText w:val="o"/>
      <w:lvlJc w:val="left"/>
      <w:pPr>
        <w:ind w:left="3600" w:hanging="360"/>
      </w:pPr>
      <w:rPr>
        <w:rFonts w:ascii="Courier New" w:hAnsi="Courier New" w:hint="default"/>
      </w:rPr>
    </w:lvl>
    <w:lvl w:ilvl="5" w:tplc="94A067FC">
      <w:start w:val="1"/>
      <w:numFmt w:val="bullet"/>
      <w:lvlText w:val=""/>
      <w:lvlJc w:val="left"/>
      <w:pPr>
        <w:ind w:left="4320" w:hanging="360"/>
      </w:pPr>
      <w:rPr>
        <w:rFonts w:ascii="Wingdings" w:hAnsi="Wingdings" w:hint="default"/>
      </w:rPr>
    </w:lvl>
    <w:lvl w:ilvl="6" w:tplc="A8EAB8F0">
      <w:start w:val="1"/>
      <w:numFmt w:val="bullet"/>
      <w:lvlText w:val=""/>
      <w:lvlJc w:val="left"/>
      <w:pPr>
        <w:ind w:left="5040" w:hanging="360"/>
      </w:pPr>
      <w:rPr>
        <w:rFonts w:ascii="Symbol" w:hAnsi="Symbol" w:hint="default"/>
      </w:rPr>
    </w:lvl>
    <w:lvl w:ilvl="7" w:tplc="50DC7420">
      <w:start w:val="1"/>
      <w:numFmt w:val="bullet"/>
      <w:lvlText w:val="o"/>
      <w:lvlJc w:val="left"/>
      <w:pPr>
        <w:ind w:left="5760" w:hanging="360"/>
      </w:pPr>
      <w:rPr>
        <w:rFonts w:ascii="Courier New" w:hAnsi="Courier New" w:hint="default"/>
      </w:rPr>
    </w:lvl>
    <w:lvl w:ilvl="8" w:tplc="7994AC04">
      <w:start w:val="1"/>
      <w:numFmt w:val="bullet"/>
      <w:lvlText w:val=""/>
      <w:lvlJc w:val="left"/>
      <w:pPr>
        <w:ind w:left="6480" w:hanging="360"/>
      </w:pPr>
      <w:rPr>
        <w:rFonts w:ascii="Wingdings" w:hAnsi="Wingdings" w:hint="default"/>
      </w:rPr>
    </w:lvl>
  </w:abstractNum>
  <w:abstractNum w:abstractNumId="12">
    <w:nsid w:val="2A012BEF"/>
    <w:multiLevelType w:val="hybridMultilevel"/>
    <w:tmpl w:val="CF0A3E4E"/>
    <w:lvl w:ilvl="0" w:tplc="347ABBF6">
      <w:start w:val="1"/>
      <w:numFmt w:val="decimal"/>
      <w:lvlText w:val="11.%1."/>
      <w:lvlJc w:val="right"/>
      <w:pPr>
        <w:ind w:left="1428" w:hanging="360"/>
      </w:pPr>
      <w:rPr>
        <w:rFonts w:hint="default"/>
        <w:b w:val="0"/>
        <w:bCs w:val="0"/>
        <w:sz w:val="24"/>
        <w:szCs w:val="24"/>
      </w:rPr>
    </w:lvl>
    <w:lvl w:ilvl="1" w:tplc="74EE2D46">
      <w:start w:val="1"/>
      <w:numFmt w:val="lowerLetter"/>
      <w:lvlText w:val="%2."/>
      <w:lvlJc w:val="left"/>
      <w:pPr>
        <w:ind w:left="1440" w:hanging="360"/>
      </w:pPr>
    </w:lvl>
    <w:lvl w:ilvl="2" w:tplc="2A6CD97C">
      <w:start w:val="1"/>
      <w:numFmt w:val="lowerRoman"/>
      <w:lvlText w:val="%3."/>
      <w:lvlJc w:val="right"/>
      <w:pPr>
        <w:ind w:left="2160" w:hanging="180"/>
      </w:pPr>
    </w:lvl>
    <w:lvl w:ilvl="3" w:tplc="2C46F63C">
      <w:start w:val="1"/>
      <w:numFmt w:val="decimal"/>
      <w:lvlText w:val="%4."/>
      <w:lvlJc w:val="left"/>
      <w:pPr>
        <w:ind w:left="2880" w:hanging="360"/>
      </w:pPr>
    </w:lvl>
    <w:lvl w:ilvl="4" w:tplc="F73421BE">
      <w:start w:val="1"/>
      <w:numFmt w:val="lowerLetter"/>
      <w:lvlText w:val="%5."/>
      <w:lvlJc w:val="left"/>
      <w:pPr>
        <w:ind w:left="3600" w:hanging="360"/>
      </w:pPr>
    </w:lvl>
    <w:lvl w:ilvl="5" w:tplc="BCD23D7A">
      <w:start w:val="1"/>
      <w:numFmt w:val="lowerRoman"/>
      <w:lvlText w:val="%6."/>
      <w:lvlJc w:val="right"/>
      <w:pPr>
        <w:ind w:left="4320" w:hanging="180"/>
      </w:pPr>
    </w:lvl>
    <w:lvl w:ilvl="6" w:tplc="FFC4B53E">
      <w:start w:val="1"/>
      <w:numFmt w:val="decimal"/>
      <w:lvlText w:val="%7."/>
      <w:lvlJc w:val="left"/>
      <w:pPr>
        <w:ind w:left="5040" w:hanging="360"/>
      </w:pPr>
    </w:lvl>
    <w:lvl w:ilvl="7" w:tplc="B47C6B84">
      <w:start w:val="1"/>
      <w:numFmt w:val="lowerLetter"/>
      <w:lvlText w:val="%8."/>
      <w:lvlJc w:val="left"/>
      <w:pPr>
        <w:ind w:left="5760" w:hanging="360"/>
      </w:pPr>
    </w:lvl>
    <w:lvl w:ilvl="8" w:tplc="10969896">
      <w:start w:val="1"/>
      <w:numFmt w:val="lowerRoman"/>
      <w:lvlText w:val="%9."/>
      <w:lvlJc w:val="right"/>
      <w:pPr>
        <w:ind w:left="6480" w:hanging="180"/>
      </w:pPr>
    </w:lvl>
  </w:abstractNum>
  <w:abstractNum w:abstractNumId="13">
    <w:nsid w:val="2D7A67BB"/>
    <w:multiLevelType w:val="multilevel"/>
    <w:tmpl w:val="6D829328"/>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4">
    <w:nsid w:val="3531663D"/>
    <w:multiLevelType w:val="hybridMultilevel"/>
    <w:tmpl w:val="AF4CAB08"/>
    <w:lvl w:ilvl="0" w:tplc="076E5E4E">
      <w:start w:val="1"/>
      <w:numFmt w:val="decimal"/>
      <w:lvlText w:val="%1."/>
      <w:lvlJc w:val="left"/>
      <w:pPr>
        <w:ind w:left="1070" w:hanging="360"/>
      </w:pPr>
      <w:rPr>
        <w:rFonts w:hint="default"/>
      </w:rPr>
    </w:lvl>
    <w:lvl w:ilvl="1" w:tplc="58AE60F8">
      <w:start w:val="1"/>
      <w:numFmt w:val="lowerLetter"/>
      <w:lvlText w:val="%2."/>
      <w:lvlJc w:val="left"/>
      <w:pPr>
        <w:ind w:left="1789" w:hanging="360"/>
      </w:pPr>
    </w:lvl>
    <w:lvl w:ilvl="2" w:tplc="73029F1C" w:tentative="1">
      <w:start w:val="1"/>
      <w:numFmt w:val="lowerRoman"/>
      <w:lvlText w:val="%3."/>
      <w:lvlJc w:val="right"/>
      <w:pPr>
        <w:ind w:left="2509" w:hanging="180"/>
      </w:pPr>
    </w:lvl>
    <w:lvl w:ilvl="3" w:tplc="9098BFE8" w:tentative="1">
      <w:start w:val="1"/>
      <w:numFmt w:val="decimal"/>
      <w:lvlText w:val="%4."/>
      <w:lvlJc w:val="left"/>
      <w:pPr>
        <w:ind w:left="3229" w:hanging="360"/>
      </w:pPr>
    </w:lvl>
    <w:lvl w:ilvl="4" w:tplc="9EBC092E" w:tentative="1">
      <w:start w:val="1"/>
      <w:numFmt w:val="lowerLetter"/>
      <w:lvlText w:val="%5."/>
      <w:lvlJc w:val="left"/>
      <w:pPr>
        <w:ind w:left="3949" w:hanging="360"/>
      </w:pPr>
    </w:lvl>
    <w:lvl w:ilvl="5" w:tplc="6F849880" w:tentative="1">
      <w:start w:val="1"/>
      <w:numFmt w:val="lowerRoman"/>
      <w:lvlText w:val="%6."/>
      <w:lvlJc w:val="right"/>
      <w:pPr>
        <w:ind w:left="4669" w:hanging="180"/>
      </w:pPr>
    </w:lvl>
    <w:lvl w:ilvl="6" w:tplc="10107870" w:tentative="1">
      <w:start w:val="1"/>
      <w:numFmt w:val="decimal"/>
      <w:lvlText w:val="%7."/>
      <w:lvlJc w:val="left"/>
      <w:pPr>
        <w:ind w:left="5389" w:hanging="360"/>
      </w:pPr>
    </w:lvl>
    <w:lvl w:ilvl="7" w:tplc="FE10600A" w:tentative="1">
      <w:start w:val="1"/>
      <w:numFmt w:val="lowerLetter"/>
      <w:lvlText w:val="%8."/>
      <w:lvlJc w:val="left"/>
      <w:pPr>
        <w:ind w:left="6109" w:hanging="360"/>
      </w:pPr>
    </w:lvl>
    <w:lvl w:ilvl="8" w:tplc="E99EDF5E" w:tentative="1">
      <w:start w:val="1"/>
      <w:numFmt w:val="lowerRoman"/>
      <w:lvlText w:val="%9."/>
      <w:lvlJc w:val="right"/>
      <w:pPr>
        <w:ind w:left="6829" w:hanging="180"/>
      </w:pPr>
    </w:lvl>
  </w:abstractNum>
  <w:abstractNum w:abstractNumId="15">
    <w:nsid w:val="38920A95"/>
    <w:multiLevelType w:val="hybridMultilevel"/>
    <w:tmpl w:val="64360AF4"/>
    <w:lvl w:ilvl="0" w:tplc="B90A6CFC">
      <w:start w:val="1"/>
      <w:numFmt w:val="decimal"/>
      <w:lvlText w:val="10.%1."/>
      <w:lvlJc w:val="left"/>
      <w:pPr>
        <w:ind w:left="1429" w:hanging="360"/>
      </w:pPr>
      <w:rPr>
        <w:rFonts w:hint="default"/>
        <w:b w:val="0"/>
        <w:sz w:val="24"/>
        <w:szCs w:val="24"/>
      </w:rPr>
    </w:lvl>
    <w:lvl w:ilvl="1" w:tplc="7E1456A0" w:tentative="1">
      <w:start w:val="1"/>
      <w:numFmt w:val="lowerLetter"/>
      <w:lvlText w:val="%2."/>
      <w:lvlJc w:val="left"/>
      <w:pPr>
        <w:ind w:left="2149" w:hanging="360"/>
      </w:pPr>
    </w:lvl>
    <w:lvl w:ilvl="2" w:tplc="933AA8A0" w:tentative="1">
      <w:start w:val="1"/>
      <w:numFmt w:val="lowerRoman"/>
      <w:lvlText w:val="%3."/>
      <w:lvlJc w:val="right"/>
      <w:pPr>
        <w:ind w:left="2869" w:hanging="180"/>
      </w:pPr>
    </w:lvl>
    <w:lvl w:ilvl="3" w:tplc="B5F8A468" w:tentative="1">
      <w:start w:val="1"/>
      <w:numFmt w:val="decimal"/>
      <w:lvlText w:val="%4."/>
      <w:lvlJc w:val="left"/>
      <w:pPr>
        <w:ind w:left="3589" w:hanging="360"/>
      </w:pPr>
    </w:lvl>
    <w:lvl w:ilvl="4" w:tplc="A446A61E" w:tentative="1">
      <w:start w:val="1"/>
      <w:numFmt w:val="lowerLetter"/>
      <w:lvlText w:val="%5."/>
      <w:lvlJc w:val="left"/>
      <w:pPr>
        <w:ind w:left="4309" w:hanging="360"/>
      </w:pPr>
    </w:lvl>
    <w:lvl w:ilvl="5" w:tplc="4F7CDF56" w:tentative="1">
      <w:start w:val="1"/>
      <w:numFmt w:val="lowerRoman"/>
      <w:lvlText w:val="%6."/>
      <w:lvlJc w:val="right"/>
      <w:pPr>
        <w:ind w:left="5029" w:hanging="180"/>
      </w:pPr>
    </w:lvl>
    <w:lvl w:ilvl="6" w:tplc="93D02BE6" w:tentative="1">
      <w:start w:val="1"/>
      <w:numFmt w:val="decimal"/>
      <w:lvlText w:val="%7."/>
      <w:lvlJc w:val="left"/>
      <w:pPr>
        <w:ind w:left="5749" w:hanging="360"/>
      </w:pPr>
    </w:lvl>
    <w:lvl w:ilvl="7" w:tplc="8CB8F7BA" w:tentative="1">
      <w:start w:val="1"/>
      <w:numFmt w:val="lowerLetter"/>
      <w:lvlText w:val="%8."/>
      <w:lvlJc w:val="left"/>
      <w:pPr>
        <w:ind w:left="6469" w:hanging="360"/>
      </w:pPr>
    </w:lvl>
    <w:lvl w:ilvl="8" w:tplc="54281930" w:tentative="1">
      <w:start w:val="1"/>
      <w:numFmt w:val="lowerRoman"/>
      <w:lvlText w:val="%9."/>
      <w:lvlJc w:val="right"/>
      <w:pPr>
        <w:ind w:left="7189" w:hanging="180"/>
      </w:pPr>
    </w:lvl>
  </w:abstractNum>
  <w:abstractNum w:abstractNumId="16">
    <w:nsid w:val="396A5486"/>
    <w:multiLevelType w:val="hybridMultilevel"/>
    <w:tmpl w:val="0E3EB7A4"/>
    <w:lvl w:ilvl="0" w:tplc="79E268E0">
      <w:start w:val="1"/>
      <w:numFmt w:val="decimal"/>
      <w:lvlText w:val="7.%1."/>
      <w:lvlJc w:val="center"/>
      <w:pPr>
        <w:ind w:left="720" w:hanging="360"/>
      </w:pPr>
      <w:rPr>
        <w:rFonts w:hint="default"/>
        <w:b w:val="0"/>
      </w:rPr>
    </w:lvl>
    <w:lvl w:ilvl="1" w:tplc="D5DE27C0" w:tentative="1">
      <w:start w:val="1"/>
      <w:numFmt w:val="lowerLetter"/>
      <w:lvlText w:val="%2."/>
      <w:lvlJc w:val="left"/>
      <w:pPr>
        <w:ind w:left="1440" w:hanging="360"/>
      </w:pPr>
    </w:lvl>
    <w:lvl w:ilvl="2" w:tplc="6504CBE8" w:tentative="1">
      <w:start w:val="1"/>
      <w:numFmt w:val="lowerRoman"/>
      <w:lvlText w:val="%3."/>
      <w:lvlJc w:val="right"/>
      <w:pPr>
        <w:ind w:left="2160" w:hanging="180"/>
      </w:pPr>
    </w:lvl>
    <w:lvl w:ilvl="3" w:tplc="0032C14E" w:tentative="1">
      <w:start w:val="1"/>
      <w:numFmt w:val="decimal"/>
      <w:lvlText w:val="%4."/>
      <w:lvlJc w:val="left"/>
      <w:pPr>
        <w:ind w:left="2880" w:hanging="360"/>
      </w:pPr>
    </w:lvl>
    <w:lvl w:ilvl="4" w:tplc="6EAE7058" w:tentative="1">
      <w:start w:val="1"/>
      <w:numFmt w:val="lowerLetter"/>
      <w:lvlText w:val="%5."/>
      <w:lvlJc w:val="left"/>
      <w:pPr>
        <w:ind w:left="3600" w:hanging="360"/>
      </w:pPr>
    </w:lvl>
    <w:lvl w:ilvl="5" w:tplc="68920836" w:tentative="1">
      <w:start w:val="1"/>
      <w:numFmt w:val="lowerRoman"/>
      <w:lvlText w:val="%6."/>
      <w:lvlJc w:val="right"/>
      <w:pPr>
        <w:ind w:left="4320" w:hanging="180"/>
      </w:pPr>
    </w:lvl>
    <w:lvl w:ilvl="6" w:tplc="5694FD40" w:tentative="1">
      <w:start w:val="1"/>
      <w:numFmt w:val="decimal"/>
      <w:lvlText w:val="%7."/>
      <w:lvlJc w:val="left"/>
      <w:pPr>
        <w:ind w:left="5040" w:hanging="360"/>
      </w:pPr>
    </w:lvl>
    <w:lvl w:ilvl="7" w:tplc="04AA4AE6" w:tentative="1">
      <w:start w:val="1"/>
      <w:numFmt w:val="lowerLetter"/>
      <w:lvlText w:val="%8."/>
      <w:lvlJc w:val="left"/>
      <w:pPr>
        <w:ind w:left="5760" w:hanging="360"/>
      </w:pPr>
    </w:lvl>
    <w:lvl w:ilvl="8" w:tplc="E4A4F616" w:tentative="1">
      <w:start w:val="1"/>
      <w:numFmt w:val="lowerRoman"/>
      <w:lvlText w:val="%9."/>
      <w:lvlJc w:val="right"/>
      <w:pPr>
        <w:ind w:left="6480" w:hanging="180"/>
      </w:pPr>
    </w:lvl>
  </w:abstractNum>
  <w:abstractNum w:abstractNumId="17">
    <w:nsid w:val="3A4E1144"/>
    <w:multiLevelType w:val="hybridMultilevel"/>
    <w:tmpl w:val="B0E2783E"/>
    <w:lvl w:ilvl="0" w:tplc="5FB62F8E">
      <w:start w:val="1"/>
      <w:numFmt w:val="decimal"/>
      <w:lvlText w:val="9.%1."/>
      <w:lvlJc w:val="right"/>
      <w:pPr>
        <w:ind w:left="1070" w:hanging="360"/>
      </w:pPr>
      <w:rPr>
        <w:rFonts w:hint="default"/>
        <w:b w:val="0"/>
        <w:bCs w:val="0"/>
        <w:sz w:val="24"/>
        <w:szCs w:val="24"/>
      </w:rPr>
    </w:lvl>
    <w:lvl w:ilvl="1" w:tplc="BD6C54CA">
      <w:start w:val="1"/>
      <w:numFmt w:val="lowerLetter"/>
      <w:lvlText w:val="%2."/>
      <w:lvlJc w:val="left"/>
      <w:pPr>
        <w:ind w:left="1790" w:hanging="360"/>
      </w:pPr>
    </w:lvl>
    <w:lvl w:ilvl="2" w:tplc="45C631D2">
      <w:start w:val="1"/>
      <w:numFmt w:val="lowerRoman"/>
      <w:lvlText w:val="%3."/>
      <w:lvlJc w:val="right"/>
      <w:pPr>
        <w:ind w:left="2510" w:hanging="180"/>
      </w:pPr>
    </w:lvl>
    <w:lvl w:ilvl="3" w:tplc="CB96F4A4">
      <w:start w:val="1"/>
      <w:numFmt w:val="decimal"/>
      <w:lvlText w:val="%4."/>
      <w:lvlJc w:val="left"/>
      <w:pPr>
        <w:ind w:left="3230" w:hanging="360"/>
      </w:pPr>
    </w:lvl>
    <w:lvl w:ilvl="4" w:tplc="EC7AB21C">
      <w:start w:val="1"/>
      <w:numFmt w:val="lowerLetter"/>
      <w:lvlText w:val="%5."/>
      <w:lvlJc w:val="left"/>
      <w:pPr>
        <w:ind w:left="3950" w:hanging="360"/>
      </w:pPr>
    </w:lvl>
    <w:lvl w:ilvl="5" w:tplc="69D69E54">
      <w:start w:val="1"/>
      <w:numFmt w:val="lowerRoman"/>
      <w:lvlText w:val="%6."/>
      <w:lvlJc w:val="right"/>
      <w:pPr>
        <w:ind w:left="4670" w:hanging="180"/>
      </w:pPr>
    </w:lvl>
    <w:lvl w:ilvl="6" w:tplc="95E4E5AC">
      <w:start w:val="1"/>
      <w:numFmt w:val="decimal"/>
      <w:lvlText w:val="%7."/>
      <w:lvlJc w:val="left"/>
      <w:pPr>
        <w:ind w:left="5390" w:hanging="360"/>
      </w:pPr>
    </w:lvl>
    <w:lvl w:ilvl="7" w:tplc="ABE62220">
      <w:start w:val="1"/>
      <w:numFmt w:val="lowerLetter"/>
      <w:lvlText w:val="%8."/>
      <w:lvlJc w:val="left"/>
      <w:pPr>
        <w:ind w:left="6110" w:hanging="360"/>
      </w:pPr>
    </w:lvl>
    <w:lvl w:ilvl="8" w:tplc="AC2223D8">
      <w:start w:val="1"/>
      <w:numFmt w:val="lowerRoman"/>
      <w:lvlText w:val="%9."/>
      <w:lvlJc w:val="right"/>
      <w:pPr>
        <w:ind w:left="6830" w:hanging="180"/>
      </w:pPr>
    </w:lvl>
  </w:abstractNum>
  <w:abstractNum w:abstractNumId="18">
    <w:nsid w:val="3C500895"/>
    <w:multiLevelType w:val="hybridMultilevel"/>
    <w:tmpl w:val="6900B5FE"/>
    <w:lvl w:ilvl="0" w:tplc="6B924750">
      <w:start w:val="1"/>
      <w:numFmt w:val="decimal"/>
      <w:lvlText w:val="%1."/>
      <w:lvlJc w:val="left"/>
      <w:pPr>
        <w:ind w:left="720" w:hanging="360"/>
      </w:pPr>
      <w:rPr>
        <w:rFonts w:hint="default"/>
        <w:color w:val="auto"/>
      </w:rPr>
    </w:lvl>
    <w:lvl w:ilvl="1" w:tplc="314C8330" w:tentative="1">
      <w:start w:val="1"/>
      <w:numFmt w:val="lowerLetter"/>
      <w:lvlText w:val="%2."/>
      <w:lvlJc w:val="left"/>
      <w:pPr>
        <w:ind w:left="1440" w:hanging="360"/>
      </w:pPr>
    </w:lvl>
    <w:lvl w:ilvl="2" w:tplc="48066754" w:tentative="1">
      <w:start w:val="1"/>
      <w:numFmt w:val="lowerRoman"/>
      <w:lvlText w:val="%3."/>
      <w:lvlJc w:val="right"/>
      <w:pPr>
        <w:ind w:left="2160" w:hanging="180"/>
      </w:pPr>
    </w:lvl>
    <w:lvl w:ilvl="3" w:tplc="5D04BB92" w:tentative="1">
      <w:start w:val="1"/>
      <w:numFmt w:val="decimal"/>
      <w:lvlText w:val="%4."/>
      <w:lvlJc w:val="left"/>
      <w:pPr>
        <w:ind w:left="2880" w:hanging="360"/>
      </w:pPr>
    </w:lvl>
    <w:lvl w:ilvl="4" w:tplc="81B0CCFC" w:tentative="1">
      <w:start w:val="1"/>
      <w:numFmt w:val="lowerLetter"/>
      <w:lvlText w:val="%5."/>
      <w:lvlJc w:val="left"/>
      <w:pPr>
        <w:ind w:left="3600" w:hanging="360"/>
      </w:pPr>
    </w:lvl>
    <w:lvl w:ilvl="5" w:tplc="8E6EBC08" w:tentative="1">
      <w:start w:val="1"/>
      <w:numFmt w:val="lowerRoman"/>
      <w:lvlText w:val="%6."/>
      <w:lvlJc w:val="right"/>
      <w:pPr>
        <w:ind w:left="4320" w:hanging="180"/>
      </w:pPr>
    </w:lvl>
    <w:lvl w:ilvl="6" w:tplc="EDE29948" w:tentative="1">
      <w:start w:val="1"/>
      <w:numFmt w:val="decimal"/>
      <w:lvlText w:val="%7."/>
      <w:lvlJc w:val="left"/>
      <w:pPr>
        <w:ind w:left="5040" w:hanging="360"/>
      </w:pPr>
    </w:lvl>
    <w:lvl w:ilvl="7" w:tplc="F9CCAB14" w:tentative="1">
      <w:start w:val="1"/>
      <w:numFmt w:val="lowerLetter"/>
      <w:lvlText w:val="%8."/>
      <w:lvlJc w:val="left"/>
      <w:pPr>
        <w:ind w:left="5760" w:hanging="360"/>
      </w:pPr>
    </w:lvl>
    <w:lvl w:ilvl="8" w:tplc="B8AC3906" w:tentative="1">
      <w:start w:val="1"/>
      <w:numFmt w:val="lowerRoman"/>
      <w:lvlText w:val="%9."/>
      <w:lvlJc w:val="right"/>
      <w:pPr>
        <w:ind w:left="6480" w:hanging="180"/>
      </w:pPr>
    </w:lvl>
  </w:abstractNum>
  <w:abstractNum w:abstractNumId="19">
    <w:nsid w:val="41FC1131"/>
    <w:multiLevelType w:val="hybridMultilevel"/>
    <w:tmpl w:val="59BABF00"/>
    <w:lvl w:ilvl="0" w:tplc="F7B8EF1A">
      <w:start w:val="1"/>
      <w:numFmt w:val="decimal"/>
      <w:lvlText w:val="8.%1."/>
      <w:lvlJc w:val="left"/>
      <w:pPr>
        <w:ind w:left="720" w:hanging="360"/>
      </w:pPr>
      <w:rPr>
        <w:rFonts w:hint="default"/>
        <w:b w:val="0"/>
        <w:sz w:val="24"/>
        <w:szCs w:val="24"/>
      </w:rPr>
    </w:lvl>
    <w:lvl w:ilvl="1" w:tplc="7100840A" w:tentative="1">
      <w:start w:val="1"/>
      <w:numFmt w:val="lowerLetter"/>
      <w:lvlText w:val="%2."/>
      <w:lvlJc w:val="left"/>
      <w:pPr>
        <w:ind w:left="1440" w:hanging="360"/>
      </w:pPr>
    </w:lvl>
    <w:lvl w:ilvl="2" w:tplc="084A4924" w:tentative="1">
      <w:start w:val="1"/>
      <w:numFmt w:val="lowerRoman"/>
      <w:lvlText w:val="%3."/>
      <w:lvlJc w:val="right"/>
      <w:pPr>
        <w:ind w:left="2160" w:hanging="180"/>
      </w:pPr>
    </w:lvl>
    <w:lvl w:ilvl="3" w:tplc="38325956" w:tentative="1">
      <w:start w:val="1"/>
      <w:numFmt w:val="decimal"/>
      <w:lvlText w:val="%4."/>
      <w:lvlJc w:val="left"/>
      <w:pPr>
        <w:ind w:left="2880" w:hanging="360"/>
      </w:pPr>
    </w:lvl>
    <w:lvl w:ilvl="4" w:tplc="AB4ABC60" w:tentative="1">
      <w:start w:val="1"/>
      <w:numFmt w:val="lowerLetter"/>
      <w:lvlText w:val="%5."/>
      <w:lvlJc w:val="left"/>
      <w:pPr>
        <w:ind w:left="3600" w:hanging="360"/>
      </w:pPr>
    </w:lvl>
    <w:lvl w:ilvl="5" w:tplc="669E2790" w:tentative="1">
      <w:start w:val="1"/>
      <w:numFmt w:val="lowerRoman"/>
      <w:lvlText w:val="%6."/>
      <w:lvlJc w:val="right"/>
      <w:pPr>
        <w:ind w:left="4320" w:hanging="180"/>
      </w:pPr>
    </w:lvl>
    <w:lvl w:ilvl="6" w:tplc="10AE3512" w:tentative="1">
      <w:start w:val="1"/>
      <w:numFmt w:val="decimal"/>
      <w:lvlText w:val="%7."/>
      <w:lvlJc w:val="left"/>
      <w:pPr>
        <w:ind w:left="5040" w:hanging="360"/>
      </w:pPr>
    </w:lvl>
    <w:lvl w:ilvl="7" w:tplc="81122086" w:tentative="1">
      <w:start w:val="1"/>
      <w:numFmt w:val="lowerLetter"/>
      <w:lvlText w:val="%8."/>
      <w:lvlJc w:val="left"/>
      <w:pPr>
        <w:ind w:left="5760" w:hanging="360"/>
      </w:pPr>
    </w:lvl>
    <w:lvl w:ilvl="8" w:tplc="1742B6F4" w:tentative="1">
      <w:start w:val="1"/>
      <w:numFmt w:val="lowerRoman"/>
      <w:lvlText w:val="%9."/>
      <w:lvlJc w:val="right"/>
      <w:pPr>
        <w:ind w:left="6480" w:hanging="180"/>
      </w:pPr>
    </w:lvl>
  </w:abstractNum>
  <w:abstractNum w:abstractNumId="20">
    <w:nsid w:val="42E352C6"/>
    <w:multiLevelType w:val="multilevel"/>
    <w:tmpl w:val="71565B1E"/>
    <w:lvl w:ilvl="0">
      <w:start w:val="1"/>
      <w:numFmt w:val="decimal"/>
      <w:lvlText w:val="%1"/>
      <w:lvlJc w:val="left"/>
      <w:pPr>
        <w:ind w:left="480" w:hanging="480"/>
      </w:pPr>
      <w:rPr>
        <w:rFonts w:hint="default"/>
        <w:b/>
      </w:rPr>
    </w:lvl>
    <w:lvl w:ilvl="1">
      <w:start w:val="2"/>
      <w:numFmt w:val="decimal"/>
      <w:lvlText w:val="%1.%2"/>
      <w:lvlJc w:val="left"/>
      <w:pPr>
        <w:ind w:left="840" w:hanging="480"/>
      </w:pPr>
      <w:rPr>
        <w:rFonts w:hint="default"/>
        <w:b/>
      </w:rPr>
    </w:lvl>
    <w:lvl w:ilvl="2">
      <w:start w:val="5"/>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21">
    <w:nsid w:val="44B87FED"/>
    <w:multiLevelType w:val="hybridMultilevel"/>
    <w:tmpl w:val="D69EF946"/>
    <w:lvl w:ilvl="0" w:tplc="562C281C">
      <w:start w:val="4"/>
      <w:numFmt w:val="decimal"/>
      <w:lvlText w:val="%1."/>
      <w:lvlJc w:val="left"/>
      <w:pPr>
        <w:ind w:left="1080" w:hanging="360"/>
      </w:pPr>
      <w:rPr>
        <w:rFonts w:hint="default"/>
      </w:rPr>
    </w:lvl>
    <w:lvl w:ilvl="1" w:tplc="37D8BE2E" w:tentative="1">
      <w:start w:val="1"/>
      <w:numFmt w:val="lowerLetter"/>
      <w:lvlText w:val="%2."/>
      <w:lvlJc w:val="left"/>
      <w:pPr>
        <w:ind w:left="1800" w:hanging="360"/>
      </w:pPr>
    </w:lvl>
    <w:lvl w:ilvl="2" w:tplc="74E865F6" w:tentative="1">
      <w:start w:val="1"/>
      <w:numFmt w:val="lowerRoman"/>
      <w:lvlText w:val="%3."/>
      <w:lvlJc w:val="right"/>
      <w:pPr>
        <w:ind w:left="2520" w:hanging="180"/>
      </w:pPr>
    </w:lvl>
    <w:lvl w:ilvl="3" w:tplc="EBE67892" w:tentative="1">
      <w:start w:val="1"/>
      <w:numFmt w:val="decimal"/>
      <w:lvlText w:val="%4."/>
      <w:lvlJc w:val="left"/>
      <w:pPr>
        <w:ind w:left="3240" w:hanging="360"/>
      </w:pPr>
    </w:lvl>
    <w:lvl w:ilvl="4" w:tplc="F8EC3464" w:tentative="1">
      <w:start w:val="1"/>
      <w:numFmt w:val="lowerLetter"/>
      <w:lvlText w:val="%5."/>
      <w:lvlJc w:val="left"/>
      <w:pPr>
        <w:ind w:left="3960" w:hanging="360"/>
      </w:pPr>
    </w:lvl>
    <w:lvl w:ilvl="5" w:tplc="4F4A3C54" w:tentative="1">
      <w:start w:val="1"/>
      <w:numFmt w:val="lowerRoman"/>
      <w:lvlText w:val="%6."/>
      <w:lvlJc w:val="right"/>
      <w:pPr>
        <w:ind w:left="4680" w:hanging="180"/>
      </w:pPr>
    </w:lvl>
    <w:lvl w:ilvl="6" w:tplc="CF301AD6" w:tentative="1">
      <w:start w:val="1"/>
      <w:numFmt w:val="decimal"/>
      <w:lvlText w:val="%7."/>
      <w:lvlJc w:val="left"/>
      <w:pPr>
        <w:ind w:left="5400" w:hanging="360"/>
      </w:pPr>
    </w:lvl>
    <w:lvl w:ilvl="7" w:tplc="EBA84DEA" w:tentative="1">
      <w:start w:val="1"/>
      <w:numFmt w:val="lowerLetter"/>
      <w:lvlText w:val="%8."/>
      <w:lvlJc w:val="left"/>
      <w:pPr>
        <w:ind w:left="6120" w:hanging="360"/>
      </w:pPr>
    </w:lvl>
    <w:lvl w:ilvl="8" w:tplc="A1B40F02" w:tentative="1">
      <w:start w:val="1"/>
      <w:numFmt w:val="lowerRoman"/>
      <w:lvlText w:val="%9."/>
      <w:lvlJc w:val="right"/>
      <w:pPr>
        <w:ind w:left="6840" w:hanging="180"/>
      </w:pPr>
    </w:lvl>
  </w:abstractNum>
  <w:abstractNum w:abstractNumId="22">
    <w:nsid w:val="4D685385"/>
    <w:multiLevelType w:val="hybridMultilevel"/>
    <w:tmpl w:val="B1268932"/>
    <w:lvl w:ilvl="0" w:tplc="FDA2B578">
      <w:start w:val="3"/>
      <w:numFmt w:val="decimal"/>
      <w:lvlText w:val="%1."/>
      <w:lvlJc w:val="left"/>
      <w:pPr>
        <w:ind w:left="1069" w:hanging="360"/>
      </w:pPr>
      <w:rPr>
        <w:rFonts w:hint="default"/>
      </w:rPr>
    </w:lvl>
    <w:lvl w:ilvl="1" w:tplc="50A2D564" w:tentative="1">
      <w:start w:val="1"/>
      <w:numFmt w:val="lowerLetter"/>
      <w:lvlText w:val="%2."/>
      <w:lvlJc w:val="left"/>
      <w:pPr>
        <w:ind w:left="1789" w:hanging="360"/>
      </w:pPr>
    </w:lvl>
    <w:lvl w:ilvl="2" w:tplc="FC304FCC" w:tentative="1">
      <w:start w:val="1"/>
      <w:numFmt w:val="lowerRoman"/>
      <w:lvlText w:val="%3."/>
      <w:lvlJc w:val="right"/>
      <w:pPr>
        <w:ind w:left="2509" w:hanging="180"/>
      </w:pPr>
    </w:lvl>
    <w:lvl w:ilvl="3" w:tplc="D4AC6F90" w:tentative="1">
      <w:start w:val="1"/>
      <w:numFmt w:val="decimal"/>
      <w:lvlText w:val="%4."/>
      <w:lvlJc w:val="left"/>
      <w:pPr>
        <w:ind w:left="3229" w:hanging="360"/>
      </w:pPr>
    </w:lvl>
    <w:lvl w:ilvl="4" w:tplc="69AA2246" w:tentative="1">
      <w:start w:val="1"/>
      <w:numFmt w:val="lowerLetter"/>
      <w:lvlText w:val="%5."/>
      <w:lvlJc w:val="left"/>
      <w:pPr>
        <w:ind w:left="3949" w:hanging="360"/>
      </w:pPr>
    </w:lvl>
    <w:lvl w:ilvl="5" w:tplc="1994CBA8" w:tentative="1">
      <w:start w:val="1"/>
      <w:numFmt w:val="lowerRoman"/>
      <w:lvlText w:val="%6."/>
      <w:lvlJc w:val="right"/>
      <w:pPr>
        <w:ind w:left="4669" w:hanging="180"/>
      </w:pPr>
    </w:lvl>
    <w:lvl w:ilvl="6" w:tplc="700CF4A4" w:tentative="1">
      <w:start w:val="1"/>
      <w:numFmt w:val="decimal"/>
      <w:lvlText w:val="%7."/>
      <w:lvlJc w:val="left"/>
      <w:pPr>
        <w:ind w:left="5389" w:hanging="360"/>
      </w:pPr>
    </w:lvl>
    <w:lvl w:ilvl="7" w:tplc="CF50E39A" w:tentative="1">
      <w:start w:val="1"/>
      <w:numFmt w:val="lowerLetter"/>
      <w:lvlText w:val="%8."/>
      <w:lvlJc w:val="left"/>
      <w:pPr>
        <w:ind w:left="6109" w:hanging="360"/>
      </w:pPr>
    </w:lvl>
    <w:lvl w:ilvl="8" w:tplc="2314189E" w:tentative="1">
      <w:start w:val="1"/>
      <w:numFmt w:val="lowerRoman"/>
      <w:lvlText w:val="%9."/>
      <w:lvlJc w:val="right"/>
      <w:pPr>
        <w:ind w:left="6829" w:hanging="180"/>
      </w:pPr>
    </w:lvl>
  </w:abstractNum>
  <w:abstractNum w:abstractNumId="23">
    <w:nsid w:val="4F0D5D6F"/>
    <w:multiLevelType w:val="hybridMultilevel"/>
    <w:tmpl w:val="A33474BA"/>
    <w:lvl w:ilvl="0" w:tplc="6476716E">
      <w:start w:val="3"/>
      <w:numFmt w:val="decimal"/>
      <w:lvlText w:val="%1."/>
      <w:lvlJc w:val="left"/>
      <w:pPr>
        <w:ind w:left="5039" w:hanging="360"/>
      </w:pPr>
      <w:rPr>
        <w:rFonts w:hint="default"/>
      </w:rPr>
    </w:lvl>
    <w:lvl w:ilvl="1" w:tplc="1F880E42" w:tentative="1">
      <w:start w:val="1"/>
      <w:numFmt w:val="lowerLetter"/>
      <w:lvlText w:val="%2."/>
      <w:lvlJc w:val="left"/>
      <w:pPr>
        <w:ind w:left="5759" w:hanging="360"/>
      </w:pPr>
    </w:lvl>
    <w:lvl w:ilvl="2" w:tplc="552CD828" w:tentative="1">
      <w:start w:val="1"/>
      <w:numFmt w:val="lowerRoman"/>
      <w:lvlText w:val="%3."/>
      <w:lvlJc w:val="right"/>
      <w:pPr>
        <w:ind w:left="6479" w:hanging="180"/>
      </w:pPr>
    </w:lvl>
    <w:lvl w:ilvl="3" w:tplc="FC447A22" w:tentative="1">
      <w:start w:val="1"/>
      <w:numFmt w:val="decimal"/>
      <w:lvlText w:val="%4."/>
      <w:lvlJc w:val="left"/>
      <w:pPr>
        <w:ind w:left="7199" w:hanging="360"/>
      </w:pPr>
    </w:lvl>
    <w:lvl w:ilvl="4" w:tplc="D0444AF0" w:tentative="1">
      <w:start w:val="1"/>
      <w:numFmt w:val="lowerLetter"/>
      <w:lvlText w:val="%5."/>
      <w:lvlJc w:val="left"/>
      <w:pPr>
        <w:ind w:left="7919" w:hanging="360"/>
      </w:pPr>
    </w:lvl>
    <w:lvl w:ilvl="5" w:tplc="2C5A0274" w:tentative="1">
      <w:start w:val="1"/>
      <w:numFmt w:val="lowerRoman"/>
      <w:lvlText w:val="%6."/>
      <w:lvlJc w:val="right"/>
      <w:pPr>
        <w:ind w:left="8639" w:hanging="180"/>
      </w:pPr>
    </w:lvl>
    <w:lvl w:ilvl="6" w:tplc="7AC676A2" w:tentative="1">
      <w:start w:val="1"/>
      <w:numFmt w:val="decimal"/>
      <w:lvlText w:val="%7."/>
      <w:lvlJc w:val="left"/>
      <w:pPr>
        <w:ind w:left="9359" w:hanging="360"/>
      </w:pPr>
    </w:lvl>
    <w:lvl w:ilvl="7" w:tplc="A010FE7C" w:tentative="1">
      <w:start w:val="1"/>
      <w:numFmt w:val="lowerLetter"/>
      <w:lvlText w:val="%8."/>
      <w:lvlJc w:val="left"/>
      <w:pPr>
        <w:ind w:left="10079" w:hanging="360"/>
      </w:pPr>
    </w:lvl>
    <w:lvl w:ilvl="8" w:tplc="9DF8C83C" w:tentative="1">
      <w:start w:val="1"/>
      <w:numFmt w:val="lowerRoman"/>
      <w:lvlText w:val="%9."/>
      <w:lvlJc w:val="right"/>
      <w:pPr>
        <w:ind w:left="10799" w:hanging="180"/>
      </w:pPr>
    </w:lvl>
  </w:abstractNum>
  <w:abstractNum w:abstractNumId="24">
    <w:nsid w:val="50395034"/>
    <w:multiLevelType w:val="multilevel"/>
    <w:tmpl w:val="9446A66A"/>
    <w:lvl w:ilvl="0">
      <w:start w:val="1"/>
      <w:numFmt w:val="decimal"/>
      <w:pStyle w:val="1"/>
      <w:lvlText w:val="%1."/>
      <w:lvlJc w:val="left"/>
      <w:pPr>
        <w:tabs>
          <w:tab w:val="num" w:pos="432"/>
        </w:tabs>
        <w:ind w:left="432" w:hanging="432"/>
      </w:pPr>
      <w:rPr>
        <w:rFonts w:ascii="Times New Roman" w:hAnsi="Times New Roman" w:cs="Times New Roman" w:hint="default"/>
        <w:sz w:val="26"/>
        <w:szCs w:val="26"/>
      </w:rPr>
    </w:lvl>
    <w:lvl w:ilvl="1">
      <w:start w:val="1"/>
      <w:numFmt w:val="decimal"/>
      <w:pStyle w:val="2"/>
      <w:lvlText w:val="%1.%2."/>
      <w:lvlJc w:val="left"/>
      <w:pPr>
        <w:tabs>
          <w:tab w:val="num" w:pos="576"/>
        </w:tabs>
        <w:ind w:left="576" w:hanging="576"/>
      </w:pPr>
      <w:rPr>
        <w:rFonts w:cs="Times New Roman" w:hint="default"/>
        <w:b w:val="0"/>
        <w:sz w:val="26"/>
        <w:szCs w:val="26"/>
      </w:rPr>
    </w:lvl>
    <w:lvl w:ilvl="2">
      <w:start w:val="1"/>
      <w:numFmt w:val="decimal"/>
      <w:lvlText w:val="8.%3."/>
      <w:lvlJc w:val="left"/>
      <w:pPr>
        <w:tabs>
          <w:tab w:val="num" w:pos="1260"/>
        </w:tabs>
        <w:ind w:left="1260" w:hanging="360"/>
      </w:pPr>
      <w:rPr>
        <w:rFonts w:cs="Times New Roman" w:hint="default"/>
        <w:sz w:val="26"/>
        <w:szCs w:val="26"/>
      </w:rPr>
    </w:lvl>
    <w:lvl w:ilvl="3">
      <w:start w:val="1"/>
      <w:numFmt w:val="decimal"/>
      <w:pStyle w:val="4"/>
      <w:lvlText w:val="%1.%2.%3.%4."/>
      <w:lvlJc w:val="left"/>
      <w:pPr>
        <w:tabs>
          <w:tab w:val="num" w:pos="1224"/>
        </w:tabs>
        <w:ind w:left="1224" w:hanging="864"/>
      </w:pPr>
      <w:rPr>
        <w:rFonts w:ascii="Times New Roman" w:hAnsi="Times New Roman" w:cs="Times New Roman" w:hint="default"/>
        <w:i w:val="0"/>
        <w:sz w:val="26"/>
        <w:szCs w:val="26"/>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pStyle w:val="6"/>
      <w:lvlText w:val="%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25">
    <w:nsid w:val="53E4115E"/>
    <w:multiLevelType w:val="hybridMultilevel"/>
    <w:tmpl w:val="0FC678B4"/>
    <w:lvl w:ilvl="0" w:tplc="80523EF0">
      <w:start w:val="1"/>
      <w:numFmt w:val="bullet"/>
      <w:lvlText w:val=""/>
      <w:lvlJc w:val="left"/>
      <w:pPr>
        <w:ind w:left="720" w:hanging="360"/>
      </w:pPr>
      <w:rPr>
        <w:rFonts w:ascii="Symbol" w:hAnsi="Symbol" w:hint="default"/>
      </w:rPr>
    </w:lvl>
    <w:lvl w:ilvl="1" w:tplc="F4A03CA0" w:tentative="1">
      <w:start w:val="1"/>
      <w:numFmt w:val="bullet"/>
      <w:lvlText w:val="o"/>
      <w:lvlJc w:val="left"/>
      <w:pPr>
        <w:ind w:left="1440" w:hanging="360"/>
      </w:pPr>
      <w:rPr>
        <w:rFonts w:ascii="Courier New" w:hAnsi="Courier New" w:cs="Courier New" w:hint="default"/>
      </w:rPr>
    </w:lvl>
    <w:lvl w:ilvl="2" w:tplc="1A30E9EE" w:tentative="1">
      <w:start w:val="1"/>
      <w:numFmt w:val="bullet"/>
      <w:lvlText w:val=""/>
      <w:lvlJc w:val="left"/>
      <w:pPr>
        <w:ind w:left="2160" w:hanging="360"/>
      </w:pPr>
      <w:rPr>
        <w:rFonts w:ascii="Wingdings" w:hAnsi="Wingdings" w:hint="default"/>
      </w:rPr>
    </w:lvl>
    <w:lvl w:ilvl="3" w:tplc="E972451C" w:tentative="1">
      <w:start w:val="1"/>
      <w:numFmt w:val="bullet"/>
      <w:lvlText w:val=""/>
      <w:lvlJc w:val="left"/>
      <w:pPr>
        <w:ind w:left="2880" w:hanging="360"/>
      </w:pPr>
      <w:rPr>
        <w:rFonts w:ascii="Symbol" w:hAnsi="Symbol" w:hint="default"/>
      </w:rPr>
    </w:lvl>
    <w:lvl w:ilvl="4" w:tplc="BB3EE6AA" w:tentative="1">
      <w:start w:val="1"/>
      <w:numFmt w:val="bullet"/>
      <w:lvlText w:val="o"/>
      <w:lvlJc w:val="left"/>
      <w:pPr>
        <w:ind w:left="3600" w:hanging="360"/>
      </w:pPr>
      <w:rPr>
        <w:rFonts w:ascii="Courier New" w:hAnsi="Courier New" w:cs="Courier New" w:hint="default"/>
      </w:rPr>
    </w:lvl>
    <w:lvl w:ilvl="5" w:tplc="BAF02D42" w:tentative="1">
      <w:start w:val="1"/>
      <w:numFmt w:val="bullet"/>
      <w:lvlText w:val=""/>
      <w:lvlJc w:val="left"/>
      <w:pPr>
        <w:ind w:left="4320" w:hanging="360"/>
      </w:pPr>
      <w:rPr>
        <w:rFonts w:ascii="Wingdings" w:hAnsi="Wingdings" w:hint="default"/>
      </w:rPr>
    </w:lvl>
    <w:lvl w:ilvl="6" w:tplc="A91AF67C" w:tentative="1">
      <w:start w:val="1"/>
      <w:numFmt w:val="bullet"/>
      <w:lvlText w:val=""/>
      <w:lvlJc w:val="left"/>
      <w:pPr>
        <w:ind w:left="5040" w:hanging="360"/>
      </w:pPr>
      <w:rPr>
        <w:rFonts w:ascii="Symbol" w:hAnsi="Symbol" w:hint="default"/>
      </w:rPr>
    </w:lvl>
    <w:lvl w:ilvl="7" w:tplc="A2228990" w:tentative="1">
      <w:start w:val="1"/>
      <w:numFmt w:val="bullet"/>
      <w:lvlText w:val="o"/>
      <w:lvlJc w:val="left"/>
      <w:pPr>
        <w:ind w:left="5760" w:hanging="360"/>
      </w:pPr>
      <w:rPr>
        <w:rFonts w:ascii="Courier New" w:hAnsi="Courier New" w:cs="Courier New" w:hint="default"/>
      </w:rPr>
    </w:lvl>
    <w:lvl w:ilvl="8" w:tplc="F25C3768" w:tentative="1">
      <w:start w:val="1"/>
      <w:numFmt w:val="bullet"/>
      <w:lvlText w:val=""/>
      <w:lvlJc w:val="left"/>
      <w:pPr>
        <w:ind w:left="6480" w:hanging="360"/>
      </w:pPr>
      <w:rPr>
        <w:rFonts w:ascii="Wingdings" w:hAnsi="Wingdings" w:hint="default"/>
      </w:rPr>
    </w:lvl>
  </w:abstractNum>
  <w:abstractNum w:abstractNumId="26">
    <w:nsid w:val="5E9377F1"/>
    <w:multiLevelType w:val="multilevel"/>
    <w:tmpl w:val="D83AEA36"/>
    <w:lvl w:ilvl="0">
      <w:start w:val="1"/>
      <w:numFmt w:val="decimal"/>
      <w:lvlText w:val="2.1.%1."/>
      <w:lvlJc w:val="left"/>
      <w:pPr>
        <w:ind w:left="720" w:hanging="360"/>
      </w:pPr>
      <w:rPr>
        <w:rFonts w:eastAsia="Times New Roman"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nsid w:val="5E9A0EE9"/>
    <w:multiLevelType w:val="hybridMultilevel"/>
    <w:tmpl w:val="00622204"/>
    <w:lvl w:ilvl="0" w:tplc="5AA01080">
      <w:start w:val="1"/>
      <w:numFmt w:val="decimal"/>
      <w:lvlText w:val="%1."/>
      <w:lvlJc w:val="left"/>
      <w:pPr>
        <w:ind w:left="720" w:hanging="360"/>
      </w:pPr>
      <w:rPr>
        <w:rFonts w:hint="default"/>
      </w:rPr>
    </w:lvl>
    <w:lvl w:ilvl="1" w:tplc="698C7A84" w:tentative="1">
      <w:start w:val="1"/>
      <w:numFmt w:val="lowerLetter"/>
      <w:lvlText w:val="%2."/>
      <w:lvlJc w:val="left"/>
      <w:pPr>
        <w:ind w:left="1440" w:hanging="360"/>
      </w:pPr>
    </w:lvl>
    <w:lvl w:ilvl="2" w:tplc="9A7C00C4" w:tentative="1">
      <w:start w:val="1"/>
      <w:numFmt w:val="lowerRoman"/>
      <w:lvlText w:val="%3."/>
      <w:lvlJc w:val="right"/>
      <w:pPr>
        <w:ind w:left="2160" w:hanging="180"/>
      </w:pPr>
    </w:lvl>
    <w:lvl w:ilvl="3" w:tplc="BE4CDF16" w:tentative="1">
      <w:start w:val="1"/>
      <w:numFmt w:val="decimal"/>
      <w:lvlText w:val="%4."/>
      <w:lvlJc w:val="left"/>
      <w:pPr>
        <w:ind w:left="2880" w:hanging="360"/>
      </w:pPr>
    </w:lvl>
    <w:lvl w:ilvl="4" w:tplc="02E21658" w:tentative="1">
      <w:start w:val="1"/>
      <w:numFmt w:val="lowerLetter"/>
      <w:lvlText w:val="%5."/>
      <w:lvlJc w:val="left"/>
      <w:pPr>
        <w:ind w:left="3600" w:hanging="360"/>
      </w:pPr>
    </w:lvl>
    <w:lvl w:ilvl="5" w:tplc="7674DE74" w:tentative="1">
      <w:start w:val="1"/>
      <w:numFmt w:val="lowerRoman"/>
      <w:lvlText w:val="%6."/>
      <w:lvlJc w:val="right"/>
      <w:pPr>
        <w:ind w:left="4320" w:hanging="180"/>
      </w:pPr>
    </w:lvl>
    <w:lvl w:ilvl="6" w:tplc="BE76706C" w:tentative="1">
      <w:start w:val="1"/>
      <w:numFmt w:val="decimal"/>
      <w:lvlText w:val="%7."/>
      <w:lvlJc w:val="left"/>
      <w:pPr>
        <w:ind w:left="5040" w:hanging="360"/>
      </w:pPr>
    </w:lvl>
    <w:lvl w:ilvl="7" w:tplc="37E812C6" w:tentative="1">
      <w:start w:val="1"/>
      <w:numFmt w:val="lowerLetter"/>
      <w:lvlText w:val="%8."/>
      <w:lvlJc w:val="left"/>
      <w:pPr>
        <w:ind w:left="5760" w:hanging="360"/>
      </w:pPr>
    </w:lvl>
    <w:lvl w:ilvl="8" w:tplc="BC604D64" w:tentative="1">
      <w:start w:val="1"/>
      <w:numFmt w:val="lowerRoman"/>
      <w:lvlText w:val="%9."/>
      <w:lvlJc w:val="right"/>
      <w:pPr>
        <w:ind w:left="6480" w:hanging="180"/>
      </w:pPr>
    </w:lvl>
  </w:abstractNum>
  <w:abstractNum w:abstractNumId="28">
    <w:nsid w:val="60A31CAE"/>
    <w:multiLevelType w:val="multilevel"/>
    <w:tmpl w:val="32649F76"/>
    <w:lvl w:ilvl="0">
      <w:start w:val="2"/>
      <w:numFmt w:val="decimal"/>
      <w:pStyle w:val="40"/>
      <w:lvlText w:val="%1"/>
      <w:lvlJc w:val="left"/>
      <w:pPr>
        <w:tabs>
          <w:tab w:val="num" w:pos="432"/>
        </w:tabs>
        <w:ind w:left="431" w:hanging="431"/>
      </w:pPr>
      <w:rPr>
        <w:rFonts w:ascii="Times New Roman" w:hAnsi="Times New Roman" w:cs="Times New Roman" w:hint="default"/>
        <w:b/>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432"/>
        </w:tabs>
        <w:ind w:left="431" w:hanging="431"/>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432"/>
        </w:tabs>
        <w:ind w:left="431" w:hanging="431"/>
      </w:pPr>
      <w:rPr>
        <w:rFonts w:cs="Times New Roman" w:hint="default"/>
        <w:b w:val="0"/>
      </w:rPr>
    </w:lvl>
    <w:lvl w:ilvl="3">
      <w:start w:val="1"/>
      <w:numFmt w:val="decimal"/>
      <w:lvlText w:val="%1.%2.%3.%4"/>
      <w:lvlJc w:val="left"/>
      <w:pPr>
        <w:tabs>
          <w:tab w:val="num" w:pos="432"/>
        </w:tabs>
        <w:ind w:left="431" w:hanging="431"/>
      </w:pPr>
      <w:rPr>
        <w:rFonts w:cs="Times New Roman" w:hint="default"/>
      </w:rPr>
    </w:lvl>
    <w:lvl w:ilvl="4">
      <w:start w:val="1"/>
      <w:numFmt w:val="decimal"/>
      <w:lvlText w:val="%1.%2.%3.%4.%5"/>
      <w:lvlJc w:val="left"/>
      <w:pPr>
        <w:tabs>
          <w:tab w:val="num" w:pos="432"/>
        </w:tabs>
        <w:ind w:left="431" w:hanging="431"/>
      </w:pPr>
      <w:rPr>
        <w:rFonts w:cs="Times New Roman" w:hint="default"/>
      </w:rPr>
    </w:lvl>
    <w:lvl w:ilvl="5">
      <w:start w:val="1"/>
      <w:numFmt w:val="decimal"/>
      <w:lvlText w:val="%1.%2.%3.%4.%5.%6"/>
      <w:lvlJc w:val="left"/>
      <w:pPr>
        <w:tabs>
          <w:tab w:val="num" w:pos="432"/>
        </w:tabs>
        <w:ind w:left="431" w:hanging="431"/>
      </w:pPr>
      <w:rPr>
        <w:rFonts w:cs="Times New Roman" w:hint="default"/>
      </w:rPr>
    </w:lvl>
    <w:lvl w:ilvl="6">
      <w:start w:val="1"/>
      <w:numFmt w:val="decimal"/>
      <w:lvlText w:val="%1.%2.%3.%4.%5.%6.%7"/>
      <w:lvlJc w:val="left"/>
      <w:pPr>
        <w:tabs>
          <w:tab w:val="num" w:pos="432"/>
        </w:tabs>
        <w:ind w:left="431" w:hanging="431"/>
      </w:pPr>
      <w:rPr>
        <w:rFonts w:cs="Times New Roman" w:hint="default"/>
      </w:rPr>
    </w:lvl>
    <w:lvl w:ilvl="7">
      <w:start w:val="1"/>
      <w:numFmt w:val="decimal"/>
      <w:lvlText w:val="%1.%2.%3.%4.%5.%6.%7.%8"/>
      <w:lvlJc w:val="left"/>
      <w:pPr>
        <w:tabs>
          <w:tab w:val="num" w:pos="432"/>
        </w:tabs>
        <w:ind w:left="431" w:hanging="431"/>
      </w:pPr>
      <w:rPr>
        <w:rFonts w:cs="Times New Roman" w:hint="default"/>
      </w:rPr>
    </w:lvl>
    <w:lvl w:ilvl="8">
      <w:start w:val="1"/>
      <w:numFmt w:val="decimal"/>
      <w:lvlText w:val="%1.%2.%3.%4.%5.%6.%7.%8.%9"/>
      <w:lvlJc w:val="left"/>
      <w:pPr>
        <w:tabs>
          <w:tab w:val="num" w:pos="432"/>
        </w:tabs>
        <w:ind w:left="431" w:hanging="431"/>
      </w:pPr>
      <w:rPr>
        <w:rFonts w:cs="Times New Roman" w:hint="default"/>
      </w:rPr>
    </w:lvl>
  </w:abstractNum>
  <w:abstractNum w:abstractNumId="29">
    <w:nsid w:val="654C7144"/>
    <w:multiLevelType w:val="hybridMultilevel"/>
    <w:tmpl w:val="71205374"/>
    <w:lvl w:ilvl="0" w:tplc="D64CBA30">
      <w:start w:val="1"/>
      <w:numFmt w:val="decimal"/>
      <w:lvlText w:val="%1."/>
      <w:lvlJc w:val="left"/>
      <w:pPr>
        <w:ind w:left="720" w:hanging="360"/>
      </w:pPr>
      <w:rPr>
        <w:rFonts w:hint="default"/>
      </w:rPr>
    </w:lvl>
    <w:lvl w:ilvl="1" w:tplc="4156E29C" w:tentative="1">
      <w:start w:val="1"/>
      <w:numFmt w:val="lowerLetter"/>
      <w:lvlText w:val="%2."/>
      <w:lvlJc w:val="left"/>
      <w:pPr>
        <w:ind w:left="1440" w:hanging="360"/>
      </w:pPr>
    </w:lvl>
    <w:lvl w:ilvl="2" w:tplc="FB30FC22" w:tentative="1">
      <w:start w:val="1"/>
      <w:numFmt w:val="lowerRoman"/>
      <w:lvlText w:val="%3."/>
      <w:lvlJc w:val="right"/>
      <w:pPr>
        <w:ind w:left="2160" w:hanging="180"/>
      </w:pPr>
    </w:lvl>
    <w:lvl w:ilvl="3" w:tplc="38384B7C" w:tentative="1">
      <w:start w:val="1"/>
      <w:numFmt w:val="decimal"/>
      <w:lvlText w:val="%4."/>
      <w:lvlJc w:val="left"/>
      <w:pPr>
        <w:ind w:left="2880" w:hanging="360"/>
      </w:pPr>
    </w:lvl>
    <w:lvl w:ilvl="4" w:tplc="674E9288" w:tentative="1">
      <w:start w:val="1"/>
      <w:numFmt w:val="lowerLetter"/>
      <w:lvlText w:val="%5."/>
      <w:lvlJc w:val="left"/>
      <w:pPr>
        <w:ind w:left="3600" w:hanging="360"/>
      </w:pPr>
    </w:lvl>
    <w:lvl w:ilvl="5" w:tplc="14FE9F3C" w:tentative="1">
      <w:start w:val="1"/>
      <w:numFmt w:val="lowerRoman"/>
      <w:lvlText w:val="%6."/>
      <w:lvlJc w:val="right"/>
      <w:pPr>
        <w:ind w:left="4320" w:hanging="180"/>
      </w:pPr>
    </w:lvl>
    <w:lvl w:ilvl="6" w:tplc="5EE862CA" w:tentative="1">
      <w:start w:val="1"/>
      <w:numFmt w:val="decimal"/>
      <w:lvlText w:val="%7."/>
      <w:lvlJc w:val="left"/>
      <w:pPr>
        <w:ind w:left="5040" w:hanging="360"/>
      </w:pPr>
    </w:lvl>
    <w:lvl w:ilvl="7" w:tplc="41163F74" w:tentative="1">
      <w:start w:val="1"/>
      <w:numFmt w:val="lowerLetter"/>
      <w:lvlText w:val="%8."/>
      <w:lvlJc w:val="left"/>
      <w:pPr>
        <w:ind w:left="5760" w:hanging="360"/>
      </w:pPr>
    </w:lvl>
    <w:lvl w:ilvl="8" w:tplc="A01018E2" w:tentative="1">
      <w:start w:val="1"/>
      <w:numFmt w:val="lowerRoman"/>
      <w:lvlText w:val="%9."/>
      <w:lvlJc w:val="right"/>
      <w:pPr>
        <w:ind w:left="6480" w:hanging="180"/>
      </w:pPr>
    </w:lvl>
  </w:abstractNum>
  <w:abstractNum w:abstractNumId="30">
    <w:nsid w:val="68A552A4"/>
    <w:multiLevelType w:val="hybridMultilevel"/>
    <w:tmpl w:val="9F2019A4"/>
    <w:lvl w:ilvl="0" w:tplc="6D4C5FD2">
      <w:start w:val="1"/>
      <w:numFmt w:val="bullet"/>
      <w:lvlText w:val=""/>
      <w:lvlJc w:val="left"/>
      <w:pPr>
        <w:ind w:left="900" w:hanging="360"/>
      </w:pPr>
      <w:rPr>
        <w:rFonts w:ascii="Symbol" w:eastAsiaTheme="minorHAnsi" w:hAnsi="Symbol" w:cs="Times New Roman" w:hint="default"/>
      </w:rPr>
    </w:lvl>
    <w:lvl w:ilvl="1" w:tplc="5FCA1EDE" w:tentative="1">
      <w:start w:val="1"/>
      <w:numFmt w:val="bullet"/>
      <w:lvlText w:val="o"/>
      <w:lvlJc w:val="left"/>
      <w:pPr>
        <w:ind w:left="1620" w:hanging="360"/>
      </w:pPr>
      <w:rPr>
        <w:rFonts w:ascii="Courier New" w:hAnsi="Courier New" w:cs="Courier New" w:hint="default"/>
      </w:rPr>
    </w:lvl>
    <w:lvl w:ilvl="2" w:tplc="8CB8E7EC" w:tentative="1">
      <w:start w:val="1"/>
      <w:numFmt w:val="bullet"/>
      <w:lvlText w:val=""/>
      <w:lvlJc w:val="left"/>
      <w:pPr>
        <w:ind w:left="2340" w:hanging="360"/>
      </w:pPr>
      <w:rPr>
        <w:rFonts w:ascii="Wingdings" w:hAnsi="Wingdings" w:hint="default"/>
      </w:rPr>
    </w:lvl>
    <w:lvl w:ilvl="3" w:tplc="E4D2FDF4" w:tentative="1">
      <w:start w:val="1"/>
      <w:numFmt w:val="bullet"/>
      <w:lvlText w:val=""/>
      <w:lvlJc w:val="left"/>
      <w:pPr>
        <w:ind w:left="3060" w:hanging="360"/>
      </w:pPr>
      <w:rPr>
        <w:rFonts w:ascii="Symbol" w:hAnsi="Symbol" w:hint="default"/>
      </w:rPr>
    </w:lvl>
    <w:lvl w:ilvl="4" w:tplc="27D451D4" w:tentative="1">
      <w:start w:val="1"/>
      <w:numFmt w:val="bullet"/>
      <w:lvlText w:val="o"/>
      <w:lvlJc w:val="left"/>
      <w:pPr>
        <w:ind w:left="3780" w:hanging="360"/>
      </w:pPr>
      <w:rPr>
        <w:rFonts w:ascii="Courier New" w:hAnsi="Courier New" w:cs="Courier New" w:hint="default"/>
      </w:rPr>
    </w:lvl>
    <w:lvl w:ilvl="5" w:tplc="A9C455C4" w:tentative="1">
      <w:start w:val="1"/>
      <w:numFmt w:val="bullet"/>
      <w:lvlText w:val=""/>
      <w:lvlJc w:val="left"/>
      <w:pPr>
        <w:ind w:left="4500" w:hanging="360"/>
      </w:pPr>
      <w:rPr>
        <w:rFonts w:ascii="Wingdings" w:hAnsi="Wingdings" w:hint="default"/>
      </w:rPr>
    </w:lvl>
    <w:lvl w:ilvl="6" w:tplc="A7889164" w:tentative="1">
      <w:start w:val="1"/>
      <w:numFmt w:val="bullet"/>
      <w:lvlText w:val=""/>
      <w:lvlJc w:val="left"/>
      <w:pPr>
        <w:ind w:left="5220" w:hanging="360"/>
      </w:pPr>
      <w:rPr>
        <w:rFonts w:ascii="Symbol" w:hAnsi="Symbol" w:hint="default"/>
      </w:rPr>
    </w:lvl>
    <w:lvl w:ilvl="7" w:tplc="166C89C6" w:tentative="1">
      <w:start w:val="1"/>
      <w:numFmt w:val="bullet"/>
      <w:lvlText w:val="o"/>
      <w:lvlJc w:val="left"/>
      <w:pPr>
        <w:ind w:left="5940" w:hanging="360"/>
      </w:pPr>
      <w:rPr>
        <w:rFonts w:ascii="Courier New" w:hAnsi="Courier New" w:cs="Courier New" w:hint="default"/>
      </w:rPr>
    </w:lvl>
    <w:lvl w:ilvl="8" w:tplc="D474E4AA" w:tentative="1">
      <w:start w:val="1"/>
      <w:numFmt w:val="bullet"/>
      <w:lvlText w:val=""/>
      <w:lvlJc w:val="left"/>
      <w:pPr>
        <w:ind w:left="6660" w:hanging="360"/>
      </w:pPr>
      <w:rPr>
        <w:rFonts w:ascii="Wingdings" w:hAnsi="Wingdings" w:hint="default"/>
      </w:rPr>
    </w:lvl>
  </w:abstractNum>
  <w:abstractNum w:abstractNumId="31">
    <w:nsid w:val="71F1001B"/>
    <w:multiLevelType w:val="hybridMultilevel"/>
    <w:tmpl w:val="2A265478"/>
    <w:lvl w:ilvl="0" w:tplc="D17659DA">
      <w:start w:val="1"/>
      <w:numFmt w:val="decimal"/>
      <w:lvlText w:val="%1."/>
      <w:lvlJc w:val="left"/>
      <w:pPr>
        <w:ind w:left="900" w:hanging="360"/>
      </w:pPr>
      <w:rPr>
        <w:rFonts w:hint="default"/>
      </w:rPr>
    </w:lvl>
    <w:lvl w:ilvl="1" w:tplc="8B049900" w:tentative="1">
      <w:start w:val="1"/>
      <w:numFmt w:val="lowerLetter"/>
      <w:lvlText w:val="%2."/>
      <w:lvlJc w:val="left"/>
      <w:pPr>
        <w:ind w:left="1620" w:hanging="360"/>
      </w:pPr>
    </w:lvl>
    <w:lvl w:ilvl="2" w:tplc="3432BDCC" w:tentative="1">
      <w:start w:val="1"/>
      <w:numFmt w:val="lowerRoman"/>
      <w:lvlText w:val="%3."/>
      <w:lvlJc w:val="right"/>
      <w:pPr>
        <w:ind w:left="2340" w:hanging="180"/>
      </w:pPr>
    </w:lvl>
    <w:lvl w:ilvl="3" w:tplc="E8768CC2" w:tentative="1">
      <w:start w:val="1"/>
      <w:numFmt w:val="decimal"/>
      <w:lvlText w:val="%4."/>
      <w:lvlJc w:val="left"/>
      <w:pPr>
        <w:ind w:left="3060" w:hanging="360"/>
      </w:pPr>
    </w:lvl>
    <w:lvl w:ilvl="4" w:tplc="96EA2DA2" w:tentative="1">
      <w:start w:val="1"/>
      <w:numFmt w:val="lowerLetter"/>
      <w:lvlText w:val="%5."/>
      <w:lvlJc w:val="left"/>
      <w:pPr>
        <w:ind w:left="3780" w:hanging="360"/>
      </w:pPr>
    </w:lvl>
    <w:lvl w:ilvl="5" w:tplc="01B012B2" w:tentative="1">
      <w:start w:val="1"/>
      <w:numFmt w:val="lowerRoman"/>
      <w:lvlText w:val="%6."/>
      <w:lvlJc w:val="right"/>
      <w:pPr>
        <w:ind w:left="4500" w:hanging="180"/>
      </w:pPr>
    </w:lvl>
    <w:lvl w:ilvl="6" w:tplc="A8845F18" w:tentative="1">
      <w:start w:val="1"/>
      <w:numFmt w:val="decimal"/>
      <w:lvlText w:val="%7."/>
      <w:lvlJc w:val="left"/>
      <w:pPr>
        <w:ind w:left="5220" w:hanging="360"/>
      </w:pPr>
    </w:lvl>
    <w:lvl w:ilvl="7" w:tplc="9DF68954" w:tentative="1">
      <w:start w:val="1"/>
      <w:numFmt w:val="lowerLetter"/>
      <w:lvlText w:val="%8."/>
      <w:lvlJc w:val="left"/>
      <w:pPr>
        <w:ind w:left="5940" w:hanging="360"/>
      </w:pPr>
    </w:lvl>
    <w:lvl w:ilvl="8" w:tplc="C0B0AF0A" w:tentative="1">
      <w:start w:val="1"/>
      <w:numFmt w:val="lowerRoman"/>
      <w:lvlText w:val="%9."/>
      <w:lvlJc w:val="right"/>
      <w:pPr>
        <w:ind w:left="6660" w:hanging="180"/>
      </w:pPr>
    </w:lvl>
  </w:abstractNum>
  <w:abstractNum w:abstractNumId="32">
    <w:nsid w:val="741B7194"/>
    <w:multiLevelType w:val="multilevel"/>
    <w:tmpl w:val="0B5C043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a0"/>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3">
    <w:nsid w:val="762425A4"/>
    <w:multiLevelType w:val="hybridMultilevel"/>
    <w:tmpl w:val="A6629906"/>
    <w:lvl w:ilvl="0" w:tplc="35DCBB66">
      <w:start w:val="1"/>
      <w:numFmt w:val="decimal"/>
      <w:lvlText w:val="3.%1."/>
      <w:lvlJc w:val="left"/>
      <w:pPr>
        <w:ind w:left="720" w:hanging="360"/>
      </w:pPr>
      <w:rPr>
        <w:rFonts w:hint="default"/>
      </w:rPr>
    </w:lvl>
    <w:lvl w:ilvl="1" w:tplc="DF5EAE0E" w:tentative="1">
      <w:start w:val="1"/>
      <w:numFmt w:val="lowerLetter"/>
      <w:lvlText w:val="%2."/>
      <w:lvlJc w:val="left"/>
      <w:pPr>
        <w:ind w:left="1440" w:hanging="360"/>
      </w:pPr>
    </w:lvl>
    <w:lvl w:ilvl="2" w:tplc="E1C62B34" w:tentative="1">
      <w:start w:val="1"/>
      <w:numFmt w:val="lowerRoman"/>
      <w:lvlText w:val="%3."/>
      <w:lvlJc w:val="right"/>
      <w:pPr>
        <w:ind w:left="2160" w:hanging="180"/>
      </w:pPr>
    </w:lvl>
    <w:lvl w:ilvl="3" w:tplc="C1AC86B0" w:tentative="1">
      <w:start w:val="1"/>
      <w:numFmt w:val="decimal"/>
      <w:lvlText w:val="%4."/>
      <w:lvlJc w:val="left"/>
      <w:pPr>
        <w:ind w:left="2880" w:hanging="360"/>
      </w:pPr>
    </w:lvl>
    <w:lvl w:ilvl="4" w:tplc="8886E660" w:tentative="1">
      <w:start w:val="1"/>
      <w:numFmt w:val="lowerLetter"/>
      <w:lvlText w:val="%5."/>
      <w:lvlJc w:val="left"/>
      <w:pPr>
        <w:ind w:left="3600" w:hanging="360"/>
      </w:pPr>
    </w:lvl>
    <w:lvl w:ilvl="5" w:tplc="A3CEA880" w:tentative="1">
      <w:start w:val="1"/>
      <w:numFmt w:val="lowerRoman"/>
      <w:lvlText w:val="%6."/>
      <w:lvlJc w:val="right"/>
      <w:pPr>
        <w:ind w:left="4320" w:hanging="180"/>
      </w:pPr>
    </w:lvl>
    <w:lvl w:ilvl="6" w:tplc="E5A0EB24" w:tentative="1">
      <w:start w:val="1"/>
      <w:numFmt w:val="decimal"/>
      <w:lvlText w:val="%7."/>
      <w:lvlJc w:val="left"/>
      <w:pPr>
        <w:ind w:left="5040" w:hanging="360"/>
      </w:pPr>
    </w:lvl>
    <w:lvl w:ilvl="7" w:tplc="597424D4" w:tentative="1">
      <w:start w:val="1"/>
      <w:numFmt w:val="lowerLetter"/>
      <w:lvlText w:val="%8."/>
      <w:lvlJc w:val="left"/>
      <w:pPr>
        <w:ind w:left="5760" w:hanging="360"/>
      </w:pPr>
    </w:lvl>
    <w:lvl w:ilvl="8" w:tplc="3D2293EA" w:tentative="1">
      <w:start w:val="1"/>
      <w:numFmt w:val="lowerRoman"/>
      <w:lvlText w:val="%9."/>
      <w:lvlJc w:val="right"/>
      <w:pPr>
        <w:ind w:left="6480" w:hanging="180"/>
      </w:pPr>
    </w:lvl>
  </w:abstractNum>
  <w:abstractNum w:abstractNumId="34">
    <w:nsid w:val="77375B85"/>
    <w:multiLevelType w:val="hybridMultilevel"/>
    <w:tmpl w:val="A476DE30"/>
    <w:lvl w:ilvl="0" w:tplc="75329A4E">
      <w:start w:val="1"/>
      <w:numFmt w:val="bullet"/>
      <w:lvlText w:val=""/>
      <w:lvlPicBulletId w:val="0"/>
      <w:lvlJc w:val="left"/>
      <w:pPr>
        <w:tabs>
          <w:tab w:val="num" w:pos="928"/>
        </w:tabs>
        <w:ind w:left="928" w:hanging="360"/>
      </w:pPr>
      <w:rPr>
        <w:rFonts w:ascii="Symbol" w:hAnsi="Symbol" w:hint="default"/>
      </w:rPr>
    </w:lvl>
    <w:lvl w:ilvl="1" w:tplc="132AAB0C" w:tentative="1">
      <w:start w:val="1"/>
      <w:numFmt w:val="bullet"/>
      <w:lvlText w:val=""/>
      <w:lvlJc w:val="left"/>
      <w:pPr>
        <w:tabs>
          <w:tab w:val="num" w:pos="1440"/>
        </w:tabs>
        <w:ind w:left="1440" w:hanging="360"/>
      </w:pPr>
      <w:rPr>
        <w:rFonts w:ascii="Symbol" w:hAnsi="Symbol" w:hint="default"/>
      </w:rPr>
    </w:lvl>
    <w:lvl w:ilvl="2" w:tplc="5F48BCE0" w:tentative="1">
      <w:start w:val="1"/>
      <w:numFmt w:val="bullet"/>
      <w:lvlText w:val=""/>
      <w:lvlJc w:val="left"/>
      <w:pPr>
        <w:tabs>
          <w:tab w:val="num" w:pos="2160"/>
        </w:tabs>
        <w:ind w:left="2160" w:hanging="360"/>
      </w:pPr>
      <w:rPr>
        <w:rFonts w:ascii="Symbol" w:hAnsi="Symbol" w:hint="default"/>
      </w:rPr>
    </w:lvl>
    <w:lvl w:ilvl="3" w:tplc="7494B4F8" w:tentative="1">
      <w:start w:val="1"/>
      <w:numFmt w:val="bullet"/>
      <w:lvlText w:val=""/>
      <w:lvlJc w:val="left"/>
      <w:pPr>
        <w:tabs>
          <w:tab w:val="num" w:pos="2880"/>
        </w:tabs>
        <w:ind w:left="2880" w:hanging="360"/>
      </w:pPr>
      <w:rPr>
        <w:rFonts w:ascii="Symbol" w:hAnsi="Symbol" w:hint="default"/>
      </w:rPr>
    </w:lvl>
    <w:lvl w:ilvl="4" w:tplc="46CC6674" w:tentative="1">
      <w:start w:val="1"/>
      <w:numFmt w:val="bullet"/>
      <w:lvlText w:val=""/>
      <w:lvlJc w:val="left"/>
      <w:pPr>
        <w:tabs>
          <w:tab w:val="num" w:pos="3600"/>
        </w:tabs>
        <w:ind w:left="3600" w:hanging="360"/>
      </w:pPr>
      <w:rPr>
        <w:rFonts w:ascii="Symbol" w:hAnsi="Symbol" w:hint="default"/>
      </w:rPr>
    </w:lvl>
    <w:lvl w:ilvl="5" w:tplc="0B0AC404" w:tentative="1">
      <w:start w:val="1"/>
      <w:numFmt w:val="bullet"/>
      <w:lvlText w:val=""/>
      <w:lvlJc w:val="left"/>
      <w:pPr>
        <w:tabs>
          <w:tab w:val="num" w:pos="4320"/>
        </w:tabs>
        <w:ind w:left="4320" w:hanging="360"/>
      </w:pPr>
      <w:rPr>
        <w:rFonts w:ascii="Symbol" w:hAnsi="Symbol" w:hint="default"/>
      </w:rPr>
    </w:lvl>
    <w:lvl w:ilvl="6" w:tplc="74E602DA" w:tentative="1">
      <w:start w:val="1"/>
      <w:numFmt w:val="bullet"/>
      <w:lvlText w:val=""/>
      <w:lvlJc w:val="left"/>
      <w:pPr>
        <w:tabs>
          <w:tab w:val="num" w:pos="5040"/>
        </w:tabs>
        <w:ind w:left="5040" w:hanging="360"/>
      </w:pPr>
      <w:rPr>
        <w:rFonts w:ascii="Symbol" w:hAnsi="Symbol" w:hint="default"/>
      </w:rPr>
    </w:lvl>
    <w:lvl w:ilvl="7" w:tplc="C2E201A4" w:tentative="1">
      <w:start w:val="1"/>
      <w:numFmt w:val="bullet"/>
      <w:lvlText w:val=""/>
      <w:lvlJc w:val="left"/>
      <w:pPr>
        <w:tabs>
          <w:tab w:val="num" w:pos="5760"/>
        </w:tabs>
        <w:ind w:left="5760" w:hanging="360"/>
      </w:pPr>
      <w:rPr>
        <w:rFonts w:ascii="Symbol" w:hAnsi="Symbol" w:hint="default"/>
      </w:rPr>
    </w:lvl>
    <w:lvl w:ilvl="8" w:tplc="6B8C570C" w:tentative="1">
      <w:start w:val="1"/>
      <w:numFmt w:val="bullet"/>
      <w:lvlText w:val=""/>
      <w:lvlJc w:val="left"/>
      <w:pPr>
        <w:tabs>
          <w:tab w:val="num" w:pos="6480"/>
        </w:tabs>
        <w:ind w:left="6480" w:hanging="360"/>
      </w:pPr>
      <w:rPr>
        <w:rFonts w:ascii="Symbol" w:hAnsi="Symbol" w:hint="default"/>
      </w:rPr>
    </w:lvl>
  </w:abstractNum>
  <w:abstractNum w:abstractNumId="35">
    <w:nsid w:val="778B5AA6"/>
    <w:multiLevelType w:val="multilevel"/>
    <w:tmpl w:val="2F30D1CC"/>
    <w:lvl w:ilvl="0">
      <w:start w:val="4"/>
      <w:numFmt w:val="decimal"/>
      <w:lvlText w:val="%1."/>
      <w:lvlJc w:val="left"/>
      <w:pPr>
        <w:ind w:left="1069" w:hanging="360"/>
      </w:pPr>
      <w:rPr>
        <w:rFonts w:hint="default"/>
      </w:rPr>
    </w:lvl>
    <w:lvl w:ilvl="1">
      <w:start w:val="4"/>
      <w:numFmt w:val="decimal"/>
      <w:isLgl/>
      <w:lvlText w:val="%1.%2."/>
      <w:lvlJc w:val="left"/>
      <w:pPr>
        <w:ind w:left="1249" w:hanging="540"/>
      </w:pPr>
      <w:rPr>
        <w:rFonts w:hint="default"/>
      </w:rPr>
    </w:lvl>
    <w:lvl w:ilvl="2">
      <w:start w:val="6"/>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6">
    <w:nsid w:val="779E459B"/>
    <w:multiLevelType w:val="hybridMultilevel"/>
    <w:tmpl w:val="39C0F01E"/>
    <w:lvl w:ilvl="0" w:tplc="B7D87BB6">
      <w:start w:val="1"/>
      <w:numFmt w:val="decimal"/>
      <w:lvlText w:val="4.4.%1."/>
      <w:lvlJc w:val="center"/>
      <w:pPr>
        <w:ind w:left="720" w:hanging="360"/>
      </w:pPr>
      <w:rPr>
        <w:rFonts w:hint="default"/>
        <w:b w:val="0"/>
      </w:rPr>
    </w:lvl>
    <w:lvl w:ilvl="1" w:tplc="9BCE9BC8" w:tentative="1">
      <w:start w:val="1"/>
      <w:numFmt w:val="lowerLetter"/>
      <w:lvlText w:val="%2."/>
      <w:lvlJc w:val="left"/>
      <w:pPr>
        <w:ind w:left="1440" w:hanging="360"/>
      </w:pPr>
    </w:lvl>
    <w:lvl w:ilvl="2" w:tplc="CD64FA96" w:tentative="1">
      <w:start w:val="1"/>
      <w:numFmt w:val="lowerRoman"/>
      <w:lvlText w:val="%3."/>
      <w:lvlJc w:val="right"/>
      <w:pPr>
        <w:ind w:left="2160" w:hanging="180"/>
      </w:pPr>
    </w:lvl>
    <w:lvl w:ilvl="3" w:tplc="F692EF72" w:tentative="1">
      <w:start w:val="1"/>
      <w:numFmt w:val="decimal"/>
      <w:lvlText w:val="%4."/>
      <w:lvlJc w:val="left"/>
      <w:pPr>
        <w:ind w:left="2880" w:hanging="360"/>
      </w:pPr>
    </w:lvl>
    <w:lvl w:ilvl="4" w:tplc="684454F6" w:tentative="1">
      <w:start w:val="1"/>
      <w:numFmt w:val="lowerLetter"/>
      <w:lvlText w:val="%5."/>
      <w:lvlJc w:val="left"/>
      <w:pPr>
        <w:ind w:left="3600" w:hanging="360"/>
      </w:pPr>
    </w:lvl>
    <w:lvl w:ilvl="5" w:tplc="D95C3D94" w:tentative="1">
      <w:start w:val="1"/>
      <w:numFmt w:val="lowerRoman"/>
      <w:lvlText w:val="%6."/>
      <w:lvlJc w:val="right"/>
      <w:pPr>
        <w:ind w:left="4320" w:hanging="180"/>
      </w:pPr>
    </w:lvl>
    <w:lvl w:ilvl="6" w:tplc="CC8A7124" w:tentative="1">
      <w:start w:val="1"/>
      <w:numFmt w:val="decimal"/>
      <w:lvlText w:val="%7."/>
      <w:lvlJc w:val="left"/>
      <w:pPr>
        <w:ind w:left="5040" w:hanging="360"/>
      </w:pPr>
    </w:lvl>
    <w:lvl w:ilvl="7" w:tplc="CB8C6B4E" w:tentative="1">
      <w:start w:val="1"/>
      <w:numFmt w:val="lowerLetter"/>
      <w:lvlText w:val="%8."/>
      <w:lvlJc w:val="left"/>
      <w:pPr>
        <w:ind w:left="5760" w:hanging="360"/>
      </w:pPr>
    </w:lvl>
    <w:lvl w:ilvl="8" w:tplc="25E422CA" w:tentative="1">
      <w:start w:val="1"/>
      <w:numFmt w:val="lowerRoman"/>
      <w:lvlText w:val="%9."/>
      <w:lvlJc w:val="right"/>
      <w:pPr>
        <w:ind w:left="6480" w:hanging="180"/>
      </w:pPr>
    </w:lvl>
  </w:abstractNum>
  <w:abstractNum w:abstractNumId="37">
    <w:nsid w:val="792F59AF"/>
    <w:multiLevelType w:val="hybridMultilevel"/>
    <w:tmpl w:val="A7AAD654"/>
    <w:lvl w:ilvl="0" w:tplc="17020968">
      <w:start w:val="1"/>
      <w:numFmt w:val="decimal"/>
      <w:lvlText w:val="%1."/>
      <w:lvlJc w:val="left"/>
      <w:pPr>
        <w:ind w:left="720" w:hanging="360"/>
      </w:pPr>
      <w:rPr>
        <w:rFonts w:hint="default"/>
      </w:rPr>
    </w:lvl>
    <w:lvl w:ilvl="1" w:tplc="380474B2" w:tentative="1">
      <w:start w:val="1"/>
      <w:numFmt w:val="lowerLetter"/>
      <w:lvlText w:val="%2."/>
      <w:lvlJc w:val="left"/>
      <w:pPr>
        <w:ind w:left="1440" w:hanging="360"/>
      </w:pPr>
    </w:lvl>
    <w:lvl w:ilvl="2" w:tplc="6FA0EEB6" w:tentative="1">
      <w:start w:val="1"/>
      <w:numFmt w:val="lowerRoman"/>
      <w:lvlText w:val="%3."/>
      <w:lvlJc w:val="right"/>
      <w:pPr>
        <w:ind w:left="2160" w:hanging="180"/>
      </w:pPr>
    </w:lvl>
    <w:lvl w:ilvl="3" w:tplc="6FB4C92C" w:tentative="1">
      <w:start w:val="1"/>
      <w:numFmt w:val="decimal"/>
      <w:lvlText w:val="%4."/>
      <w:lvlJc w:val="left"/>
      <w:pPr>
        <w:ind w:left="2880" w:hanging="360"/>
      </w:pPr>
    </w:lvl>
    <w:lvl w:ilvl="4" w:tplc="4CC807CC" w:tentative="1">
      <w:start w:val="1"/>
      <w:numFmt w:val="lowerLetter"/>
      <w:lvlText w:val="%5."/>
      <w:lvlJc w:val="left"/>
      <w:pPr>
        <w:ind w:left="3600" w:hanging="360"/>
      </w:pPr>
    </w:lvl>
    <w:lvl w:ilvl="5" w:tplc="55F2AF64" w:tentative="1">
      <w:start w:val="1"/>
      <w:numFmt w:val="lowerRoman"/>
      <w:lvlText w:val="%6."/>
      <w:lvlJc w:val="right"/>
      <w:pPr>
        <w:ind w:left="4320" w:hanging="180"/>
      </w:pPr>
    </w:lvl>
    <w:lvl w:ilvl="6" w:tplc="117C2A34" w:tentative="1">
      <w:start w:val="1"/>
      <w:numFmt w:val="decimal"/>
      <w:lvlText w:val="%7."/>
      <w:lvlJc w:val="left"/>
      <w:pPr>
        <w:ind w:left="5040" w:hanging="360"/>
      </w:pPr>
    </w:lvl>
    <w:lvl w:ilvl="7" w:tplc="9358FB58" w:tentative="1">
      <w:start w:val="1"/>
      <w:numFmt w:val="lowerLetter"/>
      <w:lvlText w:val="%8."/>
      <w:lvlJc w:val="left"/>
      <w:pPr>
        <w:ind w:left="5760" w:hanging="360"/>
      </w:pPr>
    </w:lvl>
    <w:lvl w:ilvl="8" w:tplc="0EAA03CA" w:tentative="1">
      <w:start w:val="1"/>
      <w:numFmt w:val="lowerRoman"/>
      <w:lvlText w:val="%9."/>
      <w:lvlJc w:val="right"/>
      <w:pPr>
        <w:ind w:left="6480" w:hanging="180"/>
      </w:pPr>
    </w:lvl>
  </w:abstractNum>
  <w:abstractNum w:abstractNumId="38">
    <w:nsid w:val="7D6B4B62"/>
    <w:multiLevelType w:val="hybridMultilevel"/>
    <w:tmpl w:val="6CF2E3E2"/>
    <w:lvl w:ilvl="0" w:tplc="E28CDAA8">
      <w:start w:val="1"/>
      <w:numFmt w:val="decimal"/>
      <w:lvlText w:val="%1."/>
      <w:lvlJc w:val="left"/>
      <w:pPr>
        <w:ind w:left="2204" w:hanging="360"/>
      </w:pPr>
      <w:rPr>
        <w:rFonts w:hint="default"/>
      </w:rPr>
    </w:lvl>
    <w:lvl w:ilvl="1" w:tplc="17E2A422" w:tentative="1">
      <w:start w:val="1"/>
      <w:numFmt w:val="lowerLetter"/>
      <w:lvlText w:val="%2."/>
      <w:lvlJc w:val="left"/>
      <w:pPr>
        <w:ind w:left="2924" w:hanging="360"/>
      </w:pPr>
    </w:lvl>
    <w:lvl w:ilvl="2" w:tplc="28A23808" w:tentative="1">
      <w:start w:val="1"/>
      <w:numFmt w:val="lowerRoman"/>
      <w:lvlText w:val="%3."/>
      <w:lvlJc w:val="right"/>
      <w:pPr>
        <w:ind w:left="3644" w:hanging="180"/>
      </w:pPr>
    </w:lvl>
    <w:lvl w:ilvl="3" w:tplc="F8743AF4" w:tentative="1">
      <w:start w:val="1"/>
      <w:numFmt w:val="decimal"/>
      <w:lvlText w:val="%4."/>
      <w:lvlJc w:val="left"/>
      <w:pPr>
        <w:ind w:left="4364" w:hanging="360"/>
      </w:pPr>
    </w:lvl>
    <w:lvl w:ilvl="4" w:tplc="10A4EAE6" w:tentative="1">
      <w:start w:val="1"/>
      <w:numFmt w:val="lowerLetter"/>
      <w:lvlText w:val="%5."/>
      <w:lvlJc w:val="left"/>
      <w:pPr>
        <w:ind w:left="5084" w:hanging="360"/>
      </w:pPr>
    </w:lvl>
    <w:lvl w:ilvl="5" w:tplc="25BE3D98" w:tentative="1">
      <w:start w:val="1"/>
      <w:numFmt w:val="lowerRoman"/>
      <w:lvlText w:val="%6."/>
      <w:lvlJc w:val="right"/>
      <w:pPr>
        <w:ind w:left="5804" w:hanging="180"/>
      </w:pPr>
    </w:lvl>
    <w:lvl w:ilvl="6" w:tplc="4F0E3B1E" w:tentative="1">
      <w:start w:val="1"/>
      <w:numFmt w:val="decimal"/>
      <w:lvlText w:val="%7."/>
      <w:lvlJc w:val="left"/>
      <w:pPr>
        <w:ind w:left="6524" w:hanging="360"/>
      </w:pPr>
    </w:lvl>
    <w:lvl w:ilvl="7" w:tplc="79BC85E8" w:tentative="1">
      <w:start w:val="1"/>
      <w:numFmt w:val="lowerLetter"/>
      <w:lvlText w:val="%8."/>
      <w:lvlJc w:val="left"/>
      <w:pPr>
        <w:ind w:left="7244" w:hanging="360"/>
      </w:pPr>
    </w:lvl>
    <w:lvl w:ilvl="8" w:tplc="B4664E94" w:tentative="1">
      <w:start w:val="1"/>
      <w:numFmt w:val="lowerRoman"/>
      <w:lvlText w:val="%9."/>
      <w:lvlJc w:val="right"/>
      <w:pPr>
        <w:ind w:left="7964" w:hanging="180"/>
      </w:pPr>
    </w:lvl>
  </w:abstractNum>
  <w:abstractNum w:abstractNumId="39">
    <w:nsid w:val="7F5E1A29"/>
    <w:multiLevelType w:val="multilevel"/>
    <w:tmpl w:val="3E4689A0"/>
    <w:lvl w:ilvl="0">
      <w:start w:val="1"/>
      <w:numFmt w:val="upperRoman"/>
      <w:lvlText w:val="%1."/>
      <w:lvlJc w:val="left"/>
      <w:pPr>
        <w:ind w:left="1080" w:hanging="720"/>
      </w:pPr>
      <w:rPr>
        <w:rFonts w:hint="default"/>
      </w:rPr>
    </w:lvl>
    <w:lvl w:ilvl="1">
      <w:start w:val="2"/>
      <w:numFmt w:val="decimalZero"/>
      <w:isLgl/>
      <w:lvlText w:val="%1.%2"/>
      <w:lvlJc w:val="left"/>
      <w:pPr>
        <w:ind w:left="1140" w:hanging="780"/>
      </w:pPr>
      <w:rPr>
        <w:rFonts w:hint="default"/>
        <w:b/>
      </w:rPr>
    </w:lvl>
    <w:lvl w:ilvl="2">
      <w:start w:val="5"/>
      <w:numFmt w:val="decimalZero"/>
      <w:isLgl/>
      <w:lvlText w:val="%1.%2.%3"/>
      <w:lvlJc w:val="left"/>
      <w:pPr>
        <w:ind w:left="1140" w:hanging="780"/>
      </w:pPr>
      <w:rPr>
        <w:rFonts w:hint="default"/>
        <w:b/>
      </w:rPr>
    </w:lvl>
    <w:lvl w:ilvl="3">
      <w:start w:val="1"/>
      <w:numFmt w:val="decimal"/>
      <w:isLgl/>
      <w:lvlText w:val="%1.%2.%3.%4"/>
      <w:lvlJc w:val="left"/>
      <w:pPr>
        <w:ind w:left="1140" w:hanging="7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num w:numId="1">
    <w:abstractNumId w:val="22"/>
  </w:num>
  <w:num w:numId="2">
    <w:abstractNumId w:val="33"/>
  </w:num>
  <w:num w:numId="3">
    <w:abstractNumId w:val="17"/>
  </w:num>
  <w:num w:numId="4">
    <w:abstractNumId w:val="19"/>
  </w:num>
  <w:num w:numId="5">
    <w:abstractNumId w:val="12"/>
  </w:num>
  <w:num w:numId="6">
    <w:abstractNumId w:val="3"/>
  </w:num>
  <w:num w:numId="7">
    <w:abstractNumId w:val="2"/>
  </w:num>
  <w:num w:numId="8">
    <w:abstractNumId w:val="26"/>
  </w:num>
  <w:num w:numId="9">
    <w:abstractNumId w:val="35"/>
  </w:num>
  <w:num w:numId="10">
    <w:abstractNumId w:val="15"/>
  </w:num>
  <w:num w:numId="11">
    <w:abstractNumId w:val="16"/>
  </w:num>
  <w:num w:numId="12">
    <w:abstractNumId w:val="36"/>
  </w:num>
  <w:num w:numId="13">
    <w:abstractNumId w:val="21"/>
  </w:num>
  <w:num w:numId="14">
    <w:abstractNumId w:val="25"/>
  </w:num>
  <w:num w:numId="15">
    <w:abstractNumId w:val="24"/>
  </w:num>
  <w:num w:numId="16">
    <w:abstractNumId w:val="32"/>
  </w:num>
  <w:num w:numId="17">
    <w:abstractNumId w:val="9"/>
  </w:num>
  <w:num w:numId="18">
    <w:abstractNumId w:val="28"/>
  </w:num>
  <w:num w:numId="19">
    <w:abstractNumId w:val="11"/>
  </w:num>
  <w:num w:numId="20">
    <w:abstractNumId w:val="1"/>
    <w:lvlOverride w:ilvl="0">
      <w:lvl w:ilvl="0">
        <w:start w:val="1"/>
        <w:numFmt w:val="bullet"/>
        <w:lvlText w:val=""/>
        <w:legacy w:legacy="1" w:legacySpace="0" w:legacyIndent="360"/>
        <w:lvlJc w:val="left"/>
        <w:pPr>
          <w:ind w:left="360" w:hanging="360"/>
        </w:pPr>
        <w:rPr>
          <w:rFonts w:ascii="Wingdings" w:hAnsi="Wingdings" w:hint="default"/>
        </w:rPr>
      </w:lvl>
    </w:lvlOverride>
  </w:num>
  <w:num w:numId="21">
    <w:abstractNumId w:val="8"/>
  </w:num>
  <w:num w:numId="22">
    <w:abstractNumId w:val="7"/>
  </w:num>
  <w:num w:numId="23">
    <w:abstractNumId w:val="5"/>
  </w:num>
  <w:num w:numId="24">
    <w:abstractNumId w:val="10"/>
  </w:num>
  <w:num w:numId="25">
    <w:abstractNumId w:val="14"/>
  </w:num>
  <w:num w:numId="26">
    <w:abstractNumId w:val="23"/>
  </w:num>
  <w:num w:numId="27">
    <w:abstractNumId w:val="27"/>
  </w:num>
  <w:num w:numId="28">
    <w:abstractNumId w:val="34"/>
  </w:num>
  <w:num w:numId="29">
    <w:abstractNumId w:val="13"/>
  </w:num>
  <w:num w:numId="30">
    <w:abstractNumId w:val="6"/>
  </w:num>
  <w:num w:numId="31">
    <w:abstractNumId w:val="38"/>
  </w:num>
  <w:num w:numId="32">
    <w:abstractNumId w:val="31"/>
  </w:num>
  <w:num w:numId="33">
    <w:abstractNumId w:val="30"/>
  </w:num>
  <w:num w:numId="34">
    <w:abstractNumId w:val="29"/>
  </w:num>
  <w:num w:numId="35">
    <w:abstractNumId w:val="37"/>
  </w:num>
  <w:num w:numId="36">
    <w:abstractNumId w:val="18"/>
  </w:num>
  <w:num w:numId="37">
    <w:abstractNumId w:val="4"/>
  </w:num>
  <w:num w:numId="38">
    <w:abstractNumId w:val="0"/>
  </w:num>
  <w:num w:numId="39">
    <w:abstractNumId w:val="39"/>
  </w:num>
  <w:num w:numId="4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6"/>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035A"/>
    <w:rsid w:val="000C035A"/>
    <w:rsid w:val="000F6D96"/>
    <w:rsid w:val="00127098"/>
    <w:rsid w:val="002859E9"/>
    <w:rsid w:val="002C4A5A"/>
    <w:rsid w:val="003D6615"/>
    <w:rsid w:val="00431EB1"/>
    <w:rsid w:val="005552EE"/>
    <w:rsid w:val="00797C1D"/>
    <w:rsid w:val="0084775E"/>
    <w:rsid w:val="008F21CC"/>
    <w:rsid w:val="009929EA"/>
    <w:rsid w:val="009A7326"/>
    <w:rsid w:val="00A43BBB"/>
    <w:rsid w:val="00A4409A"/>
    <w:rsid w:val="00CF643F"/>
    <w:rsid w:val="00D32CDF"/>
    <w:rsid w:val="00D5476A"/>
    <w:rsid w:val="00DA7E91"/>
    <w:rsid w:val="00DC2045"/>
    <w:rsid w:val="00DC3F13"/>
    <w:rsid w:val="00E0680B"/>
    <w:rsid w:val="00E56C56"/>
    <w:rsid w:val="00E60881"/>
    <w:rsid w:val="00E81C28"/>
    <w:rsid w:val="00F13351"/>
    <w:rsid w:val="00F950C3"/>
    <w:rsid w:val="00FE7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line number" w:uiPriority="0"/>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Note Heading" w:semiHidden="0" w:unhideWhenUsed="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nhideWhenUsed="0" w:qFormat="1"/>
    <w:lsdException w:name="Emphasis" w:semiHidden="0" w:uiPriority="2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441341"/>
    <w:rPr>
      <w:rFonts w:ascii="Times New Roman" w:eastAsia="Times New Roman" w:hAnsi="Times New Roman"/>
      <w:sz w:val="24"/>
      <w:szCs w:val="24"/>
    </w:rPr>
  </w:style>
  <w:style w:type="paragraph" w:styleId="1">
    <w:name w:val="heading 1"/>
    <w:aliases w:val="Document Header1,H1,Заголовок 1 Знак Знак Знак Знак,Заголовок 1 Знак Знак Знак1,Заголовок 1 Знак Знак1 Знак Знак,Заголовок 1 Знак Знак2 Знак,Заголовок 1 Знак1 Знак Знак,Заголовок 1 Знак1 Знак1,Заголовок 1 Знак2 Знак"/>
    <w:basedOn w:val="a1"/>
    <w:next w:val="a1"/>
    <w:link w:val="10"/>
    <w:qFormat/>
    <w:rsid w:val="00A671B4"/>
    <w:pPr>
      <w:keepNext/>
      <w:numPr>
        <w:numId w:val="15"/>
      </w:numPr>
      <w:spacing w:before="240" w:after="60"/>
      <w:jc w:val="center"/>
      <w:outlineLvl w:val="0"/>
    </w:pPr>
    <w:rPr>
      <w:b/>
      <w:kern w:val="28"/>
      <w:sz w:val="36"/>
      <w:szCs w:val="20"/>
    </w:rPr>
  </w:style>
  <w:style w:type="paragraph" w:styleId="2">
    <w:name w:val="heading 2"/>
    <w:aliases w:val="H2"/>
    <w:basedOn w:val="a1"/>
    <w:next w:val="a1"/>
    <w:link w:val="20"/>
    <w:qFormat/>
    <w:rsid w:val="00A671B4"/>
    <w:pPr>
      <w:keepNext/>
      <w:numPr>
        <w:ilvl w:val="1"/>
        <w:numId w:val="15"/>
      </w:numPr>
      <w:spacing w:after="60"/>
      <w:jc w:val="center"/>
      <w:outlineLvl w:val="1"/>
    </w:pPr>
    <w:rPr>
      <w:b/>
      <w:sz w:val="30"/>
      <w:szCs w:val="20"/>
    </w:rPr>
  </w:style>
  <w:style w:type="paragraph" w:styleId="30">
    <w:name w:val="heading 3"/>
    <w:basedOn w:val="a1"/>
    <w:next w:val="a1"/>
    <w:link w:val="31"/>
    <w:unhideWhenUsed/>
    <w:qFormat/>
    <w:rsid w:val="003E61A6"/>
    <w:pPr>
      <w:keepNext/>
      <w:keepLines/>
      <w:spacing w:before="200"/>
      <w:outlineLvl w:val="2"/>
    </w:pPr>
    <w:rPr>
      <w:rFonts w:ascii="Cambria" w:hAnsi="Cambria"/>
      <w:b/>
      <w:bCs/>
      <w:color w:val="4F81BD"/>
    </w:rPr>
  </w:style>
  <w:style w:type="paragraph" w:styleId="4">
    <w:name w:val="heading 4"/>
    <w:basedOn w:val="a1"/>
    <w:next w:val="a1"/>
    <w:link w:val="41"/>
    <w:qFormat/>
    <w:rsid w:val="00A671B4"/>
    <w:pPr>
      <w:keepNext/>
      <w:numPr>
        <w:ilvl w:val="3"/>
        <w:numId w:val="15"/>
      </w:numPr>
      <w:spacing w:before="240" w:after="60"/>
      <w:jc w:val="both"/>
      <w:outlineLvl w:val="3"/>
    </w:pPr>
    <w:rPr>
      <w:rFonts w:ascii="Arial" w:hAnsi="Arial"/>
      <w:szCs w:val="20"/>
    </w:rPr>
  </w:style>
  <w:style w:type="paragraph" w:styleId="5">
    <w:name w:val="heading 5"/>
    <w:basedOn w:val="a1"/>
    <w:next w:val="a1"/>
    <w:link w:val="50"/>
    <w:unhideWhenUsed/>
    <w:qFormat/>
    <w:rsid w:val="00A671B4"/>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qFormat/>
    <w:rsid w:val="00A671B4"/>
    <w:pPr>
      <w:numPr>
        <w:ilvl w:val="5"/>
        <w:numId w:val="15"/>
      </w:numPr>
      <w:spacing w:before="240" w:after="60"/>
      <w:jc w:val="both"/>
      <w:outlineLvl w:val="5"/>
    </w:pPr>
    <w:rPr>
      <w:i/>
      <w:sz w:val="20"/>
      <w:szCs w:val="20"/>
    </w:rPr>
  </w:style>
  <w:style w:type="paragraph" w:styleId="7">
    <w:name w:val="heading 7"/>
    <w:basedOn w:val="a1"/>
    <w:next w:val="a1"/>
    <w:link w:val="70"/>
    <w:qFormat/>
    <w:rsid w:val="00A671B4"/>
    <w:pPr>
      <w:numPr>
        <w:ilvl w:val="6"/>
        <w:numId w:val="15"/>
      </w:numPr>
      <w:spacing w:before="240" w:after="60"/>
      <w:jc w:val="both"/>
      <w:outlineLvl w:val="6"/>
    </w:pPr>
    <w:rPr>
      <w:rFonts w:ascii="Arial" w:hAnsi="Arial"/>
      <w:sz w:val="20"/>
      <w:szCs w:val="20"/>
    </w:rPr>
  </w:style>
  <w:style w:type="paragraph" w:styleId="8">
    <w:name w:val="heading 8"/>
    <w:basedOn w:val="a1"/>
    <w:next w:val="a1"/>
    <w:link w:val="80"/>
    <w:qFormat/>
    <w:rsid w:val="00A671B4"/>
    <w:pPr>
      <w:numPr>
        <w:ilvl w:val="7"/>
        <w:numId w:val="15"/>
      </w:numPr>
      <w:spacing w:before="240" w:after="60"/>
      <w:jc w:val="both"/>
      <w:outlineLvl w:val="7"/>
    </w:pPr>
    <w:rPr>
      <w:rFonts w:ascii="Arial" w:hAnsi="Arial"/>
      <w:i/>
      <w:sz w:val="20"/>
      <w:szCs w:val="20"/>
    </w:rPr>
  </w:style>
  <w:style w:type="paragraph" w:styleId="9">
    <w:name w:val="heading 9"/>
    <w:basedOn w:val="a1"/>
    <w:next w:val="a1"/>
    <w:link w:val="90"/>
    <w:qFormat/>
    <w:rsid w:val="00A671B4"/>
    <w:pPr>
      <w:numPr>
        <w:ilvl w:val="8"/>
        <w:numId w:val="15"/>
      </w:numPr>
      <w:spacing w:before="240" w:after="60"/>
      <w:jc w:val="both"/>
      <w:outlineLvl w:val="8"/>
    </w:pPr>
    <w:rPr>
      <w:rFonts w:ascii="Arial" w:hAnsi="Arial"/>
      <w:b/>
      <w:i/>
      <w:sz w:val="18"/>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1">
    <w:name w:val="Заголовок 3 Знак"/>
    <w:basedOn w:val="a2"/>
    <w:link w:val="30"/>
    <w:rsid w:val="003E61A6"/>
    <w:rPr>
      <w:rFonts w:ascii="Cambria" w:eastAsia="Times New Roman" w:hAnsi="Cambria" w:cs="Times New Roman"/>
      <w:b/>
      <w:bCs/>
      <w:color w:val="4F81BD"/>
      <w:sz w:val="24"/>
      <w:szCs w:val="24"/>
      <w:lang w:eastAsia="ru-RU"/>
    </w:rPr>
  </w:style>
  <w:style w:type="character" w:styleId="a5">
    <w:name w:val="page number"/>
    <w:basedOn w:val="a2"/>
    <w:rsid w:val="003E61A6"/>
    <w:rPr>
      <w:rFonts w:ascii="Times New Roman" w:hAnsi="Times New Roman" w:cs="Times New Roman"/>
    </w:rPr>
  </w:style>
  <w:style w:type="paragraph" w:customStyle="1" w:styleId="ConsPlusNormal">
    <w:name w:val="ConsPlusNormal"/>
    <w:link w:val="ConsPlusNormal0"/>
    <w:uiPriority w:val="99"/>
    <w:rsid w:val="003E61A6"/>
    <w:pPr>
      <w:widowControl w:val="0"/>
      <w:autoSpaceDE w:val="0"/>
      <w:autoSpaceDN w:val="0"/>
      <w:adjustRightInd w:val="0"/>
      <w:ind w:firstLine="720"/>
    </w:pPr>
    <w:rPr>
      <w:rFonts w:ascii="Arial" w:eastAsia="Times New Roman" w:hAnsi="Arial" w:cs="Arial"/>
      <w:sz w:val="22"/>
      <w:szCs w:val="22"/>
    </w:rPr>
  </w:style>
  <w:style w:type="paragraph" w:styleId="a6">
    <w:name w:val="header"/>
    <w:basedOn w:val="a1"/>
    <w:link w:val="a7"/>
    <w:uiPriority w:val="99"/>
    <w:rsid w:val="003E61A6"/>
    <w:pPr>
      <w:tabs>
        <w:tab w:val="center" w:pos="4153"/>
        <w:tab w:val="right" w:pos="8306"/>
      </w:tabs>
      <w:spacing w:before="120" w:after="120"/>
      <w:jc w:val="both"/>
    </w:pPr>
    <w:rPr>
      <w:rFonts w:ascii="Arial" w:hAnsi="Arial"/>
      <w:noProof/>
    </w:rPr>
  </w:style>
  <w:style w:type="character" w:customStyle="1" w:styleId="a7">
    <w:name w:val="Верхний колонтитул Знак"/>
    <w:basedOn w:val="a2"/>
    <w:link w:val="a6"/>
    <w:uiPriority w:val="99"/>
    <w:rsid w:val="003E61A6"/>
    <w:rPr>
      <w:rFonts w:ascii="Arial" w:eastAsia="Times New Roman" w:hAnsi="Arial" w:cs="Times New Roman"/>
      <w:noProof/>
      <w:sz w:val="24"/>
      <w:szCs w:val="24"/>
      <w:lang w:eastAsia="ru-RU"/>
    </w:rPr>
  </w:style>
  <w:style w:type="paragraph" w:styleId="a8">
    <w:name w:val="footer"/>
    <w:basedOn w:val="a1"/>
    <w:link w:val="a9"/>
    <w:rsid w:val="003E61A6"/>
    <w:pPr>
      <w:tabs>
        <w:tab w:val="center" w:pos="4153"/>
        <w:tab w:val="right" w:pos="8306"/>
      </w:tabs>
      <w:spacing w:after="60"/>
      <w:jc w:val="both"/>
    </w:pPr>
    <w:rPr>
      <w:noProof/>
    </w:rPr>
  </w:style>
  <w:style w:type="character" w:customStyle="1" w:styleId="a9">
    <w:name w:val="Нижний колонтитул Знак"/>
    <w:basedOn w:val="a2"/>
    <w:link w:val="a8"/>
    <w:rsid w:val="003E61A6"/>
    <w:rPr>
      <w:rFonts w:ascii="Times New Roman" w:eastAsia="Times New Roman" w:hAnsi="Times New Roman" w:cs="Times New Roman"/>
      <w:noProof/>
      <w:sz w:val="24"/>
      <w:szCs w:val="24"/>
      <w:lang w:eastAsia="ru-RU"/>
    </w:rPr>
  </w:style>
  <w:style w:type="paragraph" w:styleId="aa">
    <w:name w:val="Normal (Web)"/>
    <w:aliases w:val="Обычный (Web)"/>
    <w:basedOn w:val="a1"/>
    <w:uiPriority w:val="99"/>
    <w:rsid w:val="003E61A6"/>
    <w:pPr>
      <w:spacing w:before="100" w:beforeAutospacing="1" w:after="100" w:afterAutospacing="1"/>
    </w:pPr>
  </w:style>
  <w:style w:type="paragraph" w:styleId="ab">
    <w:name w:val="Body Text Indent"/>
    <w:basedOn w:val="a1"/>
    <w:link w:val="11"/>
    <w:rsid w:val="003E61A6"/>
    <w:pPr>
      <w:spacing w:after="120" w:line="480" w:lineRule="auto"/>
    </w:pPr>
  </w:style>
  <w:style w:type="character" w:customStyle="1" w:styleId="ac">
    <w:name w:val="Основной текст с отступом Знак"/>
    <w:basedOn w:val="a2"/>
    <w:link w:val="12"/>
    <w:rsid w:val="003E61A6"/>
    <w:rPr>
      <w:rFonts w:ascii="Times New Roman" w:eastAsia="Times New Roman" w:hAnsi="Times New Roman" w:cs="Times New Roman"/>
      <w:sz w:val="24"/>
      <w:szCs w:val="24"/>
      <w:lang w:eastAsia="ru-RU"/>
    </w:rPr>
  </w:style>
  <w:style w:type="character" w:customStyle="1" w:styleId="11">
    <w:name w:val="Основной текст с отступом Знак1"/>
    <w:link w:val="ab"/>
    <w:uiPriority w:val="99"/>
    <w:rsid w:val="003E61A6"/>
    <w:rPr>
      <w:rFonts w:ascii="Times New Roman" w:eastAsia="Times New Roman" w:hAnsi="Times New Roman" w:cs="Times New Roman"/>
      <w:sz w:val="24"/>
      <w:szCs w:val="24"/>
      <w:lang w:eastAsia="ru-RU"/>
    </w:rPr>
  </w:style>
  <w:style w:type="paragraph" w:customStyle="1" w:styleId="13">
    <w:name w:val="Текст1"/>
    <w:basedOn w:val="a1"/>
    <w:rsid w:val="003E61A6"/>
    <w:pPr>
      <w:suppressAutoHyphens/>
      <w:spacing w:line="288" w:lineRule="auto"/>
      <w:ind w:firstLine="720"/>
    </w:pPr>
    <w:rPr>
      <w:rFonts w:ascii="Courier New" w:hAnsi="Courier New" w:cs="Courier New"/>
      <w:lang w:eastAsia="ar-SA"/>
    </w:rPr>
  </w:style>
  <w:style w:type="paragraph" w:styleId="ad">
    <w:name w:val="List Paragraph"/>
    <w:basedOn w:val="a1"/>
    <w:link w:val="ae"/>
    <w:uiPriority w:val="99"/>
    <w:qFormat/>
    <w:rsid w:val="003E61A6"/>
    <w:pPr>
      <w:ind w:left="720"/>
      <w:contextualSpacing/>
    </w:pPr>
    <w:rPr>
      <w:sz w:val="20"/>
      <w:szCs w:val="20"/>
    </w:rPr>
  </w:style>
  <w:style w:type="paragraph" w:styleId="af">
    <w:name w:val="Body Text"/>
    <w:aliases w:val="Caaieiaie aeaau,Corps de texte,RFQ,RFQ Text,body tesx,body text,body text1,body text11,body text2,body text21,body text3,body text4,body text5,body text6,body text7,body text8,bt,bt1,bt11,bt2,bt3,bt4,bt5,bt6,bt7,contents,t,Заг1"/>
    <w:basedOn w:val="a1"/>
    <w:link w:val="af0"/>
    <w:unhideWhenUsed/>
    <w:rsid w:val="003E61A6"/>
    <w:pPr>
      <w:spacing w:after="120"/>
    </w:pPr>
  </w:style>
  <w:style w:type="character" w:customStyle="1" w:styleId="af0">
    <w:name w:val="Основной текст Знак"/>
    <w:aliases w:val="Caaieiaie aeaau Знак,Corps de texte Знак,RFQ Знак,RFQ Text Знак,body tesx Знак,body text Знак,body text1 Знак,body text11 Знак,body text2 Знак,body text21 Знак,body text3 Знак,body text4 Знак,body text5 Знак,body text6 Знак,bt Знак"/>
    <w:basedOn w:val="a2"/>
    <w:link w:val="af"/>
    <w:rsid w:val="003E61A6"/>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3E61A6"/>
    <w:pPr>
      <w:widowControl w:val="0"/>
      <w:suppressAutoHyphens/>
      <w:ind w:firstLine="720"/>
    </w:pPr>
    <w:rPr>
      <w:rFonts w:ascii="Consultant" w:eastAsia="Arial" w:hAnsi="Consultant"/>
      <w:sz w:val="22"/>
      <w:szCs w:val="22"/>
      <w:lang w:eastAsia="ar-SA"/>
    </w:rPr>
  </w:style>
  <w:style w:type="character" w:customStyle="1" w:styleId="ConsNormal0">
    <w:name w:val="ConsNormal Знак"/>
    <w:link w:val="ConsNormal"/>
    <w:uiPriority w:val="99"/>
    <w:rsid w:val="003E61A6"/>
    <w:rPr>
      <w:rFonts w:ascii="Consultant" w:eastAsia="Arial" w:hAnsi="Consultant"/>
      <w:sz w:val="22"/>
      <w:szCs w:val="22"/>
      <w:lang w:eastAsia="ar-SA" w:bidi="ar-SA"/>
    </w:rPr>
  </w:style>
  <w:style w:type="paragraph" w:customStyle="1" w:styleId="110">
    <w:name w:val="заголовок 11"/>
    <w:basedOn w:val="a1"/>
    <w:next w:val="a1"/>
    <w:uiPriority w:val="99"/>
    <w:rsid w:val="003E61A6"/>
    <w:pPr>
      <w:keepNext/>
      <w:snapToGrid w:val="0"/>
      <w:jc w:val="center"/>
    </w:pPr>
    <w:rPr>
      <w:rFonts w:eastAsia="Calibri"/>
    </w:rPr>
  </w:style>
  <w:style w:type="paragraph" w:customStyle="1" w:styleId="Heading">
    <w:name w:val="Heading"/>
    <w:rsid w:val="003E61A6"/>
    <w:pPr>
      <w:autoSpaceDE w:val="0"/>
      <w:autoSpaceDN w:val="0"/>
      <w:adjustRightInd w:val="0"/>
    </w:pPr>
    <w:rPr>
      <w:rFonts w:ascii="Arial" w:eastAsia="Times New Roman" w:hAnsi="Arial" w:cs="Arial"/>
      <w:b/>
      <w:bCs/>
      <w:sz w:val="22"/>
      <w:szCs w:val="22"/>
    </w:rPr>
  </w:style>
  <w:style w:type="paragraph" w:customStyle="1" w:styleId="ConsNonformat">
    <w:name w:val="ConsNonformat"/>
    <w:link w:val="ConsNonformat0"/>
    <w:rsid w:val="003E61A6"/>
    <w:pPr>
      <w:widowControl w:val="0"/>
    </w:pPr>
    <w:rPr>
      <w:rFonts w:ascii="Courier New" w:eastAsia="Times New Roman" w:hAnsi="Courier New"/>
      <w:snapToGrid w:val="0"/>
    </w:rPr>
  </w:style>
  <w:style w:type="character" w:customStyle="1" w:styleId="ConsPlusNormal0">
    <w:name w:val="ConsPlusNormal Знак"/>
    <w:link w:val="ConsPlusNormal"/>
    <w:uiPriority w:val="99"/>
    <w:rsid w:val="003E61A6"/>
    <w:rPr>
      <w:rFonts w:ascii="Arial" w:eastAsia="Times New Roman" w:hAnsi="Arial" w:cs="Arial"/>
      <w:sz w:val="22"/>
      <w:szCs w:val="22"/>
      <w:lang w:eastAsia="ru-RU" w:bidi="ar-SA"/>
    </w:rPr>
  </w:style>
  <w:style w:type="paragraph" w:customStyle="1" w:styleId="ListParagraph1">
    <w:name w:val="List Paragraph1"/>
    <w:basedOn w:val="a1"/>
    <w:uiPriority w:val="99"/>
    <w:rsid w:val="003E61A6"/>
    <w:pPr>
      <w:spacing w:after="200" w:line="276" w:lineRule="auto"/>
      <w:ind w:left="720"/>
    </w:pPr>
    <w:rPr>
      <w:rFonts w:ascii="Calibri" w:hAnsi="Calibri"/>
      <w:sz w:val="22"/>
      <w:szCs w:val="22"/>
      <w:lang w:eastAsia="en-US"/>
    </w:rPr>
  </w:style>
  <w:style w:type="paragraph" w:customStyle="1" w:styleId="14">
    <w:name w:val="Абзац списка1"/>
    <w:basedOn w:val="a1"/>
    <w:uiPriority w:val="99"/>
    <w:rsid w:val="003E61A6"/>
    <w:pPr>
      <w:spacing w:after="200" w:line="276" w:lineRule="auto"/>
      <w:ind w:left="720"/>
    </w:pPr>
    <w:rPr>
      <w:rFonts w:ascii="Calibri" w:hAnsi="Calibri"/>
      <w:sz w:val="22"/>
      <w:szCs w:val="22"/>
      <w:lang w:eastAsia="en-US"/>
    </w:rPr>
  </w:style>
  <w:style w:type="paragraph" w:customStyle="1" w:styleId="TextNormal">
    <w:name w:val="Text Normal"/>
    <w:basedOn w:val="a1"/>
    <w:rsid w:val="003E61A6"/>
    <w:pPr>
      <w:widowControl w:val="0"/>
      <w:tabs>
        <w:tab w:val="left" w:pos="0"/>
      </w:tabs>
      <w:spacing w:after="120"/>
      <w:ind w:left="850" w:right="-1" w:hanging="283"/>
      <w:jc w:val="both"/>
    </w:pPr>
    <w:rPr>
      <w:rFonts w:ascii="Arial" w:hAnsi="Arial" w:cs="Arial"/>
      <w:sz w:val="22"/>
      <w:szCs w:val="22"/>
    </w:rPr>
  </w:style>
  <w:style w:type="paragraph" w:customStyle="1" w:styleId="200">
    <w:name w:val="20"/>
    <w:basedOn w:val="a1"/>
    <w:rsid w:val="003E61A6"/>
    <w:pPr>
      <w:suppressAutoHyphens/>
      <w:spacing w:before="104" w:after="104"/>
      <w:ind w:left="104" w:right="104"/>
    </w:pPr>
    <w:rPr>
      <w:lang w:eastAsia="ar-SA"/>
    </w:rPr>
  </w:style>
  <w:style w:type="paragraph" w:customStyle="1" w:styleId="32">
    <w:name w:val="Абзац списка3"/>
    <w:basedOn w:val="a1"/>
    <w:uiPriority w:val="99"/>
    <w:rsid w:val="003E61A6"/>
    <w:pPr>
      <w:suppressAutoHyphens/>
      <w:ind w:left="720"/>
    </w:pPr>
    <w:rPr>
      <w:rFonts w:eastAsia="Calibri"/>
      <w:lang w:eastAsia="ar-SA"/>
    </w:rPr>
  </w:style>
  <w:style w:type="paragraph" w:styleId="af1">
    <w:name w:val="Plain Text"/>
    <w:basedOn w:val="a1"/>
    <w:link w:val="af2"/>
    <w:rsid w:val="007C425F"/>
    <w:rPr>
      <w:rFonts w:ascii="Courier New" w:hAnsi="Courier New"/>
      <w:sz w:val="20"/>
      <w:szCs w:val="20"/>
    </w:rPr>
  </w:style>
  <w:style w:type="character" w:customStyle="1" w:styleId="af2">
    <w:name w:val="Текст Знак"/>
    <w:basedOn w:val="a2"/>
    <w:link w:val="af1"/>
    <w:rsid w:val="007C425F"/>
    <w:rPr>
      <w:rFonts w:ascii="Courier New" w:eastAsia="Times New Roman" w:hAnsi="Courier New" w:cs="Times New Roman"/>
      <w:sz w:val="20"/>
      <w:szCs w:val="20"/>
      <w:lang w:eastAsia="ru-RU"/>
    </w:rPr>
  </w:style>
  <w:style w:type="paragraph" w:customStyle="1" w:styleId="ConsPlusTitle">
    <w:name w:val="ConsPlusTitle"/>
    <w:uiPriority w:val="99"/>
    <w:rsid w:val="00D21084"/>
    <w:pPr>
      <w:widowControl w:val="0"/>
      <w:autoSpaceDE w:val="0"/>
      <w:autoSpaceDN w:val="0"/>
      <w:adjustRightInd w:val="0"/>
    </w:pPr>
    <w:rPr>
      <w:rFonts w:ascii="Arial" w:eastAsia="Times New Roman" w:hAnsi="Arial" w:cs="Arial"/>
      <w:b/>
      <w:bCs/>
    </w:rPr>
  </w:style>
  <w:style w:type="character" w:styleId="af3">
    <w:name w:val="Hyperlink"/>
    <w:basedOn w:val="a2"/>
    <w:uiPriority w:val="99"/>
    <w:unhideWhenUsed/>
    <w:rsid w:val="00682012"/>
    <w:rPr>
      <w:color w:val="0000FF" w:themeColor="hyperlink"/>
      <w:u w:val="single"/>
    </w:rPr>
  </w:style>
  <w:style w:type="character" w:customStyle="1" w:styleId="ae">
    <w:name w:val="Абзац списка Знак"/>
    <w:link w:val="ad"/>
    <w:uiPriority w:val="99"/>
    <w:locked/>
    <w:rsid w:val="006B4A4C"/>
    <w:rPr>
      <w:rFonts w:ascii="Times New Roman" w:eastAsia="Times New Roman" w:hAnsi="Times New Roman"/>
    </w:rPr>
  </w:style>
  <w:style w:type="character" w:styleId="af4">
    <w:name w:val="annotation reference"/>
    <w:basedOn w:val="a2"/>
    <w:uiPriority w:val="99"/>
    <w:semiHidden/>
    <w:unhideWhenUsed/>
    <w:rsid w:val="00403770"/>
    <w:rPr>
      <w:sz w:val="16"/>
      <w:szCs w:val="16"/>
    </w:rPr>
  </w:style>
  <w:style w:type="paragraph" w:styleId="af5">
    <w:name w:val="annotation text"/>
    <w:basedOn w:val="a1"/>
    <w:link w:val="af6"/>
    <w:uiPriority w:val="99"/>
    <w:semiHidden/>
    <w:unhideWhenUsed/>
    <w:rsid w:val="00403770"/>
    <w:rPr>
      <w:sz w:val="20"/>
      <w:szCs w:val="20"/>
    </w:rPr>
  </w:style>
  <w:style w:type="character" w:customStyle="1" w:styleId="af6">
    <w:name w:val="Текст примечания Знак"/>
    <w:basedOn w:val="a2"/>
    <w:link w:val="af5"/>
    <w:uiPriority w:val="99"/>
    <w:semiHidden/>
    <w:rsid w:val="00403770"/>
    <w:rPr>
      <w:rFonts w:ascii="Times New Roman" w:eastAsia="Times New Roman" w:hAnsi="Times New Roman"/>
    </w:rPr>
  </w:style>
  <w:style w:type="paragraph" w:styleId="af7">
    <w:name w:val="annotation subject"/>
    <w:basedOn w:val="af5"/>
    <w:next w:val="af5"/>
    <w:link w:val="af8"/>
    <w:uiPriority w:val="99"/>
    <w:semiHidden/>
    <w:unhideWhenUsed/>
    <w:rsid w:val="00403770"/>
    <w:rPr>
      <w:b/>
      <w:bCs/>
    </w:rPr>
  </w:style>
  <w:style w:type="character" w:customStyle="1" w:styleId="af8">
    <w:name w:val="Тема примечания Знак"/>
    <w:basedOn w:val="af6"/>
    <w:link w:val="af7"/>
    <w:uiPriority w:val="99"/>
    <w:semiHidden/>
    <w:rsid w:val="00403770"/>
    <w:rPr>
      <w:rFonts w:ascii="Times New Roman" w:eastAsia="Times New Roman" w:hAnsi="Times New Roman"/>
      <w:b/>
      <w:bCs/>
    </w:rPr>
  </w:style>
  <w:style w:type="paragraph" w:styleId="af9">
    <w:name w:val="Balloon Text"/>
    <w:basedOn w:val="a1"/>
    <w:link w:val="afa"/>
    <w:unhideWhenUsed/>
    <w:rsid w:val="00403770"/>
    <w:rPr>
      <w:rFonts w:ascii="Segoe UI" w:hAnsi="Segoe UI" w:cs="Segoe UI"/>
      <w:sz w:val="18"/>
      <w:szCs w:val="18"/>
    </w:rPr>
  </w:style>
  <w:style w:type="character" w:customStyle="1" w:styleId="afa">
    <w:name w:val="Текст выноски Знак"/>
    <w:basedOn w:val="a2"/>
    <w:link w:val="af9"/>
    <w:rsid w:val="00403770"/>
    <w:rPr>
      <w:rFonts w:ascii="Segoe UI" w:eastAsia="Times New Roman" w:hAnsi="Segoe UI" w:cs="Segoe UI"/>
      <w:sz w:val="18"/>
      <w:szCs w:val="18"/>
    </w:rPr>
  </w:style>
  <w:style w:type="paragraph" w:styleId="afb">
    <w:name w:val="footnote text"/>
    <w:aliases w:val="Знак,Знак2"/>
    <w:basedOn w:val="a1"/>
    <w:link w:val="afc"/>
    <w:uiPriority w:val="99"/>
    <w:unhideWhenUsed/>
    <w:rsid w:val="00403770"/>
    <w:rPr>
      <w:sz w:val="20"/>
      <w:szCs w:val="20"/>
    </w:rPr>
  </w:style>
  <w:style w:type="character" w:customStyle="1" w:styleId="afc">
    <w:name w:val="Текст сноски Знак"/>
    <w:aliases w:val="Знак Знак,Знак2 Знак"/>
    <w:basedOn w:val="a2"/>
    <w:link w:val="afb"/>
    <w:uiPriority w:val="99"/>
    <w:rsid w:val="00403770"/>
    <w:rPr>
      <w:rFonts w:ascii="Times New Roman" w:eastAsia="Times New Roman" w:hAnsi="Times New Roman"/>
    </w:rPr>
  </w:style>
  <w:style w:type="character" w:styleId="afd">
    <w:name w:val="footnote reference"/>
    <w:basedOn w:val="a2"/>
    <w:uiPriority w:val="99"/>
    <w:semiHidden/>
    <w:unhideWhenUsed/>
    <w:rsid w:val="00403770"/>
    <w:rPr>
      <w:vertAlign w:val="superscript"/>
    </w:rPr>
  </w:style>
  <w:style w:type="character" w:customStyle="1" w:styleId="markedcontent">
    <w:name w:val="markedcontent"/>
    <w:basedOn w:val="a2"/>
    <w:rsid w:val="00614752"/>
  </w:style>
  <w:style w:type="character" w:customStyle="1" w:styleId="10">
    <w:name w:val="Заголовок 1 Знак"/>
    <w:aliases w:val="Document Header1 Знак,H1 Знак,Заголовок 1 Знак Знак Знак Знак Знак,Заголовок 1 Знак Знак Знак1 Знак,Заголовок 1 Знак Знак1 Знак Знак Знак,Заголовок 1 Знак Знак2 Знак Знак,Заголовок 1 Знак1 Знак Знак Знак,Заголовок 1 Знак1 Знак1 Знак"/>
    <w:basedOn w:val="a2"/>
    <w:link w:val="1"/>
    <w:rsid w:val="00A671B4"/>
    <w:rPr>
      <w:rFonts w:ascii="Times New Roman" w:eastAsia="Times New Roman" w:hAnsi="Times New Roman"/>
      <w:b/>
      <w:kern w:val="28"/>
      <w:sz w:val="36"/>
    </w:rPr>
  </w:style>
  <w:style w:type="character" w:customStyle="1" w:styleId="20">
    <w:name w:val="Заголовок 2 Знак"/>
    <w:aliases w:val="H2 Знак"/>
    <w:basedOn w:val="a2"/>
    <w:link w:val="2"/>
    <w:rsid w:val="00A671B4"/>
    <w:rPr>
      <w:rFonts w:ascii="Times New Roman" w:eastAsia="Times New Roman" w:hAnsi="Times New Roman"/>
      <w:b/>
      <w:sz w:val="30"/>
    </w:rPr>
  </w:style>
  <w:style w:type="character" w:customStyle="1" w:styleId="41">
    <w:name w:val="Заголовок 4 Знак"/>
    <w:basedOn w:val="a2"/>
    <w:link w:val="4"/>
    <w:rsid w:val="00A671B4"/>
    <w:rPr>
      <w:rFonts w:ascii="Arial" w:eastAsia="Times New Roman" w:hAnsi="Arial"/>
      <w:sz w:val="24"/>
    </w:rPr>
  </w:style>
  <w:style w:type="character" w:customStyle="1" w:styleId="50">
    <w:name w:val="Заголовок 5 Знак"/>
    <w:basedOn w:val="a2"/>
    <w:link w:val="5"/>
    <w:rsid w:val="00A671B4"/>
    <w:rPr>
      <w:rFonts w:asciiTheme="majorHAnsi" w:eastAsiaTheme="majorEastAsia" w:hAnsiTheme="majorHAnsi" w:cstheme="majorBidi"/>
      <w:color w:val="243F60" w:themeColor="accent1" w:themeShade="7F"/>
      <w:sz w:val="24"/>
      <w:szCs w:val="24"/>
    </w:rPr>
  </w:style>
  <w:style w:type="character" w:customStyle="1" w:styleId="60">
    <w:name w:val="Заголовок 6 Знак"/>
    <w:basedOn w:val="a2"/>
    <w:link w:val="6"/>
    <w:rsid w:val="00A671B4"/>
    <w:rPr>
      <w:rFonts w:ascii="Times New Roman" w:eastAsia="Times New Roman" w:hAnsi="Times New Roman"/>
      <w:i/>
    </w:rPr>
  </w:style>
  <w:style w:type="character" w:customStyle="1" w:styleId="70">
    <w:name w:val="Заголовок 7 Знак"/>
    <w:basedOn w:val="a2"/>
    <w:link w:val="7"/>
    <w:rsid w:val="00A671B4"/>
    <w:rPr>
      <w:rFonts w:ascii="Arial" w:eastAsia="Times New Roman" w:hAnsi="Arial"/>
    </w:rPr>
  </w:style>
  <w:style w:type="character" w:customStyle="1" w:styleId="80">
    <w:name w:val="Заголовок 8 Знак"/>
    <w:basedOn w:val="a2"/>
    <w:link w:val="8"/>
    <w:rsid w:val="00A671B4"/>
    <w:rPr>
      <w:rFonts w:ascii="Arial" w:eastAsia="Times New Roman" w:hAnsi="Arial"/>
      <w:i/>
    </w:rPr>
  </w:style>
  <w:style w:type="character" w:customStyle="1" w:styleId="90">
    <w:name w:val="Заголовок 9 Знак"/>
    <w:basedOn w:val="a2"/>
    <w:link w:val="9"/>
    <w:rsid w:val="00A671B4"/>
    <w:rPr>
      <w:rFonts w:ascii="Arial" w:eastAsia="Times New Roman" w:hAnsi="Arial"/>
      <w:b/>
      <w:i/>
      <w:sz w:val="18"/>
    </w:rPr>
  </w:style>
  <w:style w:type="paragraph" w:customStyle="1" w:styleId="21">
    <w:name w:val="Обычный2"/>
    <w:rsid w:val="00A671B4"/>
    <w:pPr>
      <w:widowControl w:val="0"/>
      <w:shd w:val="clear" w:color="auto" w:fill="FFFFFF"/>
      <w:ind w:firstLine="709"/>
      <w:jc w:val="both"/>
    </w:pPr>
    <w:rPr>
      <w:rFonts w:ascii="Times New Roman" w:eastAsia="Times New Roman" w:hAnsi="Times New Roman"/>
      <w:snapToGrid w:val="0"/>
      <w:sz w:val="22"/>
    </w:rPr>
  </w:style>
  <w:style w:type="character" w:customStyle="1" w:styleId="15">
    <w:name w:val="Текст примечания Знак1"/>
    <w:basedOn w:val="a2"/>
    <w:uiPriority w:val="99"/>
    <w:semiHidden/>
    <w:rsid w:val="00A671B4"/>
    <w:rPr>
      <w:rFonts w:ascii="Times New Roman" w:eastAsia="Times New Roman" w:hAnsi="Times New Roman"/>
    </w:rPr>
  </w:style>
  <w:style w:type="character" w:customStyle="1" w:styleId="16">
    <w:name w:val="Тема примечания Знак1"/>
    <w:basedOn w:val="15"/>
    <w:uiPriority w:val="99"/>
    <w:semiHidden/>
    <w:rsid w:val="00A671B4"/>
    <w:rPr>
      <w:rFonts w:ascii="Times New Roman" w:eastAsia="Times New Roman" w:hAnsi="Times New Roman"/>
      <w:b/>
      <w:bCs/>
    </w:rPr>
  </w:style>
  <w:style w:type="character" w:customStyle="1" w:styleId="17">
    <w:name w:val="Текст выноски Знак1"/>
    <w:basedOn w:val="a2"/>
    <w:uiPriority w:val="99"/>
    <w:semiHidden/>
    <w:rsid w:val="00A671B4"/>
    <w:rPr>
      <w:rFonts w:ascii="Tahoma" w:eastAsia="Times New Roman" w:hAnsi="Tahoma" w:cs="Tahoma"/>
      <w:sz w:val="16"/>
      <w:szCs w:val="16"/>
    </w:rPr>
  </w:style>
  <w:style w:type="character" w:customStyle="1" w:styleId="18">
    <w:name w:val="Текст сноски Знак1"/>
    <w:basedOn w:val="a2"/>
    <w:uiPriority w:val="99"/>
    <w:semiHidden/>
    <w:rsid w:val="00A671B4"/>
    <w:rPr>
      <w:rFonts w:ascii="Times New Roman" w:eastAsia="Times New Roman" w:hAnsi="Times New Roman"/>
    </w:rPr>
  </w:style>
  <w:style w:type="paragraph" w:customStyle="1" w:styleId="ConsPlusCell">
    <w:name w:val="ConsPlusCell"/>
    <w:uiPriority w:val="99"/>
    <w:rsid w:val="00A671B4"/>
    <w:pPr>
      <w:autoSpaceDE w:val="0"/>
      <w:autoSpaceDN w:val="0"/>
      <w:adjustRightInd w:val="0"/>
    </w:pPr>
    <w:rPr>
      <w:rFonts w:ascii="Arial" w:eastAsia="Times New Roman" w:hAnsi="Arial" w:cs="Arial"/>
    </w:rPr>
  </w:style>
  <w:style w:type="character" w:customStyle="1" w:styleId="33">
    <w:name w:val="Основной текст с отступом 3 Знак"/>
    <w:link w:val="34"/>
    <w:rsid w:val="00A671B4"/>
  </w:style>
  <w:style w:type="paragraph" w:styleId="34">
    <w:name w:val="Body Text Indent 3"/>
    <w:basedOn w:val="a1"/>
    <w:link w:val="33"/>
    <w:rsid w:val="00A671B4"/>
    <w:pPr>
      <w:spacing w:after="120"/>
      <w:ind w:left="283"/>
      <w:jc w:val="both"/>
    </w:pPr>
    <w:rPr>
      <w:rFonts w:ascii="Calibri" w:eastAsia="Calibri" w:hAnsi="Calibri"/>
      <w:sz w:val="20"/>
      <w:szCs w:val="20"/>
    </w:rPr>
  </w:style>
  <w:style w:type="character" w:customStyle="1" w:styleId="310">
    <w:name w:val="Основной текст с отступом 3 Знак1"/>
    <w:basedOn w:val="a2"/>
    <w:uiPriority w:val="99"/>
    <w:semiHidden/>
    <w:rsid w:val="00A671B4"/>
    <w:rPr>
      <w:rFonts w:ascii="Times New Roman" w:eastAsia="Times New Roman" w:hAnsi="Times New Roman"/>
      <w:sz w:val="16"/>
      <w:szCs w:val="16"/>
    </w:rPr>
  </w:style>
  <w:style w:type="character" w:customStyle="1" w:styleId="afe">
    <w:name w:val="Заголовок записки Знак"/>
    <w:link w:val="19"/>
    <w:uiPriority w:val="99"/>
    <w:rsid w:val="00A671B4"/>
    <w:rPr>
      <w:sz w:val="24"/>
      <w:szCs w:val="24"/>
    </w:rPr>
  </w:style>
  <w:style w:type="paragraph" w:customStyle="1" w:styleId="19">
    <w:name w:val="Заголовок записки1"/>
    <w:basedOn w:val="a1"/>
    <w:next w:val="a1"/>
    <w:link w:val="afe"/>
    <w:uiPriority w:val="99"/>
    <w:rsid w:val="00A671B4"/>
    <w:pPr>
      <w:spacing w:after="60"/>
      <w:jc w:val="both"/>
    </w:pPr>
    <w:rPr>
      <w:rFonts w:ascii="Calibri" w:eastAsia="Calibri" w:hAnsi="Calibri"/>
    </w:rPr>
  </w:style>
  <w:style w:type="character" w:customStyle="1" w:styleId="1a">
    <w:name w:val="Заголовок записки Знак1"/>
    <w:basedOn w:val="a2"/>
    <w:uiPriority w:val="99"/>
    <w:semiHidden/>
    <w:rsid w:val="00A671B4"/>
    <w:rPr>
      <w:rFonts w:ascii="Times New Roman" w:eastAsia="Times New Roman" w:hAnsi="Times New Roman"/>
      <w:sz w:val="24"/>
      <w:szCs w:val="24"/>
    </w:rPr>
  </w:style>
  <w:style w:type="paragraph" w:customStyle="1" w:styleId="12">
    <w:name w:val="Основной текст с отступом1"/>
    <w:basedOn w:val="a1"/>
    <w:link w:val="ac"/>
    <w:rsid w:val="00A671B4"/>
    <w:pPr>
      <w:spacing w:after="120"/>
      <w:ind w:left="283"/>
    </w:pPr>
  </w:style>
  <w:style w:type="character" w:customStyle="1" w:styleId="35">
    <w:name w:val="Основной текст 3 Знак"/>
    <w:link w:val="36"/>
    <w:rsid w:val="00A671B4"/>
    <w:rPr>
      <w:sz w:val="16"/>
      <w:szCs w:val="16"/>
    </w:rPr>
  </w:style>
  <w:style w:type="paragraph" w:styleId="36">
    <w:name w:val="Body Text 3"/>
    <w:basedOn w:val="a1"/>
    <w:link w:val="35"/>
    <w:rsid w:val="00A671B4"/>
    <w:pPr>
      <w:spacing w:after="120"/>
    </w:pPr>
    <w:rPr>
      <w:rFonts w:ascii="Calibri" w:eastAsia="Calibri" w:hAnsi="Calibri"/>
      <w:sz w:val="16"/>
      <w:szCs w:val="16"/>
    </w:rPr>
  </w:style>
  <w:style w:type="character" w:customStyle="1" w:styleId="311">
    <w:name w:val="Основной текст 3 Знак1"/>
    <w:basedOn w:val="a2"/>
    <w:uiPriority w:val="99"/>
    <w:semiHidden/>
    <w:rsid w:val="00A671B4"/>
    <w:rPr>
      <w:rFonts w:ascii="Times New Roman" w:eastAsia="Times New Roman" w:hAnsi="Times New Roman"/>
      <w:sz w:val="16"/>
      <w:szCs w:val="16"/>
    </w:rPr>
  </w:style>
  <w:style w:type="character" w:customStyle="1" w:styleId="DocumentHeader11">
    <w:name w:val="Document Header1 Знак1"/>
    <w:aliases w:val="H1 Знак1,Заголовок 1 Знак Знак Знак Знак Знак1,Заголовок 1 Знак Знак1 Знак Знак Знак1,Заголовок 1 Знак Знак2 Знак Знак1,Заголовок 1 Знак1 Знак Знак Знак1,Заголовок 1 Знак1 Знак1 Знак1,Заголовок 1 Знак2 Знак Знак1"/>
    <w:uiPriority w:val="99"/>
    <w:rsid w:val="00A671B4"/>
    <w:rPr>
      <w:rFonts w:cs="Times New Roman"/>
      <w:b/>
      <w:kern w:val="28"/>
      <w:sz w:val="36"/>
      <w:lang w:val="ru-RU" w:eastAsia="ru-RU" w:bidi="ar-SA"/>
    </w:rPr>
  </w:style>
  <w:style w:type="paragraph" w:customStyle="1" w:styleId="a0">
    <w:name w:val="Раздел"/>
    <w:basedOn w:val="a1"/>
    <w:uiPriority w:val="99"/>
    <w:semiHidden/>
    <w:rsid w:val="00A671B4"/>
    <w:pPr>
      <w:numPr>
        <w:ilvl w:val="1"/>
        <w:numId w:val="16"/>
      </w:numPr>
      <w:spacing w:before="120" w:after="120"/>
      <w:jc w:val="center"/>
    </w:pPr>
    <w:rPr>
      <w:rFonts w:ascii="Arial Narrow" w:hAnsi="Arial Narrow"/>
      <w:b/>
      <w:sz w:val="28"/>
      <w:szCs w:val="20"/>
    </w:rPr>
  </w:style>
  <w:style w:type="paragraph" w:customStyle="1" w:styleId="3">
    <w:name w:val="Раздел 3"/>
    <w:basedOn w:val="a1"/>
    <w:uiPriority w:val="99"/>
    <w:semiHidden/>
    <w:rsid w:val="00A671B4"/>
    <w:pPr>
      <w:numPr>
        <w:numId w:val="17"/>
      </w:numPr>
      <w:spacing w:before="120" w:after="120"/>
      <w:jc w:val="center"/>
    </w:pPr>
    <w:rPr>
      <w:b/>
      <w:szCs w:val="20"/>
    </w:rPr>
  </w:style>
  <w:style w:type="paragraph" w:styleId="aff">
    <w:name w:val="Subtitle"/>
    <w:basedOn w:val="a1"/>
    <w:link w:val="aff0"/>
    <w:qFormat/>
    <w:rsid w:val="00A671B4"/>
    <w:pPr>
      <w:spacing w:after="60"/>
      <w:jc w:val="center"/>
      <w:outlineLvl w:val="1"/>
    </w:pPr>
    <w:rPr>
      <w:rFonts w:ascii="Arial" w:eastAsia="Calibri" w:hAnsi="Arial"/>
      <w:sz w:val="20"/>
      <w:szCs w:val="20"/>
    </w:rPr>
  </w:style>
  <w:style w:type="character" w:customStyle="1" w:styleId="aff0">
    <w:name w:val="Подзаголовок Знак"/>
    <w:basedOn w:val="a2"/>
    <w:link w:val="aff"/>
    <w:rsid w:val="00A671B4"/>
    <w:rPr>
      <w:rFonts w:ascii="Arial" w:hAnsi="Arial"/>
    </w:rPr>
  </w:style>
  <w:style w:type="character" w:customStyle="1" w:styleId="22">
    <w:name w:val="Основной текст с отступом 2 Знак"/>
    <w:aliases w:val="Знак1 Знак,Знак3 Знак"/>
    <w:link w:val="23"/>
    <w:rsid w:val="00A671B4"/>
  </w:style>
  <w:style w:type="paragraph" w:styleId="23">
    <w:name w:val="Body Text Indent 2"/>
    <w:aliases w:val="Знак1,Знак3"/>
    <w:basedOn w:val="a1"/>
    <w:link w:val="22"/>
    <w:rsid w:val="00A671B4"/>
    <w:pPr>
      <w:spacing w:after="120" w:line="480" w:lineRule="auto"/>
      <w:ind w:left="283"/>
      <w:jc w:val="both"/>
    </w:pPr>
    <w:rPr>
      <w:rFonts w:ascii="Calibri" w:eastAsia="Calibri" w:hAnsi="Calibri"/>
      <w:sz w:val="20"/>
      <w:szCs w:val="20"/>
    </w:rPr>
  </w:style>
  <w:style w:type="character" w:customStyle="1" w:styleId="210">
    <w:name w:val="Основной текст с отступом 2 Знак1"/>
    <w:basedOn w:val="a2"/>
    <w:uiPriority w:val="99"/>
    <w:semiHidden/>
    <w:rsid w:val="00A671B4"/>
    <w:rPr>
      <w:rFonts w:ascii="Times New Roman" w:eastAsia="Times New Roman" w:hAnsi="Times New Roman"/>
      <w:sz w:val="24"/>
      <w:szCs w:val="24"/>
    </w:rPr>
  </w:style>
  <w:style w:type="paragraph" w:customStyle="1" w:styleId="ConsPlusNonformat">
    <w:name w:val="ConsPlusNonformat"/>
    <w:rsid w:val="00A671B4"/>
    <w:pPr>
      <w:autoSpaceDE w:val="0"/>
      <w:autoSpaceDN w:val="0"/>
      <w:adjustRightInd w:val="0"/>
    </w:pPr>
    <w:rPr>
      <w:rFonts w:ascii="Courier New" w:eastAsia="Times New Roman" w:hAnsi="Courier New" w:cs="Courier New"/>
    </w:rPr>
  </w:style>
  <w:style w:type="paragraph" w:styleId="40">
    <w:name w:val="toc 4"/>
    <w:basedOn w:val="a1"/>
    <w:next w:val="a1"/>
    <w:autoRedefine/>
    <w:uiPriority w:val="99"/>
    <w:semiHidden/>
    <w:rsid w:val="00A671B4"/>
    <w:pPr>
      <w:numPr>
        <w:numId w:val="18"/>
      </w:numPr>
      <w:tabs>
        <w:tab w:val="clear" w:pos="432"/>
      </w:tabs>
      <w:ind w:left="720" w:firstLine="0"/>
    </w:pPr>
  </w:style>
  <w:style w:type="character" w:customStyle="1" w:styleId="H2">
    <w:name w:val="H2 Знак Знак"/>
    <w:uiPriority w:val="99"/>
    <w:rsid w:val="00A671B4"/>
    <w:rPr>
      <w:rFonts w:eastAsia="Times New Roman" w:cs="Times New Roman"/>
      <w:b/>
      <w:bCs/>
      <w:sz w:val="30"/>
      <w:szCs w:val="30"/>
      <w:lang w:val="ru-RU" w:eastAsia="ru-RU" w:bidi="ar-SA"/>
    </w:rPr>
  </w:style>
  <w:style w:type="character" w:customStyle="1" w:styleId="29">
    <w:name w:val="Знак Знак29"/>
    <w:uiPriority w:val="99"/>
    <w:rsid w:val="00A671B4"/>
    <w:rPr>
      <w:rFonts w:ascii="Cambria" w:hAnsi="Cambria" w:cs="Times New Roman"/>
      <w:b/>
      <w:bCs/>
      <w:sz w:val="26"/>
      <w:szCs w:val="26"/>
      <w:lang w:val="ru-RU" w:eastAsia="en-US" w:bidi="ar-SA"/>
    </w:rPr>
  </w:style>
  <w:style w:type="character" w:customStyle="1" w:styleId="28">
    <w:name w:val="Знак Знак28"/>
    <w:uiPriority w:val="99"/>
    <w:rsid w:val="00A671B4"/>
    <w:rPr>
      <w:rFonts w:ascii="Arial" w:hAnsi="Arial" w:cs="Arial"/>
      <w:sz w:val="24"/>
      <w:szCs w:val="24"/>
      <w:lang w:val="ru-RU" w:eastAsia="ru-RU" w:bidi="ar-SA"/>
    </w:rPr>
  </w:style>
  <w:style w:type="character" w:customStyle="1" w:styleId="27">
    <w:name w:val="Знак Знак27"/>
    <w:uiPriority w:val="99"/>
    <w:rsid w:val="00A671B4"/>
    <w:rPr>
      <w:rFonts w:eastAsia="Times New Roman" w:cs="Times New Roman"/>
      <w:sz w:val="22"/>
      <w:szCs w:val="22"/>
      <w:lang w:val="ru-RU" w:eastAsia="ru-RU" w:bidi="ar-SA"/>
    </w:rPr>
  </w:style>
  <w:style w:type="character" w:customStyle="1" w:styleId="26">
    <w:name w:val="Знак Знак26"/>
    <w:uiPriority w:val="99"/>
    <w:rsid w:val="00A671B4"/>
    <w:rPr>
      <w:rFonts w:eastAsia="Times New Roman" w:cs="Times New Roman"/>
      <w:i/>
      <w:iCs/>
      <w:sz w:val="22"/>
      <w:szCs w:val="22"/>
      <w:lang w:val="ru-RU" w:eastAsia="ru-RU" w:bidi="ar-SA"/>
    </w:rPr>
  </w:style>
  <w:style w:type="character" w:customStyle="1" w:styleId="25">
    <w:name w:val="Знак Знак25"/>
    <w:uiPriority w:val="99"/>
    <w:rsid w:val="00A671B4"/>
    <w:rPr>
      <w:rFonts w:ascii="Arial" w:hAnsi="Arial" w:cs="Arial"/>
      <w:lang w:val="ru-RU" w:eastAsia="ru-RU" w:bidi="ar-SA"/>
    </w:rPr>
  </w:style>
  <w:style w:type="character" w:customStyle="1" w:styleId="24">
    <w:name w:val="Знак Знак24"/>
    <w:uiPriority w:val="99"/>
    <w:rsid w:val="00A671B4"/>
    <w:rPr>
      <w:rFonts w:ascii="Arial" w:hAnsi="Arial" w:cs="Arial"/>
      <w:i/>
      <w:iCs/>
      <w:lang w:val="ru-RU" w:eastAsia="ru-RU" w:bidi="ar-SA"/>
    </w:rPr>
  </w:style>
  <w:style w:type="character" w:customStyle="1" w:styleId="230">
    <w:name w:val="Знак Знак23"/>
    <w:uiPriority w:val="99"/>
    <w:rsid w:val="00A671B4"/>
    <w:rPr>
      <w:rFonts w:ascii="Arial" w:hAnsi="Arial" w:cs="Arial"/>
      <w:b/>
      <w:bCs/>
      <w:i/>
      <w:iCs/>
      <w:sz w:val="18"/>
      <w:szCs w:val="18"/>
      <w:lang w:val="ru-RU" w:eastAsia="ru-RU" w:bidi="ar-SA"/>
    </w:rPr>
  </w:style>
  <w:style w:type="character" w:customStyle="1" w:styleId="HTML">
    <w:name w:val="Адрес HTML Знак"/>
    <w:link w:val="HTML0"/>
    <w:uiPriority w:val="99"/>
    <w:rsid w:val="00A671B4"/>
    <w:rPr>
      <w:i/>
      <w:iCs/>
      <w:sz w:val="24"/>
      <w:szCs w:val="24"/>
    </w:rPr>
  </w:style>
  <w:style w:type="paragraph" w:styleId="HTML0">
    <w:name w:val="HTML Address"/>
    <w:basedOn w:val="a1"/>
    <w:link w:val="HTML"/>
    <w:uiPriority w:val="99"/>
    <w:rsid w:val="00A671B4"/>
    <w:pPr>
      <w:spacing w:after="60"/>
      <w:jc w:val="both"/>
    </w:pPr>
    <w:rPr>
      <w:rFonts w:ascii="Calibri" w:eastAsia="Calibri" w:hAnsi="Calibri"/>
      <w:i/>
      <w:iCs/>
    </w:rPr>
  </w:style>
  <w:style w:type="character" w:customStyle="1" w:styleId="HTML1">
    <w:name w:val="Адрес HTML Знак1"/>
    <w:basedOn w:val="a2"/>
    <w:uiPriority w:val="99"/>
    <w:semiHidden/>
    <w:rsid w:val="00A671B4"/>
    <w:rPr>
      <w:rFonts w:ascii="Times New Roman" w:eastAsia="Times New Roman" w:hAnsi="Times New Roman"/>
      <w:i/>
      <w:iCs/>
      <w:sz w:val="24"/>
      <w:szCs w:val="24"/>
    </w:rPr>
  </w:style>
  <w:style w:type="character" w:customStyle="1" w:styleId="HTML2">
    <w:name w:val="Стандартный HTML Знак"/>
    <w:link w:val="HTML3"/>
    <w:rsid w:val="00A671B4"/>
    <w:rPr>
      <w:rFonts w:ascii="Courier New" w:hAnsi="Courier New"/>
    </w:rPr>
  </w:style>
  <w:style w:type="paragraph" w:styleId="HTML3">
    <w:name w:val="HTML Preformatted"/>
    <w:basedOn w:val="a1"/>
    <w:link w:val="HTML2"/>
    <w:rsid w:val="00A671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eastAsia="Calibri" w:hAnsi="Courier New"/>
      <w:sz w:val="20"/>
      <w:szCs w:val="20"/>
    </w:rPr>
  </w:style>
  <w:style w:type="character" w:customStyle="1" w:styleId="HTML10">
    <w:name w:val="Стандартный HTML Знак1"/>
    <w:basedOn w:val="a2"/>
    <w:uiPriority w:val="99"/>
    <w:semiHidden/>
    <w:rsid w:val="00A671B4"/>
    <w:rPr>
      <w:rFonts w:ascii="Consolas" w:eastAsia="Times New Roman" w:hAnsi="Consolas" w:cs="Consolas"/>
    </w:rPr>
  </w:style>
  <w:style w:type="character" w:customStyle="1" w:styleId="170">
    <w:name w:val="Знак Знак17"/>
    <w:uiPriority w:val="99"/>
    <w:rsid w:val="00A671B4"/>
    <w:rPr>
      <w:rFonts w:ascii="Cambria" w:hAnsi="Cambria" w:cs="Times New Roman"/>
      <w:b/>
      <w:bCs/>
      <w:kern w:val="28"/>
      <w:sz w:val="32"/>
      <w:szCs w:val="32"/>
      <w:lang w:val="ru-RU" w:eastAsia="zh-CN" w:bidi="ar-SA"/>
    </w:rPr>
  </w:style>
  <w:style w:type="paragraph" w:styleId="aff1">
    <w:name w:val="Title"/>
    <w:basedOn w:val="a1"/>
    <w:link w:val="aff2"/>
    <w:qFormat/>
    <w:rsid w:val="00A671B4"/>
    <w:pPr>
      <w:widowControl w:val="0"/>
      <w:autoSpaceDE w:val="0"/>
      <w:autoSpaceDN w:val="0"/>
      <w:adjustRightInd w:val="0"/>
      <w:spacing w:before="240" w:after="60"/>
      <w:jc w:val="center"/>
      <w:outlineLvl w:val="0"/>
    </w:pPr>
    <w:rPr>
      <w:rFonts w:ascii="Cambria" w:eastAsia="Calibri" w:hAnsi="Cambria"/>
      <w:b/>
      <w:bCs/>
      <w:kern w:val="28"/>
      <w:sz w:val="32"/>
      <w:szCs w:val="32"/>
    </w:rPr>
  </w:style>
  <w:style w:type="character" w:customStyle="1" w:styleId="aff2">
    <w:name w:val="Название Знак"/>
    <w:basedOn w:val="a2"/>
    <w:link w:val="aff1"/>
    <w:qFormat/>
    <w:rsid w:val="00A671B4"/>
    <w:rPr>
      <w:rFonts w:ascii="Cambria" w:hAnsi="Cambria"/>
      <w:b/>
      <w:bCs/>
      <w:kern w:val="28"/>
      <w:sz w:val="32"/>
      <w:szCs w:val="32"/>
    </w:rPr>
  </w:style>
  <w:style w:type="character" w:customStyle="1" w:styleId="aff3">
    <w:name w:val="Прощание Знак"/>
    <w:link w:val="aff4"/>
    <w:uiPriority w:val="99"/>
    <w:rsid w:val="00A671B4"/>
    <w:rPr>
      <w:sz w:val="24"/>
      <w:szCs w:val="24"/>
    </w:rPr>
  </w:style>
  <w:style w:type="paragraph" w:styleId="aff4">
    <w:name w:val="Closing"/>
    <w:basedOn w:val="a1"/>
    <w:link w:val="aff3"/>
    <w:uiPriority w:val="99"/>
    <w:rsid w:val="00A671B4"/>
    <w:pPr>
      <w:spacing w:after="60"/>
      <w:ind w:left="4252"/>
      <w:jc w:val="both"/>
    </w:pPr>
    <w:rPr>
      <w:rFonts w:ascii="Calibri" w:eastAsia="Calibri" w:hAnsi="Calibri"/>
    </w:rPr>
  </w:style>
  <w:style w:type="character" w:customStyle="1" w:styleId="1b">
    <w:name w:val="Прощание Знак1"/>
    <w:basedOn w:val="a2"/>
    <w:uiPriority w:val="99"/>
    <w:semiHidden/>
    <w:rsid w:val="00A671B4"/>
    <w:rPr>
      <w:rFonts w:ascii="Times New Roman" w:eastAsia="Times New Roman" w:hAnsi="Times New Roman"/>
      <w:sz w:val="24"/>
      <w:szCs w:val="24"/>
    </w:rPr>
  </w:style>
  <w:style w:type="character" w:customStyle="1" w:styleId="aff5">
    <w:name w:val="Подпись Знак"/>
    <w:link w:val="aff6"/>
    <w:uiPriority w:val="99"/>
    <w:rsid w:val="00A671B4"/>
    <w:rPr>
      <w:sz w:val="24"/>
      <w:szCs w:val="24"/>
    </w:rPr>
  </w:style>
  <w:style w:type="paragraph" w:styleId="aff6">
    <w:name w:val="Signature"/>
    <w:basedOn w:val="a1"/>
    <w:link w:val="aff5"/>
    <w:uiPriority w:val="99"/>
    <w:rsid w:val="00A671B4"/>
    <w:pPr>
      <w:spacing w:after="60"/>
      <w:ind w:left="4252"/>
      <w:jc w:val="both"/>
    </w:pPr>
    <w:rPr>
      <w:rFonts w:ascii="Calibri" w:eastAsia="Calibri" w:hAnsi="Calibri"/>
    </w:rPr>
  </w:style>
  <w:style w:type="character" w:customStyle="1" w:styleId="1c">
    <w:name w:val="Подпись Знак1"/>
    <w:basedOn w:val="a2"/>
    <w:uiPriority w:val="99"/>
    <w:semiHidden/>
    <w:rsid w:val="00A671B4"/>
    <w:rPr>
      <w:rFonts w:ascii="Times New Roman" w:eastAsia="Times New Roman" w:hAnsi="Times New Roman"/>
      <w:sz w:val="24"/>
      <w:szCs w:val="24"/>
    </w:rPr>
  </w:style>
  <w:style w:type="character" w:customStyle="1" w:styleId="aff7">
    <w:name w:val="Шапка Знак"/>
    <w:link w:val="aff8"/>
    <w:uiPriority w:val="99"/>
    <w:rsid w:val="00A671B4"/>
    <w:rPr>
      <w:rFonts w:ascii="Arial" w:hAnsi="Arial"/>
      <w:sz w:val="24"/>
      <w:szCs w:val="24"/>
      <w:shd w:val="pct20" w:color="auto" w:fill="auto"/>
    </w:rPr>
  </w:style>
  <w:style w:type="paragraph" w:styleId="aff8">
    <w:name w:val="Message Header"/>
    <w:basedOn w:val="a1"/>
    <w:link w:val="aff7"/>
    <w:uiPriority w:val="99"/>
    <w:rsid w:val="00A671B4"/>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eastAsia="Calibri" w:hAnsi="Arial"/>
      <w:shd w:val="pct20" w:color="auto" w:fill="auto"/>
    </w:rPr>
  </w:style>
  <w:style w:type="character" w:customStyle="1" w:styleId="1d">
    <w:name w:val="Шапка Знак1"/>
    <w:basedOn w:val="a2"/>
    <w:uiPriority w:val="99"/>
    <w:semiHidden/>
    <w:rsid w:val="00A671B4"/>
    <w:rPr>
      <w:rFonts w:asciiTheme="majorHAnsi" w:eastAsiaTheme="majorEastAsia" w:hAnsiTheme="majorHAnsi" w:cstheme="majorBidi"/>
      <w:sz w:val="24"/>
      <w:szCs w:val="24"/>
      <w:shd w:val="pct20" w:color="auto" w:fill="auto"/>
    </w:rPr>
  </w:style>
  <w:style w:type="character" w:customStyle="1" w:styleId="111">
    <w:name w:val="Знак Знак11"/>
    <w:uiPriority w:val="99"/>
    <w:rsid w:val="00A671B4"/>
    <w:rPr>
      <w:rFonts w:ascii="Arial" w:hAnsi="Arial" w:cs="Times New Roman"/>
      <w:sz w:val="24"/>
      <w:szCs w:val="24"/>
      <w:lang w:val="ru-RU" w:eastAsia="ru-RU" w:bidi="ar-SA"/>
    </w:rPr>
  </w:style>
  <w:style w:type="character" w:customStyle="1" w:styleId="aff9">
    <w:name w:val="Приветствие Знак"/>
    <w:link w:val="affa"/>
    <w:uiPriority w:val="99"/>
    <w:rsid w:val="00A671B4"/>
    <w:rPr>
      <w:sz w:val="24"/>
      <w:szCs w:val="24"/>
    </w:rPr>
  </w:style>
  <w:style w:type="paragraph" w:styleId="affa">
    <w:name w:val="Salutation"/>
    <w:basedOn w:val="a1"/>
    <w:next w:val="a1"/>
    <w:link w:val="aff9"/>
    <w:uiPriority w:val="99"/>
    <w:rsid w:val="00A671B4"/>
    <w:pPr>
      <w:spacing w:after="60"/>
      <w:jc w:val="both"/>
    </w:pPr>
    <w:rPr>
      <w:rFonts w:ascii="Calibri" w:eastAsia="Calibri" w:hAnsi="Calibri"/>
    </w:rPr>
  </w:style>
  <w:style w:type="character" w:customStyle="1" w:styleId="1e">
    <w:name w:val="Приветствие Знак1"/>
    <w:basedOn w:val="a2"/>
    <w:uiPriority w:val="99"/>
    <w:semiHidden/>
    <w:rsid w:val="00A671B4"/>
    <w:rPr>
      <w:rFonts w:ascii="Times New Roman" w:eastAsia="Times New Roman" w:hAnsi="Times New Roman"/>
      <w:sz w:val="24"/>
      <w:szCs w:val="24"/>
    </w:rPr>
  </w:style>
  <w:style w:type="character" w:customStyle="1" w:styleId="91">
    <w:name w:val="Знак Знак9"/>
    <w:uiPriority w:val="99"/>
    <w:rsid w:val="00A671B4"/>
    <w:rPr>
      <w:rFonts w:eastAsia="Times New Roman" w:cs="Times New Roman"/>
      <w:sz w:val="24"/>
      <w:szCs w:val="24"/>
      <w:lang w:val="ru-RU" w:eastAsia="ru-RU" w:bidi="ar-SA"/>
    </w:rPr>
  </w:style>
  <w:style w:type="character" w:customStyle="1" w:styleId="affb">
    <w:name w:val="Дата Знак"/>
    <w:link w:val="affc"/>
    <w:uiPriority w:val="99"/>
    <w:rsid w:val="00A671B4"/>
    <w:rPr>
      <w:sz w:val="24"/>
      <w:szCs w:val="24"/>
    </w:rPr>
  </w:style>
  <w:style w:type="paragraph" w:styleId="affc">
    <w:name w:val="Date"/>
    <w:basedOn w:val="a1"/>
    <w:next w:val="a1"/>
    <w:link w:val="affb"/>
    <w:uiPriority w:val="99"/>
    <w:rsid w:val="00A671B4"/>
    <w:pPr>
      <w:spacing w:after="60"/>
      <w:jc w:val="both"/>
    </w:pPr>
    <w:rPr>
      <w:rFonts w:ascii="Calibri" w:eastAsia="Calibri" w:hAnsi="Calibri"/>
    </w:rPr>
  </w:style>
  <w:style w:type="character" w:customStyle="1" w:styleId="1f">
    <w:name w:val="Дата Знак1"/>
    <w:basedOn w:val="a2"/>
    <w:uiPriority w:val="99"/>
    <w:semiHidden/>
    <w:rsid w:val="00A671B4"/>
    <w:rPr>
      <w:rFonts w:ascii="Times New Roman" w:eastAsia="Times New Roman" w:hAnsi="Times New Roman"/>
      <w:sz w:val="24"/>
      <w:szCs w:val="24"/>
    </w:rPr>
  </w:style>
  <w:style w:type="character" w:customStyle="1" w:styleId="affd">
    <w:name w:val="Красная строка Знак"/>
    <w:link w:val="affe"/>
    <w:uiPriority w:val="99"/>
    <w:rsid w:val="00A671B4"/>
    <w:rPr>
      <w:sz w:val="24"/>
      <w:szCs w:val="24"/>
    </w:rPr>
  </w:style>
  <w:style w:type="paragraph" w:styleId="affe">
    <w:name w:val="Body Text First Indent"/>
    <w:basedOn w:val="af"/>
    <w:link w:val="affd"/>
    <w:uiPriority w:val="99"/>
    <w:rsid w:val="00A671B4"/>
    <w:pPr>
      <w:ind w:firstLine="210"/>
      <w:jc w:val="both"/>
    </w:pPr>
    <w:rPr>
      <w:rFonts w:ascii="Calibri" w:eastAsia="Calibri" w:hAnsi="Calibri"/>
    </w:rPr>
  </w:style>
  <w:style w:type="character" w:customStyle="1" w:styleId="1f0">
    <w:name w:val="Красная строка Знак1"/>
    <w:basedOn w:val="af0"/>
    <w:uiPriority w:val="99"/>
    <w:semiHidden/>
    <w:rsid w:val="00A671B4"/>
    <w:rPr>
      <w:rFonts w:ascii="Times New Roman" w:eastAsia="Times New Roman" w:hAnsi="Times New Roman" w:cs="Times New Roman"/>
      <w:sz w:val="24"/>
      <w:szCs w:val="24"/>
      <w:lang w:eastAsia="ru-RU"/>
    </w:rPr>
  </w:style>
  <w:style w:type="character" w:customStyle="1" w:styleId="2a">
    <w:name w:val="Красная строка 2 Знак"/>
    <w:basedOn w:val="11"/>
    <w:link w:val="2b"/>
    <w:uiPriority w:val="99"/>
    <w:rsid w:val="00A671B4"/>
    <w:rPr>
      <w:rFonts w:ascii="Times New Roman" w:eastAsia="Times New Roman" w:hAnsi="Times New Roman" w:cs="Times New Roman"/>
      <w:sz w:val="24"/>
      <w:szCs w:val="24"/>
      <w:lang w:eastAsia="ru-RU"/>
    </w:rPr>
  </w:style>
  <w:style w:type="paragraph" w:styleId="2b">
    <w:name w:val="Body Text First Indent 2"/>
    <w:basedOn w:val="ab"/>
    <w:link w:val="2a"/>
    <w:uiPriority w:val="99"/>
    <w:rsid w:val="00A671B4"/>
    <w:pPr>
      <w:spacing w:line="240" w:lineRule="auto"/>
      <w:ind w:left="283" w:firstLine="210"/>
      <w:jc w:val="both"/>
    </w:pPr>
  </w:style>
  <w:style w:type="character" w:customStyle="1" w:styleId="211">
    <w:name w:val="Красная строка 2 Знак1"/>
    <w:basedOn w:val="11"/>
    <w:uiPriority w:val="99"/>
    <w:semiHidden/>
    <w:rsid w:val="00A671B4"/>
    <w:rPr>
      <w:rFonts w:ascii="Times New Roman" w:eastAsia="Times New Roman" w:hAnsi="Times New Roman" w:cs="Times New Roman"/>
      <w:sz w:val="24"/>
      <w:szCs w:val="24"/>
      <w:lang w:eastAsia="ru-RU"/>
    </w:rPr>
  </w:style>
  <w:style w:type="character" w:customStyle="1" w:styleId="51">
    <w:name w:val="Знак Знак5"/>
    <w:uiPriority w:val="99"/>
    <w:rsid w:val="00A671B4"/>
    <w:rPr>
      <w:rFonts w:eastAsia="Times New Roman" w:cs="Times New Roman"/>
      <w:sz w:val="24"/>
      <w:szCs w:val="24"/>
      <w:lang w:val="ru-RU" w:eastAsia="ru-RU" w:bidi="ar-SA"/>
    </w:rPr>
  </w:style>
  <w:style w:type="character" w:customStyle="1" w:styleId="afff">
    <w:name w:val="Электронная подпись Знак"/>
    <w:link w:val="afff0"/>
    <w:uiPriority w:val="99"/>
    <w:rsid w:val="00A671B4"/>
    <w:rPr>
      <w:sz w:val="24"/>
      <w:szCs w:val="24"/>
    </w:rPr>
  </w:style>
  <w:style w:type="paragraph" w:styleId="afff0">
    <w:name w:val="E-mail Signature"/>
    <w:basedOn w:val="a1"/>
    <w:link w:val="afff"/>
    <w:uiPriority w:val="99"/>
    <w:rsid w:val="00A671B4"/>
    <w:pPr>
      <w:spacing w:after="60"/>
      <w:jc w:val="both"/>
    </w:pPr>
    <w:rPr>
      <w:rFonts w:ascii="Calibri" w:eastAsia="Calibri" w:hAnsi="Calibri"/>
    </w:rPr>
  </w:style>
  <w:style w:type="character" w:customStyle="1" w:styleId="1f1">
    <w:name w:val="Электронная подпись Знак1"/>
    <w:basedOn w:val="a2"/>
    <w:uiPriority w:val="99"/>
    <w:semiHidden/>
    <w:rsid w:val="00A671B4"/>
    <w:rPr>
      <w:rFonts w:ascii="Times New Roman" w:eastAsia="Times New Roman" w:hAnsi="Times New Roman"/>
      <w:sz w:val="24"/>
      <w:szCs w:val="24"/>
    </w:rPr>
  </w:style>
  <w:style w:type="character" w:customStyle="1" w:styleId="1f2">
    <w:name w:val="Замещающий текст1"/>
    <w:uiPriority w:val="99"/>
    <w:semiHidden/>
    <w:rsid w:val="00A671B4"/>
    <w:rPr>
      <w:rFonts w:cs="Times New Roman"/>
      <w:color w:val="808080"/>
    </w:rPr>
  </w:style>
  <w:style w:type="paragraph" w:customStyle="1" w:styleId="a">
    <w:name w:val="Дефис"/>
    <w:basedOn w:val="14"/>
    <w:link w:val="afff1"/>
    <w:uiPriority w:val="99"/>
    <w:rsid w:val="00A671B4"/>
    <w:pPr>
      <w:numPr>
        <w:numId w:val="19"/>
      </w:numPr>
      <w:spacing w:after="0" w:line="240" w:lineRule="auto"/>
    </w:pPr>
    <w:rPr>
      <w:rFonts w:ascii="Times New Roman" w:hAnsi="Times New Roman"/>
      <w:sz w:val="24"/>
      <w:szCs w:val="24"/>
      <w:lang w:val="en-US" w:eastAsia="ru-RU"/>
    </w:rPr>
  </w:style>
  <w:style w:type="character" w:customStyle="1" w:styleId="afff1">
    <w:name w:val="Дефис Знак"/>
    <w:link w:val="a"/>
    <w:uiPriority w:val="99"/>
    <w:locked/>
    <w:rsid w:val="00A671B4"/>
    <w:rPr>
      <w:rFonts w:ascii="Times New Roman" w:eastAsia="Times New Roman" w:hAnsi="Times New Roman"/>
      <w:sz w:val="24"/>
      <w:szCs w:val="24"/>
      <w:lang w:val="en-US"/>
    </w:rPr>
  </w:style>
  <w:style w:type="paragraph" w:customStyle="1" w:styleId="42">
    <w:name w:val="Стиль4"/>
    <w:basedOn w:val="a"/>
    <w:link w:val="43"/>
    <w:uiPriority w:val="99"/>
    <w:rsid w:val="00A671B4"/>
  </w:style>
  <w:style w:type="character" w:customStyle="1" w:styleId="43">
    <w:name w:val="Стиль4 Знак"/>
    <w:basedOn w:val="afff1"/>
    <w:link w:val="42"/>
    <w:uiPriority w:val="99"/>
    <w:locked/>
    <w:rsid w:val="00A671B4"/>
    <w:rPr>
      <w:rFonts w:ascii="Times New Roman" w:eastAsia="Times New Roman" w:hAnsi="Times New Roman"/>
      <w:sz w:val="24"/>
      <w:szCs w:val="24"/>
      <w:lang w:val="en-US"/>
    </w:rPr>
  </w:style>
  <w:style w:type="character" w:customStyle="1" w:styleId="skypepnhtextspan">
    <w:name w:val="skype_pnh_text_span"/>
    <w:uiPriority w:val="99"/>
    <w:rsid w:val="00A671B4"/>
    <w:rPr>
      <w:rFonts w:cs="Times New Roman"/>
    </w:rPr>
  </w:style>
  <w:style w:type="character" w:customStyle="1" w:styleId="afff2">
    <w:name w:val="Текст концевой сноски Знак"/>
    <w:link w:val="afff3"/>
    <w:uiPriority w:val="99"/>
    <w:semiHidden/>
    <w:rsid w:val="00A671B4"/>
  </w:style>
  <w:style w:type="paragraph" w:styleId="afff3">
    <w:name w:val="endnote text"/>
    <w:basedOn w:val="a1"/>
    <w:link w:val="afff2"/>
    <w:uiPriority w:val="99"/>
    <w:semiHidden/>
    <w:rsid w:val="00A671B4"/>
    <w:rPr>
      <w:rFonts w:ascii="Calibri" w:eastAsia="Calibri" w:hAnsi="Calibri"/>
      <w:sz w:val="20"/>
      <w:szCs w:val="20"/>
    </w:rPr>
  </w:style>
  <w:style w:type="character" w:customStyle="1" w:styleId="1f3">
    <w:name w:val="Текст концевой сноски Знак1"/>
    <w:basedOn w:val="a2"/>
    <w:uiPriority w:val="99"/>
    <w:semiHidden/>
    <w:rsid w:val="00A671B4"/>
    <w:rPr>
      <w:rFonts w:ascii="Times New Roman" w:eastAsia="Times New Roman" w:hAnsi="Times New Roman"/>
    </w:rPr>
  </w:style>
  <w:style w:type="character" w:styleId="afff4">
    <w:name w:val="endnote reference"/>
    <w:uiPriority w:val="99"/>
    <w:semiHidden/>
    <w:rsid w:val="00A671B4"/>
    <w:rPr>
      <w:rFonts w:cs="Times New Roman"/>
      <w:vertAlign w:val="superscript"/>
    </w:rPr>
  </w:style>
  <w:style w:type="character" w:styleId="afff5">
    <w:name w:val="Strong"/>
    <w:uiPriority w:val="99"/>
    <w:qFormat/>
    <w:rsid w:val="00A671B4"/>
    <w:rPr>
      <w:rFonts w:cs="Times New Roman"/>
      <w:b/>
    </w:rPr>
  </w:style>
  <w:style w:type="paragraph" w:customStyle="1" w:styleId="1f4">
    <w:name w:val="Обычный1"/>
    <w:uiPriority w:val="99"/>
    <w:rsid w:val="00A671B4"/>
    <w:pPr>
      <w:widowControl w:val="0"/>
      <w:suppressAutoHyphens/>
      <w:snapToGrid w:val="0"/>
      <w:ind w:firstLine="400"/>
      <w:jc w:val="both"/>
    </w:pPr>
    <w:rPr>
      <w:rFonts w:ascii="Times New Roman" w:hAnsi="Times New Roman"/>
      <w:sz w:val="24"/>
      <w:lang w:eastAsia="ar-SA"/>
    </w:rPr>
  </w:style>
  <w:style w:type="paragraph" w:customStyle="1" w:styleId="afff6">
    <w:name w:val="Базовый"/>
    <w:rsid w:val="00A671B4"/>
    <w:pPr>
      <w:tabs>
        <w:tab w:val="left" w:pos="709"/>
      </w:tabs>
      <w:suppressAutoHyphens/>
      <w:spacing w:line="100" w:lineRule="atLeast"/>
    </w:pPr>
    <w:rPr>
      <w:rFonts w:ascii="Times New Roman" w:eastAsia="Times New Roman" w:hAnsi="Times New Roman"/>
      <w:sz w:val="24"/>
      <w:szCs w:val="24"/>
    </w:rPr>
  </w:style>
  <w:style w:type="paragraph" w:customStyle="1" w:styleId="afff7">
    <w:name w:val="Стиль"/>
    <w:rsid w:val="00A671B4"/>
    <w:pPr>
      <w:widowControl w:val="0"/>
      <w:autoSpaceDE w:val="0"/>
      <w:autoSpaceDN w:val="0"/>
      <w:adjustRightInd w:val="0"/>
    </w:pPr>
    <w:rPr>
      <w:rFonts w:ascii="Times New Roman" w:eastAsia="Times New Roman" w:hAnsi="Times New Roman"/>
      <w:sz w:val="24"/>
      <w:szCs w:val="24"/>
    </w:rPr>
  </w:style>
  <w:style w:type="paragraph" w:customStyle="1" w:styleId="FR3">
    <w:name w:val="FR3"/>
    <w:rsid w:val="00A671B4"/>
    <w:pPr>
      <w:widowControl w:val="0"/>
      <w:autoSpaceDE w:val="0"/>
      <w:autoSpaceDN w:val="0"/>
      <w:adjustRightInd w:val="0"/>
      <w:jc w:val="center"/>
    </w:pPr>
    <w:rPr>
      <w:rFonts w:ascii="Arial" w:eastAsia="Times New Roman" w:hAnsi="Arial" w:cs="Arial"/>
      <w:b/>
      <w:bCs/>
      <w:i/>
      <w:iCs/>
    </w:rPr>
  </w:style>
  <w:style w:type="paragraph" w:customStyle="1" w:styleId="msonormalcxspmiddle">
    <w:name w:val="msonormalcxspmiddle"/>
    <w:basedOn w:val="a1"/>
    <w:uiPriority w:val="99"/>
    <w:rsid w:val="00A671B4"/>
    <w:pPr>
      <w:spacing w:before="100" w:beforeAutospacing="1" w:after="100" w:afterAutospacing="1"/>
    </w:pPr>
  </w:style>
  <w:style w:type="paragraph" w:customStyle="1" w:styleId="Default">
    <w:name w:val="Default"/>
    <w:rsid w:val="00A671B4"/>
    <w:pPr>
      <w:autoSpaceDE w:val="0"/>
      <w:autoSpaceDN w:val="0"/>
      <w:adjustRightInd w:val="0"/>
    </w:pPr>
    <w:rPr>
      <w:rFonts w:ascii="Times New Roman" w:hAnsi="Times New Roman"/>
      <w:color w:val="000000"/>
      <w:sz w:val="24"/>
      <w:szCs w:val="24"/>
    </w:rPr>
  </w:style>
  <w:style w:type="paragraph" w:customStyle="1" w:styleId="1f5">
    <w:name w:val="Знак Знак Знак1"/>
    <w:basedOn w:val="a1"/>
    <w:rsid w:val="00A671B4"/>
    <w:pPr>
      <w:tabs>
        <w:tab w:val="num" w:pos="360"/>
      </w:tabs>
      <w:spacing w:after="160" w:line="240" w:lineRule="exact"/>
    </w:pPr>
    <w:rPr>
      <w:rFonts w:ascii="Verdana" w:hAnsi="Verdana" w:cs="Verdana"/>
      <w:sz w:val="20"/>
      <w:szCs w:val="20"/>
      <w:lang w:val="en-US" w:eastAsia="en-US"/>
    </w:rPr>
  </w:style>
  <w:style w:type="paragraph" w:styleId="2c">
    <w:name w:val="Body Text 2"/>
    <w:basedOn w:val="a1"/>
    <w:link w:val="2d"/>
    <w:unhideWhenUsed/>
    <w:rsid w:val="00A671B4"/>
    <w:pPr>
      <w:spacing w:after="120" w:line="480" w:lineRule="auto"/>
    </w:pPr>
  </w:style>
  <w:style w:type="character" w:customStyle="1" w:styleId="2d">
    <w:name w:val="Основной текст 2 Знак"/>
    <w:basedOn w:val="a2"/>
    <w:link w:val="2c"/>
    <w:rsid w:val="00A671B4"/>
    <w:rPr>
      <w:rFonts w:ascii="Times New Roman" w:eastAsia="Times New Roman" w:hAnsi="Times New Roman"/>
      <w:sz w:val="24"/>
      <w:szCs w:val="24"/>
    </w:rPr>
  </w:style>
  <w:style w:type="paragraph" w:styleId="afff8">
    <w:name w:val="caption"/>
    <w:basedOn w:val="a1"/>
    <w:next w:val="a1"/>
    <w:qFormat/>
    <w:rsid w:val="00A671B4"/>
    <w:pPr>
      <w:widowControl w:val="0"/>
      <w:spacing w:before="240" w:after="120" w:line="280" w:lineRule="exact"/>
      <w:ind w:left="641"/>
      <w:jc w:val="both"/>
    </w:pPr>
    <w:rPr>
      <w:b/>
      <w:szCs w:val="20"/>
    </w:rPr>
  </w:style>
  <w:style w:type="paragraph" w:customStyle="1" w:styleId="212">
    <w:name w:val="Основной текст 21"/>
    <w:basedOn w:val="a1"/>
    <w:rsid w:val="00A671B4"/>
    <w:pPr>
      <w:widowControl w:val="0"/>
      <w:spacing w:line="260" w:lineRule="exact"/>
      <w:ind w:firstLine="60"/>
      <w:jc w:val="both"/>
    </w:pPr>
    <w:rPr>
      <w:szCs w:val="20"/>
    </w:rPr>
  </w:style>
  <w:style w:type="paragraph" w:customStyle="1" w:styleId="FR1">
    <w:name w:val="FR1"/>
    <w:rsid w:val="00A671B4"/>
    <w:pPr>
      <w:widowControl w:val="0"/>
      <w:spacing w:before="20"/>
      <w:jc w:val="right"/>
    </w:pPr>
    <w:rPr>
      <w:rFonts w:ascii="Arial" w:eastAsia="Times New Roman" w:hAnsi="Arial"/>
      <w:noProof/>
      <w:sz w:val="16"/>
    </w:rPr>
  </w:style>
  <w:style w:type="paragraph" w:customStyle="1" w:styleId="213">
    <w:name w:val="Основной текст с отступом 21"/>
    <w:basedOn w:val="a1"/>
    <w:rsid w:val="00A671B4"/>
    <w:pPr>
      <w:ind w:left="284"/>
    </w:pPr>
    <w:rPr>
      <w:color w:val="000000"/>
      <w:szCs w:val="20"/>
    </w:rPr>
  </w:style>
  <w:style w:type="paragraph" w:customStyle="1" w:styleId="312">
    <w:name w:val="Основной текст с отступом 31"/>
    <w:basedOn w:val="a1"/>
    <w:rsid w:val="00A671B4"/>
    <w:pPr>
      <w:tabs>
        <w:tab w:val="left" w:pos="426"/>
      </w:tabs>
      <w:ind w:left="567" w:firstLine="284"/>
    </w:pPr>
    <w:rPr>
      <w:color w:val="000000"/>
      <w:szCs w:val="20"/>
    </w:rPr>
  </w:style>
  <w:style w:type="paragraph" w:customStyle="1" w:styleId="1f6">
    <w:name w:val="Схема документа1"/>
    <w:basedOn w:val="a1"/>
    <w:rsid w:val="00A671B4"/>
    <w:pPr>
      <w:shd w:val="clear" w:color="auto" w:fill="000080"/>
    </w:pPr>
    <w:rPr>
      <w:rFonts w:ascii="Tahoma" w:hAnsi="Tahoma"/>
      <w:sz w:val="22"/>
      <w:szCs w:val="20"/>
    </w:rPr>
  </w:style>
  <w:style w:type="paragraph" w:customStyle="1" w:styleId="313">
    <w:name w:val="Основной текст 31"/>
    <w:basedOn w:val="a1"/>
    <w:rsid w:val="00A671B4"/>
    <w:pPr>
      <w:widowControl w:val="0"/>
      <w:spacing w:line="400" w:lineRule="exact"/>
      <w:ind w:right="1320"/>
      <w:jc w:val="both"/>
    </w:pPr>
    <w:rPr>
      <w:color w:val="000000"/>
      <w:szCs w:val="20"/>
    </w:rPr>
  </w:style>
  <w:style w:type="paragraph" w:styleId="afff9">
    <w:name w:val="Document Map"/>
    <w:basedOn w:val="a1"/>
    <w:link w:val="afffa"/>
    <w:rsid w:val="00A671B4"/>
    <w:pPr>
      <w:shd w:val="clear" w:color="auto" w:fill="000080"/>
    </w:pPr>
    <w:rPr>
      <w:rFonts w:ascii="Tahoma" w:hAnsi="Tahoma"/>
      <w:sz w:val="22"/>
      <w:szCs w:val="20"/>
    </w:rPr>
  </w:style>
  <w:style w:type="character" w:customStyle="1" w:styleId="afffa">
    <w:name w:val="Схема документа Знак"/>
    <w:basedOn w:val="a2"/>
    <w:link w:val="afff9"/>
    <w:rsid w:val="00A671B4"/>
    <w:rPr>
      <w:rFonts w:ascii="Tahoma" w:eastAsia="Times New Roman" w:hAnsi="Tahoma"/>
      <w:sz w:val="22"/>
      <w:shd w:val="clear" w:color="auto" w:fill="000080"/>
    </w:rPr>
  </w:style>
  <w:style w:type="character" w:customStyle="1" w:styleId="1f7">
    <w:name w:val="Ст1"/>
    <w:rsid w:val="00A671B4"/>
    <w:rPr>
      <w:rFonts w:ascii="Times New Roman" w:hAnsi="Times New Roman"/>
      <w:noProof w:val="0"/>
      <w:color w:val="000000"/>
      <w:spacing w:val="0"/>
      <w:w w:val="100"/>
      <w:position w:val="0"/>
      <w:sz w:val="24"/>
      <w:lang w:val="ru-RU"/>
    </w:rPr>
  </w:style>
  <w:style w:type="paragraph" w:customStyle="1" w:styleId="2e">
    <w:name w:val="Стиль2"/>
    <w:basedOn w:val="a1"/>
    <w:rsid w:val="00A671B4"/>
    <w:pPr>
      <w:jc w:val="center"/>
      <w:outlineLvl w:val="0"/>
    </w:pPr>
    <w:rPr>
      <w:b/>
      <w:sz w:val="26"/>
      <w:szCs w:val="20"/>
    </w:rPr>
  </w:style>
  <w:style w:type="paragraph" w:customStyle="1" w:styleId="xl24">
    <w:name w:val="xl24"/>
    <w:basedOn w:val="a1"/>
    <w:rsid w:val="00A671B4"/>
    <w:pPr>
      <w:pBdr>
        <w:left w:val="single" w:sz="4" w:space="0" w:color="auto"/>
        <w:bottom w:val="single" w:sz="4" w:space="0" w:color="auto"/>
        <w:right w:val="single" w:sz="4" w:space="0" w:color="auto"/>
      </w:pBdr>
      <w:spacing w:before="100" w:after="100"/>
      <w:jc w:val="center"/>
    </w:pPr>
    <w:rPr>
      <w:szCs w:val="20"/>
    </w:rPr>
  </w:style>
  <w:style w:type="paragraph" w:customStyle="1" w:styleId="font5">
    <w:name w:val="font5"/>
    <w:basedOn w:val="a1"/>
    <w:rsid w:val="00A671B4"/>
    <w:pPr>
      <w:spacing w:before="100" w:after="100"/>
    </w:pPr>
    <w:rPr>
      <w:rFonts w:ascii="Times New Roman CYR" w:hAnsi="Times New Roman CYR"/>
      <w:szCs w:val="20"/>
    </w:rPr>
  </w:style>
  <w:style w:type="paragraph" w:styleId="afffb">
    <w:name w:val="Block Text"/>
    <w:basedOn w:val="a1"/>
    <w:rsid w:val="00A671B4"/>
    <w:pPr>
      <w:ind w:left="113" w:right="113"/>
      <w:jc w:val="right"/>
    </w:pPr>
  </w:style>
  <w:style w:type="paragraph" w:customStyle="1" w:styleId="font6">
    <w:name w:val="font6"/>
    <w:basedOn w:val="a1"/>
    <w:rsid w:val="00A671B4"/>
    <w:pPr>
      <w:spacing w:before="100" w:beforeAutospacing="1" w:after="100" w:afterAutospacing="1"/>
    </w:pPr>
    <w:rPr>
      <w:rFonts w:ascii="Symbol" w:eastAsia="Arial Unicode MS" w:hAnsi="Symbol" w:cs="Arial Unicode MS"/>
    </w:rPr>
  </w:style>
  <w:style w:type="paragraph" w:customStyle="1" w:styleId="font7">
    <w:name w:val="font7"/>
    <w:basedOn w:val="a1"/>
    <w:rsid w:val="00A671B4"/>
    <w:pPr>
      <w:spacing w:before="100" w:beforeAutospacing="1" w:after="100" w:afterAutospacing="1"/>
    </w:pPr>
    <w:rPr>
      <w:rFonts w:ascii="Times New Roman CYR" w:eastAsia="Arial Unicode MS" w:hAnsi="Times New Roman CYR" w:cs="Times New Roman CYR"/>
    </w:rPr>
  </w:style>
  <w:style w:type="paragraph" w:customStyle="1" w:styleId="xl25">
    <w:name w:val="xl25"/>
    <w:basedOn w:val="a1"/>
    <w:rsid w:val="00A671B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rPr>
  </w:style>
  <w:style w:type="paragraph" w:customStyle="1" w:styleId="xl26">
    <w:name w:val="xl26"/>
    <w:basedOn w:val="a1"/>
    <w:rsid w:val="00A671B4"/>
    <w:pPr>
      <w:pBdr>
        <w:left w:val="single" w:sz="4" w:space="0" w:color="auto"/>
        <w:bottom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rPr>
  </w:style>
  <w:style w:type="paragraph" w:customStyle="1" w:styleId="xl27">
    <w:name w:val="xl27"/>
    <w:basedOn w:val="a1"/>
    <w:rsid w:val="00A671B4"/>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28">
    <w:name w:val="xl28"/>
    <w:basedOn w:val="a1"/>
    <w:rsid w:val="00A671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29">
    <w:name w:val="xl29"/>
    <w:basedOn w:val="a1"/>
    <w:rsid w:val="00A671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30">
    <w:name w:val="xl30"/>
    <w:basedOn w:val="a1"/>
    <w:rsid w:val="00A671B4"/>
    <w:pPr>
      <w:spacing w:before="100" w:beforeAutospacing="1" w:after="100" w:afterAutospacing="1"/>
      <w:jc w:val="center"/>
    </w:pPr>
    <w:rPr>
      <w:rFonts w:ascii="Times New Roman CYR" w:eastAsia="Arial Unicode MS" w:hAnsi="Times New Roman CYR" w:cs="Times New Roman CYR"/>
    </w:rPr>
  </w:style>
  <w:style w:type="paragraph" w:customStyle="1" w:styleId="xl31">
    <w:name w:val="xl31"/>
    <w:basedOn w:val="a1"/>
    <w:rsid w:val="00A671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2">
    <w:name w:val="xl32"/>
    <w:basedOn w:val="a1"/>
    <w:rsid w:val="00A671B4"/>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3">
    <w:name w:val="xl33"/>
    <w:basedOn w:val="a1"/>
    <w:rsid w:val="00A671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4">
    <w:name w:val="xl34"/>
    <w:basedOn w:val="a1"/>
    <w:rsid w:val="00A671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5">
    <w:name w:val="xl35"/>
    <w:basedOn w:val="a1"/>
    <w:rsid w:val="00A671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color w:val="0000FF"/>
    </w:rPr>
  </w:style>
  <w:style w:type="paragraph" w:customStyle="1" w:styleId="xl36">
    <w:name w:val="xl36"/>
    <w:basedOn w:val="a1"/>
    <w:rsid w:val="00A671B4"/>
    <w:pPr>
      <w:pBdr>
        <w:top w:val="single" w:sz="4" w:space="0" w:color="auto"/>
        <w:left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rPr>
  </w:style>
  <w:style w:type="paragraph" w:customStyle="1" w:styleId="xl37">
    <w:name w:val="xl37"/>
    <w:basedOn w:val="a1"/>
    <w:rsid w:val="00A671B4"/>
    <w:pP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8">
    <w:name w:val="xl38"/>
    <w:basedOn w:val="a1"/>
    <w:rsid w:val="00A671B4"/>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9">
    <w:name w:val="xl39"/>
    <w:basedOn w:val="a1"/>
    <w:rsid w:val="00A671B4"/>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40">
    <w:name w:val="xl40"/>
    <w:basedOn w:val="a1"/>
    <w:rsid w:val="00A671B4"/>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41">
    <w:name w:val="xl41"/>
    <w:basedOn w:val="a1"/>
    <w:rsid w:val="00A671B4"/>
    <w:pPr>
      <w:pBdr>
        <w:left w:val="single" w:sz="4" w:space="0" w:color="auto"/>
        <w:bottom w:val="single" w:sz="4" w:space="0" w:color="auto"/>
        <w:right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42">
    <w:name w:val="xl42"/>
    <w:basedOn w:val="a1"/>
    <w:rsid w:val="00A671B4"/>
    <w:pP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43">
    <w:name w:val="xl43"/>
    <w:basedOn w:val="a1"/>
    <w:rsid w:val="00A671B4"/>
    <w:pPr>
      <w:pBdr>
        <w:bottom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44">
    <w:name w:val="xl44"/>
    <w:basedOn w:val="a1"/>
    <w:rsid w:val="00A671B4"/>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45">
    <w:name w:val="xl45"/>
    <w:basedOn w:val="a1"/>
    <w:rsid w:val="00A671B4"/>
    <w:pPr>
      <w:pBdr>
        <w:left w:val="single" w:sz="4" w:space="0" w:color="auto"/>
        <w:bottom w:val="single" w:sz="4" w:space="0" w:color="auto"/>
        <w:right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46">
    <w:name w:val="xl46"/>
    <w:basedOn w:val="a1"/>
    <w:rsid w:val="00A671B4"/>
    <w:pPr>
      <w:pBdr>
        <w:bottom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47">
    <w:name w:val="xl47"/>
    <w:basedOn w:val="a1"/>
    <w:rsid w:val="00A671B4"/>
    <w:pPr>
      <w:pBdr>
        <w:bottom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48">
    <w:name w:val="xl48"/>
    <w:basedOn w:val="a1"/>
    <w:rsid w:val="00A671B4"/>
    <w:pPr>
      <w:spacing w:before="100" w:beforeAutospacing="1" w:after="100" w:afterAutospacing="1"/>
      <w:jc w:val="right"/>
      <w:textAlignment w:val="center"/>
    </w:pPr>
    <w:rPr>
      <w:rFonts w:ascii="Times New Roman CYR" w:eastAsia="Arial Unicode MS" w:hAnsi="Times New Roman CYR" w:cs="Times New Roman CYR"/>
    </w:rPr>
  </w:style>
  <w:style w:type="paragraph" w:customStyle="1" w:styleId="xl49">
    <w:name w:val="xl49"/>
    <w:basedOn w:val="a1"/>
    <w:rsid w:val="00A671B4"/>
    <w:pPr>
      <w:pBdr>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50">
    <w:name w:val="xl50"/>
    <w:basedOn w:val="a1"/>
    <w:rsid w:val="00A671B4"/>
    <w:pPr>
      <w:pBdr>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51">
    <w:name w:val="xl51"/>
    <w:basedOn w:val="a1"/>
    <w:rsid w:val="00A671B4"/>
    <w:pPr>
      <w:pBdr>
        <w:bottom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52">
    <w:name w:val="xl52"/>
    <w:basedOn w:val="a1"/>
    <w:rsid w:val="00A671B4"/>
    <w:pPr>
      <w:pBdr>
        <w:left w:val="single" w:sz="4" w:space="0" w:color="auto"/>
        <w:right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53">
    <w:name w:val="xl53"/>
    <w:basedOn w:val="a1"/>
    <w:rsid w:val="00A671B4"/>
    <w:pPr>
      <w:pBdr>
        <w:top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54">
    <w:name w:val="xl54"/>
    <w:basedOn w:val="a1"/>
    <w:rsid w:val="00A671B4"/>
    <w:pPr>
      <w:pBdr>
        <w:top w:val="single" w:sz="4" w:space="0" w:color="auto"/>
        <w:left w:val="single" w:sz="4" w:space="0" w:color="auto"/>
        <w:right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55">
    <w:name w:val="xl55"/>
    <w:basedOn w:val="a1"/>
    <w:rsid w:val="00A671B4"/>
    <w:pPr>
      <w:pBdr>
        <w:left w:val="single" w:sz="4" w:space="0" w:color="auto"/>
        <w:right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56">
    <w:name w:val="xl56"/>
    <w:basedOn w:val="a1"/>
    <w:rsid w:val="00A671B4"/>
    <w:pPr>
      <w:pBdr>
        <w:top w:val="single" w:sz="4" w:space="0" w:color="auto"/>
        <w:bottom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57">
    <w:name w:val="xl57"/>
    <w:basedOn w:val="a1"/>
    <w:rsid w:val="00A671B4"/>
    <w:pPr>
      <w:pBdr>
        <w:top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58">
    <w:name w:val="xl58"/>
    <w:basedOn w:val="a1"/>
    <w:rsid w:val="00A671B4"/>
    <w:pPr>
      <w:pBdr>
        <w:top w:val="single" w:sz="4" w:space="0" w:color="auto"/>
        <w:left w:val="single" w:sz="4" w:space="0" w:color="auto"/>
        <w:right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59">
    <w:name w:val="xl59"/>
    <w:basedOn w:val="a1"/>
    <w:rsid w:val="00A671B4"/>
    <w:pPr>
      <w:pBdr>
        <w:top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60">
    <w:name w:val="xl60"/>
    <w:basedOn w:val="a1"/>
    <w:rsid w:val="00A671B4"/>
    <w:pPr>
      <w:pBdr>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61">
    <w:name w:val="xl61"/>
    <w:basedOn w:val="a1"/>
    <w:rsid w:val="00A671B4"/>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62">
    <w:name w:val="xl62"/>
    <w:basedOn w:val="a1"/>
    <w:rsid w:val="00A671B4"/>
    <w:pPr>
      <w:pBdr>
        <w:top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63">
    <w:name w:val="xl63"/>
    <w:basedOn w:val="a1"/>
    <w:rsid w:val="00A671B4"/>
    <w:pPr>
      <w:spacing w:before="100" w:beforeAutospacing="1" w:after="100" w:afterAutospacing="1"/>
    </w:pPr>
    <w:rPr>
      <w:rFonts w:ascii="Times New Roman CYR" w:eastAsia="Arial Unicode MS" w:hAnsi="Times New Roman CYR" w:cs="Times New Roman CYR"/>
    </w:rPr>
  </w:style>
  <w:style w:type="paragraph" w:customStyle="1" w:styleId="xl64">
    <w:name w:val="xl64"/>
    <w:basedOn w:val="a1"/>
    <w:rsid w:val="00A671B4"/>
    <w:pPr>
      <w:pBdr>
        <w:left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rPr>
  </w:style>
  <w:style w:type="paragraph" w:customStyle="1" w:styleId="xl65">
    <w:name w:val="xl65"/>
    <w:basedOn w:val="a1"/>
    <w:rsid w:val="00A671B4"/>
    <w:pPr>
      <w:pBdr>
        <w:left w:val="single" w:sz="4" w:space="0" w:color="auto"/>
        <w:right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81">
    <w:name w:val="xl81"/>
    <w:basedOn w:val="a1"/>
    <w:rsid w:val="00A671B4"/>
    <w:pPr>
      <w:pBdr>
        <w:left w:val="single" w:sz="4" w:space="0" w:color="auto"/>
        <w:right w:val="single" w:sz="4" w:space="0" w:color="auto"/>
      </w:pBdr>
      <w:spacing w:before="100" w:beforeAutospacing="1" w:after="100" w:afterAutospacing="1"/>
      <w:jc w:val="center"/>
      <w:textAlignment w:val="top"/>
    </w:pPr>
    <w:rPr>
      <w:rFonts w:eastAsia="Arial Unicode MS"/>
      <w:b/>
      <w:bCs/>
    </w:rPr>
  </w:style>
  <w:style w:type="paragraph" w:customStyle="1" w:styleId="220">
    <w:name w:val="Îñíîâíîé òåêñò 22"/>
    <w:basedOn w:val="a1"/>
    <w:rsid w:val="00A671B4"/>
    <w:pPr>
      <w:ind w:firstLine="284"/>
    </w:pPr>
    <w:rPr>
      <w:rFonts w:ascii="Courier New" w:hAnsi="Courier New" w:cs="Courier New"/>
    </w:rPr>
  </w:style>
  <w:style w:type="paragraph" w:customStyle="1" w:styleId="2f">
    <w:name w:val="çàãîëîâîê 2"/>
    <w:basedOn w:val="a1"/>
    <w:next w:val="a1"/>
    <w:rsid w:val="00A671B4"/>
    <w:pPr>
      <w:keepNext/>
      <w:widowControl w:val="0"/>
    </w:pPr>
  </w:style>
  <w:style w:type="paragraph" w:styleId="afffc">
    <w:name w:val="List Bullet"/>
    <w:basedOn w:val="a1"/>
    <w:autoRedefine/>
    <w:rsid w:val="00A671B4"/>
    <w:pPr>
      <w:tabs>
        <w:tab w:val="num" w:pos="360"/>
      </w:tabs>
      <w:ind w:left="360" w:hanging="360"/>
    </w:pPr>
  </w:style>
  <w:style w:type="paragraph" w:customStyle="1" w:styleId="afffd">
    <w:name w:val="об"/>
    <w:basedOn w:val="a1"/>
    <w:rsid w:val="00A671B4"/>
    <w:pPr>
      <w:jc w:val="center"/>
    </w:pPr>
    <w:rPr>
      <w:noProof/>
      <w:szCs w:val="20"/>
    </w:rPr>
  </w:style>
  <w:style w:type="table" w:styleId="afffe">
    <w:name w:val="Table Grid"/>
    <w:basedOn w:val="a3"/>
    <w:uiPriority w:val="59"/>
    <w:rsid w:val="00A671B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a1"/>
    <w:rsid w:val="00A671B4"/>
    <w:pPr>
      <w:widowControl w:val="0"/>
      <w:spacing w:before="80" w:line="280" w:lineRule="exact"/>
      <w:jc w:val="both"/>
    </w:pPr>
    <w:rPr>
      <w:color w:val="000000"/>
      <w:szCs w:val="20"/>
    </w:rPr>
  </w:style>
  <w:style w:type="character" w:customStyle="1" w:styleId="fts-hit">
    <w:name w:val="fts-hit"/>
    <w:rsid w:val="00A671B4"/>
  </w:style>
  <w:style w:type="character" w:styleId="affff">
    <w:name w:val="line number"/>
    <w:rsid w:val="00A671B4"/>
  </w:style>
  <w:style w:type="paragraph" w:customStyle="1" w:styleId="221">
    <w:name w:val="Основной текст 22"/>
    <w:basedOn w:val="a1"/>
    <w:rsid w:val="00A671B4"/>
    <w:pPr>
      <w:widowControl w:val="0"/>
      <w:spacing w:before="80" w:line="280" w:lineRule="exact"/>
      <w:jc w:val="both"/>
    </w:pPr>
    <w:rPr>
      <w:color w:val="000000"/>
      <w:szCs w:val="20"/>
    </w:rPr>
  </w:style>
  <w:style w:type="paragraph" w:customStyle="1" w:styleId="231">
    <w:name w:val="Основной текст 23"/>
    <w:basedOn w:val="a1"/>
    <w:rsid w:val="00A671B4"/>
    <w:pPr>
      <w:widowControl w:val="0"/>
      <w:spacing w:line="260" w:lineRule="exact"/>
      <w:ind w:firstLine="60"/>
      <w:jc w:val="both"/>
    </w:pPr>
    <w:rPr>
      <w:szCs w:val="20"/>
    </w:rPr>
  </w:style>
  <w:style w:type="paragraph" w:customStyle="1" w:styleId="222">
    <w:name w:val="Основной текст с отступом 22"/>
    <w:basedOn w:val="a1"/>
    <w:rsid w:val="00A671B4"/>
    <w:pPr>
      <w:ind w:left="284"/>
    </w:pPr>
    <w:rPr>
      <w:color w:val="000000"/>
      <w:szCs w:val="20"/>
    </w:rPr>
  </w:style>
  <w:style w:type="paragraph" w:customStyle="1" w:styleId="320">
    <w:name w:val="Основной текст с отступом 32"/>
    <w:basedOn w:val="a1"/>
    <w:rsid w:val="00A671B4"/>
    <w:pPr>
      <w:tabs>
        <w:tab w:val="left" w:pos="426"/>
      </w:tabs>
      <w:ind w:left="567" w:firstLine="284"/>
    </w:pPr>
    <w:rPr>
      <w:color w:val="000000"/>
      <w:szCs w:val="20"/>
    </w:rPr>
  </w:style>
  <w:style w:type="paragraph" w:customStyle="1" w:styleId="2f0">
    <w:name w:val="Схема документа2"/>
    <w:basedOn w:val="a1"/>
    <w:rsid w:val="00A671B4"/>
    <w:pPr>
      <w:shd w:val="clear" w:color="auto" w:fill="000080"/>
    </w:pPr>
    <w:rPr>
      <w:rFonts w:ascii="Tahoma" w:hAnsi="Tahoma"/>
      <w:sz w:val="22"/>
      <w:szCs w:val="20"/>
    </w:rPr>
  </w:style>
  <w:style w:type="paragraph" w:customStyle="1" w:styleId="321">
    <w:name w:val="Основной текст 32"/>
    <w:basedOn w:val="a1"/>
    <w:rsid w:val="00A671B4"/>
    <w:pPr>
      <w:widowControl w:val="0"/>
      <w:spacing w:line="400" w:lineRule="exact"/>
      <w:ind w:right="1320"/>
      <w:jc w:val="both"/>
    </w:pPr>
    <w:rPr>
      <w:color w:val="000000"/>
      <w:szCs w:val="20"/>
    </w:rPr>
  </w:style>
  <w:style w:type="paragraph" w:customStyle="1" w:styleId="affff0">
    <w:name w:val="Содержимое таблицы"/>
    <w:basedOn w:val="a1"/>
    <w:rsid w:val="00A671B4"/>
    <w:pPr>
      <w:widowControl w:val="0"/>
      <w:suppressLineNumbers/>
      <w:suppressAutoHyphens/>
    </w:pPr>
    <w:rPr>
      <w:rFonts w:ascii="Arial" w:eastAsia="Lucida Sans Unicode" w:hAnsi="Arial"/>
      <w:kern w:val="2"/>
      <w:sz w:val="20"/>
    </w:rPr>
  </w:style>
  <w:style w:type="numbering" w:customStyle="1" w:styleId="1f8">
    <w:name w:val="Нет списка1"/>
    <w:next w:val="a4"/>
    <w:uiPriority w:val="99"/>
    <w:semiHidden/>
    <w:unhideWhenUsed/>
    <w:rsid w:val="00A671B4"/>
  </w:style>
  <w:style w:type="table" w:customStyle="1" w:styleId="1f9">
    <w:name w:val="Сетка таблицы1"/>
    <w:basedOn w:val="a3"/>
    <w:next w:val="afffe"/>
    <w:rsid w:val="00A671B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2z0">
    <w:name w:val="WW8Num12z0"/>
    <w:rsid w:val="00A671B4"/>
    <w:rPr>
      <w:rFonts w:ascii="Journal" w:eastAsia="Times New Roman" w:hAnsi="Journal" w:cs="Times New Roman"/>
    </w:rPr>
  </w:style>
  <w:style w:type="character" w:styleId="affff1">
    <w:name w:val="FollowedHyperlink"/>
    <w:rsid w:val="00A671B4"/>
    <w:rPr>
      <w:color w:val="800080"/>
      <w:u w:val="single"/>
    </w:rPr>
  </w:style>
  <w:style w:type="paragraph" w:customStyle="1" w:styleId="120">
    <w:name w:val="Привычный_12"/>
    <w:basedOn w:val="a1"/>
    <w:link w:val="121"/>
    <w:rsid w:val="00A671B4"/>
    <w:pPr>
      <w:widowControl w:val="0"/>
      <w:ind w:firstLine="851"/>
      <w:jc w:val="both"/>
    </w:pPr>
    <w:rPr>
      <w:kern w:val="16"/>
      <w:szCs w:val="20"/>
    </w:rPr>
  </w:style>
  <w:style w:type="character" w:customStyle="1" w:styleId="121">
    <w:name w:val="Привычный_12 Знак"/>
    <w:link w:val="120"/>
    <w:rsid w:val="00A671B4"/>
    <w:rPr>
      <w:rFonts w:ascii="Times New Roman" w:eastAsia="Times New Roman" w:hAnsi="Times New Roman"/>
      <w:kern w:val="16"/>
      <w:sz w:val="24"/>
    </w:rPr>
  </w:style>
  <w:style w:type="numbering" w:customStyle="1" w:styleId="112">
    <w:name w:val="Нет списка11"/>
    <w:next w:val="a4"/>
    <w:semiHidden/>
    <w:rsid w:val="00A671B4"/>
  </w:style>
  <w:style w:type="numbering" w:customStyle="1" w:styleId="2f1">
    <w:name w:val="Нет списка2"/>
    <w:next w:val="a4"/>
    <w:semiHidden/>
    <w:rsid w:val="00A671B4"/>
  </w:style>
  <w:style w:type="paragraph" w:customStyle="1" w:styleId="BodyText22">
    <w:name w:val="Body Text 22"/>
    <w:basedOn w:val="a1"/>
    <w:rsid w:val="00A671B4"/>
    <w:pPr>
      <w:widowControl w:val="0"/>
      <w:ind w:left="360"/>
      <w:jc w:val="both"/>
    </w:pPr>
    <w:rPr>
      <w:szCs w:val="20"/>
    </w:rPr>
  </w:style>
  <w:style w:type="numbering" w:customStyle="1" w:styleId="37">
    <w:name w:val="Нет списка3"/>
    <w:next w:val="a4"/>
    <w:semiHidden/>
    <w:rsid w:val="00A671B4"/>
  </w:style>
  <w:style w:type="numbering" w:customStyle="1" w:styleId="44">
    <w:name w:val="Нет списка4"/>
    <w:next w:val="a4"/>
    <w:semiHidden/>
    <w:rsid w:val="00A671B4"/>
  </w:style>
  <w:style w:type="character" w:customStyle="1" w:styleId="ConsNonformat0">
    <w:name w:val="ConsNonformat Знак"/>
    <w:link w:val="ConsNonformat"/>
    <w:locked/>
    <w:rsid w:val="00A671B4"/>
    <w:rPr>
      <w:rFonts w:ascii="Courier New" w:eastAsia="Times New Roman" w:hAnsi="Courier New"/>
      <w:snapToGrid w:val="0"/>
    </w:rPr>
  </w:style>
  <w:style w:type="character" w:customStyle="1" w:styleId="layout">
    <w:name w:val="layout"/>
    <w:basedOn w:val="a2"/>
    <w:rsid w:val="00EE77AD"/>
  </w:style>
  <w:style w:type="character" w:customStyle="1" w:styleId="Bodytext">
    <w:name w:val="Body text_"/>
    <w:basedOn w:val="a2"/>
    <w:link w:val="2f2"/>
    <w:rsid w:val="00E80F60"/>
    <w:rPr>
      <w:rFonts w:eastAsia="Times New Roman"/>
      <w:sz w:val="28"/>
      <w:szCs w:val="28"/>
      <w:shd w:val="clear" w:color="auto" w:fill="FFFFFF"/>
    </w:rPr>
  </w:style>
  <w:style w:type="paragraph" w:customStyle="1" w:styleId="2f2">
    <w:name w:val="Основной текст2"/>
    <w:basedOn w:val="a1"/>
    <w:link w:val="Bodytext"/>
    <w:rsid w:val="00E80F60"/>
    <w:pPr>
      <w:widowControl w:val="0"/>
      <w:shd w:val="clear" w:color="auto" w:fill="FFFFFF"/>
      <w:spacing w:before="600" w:line="389" w:lineRule="exact"/>
      <w:ind w:hanging="960"/>
      <w:jc w:val="both"/>
    </w:pPr>
    <w:rPr>
      <w:rFonts w:ascii="Calibri" w:hAnsi="Calibri"/>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line number" w:uiPriority="0"/>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Note Heading" w:semiHidden="0" w:unhideWhenUsed="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nhideWhenUsed="0" w:qFormat="1"/>
    <w:lsdException w:name="Emphasis" w:semiHidden="0" w:uiPriority="2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441341"/>
    <w:rPr>
      <w:rFonts w:ascii="Times New Roman" w:eastAsia="Times New Roman" w:hAnsi="Times New Roman"/>
      <w:sz w:val="24"/>
      <w:szCs w:val="24"/>
    </w:rPr>
  </w:style>
  <w:style w:type="paragraph" w:styleId="1">
    <w:name w:val="heading 1"/>
    <w:aliases w:val="Document Header1,H1,Заголовок 1 Знак Знак Знак Знак,Заголовок 1 Знак Знак Знак1,Заголовок 1 Знак Знак1 Знак Знак,Заголовок 1 Знак Знак2 Знак,Заголовок 1 Знак1 Знак Знак,Заголовок 1 Знак1 Знак1,Заголовок 1 Знак2 Знак"/>
    <w:basedOn w:val="a1"/>
    <w:next w:val="a1"/>
    <w:link w:val="10"/>
    <w:qFormat/>
    <w:rsid w:val="00A671B4"/>
    <w:pPr>
      <w:keepNext/>
      <w:numPr>
        <w:numId w:val="15"/>
      </w:numPr>
      <w:spacing w:before="240" w:after="60"/>
      <w:jc w:val="center"/>
      <w:outlineLvl w:val="0"/>
    </w:pPr>
    <w:rPr>
      <w:b/>
      <w:kern w:val="28"/>
      <w:sz w:val="36"/>
      <w:szCs w:val="20"/>
    </w:rPr>
  </w:style>
  <w:style w:type="paragraph" w:styleId="2">
    <w:name w:val="heading 2"/>
    <w:aliases w:val="H2"/>
    <w:basedOn w:val="a1"/>
    <w:next w:val="a1"/>
    <w:link w:val="20"/>
    <w:qFormat/>
    <w:rsid w:val="00A671B4"/>
    <w:pPr>
      <w:keepNext/>
      <w:numPr>
        <w:ilvl w:val="1"/>
        <w:numId w:val="15"/>
      </w:numPr>
      <w:spacing w:after="60"/>
      <w:jc w:val="center"/>
      <w:outlineLvl w:val="1"/>
    </w:pPr>
    <w:rPr>
      <w:b/>
      <w:sz w:val="30"/>
      <w:szCs w:val="20"/>
    </w:rPr>
  </w:style>
  <w:style w:type="paragraph" w:styleId="30">
    <w:name w:val="heading 3"/>
    <w:basedOn w:val="a1"/>
    <w:next w:val="a1"/>
    <w:link w:val="31"/>
    <w:unhideWhenUsed/>
    <w:qFormat/>
    <w:rsid w:val="003E61A6"/>
    <w:pPr>
      <w:keepNext/>
      <w:keepLines/>
      <w:spacing w:before="200"/>
      <w:outlineLvl w:val="2"/>
    </w:pPr>
    <w:rPr>
      <w:rFonts w:ascii="Cambria" w:hAnsi="Cambria"/>
      <w:b/>
      <w:bCs/>
      <w:color w:val="4F81BD"/>
    </w:rPr>
  </w:style>
  <w:style w:type="paragraph" w:styleId="4">
    <w:name w:val="heading 4"/>
    <w:basedOn w:val="a1"/>
    <w:next w:val="a1"/>
    <w:link w:val="41"/>
    <w:qFormat/>
    <w:rsid w:val="00A671B4"/>
    <w:pPr>
      <w:keepNext/>
      <w:numPr>
        <w:ilvl w:val="3"/>
        <w:numId w:val="15"/>
      </w:numPr>
      <w:spacing w:before="240" w:after="60"/>
      <w:jc w:val="both"/>
      <w:outlineLvl w:val="3"/>
    </w:pPr>
    <w:rPr>
      <w:rFonts w:ascii="Arial" w:hAnsi="Arial"/>
      <w:szCs w:val="20"/>
    </w:rPr>
  </w:style>
  <w:style w:type="paragraph" w:styleId="5">
    <w:name w:val="heading 5"/>
    <w:basedOn w:val="a1"/>
    <w:next w:val="a1"/>
    <w:link w:val="50"/>
    <w:unhideWhenUsed/>
    <w:qFormat/>
    <w:rsid w:val="00A671B4"/>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qFormat/>
    <w:rsid w:val="00A671B4"/>
    <w:pPr>
      <w:numPr>
        <w:ilvl w:val="5"/>
        <w:numId w:val="15"/>
      </w:numPr>
      <w:spacing w:before="240" w:after="60"/>
      <w:jc w:val="both"/>
      <w:outlineLvl w:val="5"/>
    </w:pPr>
    <w:rPr>
      <w:i/>
      <w:sz w:val="20"/>
      <w:szCs w:val="20"/>
    </w:rPr>
  </w:style>
  <w:style w:type="paragraph" w:styleId="7">
    <w:name w:val="heading 7"/>
    <w:basedOn w:val="a1"/>
    <w:next w:val="a1"/>
    <w:link w:val="70"/>
    <w:qFormat/>
    <w:rsid w:val="00A671B4"/>
    <w:pPr>
      <w:numPr>
        <w:ilvl w:val="6"/>
        <w:numId w:val="15"/>
      </w:numPr>
      <w:spacing w:before="240" w:after="60"/>
      <w:jc w:val="both"/>
      <w:outlineLvl w:val="6"/>
    </w:pPr>
    <w:rPr>
      <w:rFonts w:ascii="Arial" w:hAnsi="Arial"/>
      <w:sz w:val="20"/>
      <w:szCs w:val="20"/>
    </w:rPr>
  </w:style>
  <w:style w:type="paragraph" w:styleId="8">
    <w:name w:val="heading 8"/>
    <w:basedOn w:val="a1"/>
    <w:next w:val="a1"/>
    <w:link w:val="80"/>
    <w:qFormat/>
    <w:rsid w:val="00A671B4"/>
    <w:pPr>
      <w:numPr>
        <w:ilvl w:val="7"/>
        <w:numId w:val="15"/>
      </w:numPr>
      <w:spacing w:before="240" w:after="60"/>
      <w:jc w:val="both"/>
      <w:outlineLvl w:val="7"/>
    </w:pPr>
    <w:rPr>
      <w:rFonts w:ascii="Arial" w:hAnsi="Arial"/>
      <w:i/>
      <w:sz w:val="20"/>
      <w:szCs w:val="20"/>
    </w:rPr>
  </w:style>
  <w:style w:type="paragraph" w:styleId="9">
    <w:name w:val="heading 9"/>
    <w:basedOn w:val="a1"/>
    <w:next w:val="a1"/>
    <w:link w:val="90"/>
    <w:qFormat/>
    <w:rsid w:val="00A671B4"/>
    <w:pPr>
      <w:numPr>
        <w:ilvl w:val="8"/>
        <w:numId w:val="15"/>
      </w:numPr>
      <w:spacing w:before="240" w:after="60"/>
      <w:jc w:val="both"/>
      <w:outlineLvl w:val="8"/>
    </w:pPr>
    <w:rPr>
      <w:rFonts w:ascii="Arial" w:hAnsi="Arial"/>
      <w:b/>
      <w:i/>
      <w:sz w:val="18"/>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1">
    <w:name w:val="Заголовок 3 Знак"/>
    <w:basedOn w:val="a2"/>
    <w:link w:val="30"/>
    <w:rsid w:val="003E61A6"/>
    <w:rPr>
      <w:rFonts w:ascii="Cambria" w:eastAsia="Times New Roman" w:hAnsi="Cambria" w:cs="Times New Roman"/>
      <w:b/>
      <w:bCs/>
      <w:color w:val="4F81BD"/>
      <w:sz w:val="24"/>
      <w:szCs w:val="24"/>
      <w:lang w:eastAsia="ru-RU"/>
    </w:rPr>
  </w:style>
  <w:style w:type="character" w:styleId="a5">
    <w:name w:val="page number"/>
    <w:basedOn w:val="a2"/>
    <w:rsid w:val="003E61A6"/>
    <w:rPr>
      <w:rFonts w:ascii="Times New Roman" w:hAnsi="Times New Roman" w:cs="Times New Roman"/>
    </w:rPr>
  </w:style>
  <w:style w:type="paragraph" w:customStyle="1" w:styleId="ConsPlusNormal">
    <w:name w:val="ConsPlusNormal"/>
    <w:link w:val="ConsPlusNormal0"/>
    <w:uiPriority w:val="99"/>
    <w:rsid w:val="003E61A6"/>
    <w:pPr>
      <w:widowControl w:val="0"/>
      <w:autoSpaceDE w:val="0"/>
      <w:autoSpaceDN w:val="0"/>
      <w:adjustRightInd w:val="0"/>
      <w:ind w:firstLine="720"/>
    </w:pPr>
    <w:rPr>
      <w:rFonts w:ascii="Arial" w:eastAsia="Times New Roman" w:hAnsi="Arial" w:cs="Arial"/>
      <w:sz w:val="22"/>
      <w:szCs w:val="22"/>
    </w:rPr>
  </w:style>
  <w:style w:type="paragraph" w:styleId="a6">
    <w:name w:val="header"/>
    <w:basedOn w:val="a1"/>
    <w:link w:val="a7"/>
    <w:uiPriority w:val="99"/>
    <w:rsid w:val="003E61A6"/>
    <w:pPr>
      <w:tabs>
        <w:tab w:val="center" w:pos="4153"/>
        <w:tab w:val="right" w:pos="8306"/>
      </w:tabs>
      <w:spacing w:before="120" w:after="120"/>
      <w:jc w:val="both"/>
    </w:pPr>
    <w:rPr>
      <w:rFonts w:ascii="Arial" w:hAnsi="Arial"/>
      <w:noProof/>
    </w:rPr>
  </w:style>
  <w:style w:type="character" w:customStyle="1" w:styleId="a7">
    <w:name w:val="Верхний колонтитул Знак"/>
    <w:basedOn w:val="a2"/>
    <w:link w:val="a6"/>
    <w:uiPriority w:val="99"/>
    <w:rsid w:val="003E61A6"/>
    <w:rPr>
      <w:rFonts w:ascii="Arial" w:eastAsia="Times New Roman" w:hAnsi="Arial" w:cs="Times New Roman"/>
      <w:noProof/>
      <w:sz w:val="24"/>
      <w:szCs w:val="24"/>
      <w:lang w:eastAsia="ru-RU"/>
    </w:rPr>
  </w:style>
  <w:style w:type="paragraph" w:styleId="a8">
    <w:name w:val="footer"/>
    <w:basedOn w:val="a1"/>
    <w:link w:val="a9"/>
    <w:rsid w:val="003E61A6"/>
    <w:pPr>
      <w:tabs>
        <w:tab w:val="center" w:pos="4153"/>
        <w:tab w:val="right" w:pos="8306"/>
      </w:tabs>
      <w:spacing w:after="60"/>
      <w:jc w:val="both"/>
    </w:pPr>
    <w:rPr>
      <w:noProof/>
    </w:rPr>
  </w:style>
  <w:style w:type="character" w:customStyle="1" w:styleId="a9">
    <w:name w:val="Нижний колонтитул Знак"/>
    <w:basedOn w:val="a2"/>
    <w:link w:val="a8"/>
    <w:rsid w:val="003E61A6"/>
    <w:rPr>
      <w:rFonts w:ascii="Times New Roman" w:eastAsia="Times New Roman" w:hAnsi="Times New Roman" w:cs="Times New Roman"/>
      <w:noProof/>
      <w:sz w:val="24"/>
      <w:szCs w:val="24"/>
      <w:lang w:eastAsia="ru-RU"/>
    </w:rPr>
  </w:style>
  <w:style w:type="paragraph" w:styleId="aa">
    <w:name w:val="Normal (Web)"/>
    <w:aliases w:val="Обычный (Web)"/>
    <w:basedOn w:val="a1"/>
    <w:uiPriority w:val="99"/>
    <w:rsid w:val="003E61A6"/>
    <w:pPr>
      <w:spacing w:before="100" w:beforeAutospacing="1" w:after="100" w:afterAutospacing="1"/>
    </w:pPr>
  </w:style>
  <w:style w:type="paragraph" w:styleId="ab">
    <w:name w:val="Body Text Indent"/>
    <w:basedOn w:val="a1"/>
    <w:link w:val="11"/>
    <w:rsid w:val="003E61A6"/>
    <w:pPr>
      <w:spacing w:after="120" w:line="480" w:lineRule="auto"/>
    </w:pPr>
  </w:style>
  <w:style w:type="character" w:customStyle="1" w:styleId="ac">
    <w:name w:val="Основной текст с отступом Знак"/>
    <w:basedOn w:val="a2"/>
    <w:link w:val="12"/>
    <w:rsid w:val="003E61A6"/>
    <w:rPr>
      <w:rFonts w:ascii="Times New Roman" w:eastAsia="Times New Roman" w:hAnsi="Times New Roman" w:cs="Times New Roman"/>
      <w:sz w:val="24"/>
      <w:szCs w:val="24"/>
      <w:lang w:eastAsia="ru-RU"/>
    </w:rPr>
  </w:style>
  <w:style w:type="character" w:customStyle="1" w:styleId="11">
    <w:name w:val="Основной текст с отступом Знак1"/>
    <w:link w:val="ab"/>
    <w:uiPriority w:val="99"/>
    <w:rsid w:val="003E61A6"/>
    <w:rPr>
      <w:rFonts w:ascii="Times New Roman" w:eastAsia="Times New Roman" w:hAnsi="Times New Roman" w:cs="Times New Roman"/>
      <w:sz w:val="24"/>
      <w:szCs w:val="24"/>
      <w:lang w:eastAsia="ru-RU"/>
    </w:rPr>
  </w:style>
  <w:style w:type="paragraph" w:customStyle="1" w:styleId="13">
    <w:name w:val="Текст1"/>
    <w:basedOn w:val="a1"/>
    <w:rsid w:val="003E61A6"/>
    <w:pPr>
      <w:suppressAutoHyphens/>
      <w:spacing w:line="288" w:lineRule="auto"/>
      <w:ind w:firstLine="720"/>
    </w:pPr>
    <w:rPr>
      <w:rFonts w:ascii="Courier New" w:hAnsi="Courier New" w:cs="Courier New"/>
      <w:lang w:eastAsia="ar-SA"/>
    </w:rPr>
  </w:style>
  <w:style w:type="paragraph" w:styleId="ad">
    <w:name w:val="List Paragraph"/>
    <w:basedOn w:val="a1"/>
    <w:link w:val="ae"/>
    <w:uiPriority w:val="99"/>
    <w:qFormat/>
    <w:rsid w:val="003E61A6"/>
    <w:pPr>
      <w:ind w:left="720"/>
      <w:contextualSpacing/>
    </w:pPr>
    <w:rPr>
      <w:sz w:val="20"/>
      <w:szCs w:val="20"/>
    </w:rPr>
  </w:style>
  <w:style w:type="paragraph" w:styleId="af">
    <w:name w:val="Body Text"/>
    <w:aliases w:val="Caaieiaie aeaau,Corps de texte,RFQ,RFQ Text,body tesx,body text,body text1,body text11,body text2,body text21,body text3,body text4,body text5,body text6,body text7,body text8,bt,bt1,bt11,bt2,bt3,bt4,bt5,bt6,bt7,contents,t,Заг1"/>
    <w:basedOn w:val="a1"/>
    <w:link w:val="af0"/>
    <w:unhideWhenUsed/>
    <w:rsid w:val="003E61A6"/>
    <w:pPr>
      <w:spacing w:after="120"/>
    </w:pPr>
  </w:style>
  <w:style w:type="character" w:customStyle="1" w:styleId="af0">
    <w:name w:val="Основной текст Знак"/>
    <w:aliases w:val="Caaieiaie aeaau Знак,Corps de texte Знак,RFQ Знак,RFQ Text Знак,body tesx Знак,body text Знак,body text1 Знак,body text11 Знак,body text2 Знак,body text21 Знак,body text3 Знак,body text4 Знак,body text5 Знак,body text6 Знак,bt Знак"/>
    <w:basedOn w:val="a2"/>
    <w:link w:val="af"/>
    <w:rsid w:val="003E61A6"/>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3E61A6"/>
    <w:pPr>
      <w:widowControl w:val="0"/>
      <w:suppressAutoHyphens/>
      <w:ind w:firstLine="720"/>
    </w:pPr>
    <w:rPr>
      <w:rFonts w:ascii="Consultant" w:eastAsia="Arial" w:hAnsi="Consultant"/>
      <w:sz w:val="22"/>
      <w:szCs w:val="22"/>
      <w:lang w:eastAsia="ar-SA"/>
    </w:rPr>
  </w:style>
  <w:style w:type="character" w:customStyle="1" w:styleId="ConsNormal0">
    <w:name w:val="ConsNormal Знак"/>
    <w:link w:val="ConsNormal"/>
    <w:uiPriority w:val="99"/>
    <w:rsid w:val="003E61A6"/>
    <w:rPr>
      <w:rFonts w:ascii="Consultant" w:eastAsia="Arial" w:hAnsi="Consultant"/>
      <w:sz w:val="22"/>
      <w:szCs w:val="22"/>
      <w:lang w:eastAsia="ar-SA" w:bidi="ar-SA"/>
    </w:rPr>
  </w:style>
  <w:style w:type="paragraph" w:customStyle="1" w:styleId="110">
    <w:name w:val="заголовок 11"/>
    <w:basedOn w:val="a1"/>
    <w:next w:val="a1"/>
    <w:uiPriority w:val="99"/>
    <w:rsid w:val="003E61A6"/>
    <w:pPr>
      <w:keepNext/>
      <w:snapToGrid w:val="0"/>
      <w:jc w:val="center"/>
    </w:pPr>
    <w:rPr>
      <w:rFonts w:eastAsia="Calibri"/>
    </w:rPr>
  </w:style>
  <w:style w:type="paragraph" w:customStyle="1" w:styleId="Heading">
    <w:name w:val="Heading"/>
    <w:rsid w:val="003E61A6"/>
    <w:pPr>
      <w:autoSpaceDE w:val="0"/>
      <w:autoSpaceDN w:val="0"/>
      <w:adjustRightInd w:val="0"/>
    </w:pPr>
    <w:rPr>
      <w:rFonts w:ascii="Arial" w:eastAsia="Times New Roman" w:hAnsi="Arial" w:cs="Arial"/>
      <w:b/>
      <w:bCs/>
      <w:sz w:val="22"/>
      <w:szCs w:val="22"/>
    </w:rPr>
  </w:style>
  <w:style w:type="paragraph" w:customStyle="1" w:styleId="ConsNonformat">
    <w:name w:val="ConsNonformat"/>
    <w:link w:val="ConsNonformat0"/>
    <w:rsid w:val="003E61A6"/>
    <w:pPr>
      <w:widowControl w:val="0"/>
    </w:pPr>
    <w:rPr>
      <w:rFonts w:ascii="Courier New" w:eastAsia="Times New Roman" w:hAnsi="Courier New"/>
      <w:snapToGrid w:val="0"/>
    </w:rPr>
  </w:style>
  <w:style w:type="character" w:customStyle="1" w:styleId="ConsPlusNormal0">
    <w:name w:val="ConsPlusNormal Знак"/>
    <w:link w:val="ConsPlusNormal"/>
    <w:uiPriority w:val="99"/>
    <w:rsid w:val="003E61A6"/>
    <w:rPr>
      <w:rFonts w:ascii="Arial" w:eastAsia="Times New Roman" w:hAnsi="Arial" w:cs="Arial"/>
      <w:sz w:val="22"/>
      <w:szCs w:val="22"/>
      <w:lang w:eastAsia="ru-RU" w:bidi="ar-SA"/>
    </w:rPr>
  </w:style>
  <w:style w:type="paragraph" w:customStyle="1" w:styleId="ListParagraph1">
    <w:name w:val="List Paragraph1"/>
    <w:basedOn w:val="a1"/>
    <w:uiPriority w:val="99"/>
    <w:rsid w:val="003E61A6"/>
    <w:pPr>
      <w:spacing w:after="200" w:line="276" w:lineRule="auto"/>
      <w:ind w:left="720"/>
    </w:pPr>
    <w:rPr>
      <w:rFonts w:ascii="Calibri" w:hAnsi="Calibri"/>
      <w:sz w:val="22"/>
      <w:szCs w:val="22"/>
      <w:lang w:eastAsia="en-US"/>
    </w:rPr>
  </w:style>
  <w:style w:type="paragraph" w:customStyle="1" w:styleId="14">
    <w:name w:val="Абзац списка1"/>
    <w:basedOn w:val="a1"/>
    <w:uiPriority w:val="99"/>
    <w:rsid w:val="003E61A6"/>
    <w:pPr>
      <w:spacing w:after="200" w:line="276" w:lineRule="auto"/>
      <w:ind w:left="720"/>
    </w:pPr>
    <w:rPr>
      <w:rFonts w:ascii="Calibri" w:hAnsi="Calibri"/>
      <w:sz w:val="22"/>
      <w:szCs w:val="22"/>
      <w:lang w:eastAsia="en-US"/>
    </w:rPr>
  </w:style>
  <w:style w:type="paragraph" w:customStyle="1" w:styleId="TextNormal">
    <w:name w:val="Text Normal"/>
    <w:basedOn w:val="a1"/>
    <w:rsid w:val="003E61A6"/>
    <w:pPr>
      <w:widowControl w:val="0"/>
      <w:tabs>
        <w:tab w:val="left" w:pos="0"/>
      </w:tabs>
      <w:spacing w:after="120"/>
      <w:ind w:left="850" w:right="-1" w:hanging="283"/>
      <w:jc w:val="both"/>
    </w:pPr>
    <w:rPr>
      <w:rFonts w:ascii="Arial" w:hAnsi="Arial" w:cs="Arial"/>
      <w:sz w:val="22"/>
      <w:szCs w:val="22"/>
    </w:rPr>
  </w:style>
  <w:style w:type="paragraph" w:customStyle="1" w:styleId="200">
    <w:name w:val="20"/>
    <w:basedOn w:val="a1"/>
    <w:rsid w:val="003E61A6"/>
    <w:pPr>
      <w:suppressAutoHyphens/>
      <w:spacing w:before="104" w:after="104"/>
      <w:ind w:left="104" w:right="104"/>
    </w:pPr>
    <w:rPr>
      <w:lang w:eastAsia="ar-SA"/>
    </w:rPr>
  </w:style>
  <w:style w:type="paragraph" w:customStyle="1" w:styleId="32">
    <w:name w:val="Абзац списка3"/>
    <w:basedOn w:val="a1"/>
    <w:uiPriority w:val="99"/>
    <w:rsid w:val="003E61A6"/>
    <w:pPr>
      <w:suppressAutoHyphens/>
      <w:ind w:left="720"/>
    </w:pPr>
    <w:rPr>
      <w:rFonts w:eastAsia="Calibri"/>
      <w:lang w:eastAsia="ar-SA"/>
    </w:rPr>
  </w:style>
  <w:style w:type="paragraph" w:styleId="af1">
    <w:name w:val="Plain Text"/>
    <w:basedOn w:val="a1"/>
    <w:link w:val="af2"/>
    <w:rsid w:val="007C425F"/>
    <w:rPr>
      <w:rFonts w:ascii="Courier New" w:hAnsi="Courier New"/>
      <w:sz w:val="20"/>
      <w:szCs w:val="20"/>
    </w:rPr>
  </w:style>
  <w:style w:type="character" w:customStyle="1" w:styleId="af2">
    <w:name w:val="Текст Знак"/>
    <w:basedOn w:val="a2"/>
    <w:link w:val="af1"/>
    <w:rsid w:val="007C425F"/>
    <w:rPr>
      <w:rFonts w:ascii="Courier New" w:eastAsia="Times New Roman" w:hAnsi="Courier New" w:cs="Times New Roman"/>
      <w:sz w:val="20"/>
      <w:szCs w:val="20"/>
      <w:lang w:eastAsia="ru-RU"/>
    </w:rPr>
  </w:style>
  <w:style w:type="paragraph" w:customStyle="1" w:styleId="ConsPlusTitle">
    <w:name w:val="ConsPlusTitle"/>
    <w:uiPriority w:val="99"/>
    <w:rsid w:val="00D21084"/>
    <w:pPr>
      <w:widowControl w:val="0"/>
      <w:autoSpaceDE w:val="0"/>
      <w:autoSpaceDN w:val="0"/>
      <w:adjustRightInd w:val="0"/>
    </w:pPr>
    <w:rPr>
      <w:rFonts w:ascii="Arial" w:eastAsia="Times New Roman" w:hAnsi="Arial" w:cs="Arial"/>
      <w:b/>
      <w:bCs/>
    </w:rPr>
  </w:style>
  <w:style w:type="character" w:styleId="af3">
    <w:name w:val="Hyperlink"/>
    <w:basedOn w:val="a2"/>
    <w:uiPriority w:val="99"/>
    <w:unhideWhenUsed/>
    <w:rsid w:val="00682012"/>
    <w:rPr>
      <w:color w:val="0000FF" w:themeColor="hyperlink"/>
      <w:u w:val="single"/>
    </w:rPr>
  </w:style>
  <w:style w:type="character" w:customStyle="1" w:styleId="ae">
    <w:name w:val="Абзац списка Знак"/>
    <w:link w:val="ad"/>
    <w:uiPriority w:val="99"/>
    <w:locked/>
    <w:rsid w:val="006B4A4C"/>
    <w:rPr>
      <w:rFonts w:ascii="Times New Roman" w:eastAsia="Times New Roman" w:hAnsi="Times New Roman"/>
    </w:rPr>
  </w:style>
  <w:style w:type="character" w:styleId="af4">
    <w:name w:val="annotation reference"/>
    <w:basedOn w:val="a2"/>
    <w:uiPriority w:val="99"/>
    <w:semiHidden/>
    <w:unhideWhenUsed/>
    <w:rsid w:val="00403770"/>
    <w:rPr>
      <w:sz w:val="16"/>
      <w:szCs w:val="16"/>
    </w:rPr>
  </w:style>
  <w:style w:type="paragraph" w:styleId="af5">
    <w:name w:val="annotation text"/>
    <w:basedOn w:val="a1"/>
    <w:link w:val="af6"/>
    <w:uiPriority w:val="99"/>
    <w:semiHidden/>
    <w:unhideWhenUsed/>
    <w:rsid w:val="00403770"/>
    <w:rPr>
      <w:sz w:val="20"/>
      <w:szCs w:val="20"/>
    </w:rPr>
  </w:style>
  <w:style w:type="character" w:customStyle="1" w:styleId="af6">
    <w:name w:val="Текст примечания Знак"/>
    <w:basedOn w:val="a2"/>
    <w:link w:val="af5"/>
    <w:uiPriority w:val="99"/>
    <w:semiHidden/>
    <w:rsid w:val="00403770"/>
    <w:rPr>
      <w:rFonts w:ascii="Times New Roman" w:eastAsia="Times New Roman" w:hAnsi="Times New Roman"/>
    </w:rPr>
  </w:style>
  <w:style w:type="paragraph" w:styleId="af7">
    <w:name w:val="annotation subject"/>
    <w:basedOn w:val="af5"/>
    <w:next w:val="af5"/>
    <w:link w:val="af8"/>
    <w:uiPriority w:val="99"/>
    <w:semiHidden/>
    <w:unhideWhenUsed/>
    <w:rsid w:val="00403770"/>
    <w:rPr>
      <w:b/>
      <w:bCs/>
    </w:rPr>
  </w:style>
  <w:style w:type="character" w:customStyle="1" w:styleId="af8">
    <w:name w:val="Тема примечания Знак"/>
    <w:basedOn w:val="af6"/>
    <w:link w:val="af7"/>
    <w:uiPriority w:val="99"/>
    <w:semiHidden/>
    <w:rsid w:val="00403770"/>
    <w:rPr>
      <w:rFonts w:ascii="Times New Roman" w:eastAsia="Times New Roman" w:hAnsi="Times New Roman"/>
      <w:b/>
      <w:bCs/>
    </w:rPr>
  </w:style>
  <w:style w:type="paragraph" w:styleId="af9">
    <w:name w:val="Balloon Text"/>
    <w:basedOn w:val="a1"/>
    <w:link w:val="afa"/>
    <w:unhideWhenUsed/>
    <w:rsid w:val="00403770"/>
    <w:rPr>
      <w:rFonts w:ascii="Segoe UI" w:hAnsi="Segoe UI" w:cs="Segoe UI"/>
      <w:sz w:val="18"/>
      <w:szCs w:val="18"/>
    </w:rPr>
  </w:style>
  <w:style w:type="character" w:customStyle="1" w:styleId="afa">
    <w:name w:val="Текст выноски Знак"/>
    <w:basedOn w:val="a2"/>
    <w:link w:val="af9"/>
    <w:rsid w:val="00403770"/>
    <w:rPr>
      <w:rFonts w:ascii="Segoe UI" w:eastAsia="Times New Roman" w:hAnsi="Segoe UI" w:cs="Segoe UI"/>
      <w:sz w:val="18"/>
      <w:szCs w:val="18"/>
    </w:rPr>
  </w:style>
  <w:style w:type="paragraph" w:styleId="afb">
    <w:name w:val="footnote text"/>
    <w:aliases w:val="Знак,Знак2"/>
    <w:basedOn w:val="a1"/>
    <w:link w:val="afc"/>
    <w:uiPriority w:val="99"/>
    <w:unhideWhenUsed/>
    <w:rsid w:val="00403770"/>
    <w:rPr>
      <w:sz w:val="20"/>
      <w:szCs w:val="20"/>
    </w:rPr>
  </w:style>
  <w:style w:type="character" w:customStyle="1" w:styleId="afc">
    <w:name w:val="Текст сноски Знак"/>
    <w:aliases w:val="Знак Знак,Знак2 Знак"/>
    <w:basedOn w:val="a2"/>
    <w:link w:val="afb"/>
    <w:uiPriority w:val="99"/>
    <w:rsid w:val="00403770"/>
    <w:rPr>
      <w:rFonts w:ascii="Times New Roman" w:eastAsia="Times New Roman" w:hAnsi="Times New Roman"/>
    </w:rPr>
  </w:style>
  <w:style w:type="character" w:styleId="afd">
    <w:name w:val="footnote reference"/>
    <w:basedOn w:val="a2"/>
    <w:uiPriority w:val="99"/>
    <w:semiHidden/>
    <w:unhideWhenUsed/>
    <w:rsid w:val="00403770"/>
    <w:rPr>
      <w:vertAlign w:val="superscript"/>
    </w:rPr>
  </w:style>
  <w:style w:type="character" w:customStyle="1" w:styleId="markedcontent">
    <w:name w:val="markedcontent"/>
    <w:basedOn w:val="a2"/>
    <w:rsid w:val="00614752"/>
  </w:style>
  <w:style w:type="character" w:customStyle="1" w:styleId="10">
    <w:name w:val="Заголовок 1 Знак"/>
    <w:aliases w:val="Document Header1 Знак,H1 Знак,Заголовок 1 Знак Знак Знак Знак Знак,Заголовок 1 Знак Знак Знак1 Знак,Заголовок 1 Знак Знак1 Знак Знак Знак,Заголовок 1 Знак Знак2 Знак Знак,Заголовок 1 Знак1 Знак Знак Знак,Заголовок 1 Знак1 Знак1 Знак"/>
    <w:basedOn w:val="a2"/>
    <w:link w:val="1"/>
    <w:rsid w:val="00A671B4"/>
    <w:rPr>
      <w:rFonts w:ascii="Times New Roman" w:eastAsia="Times New Roman" w:hAnsi="Times New Roman"/>
      <w:b/>
      <w:kern w:val="28"/>
      <w:sz w:val="36"/>
    </w:rPr>
  </w:style>
  <w:style w:type="character" w:customStyle="1" w:styleId="20">
    <w:name w:val="Заголовок 2 Знак"/>
    <w:aliases w:val="H2 Знак"/>
    <w:basedOn w:val="a2"/>
    <w:link w:val="2"/>
    <w:rsid w:val="00A671B4"/>
    <w:rPr>
      <w:rFonts w:ascii="Times New Roman" w:eastAsia="Times New Roman" w:hAnsi="Times New Roman"/>
      <w:b/>
      <w:sz w:val="30"/>
    </w:rPr>
  </w:style>
  <w:style w:type="character" w:customStyle="1" w:styleId="41">
    <w:name w:val="Заголовок 4 Знак"/>
    <w:basedOn w:val="a2"/>
    <w:link w:val="4"/>
    <w:rsid w:val="00A671B4"/>
    <w:rPr>
      <w:rFonts w:ascii="Arial" w:eastAsia="Times New Roman" w:hAnsi="Arial"/>
      <w:sz w:val="24"/>
    </w:rPr>
  </w:style>
  <w:style w:type="character" w:customStyle="1" w:styleId="50">
    <w:name w:val="Заголовок 5 Знак"/>
    <w:basedOn w:val="a2"/>
    <w:link w:val="5"/>
    <w:rsid w:val="00A671B4"/>
    <w:rPr>
      <w:rFonts w:asciiTheme="majorHAnsi" w:eastAsiaTheme="majorEastAsia" w:hAnsiTheme="majorHAnsi" w:cstheme="majorBidi"/>
      <w:color w:val="243F60" w:themeColor="accent1" w:themeShade="7F"/>
      <w:sz w:val="24"/>
      <w:szCs w:val="24"/>
    </w:rPr>
  </w:style>
  <w:style w:type="character" w:customStyle="1" w:styleId="60">
    <w:name w:val="Заголовок 6 Знак"/>
    <w:basedOn w:val="a2"/>
    <w:link w:val="6"/>
    <w:rsid w:val="00A671B4"/>
    <w:rPr>
      <w:rFonts w:ascii="Times New Roman" w:eastAsia="Times New Roman" w:hAnsi="Times New Roman"/>
      <w:i/>
    </w:rPr>
  </w:style>
  <w:style w:type="character" w:customStyle="1" w:styleId="70">
    <w:name w:val="Заголовок 7 Знак"/>
    <w:basedOn w:val="a2"/>
    <w:link w:val="7"/>
    <w:rsid w:val="00A671B4"/>
    <w:rPr>
      <w:rFonts w:ascii="Arial" w:eastAsia="Times New Roman" w:hAnsi="Arial"/>
    </w:rPr>
  </w:style>
  <w:style w:type="character" w:customStyle="1" w:styleId="80">
    <w:name w:val="Заголовок 8 Знак"/>
    <w:basedOn w:val="a2"/>
    <w:link w:val="8"/>
    <w:rsid w:val="00A671B4"/>
    <w:rPr>
      <w:rFonts w:ascii="Arial" w:eastAsia="Times New Roman" w:hAnsi="Arial"/>
      <w:i/>
    </w:rPr>
  </w:style>
  <w:style w:type="character" w:customStyle="1" w:styleId="90">
    <w:name w:val="Заголовок 9 Знак"/>
    <w:basedOn w:val="a2"/>
    <w:link w:val="9"/>
    <w:rsid w:val="00A671B4"/>
    <w:rPr>
      <w:rFonts w:ascii="Arial" w:eastAsia="Times New Roman" w:hAnsi="Arial"/>
      <w:b/>
      <w:i/>
      <w:sz w:val="18"/>
    </w:rPr>
  </w:style>
  <w:style w:type="paragraph" w:customStyle="1" w:styleId="21">
    <w:name w:val="Обычный2"/>
    <w:rsid w:val="00A671B4"/>
    <w:pPr>
      <w:widowControl w:val="0"/>
      <w:shd w:val="clear" w:color="auto" w:fill="FFFFFF"/>
      <w:ind w:firstLine="709"/>
      <w:jc w:val="both"/>
    </w:pPr>
    <w:rPr>
      <w:rFonts w:ascii="Times New Roman" w:eastAsia="Times New Roman" w:hAnsi="Times New Roman"/>
      <w:snapToGrid w:val="0"/>
      <w:sz w:val="22"/>
    </w:rPr>
  </w:style>
  <w:style w:type="character" w:customStyle="1" w:styleId="15">
    <w:name w:val="Текст примечания Знак1"/>
    <w:basedOn w:val="a2"/>
    <w:uiPriority w:val="99"/>
    <w:semiHidden/>
    <w:rsid w:val="00A671B4"/>
    <w:rPr>
      <w:rFonts w:ascii="Times New Roman" w:eastAsia="Times New Roman" w:hAnsi="Times New Roman"/>
    </w:rPr>
  </w:style>
  <w:style w:type="character" w:customStyle="1" w:styleId="16">
    <w:name w:val="Тема примечания Знак1"/>
    <w:basedOn w:val="15"/>
    <w:uiPriority w:val="99"/>
    <w:semiHidden/>
    <w:rsid w:val="00A671B4"/>
    <w:rPr>
      <w:rFonts w:ascii="Times New Roman" w:eastAsia="Times New Roman" w:hAnsi="Times New Roman"/>
      <w:b/>
      <w:bCs/>
    </w:rPr>
  </w:style>
  <w:style w:type="character" w:customStyle="1" w:styleId="17">
    <w:name w:val="Текст выноски Знак1"/>
    <w:basedOn w:val="a2"/>
    <w:uiPriority w:val="99"/>
    <w:semiHidden/>
    <w:rsid w:val="00A671B4"/>
    <w:rPr>
      <w:rFonts w:ascii="Tahoma" w:eastAsia="Times New Roman" w:hAnsi="Tahoma" w:cs="Tahoma"/>
      <w:sz w:val="16"/>
      <w:szCs w:val="16"/>
    </w:rPr>
  </w:style>
  <w:style w:type="character" w:customStyle="1" w:styleId="18">
    <w:name w:val="Текст сноски Знак1"/>
    <w:basedOn w:val="a2"/>
    <w:uiPriority w:val="99"/>
    <w:semiHidden/>
    <w:rsid w:val="00A671B4"/>
    <w:rPr>
      <w:rFonts w:ascii="Times New Roman" w:eastAsia="Times New Roman" w:hAnsi="Times New Roman"/>
    </w:rPr>
  </w:style>
  <w:style w:type="paragraph" w:customStyle="1" w:styleId="ConsPlusCell">
    <w:name w:val="ConsPlusCell"/>
    <w:uiPriority w:val="99"/>
    <w:rsid w:val="00A671B4"/>
    <w:pPr>
      <w:autoSpaceDE w:val="0"/>
      <w:autoSpaceDN w:val="0"/>
      <w:adjustRightInd w:val="0"/>
    </w:pPr>
    <w:rPr>
      <w:rFonts w:ascii="Arial" w:eastAsia="Times New Roman" w:hAnsi="Arial" w:cs="Arial"/>
    </w:rPr>
  </w:style>
  <w:style w:type="character" w:customStyle="1" w:styleId="33">
    <w:name w:val="Основной текст с отступом 3 Знак"/>
    <w:link w:val="34"/>
    <w:rsid w:val="00A671B4"/>
  </w:style>
  <w:style w:type="paragraph" w:styleId="34">
    <w:name w:val="Body Text Indent 3"/>
    <w:basedOn w:val="a1"/>
    <w:link w:val="33"/>
    <w:rsid w:val="00A671B4"/>
    <w:pPr>
      <w:spacing w:after="120"/>
      <w:ind w:left="283"/>
      <w:jc w:val="both"/>
    </w:pPr>
    <w:rPr>
      <w:rFonts w:ascii="Calibri" w:eastAsia="Calibri" w:hAnsi="Calibri"/>
      <w:sz w:val="20"/>
      <w:szCs w:val="20"/>
    </w:rPr>
  </w:style>
  <w:style w:type="character" w:customStyle="1" w:styleId="310">
    <w:name w:val="Основной текст с отступом 3 Знак1"/>
    <w:basedOn w:val="a2"/>
    <w:uiPriority w:val="99"/>
    <w:semiHidden/>
    <w:rsid w:val="00A671B4"/>
    <w:rPr>
      <w:rFonts w:ascii="Times New Roman" w:eastAsia="Times New Roman" w:hAnsi="Times New Roman"/>
      <w:sz w:val="16"/>
      <w:szCs w:val="16"/>
    </w:rPr>
  </w:style>
  <w:style w:type="character" w:customStyle="1" w:styleId="afe">
    <w:name w:val="Заголовок записки Знак"/>
    <w:link w:val="19"/>
    <w:uiPriority w:val="99"/>
    <w:rsid w:val="00A671B4"/>
    <w:rPr>
      <w:sz w:val="24"/>
      <w:szCs w:val="24"/>
    </w:rPr>
  </w:style>
  <w:style w:type="paragraph" w:customStyle="1" w:styleId="19">
    <w:name w:val="Заголовок записки1"/>
    <w:basedOn w:val="a1"/>
    <w:next w:val="a1"/>
    <w:link w:val="afe"/>
    <w:uiPriority w:val="99"/>
    <w:rsid w:val="00A671B4"/>
    <w:pPr>
      <w:spacing w:after="60"/>
      <w:jc w:val="both"/>
    </w:pPr>
    <w:rPr>
      <w:rFonts w:ascii="Calibri" w:eastAsia="Calibri" w:hAnsi="Calibri"/>
    </w:rPr>
  </w:style>
  <w:style w:type="character" w:customStyle="1" w:styleId="1a">
    <w:name w:val="Заголовок записки Знак1"/>
    <w:basedOn w:val="a2"/>
    <w:uiPriority w:val="99"/>
    <w:semiHidden/>
    <w:rsid w:val="00A671B4"/>
    <w:rPr>
      <w:rFonts w:ascii="Times New Roman" w:eastAsia="Times New Roman" w:hAnsi="Times New Roman"/>
      <w:sz w:val="24"/>
      <w:szCs w:val="24"/>
    </w:rPr>
  </w:style>
  <w:style w:type="paragraph" w:customStyle="1" w:styleId="12">
    <w:name w:val="Основной текст с отступом1"/>
    <w:basedOn w:val="a1"/>
    <w:link w:val="ac"/>
    <w:rsid w:val="00A671B4"/>
    <w:pPr>
      <w:spacing w:after="120"/>
      <w:ind w:left="283"/>
    </w:pPr>
  </w:style>
  <w:style w:type="character" w:customStyle="1" w:styleId="35">
    <w:name w:val="Основной текст 3 Знак"/>
    <w:link w:val="36"/>
    <w:rsid w:val="00A671B4"/>
    <w:rPr>
      <w:sz w:val="16"/>
      <w:szCs w:val="16"/>
    </w:rPr>
  </w:style>
  <w:style w:type="paragraph" w:styleId="36">
    <w:name w:val="Body Text 3"/>
    <w:basedOn w:val="a1"/>
    <w:link w:val="35"/>
    <w:rsid w:val="00A671B4"/>
    <w:pPr>
      <w:spacing w:after="120"/>
    </w:pPr>
    <w:rPr>
      <w:rFonts w:ascii="Calibri" w:eastAsia="Calibri" w:hAnsi="Calibri"/>
      <w:sz w:val="16"/>
      <w:szCs w:val="16"/>
    </w:rPr>
  </w:style>
  <w:style w:type="character" w:customStyle="1" w:styleId="311">
    <w:name w:val="Основной текст 3 Знак1"/>
    <w:basedOn w:val="a2"/>
    <w:uiPriority w:val="99"/>
    <w:semiHidden/>
    <w:rsid w:val="00A671B4"/>
    <w:rPr>
      <w:rFonts w:ascii="Times New Roman" w:eastAsia="Times New Roman" w:hAnsi="Times New Roman"/>
      <w:sz w:val="16"/>
      <w:szCs w:val="16"/>
    </w:rPr>
  </w:style>
  <w:style w:type="character" w:customStyle="1" w:styleId="DocumentHeader11">
    <w:name w:val="Document Header1 Знак1"/>
    <w:aliases w:val="H1 Знак1,Заголовок 1 Знак Знак Знак Знак Знак1,Заголовок 1 Знак Знак1 Знак Знак Знак1,Заголовок 1 Знак Знак2 Знак Знак1,Заголовок 1 Знак1 Знак Знак Знак1,Заголовок 1 Знак1 Знак1 Знак1,Заголовок 1 Знак2 Знак Знак1"/>
    <w:uiPriority w:val="99"/>
    <w:rsid w:val="00A671B4"/>
    <w:rPr>
      <w:rFonts w:cs="Times New Roman"/>
      <w:b/>
      <w:kern w:val="28"/>
      <w:sz w:val="36"/>
      <w:lang w:val="ru-RU" w:eastAsia="ru-RU" w:bidi="ar-SA"/>
    </w:rPr>
  </w:style>
  <w:style w:type="paragraph" w:customStyle="1" w:styleId="a0">
    <w:name w:val="Раздел"/>
    <w:basedOn w:val="a1"/>
    <w:uiPriority w:val="99"/>
    <w:semiHidden/>
    <w:rsid w:val="00A671B4"/>
    <w:pPr>
      <w:numPr>
        <w:ilvl w:val="1"/>
        <w:numId w:val="16"/>
      </w:numPr>
      <w:spacing w:before="120" w:after="120"/>
      <w:jc w:val="center"/>
    </w:pPr>
    <w:rPr>
      <w:rFonts w:ascii="Arial Narrow" w:hAnsi="Arial Narrow"/>
      <w:b/>
      <w:sz w:val="28"/>
      <w:szCs w:val="20"/>
    </w:rPr>
  </w:style>
  <w:style w:type="paragraph" w:customStyle="1" w:styleId="3">
    <w:name w:val="Раздел 3"/>
    <w:basedOn w:val="a1"/>
    <w:uiPriority w:val="99"/>
    <w:semiHidden/>
    <w:rsid w:val="00A671B4"/>
    <w:pPr>
      <w:numPr>
        <w:numId w:val="17"/>
      </w:numPr>
      <w:spacing w:before="120" w:after="120"/>
      <w:jc w:val="center"/>
    </w:pPr>
    <w:rPr>
      <w:b/>
      <w:szCs w:val="20"/>
    </w:rPr>
  </w:style>
  <w:style w:type="paragraph" w:styleId="aff">
    <w:name w:val="Subtitle"/>
    <w:basedOn w:val="a1"/>
    <w:link w:val="aff0"/>
    <w:qFormat/>
    <w:rsid w:val="00A671B4"/>
    <w:pPr>
      <w:spacing w:after="60"/>
      <w:jc w:val="center"/>
      <w:outlineLvl w:val="1"/>
    </w:pPr>
    <w:rPr>
      <w:rFonts w:ascii="Arial" w:eastAsia="Calibri" w:hAnsi="Arial"/>
      <w:sz w:val="20"/>
      <w:szCs w:val="20"/>
    </w:rPr>
  </w:style>
  <w:style w:type="character" w:customStyle="1" w:styleId="aff0">
    <w:name w:val="Подзаголовок Знак"/>
    <w:basedOn w:val="a2"/>
    <w:link w:val="aff"/>
    <w:rsid w:val="00A671B4"/>
    <w:rPr>
      <w:rFonts w:ascii="Arial" w:hAnsi="Arial"/>
    </w:rPr>
  </w:style>
  <w:style w:type="character" w:customStyle="1" w:styleId="22">
    <w:name w:val="Основной текст с отступом 2 Знак"/>
    <w:aliases w:val="Знак1 Знак,Знак3 Знак"/>
    <w:link w:val="23"/>
    <w:rsid w:val="00A671B4"/>
  </w:style>
  <w:style w:type="paragraph" w:styleId="23">
    <w:name w:val="Body Text Indent 2"/>
    <w:aliases w:val="Знак1,Знак3"/>
    <w:basedOn w:val="a1"/>
    <w:link w:val="22"/>
    <w:rsid w:val="00A671B4"/>
    <w:pPr>
      <w:spacing w:after="120" w:line="480" w:lineRule="auto"/>
      <w:ind w:left="283"/>
      <w:jc w:val="both"/>
    </w:pPr>
    <w:rPr>
      <w:rFonts w:ascii="Calibri" w:eastAsia="Calibri" w:hAnsi="Calibri"/>
      <w:sz w:val="20"/>
      <w:szCs w:val="20"/>
    </w:rPr>
  </w:style>
  <w:style w:type="character" w:customStyle="1" w:styleId="210">
    <w:name w:val="Основной текст с отступом 2 Знак1"/>
    <w:basedOn w:val="a2"/>
    <w:uiPriority w:val="99"/>
    <w:semiHidden/>
    <w:rsid w:val="00A671B4"/>
    <w:rPr>
      <w:rFonts w:ascii="Times New Roman" w:eastAsia="Times New Roman" w:hAnsi="Times New Roman"/>
      <w:sz w:val="24"/>
      <w:szCs w:val="24"/>
    </w:rPr>
  </w:style>
  <w:style w:type="paragraph" w:customStyle="1" w:styleId="ConsPlusNonformat">
    <w:name w:val="ConsPlusNonformat"/>
    <w:rsid w:val="00A671B4"/>
    <w:pPr>
      <w:autoSpaceDE w:val="0"/>
      <w:autoSpaceDN w:val="0"/>
      <w:adjustRightInd w:val="0"/>
    </w:pPr>
    <w:rPr>
      <w:rFonts w:ascii="Courier New" w:eastAsia="Times New Roman" w:hAnsi="Courier New" w:cs="Courier New"/>
    </w:rPr>
  </w:style>
  <w:style w:type="paragraph" w:styleId="40">
    <w:name w:val="toc 4"/>
    <w:basedOn w:val="a1"/>
    <w:next w:val="a1"/>
    <w:autoRedefine/>
    <w:uiPriority w:val="99"/>
    <w:semiHidden/>
    <w:rsid w:val="00A671B4"/>
    <w:pPr>
      <w:numPr>
        <w:numId w:val="18"/>
      </w:numPr>
      <w:tabs>
        <w:tab w:val="clear" w:pos="432"/>
      </w:tabs>
      <w:ind w:left="720" w:firstLine="0"/>
    </w:pPr>
  </w:style>
  <w:style w:type="character" w:customStyle="1" w:styleId="H2">
    <w:name w:val="H2 Знак Знак"/>
    <w:uiPriority w:val="99"/>
    <w:rsid w:val="00A671B4"/>
    <w:rPr>
      <w:rFonts w:eastAsia="Times New Roman" w:cs="Times New Roman"/>
      <w:b/>
      <w:bCs/>
      <w:sz w:val="30"/>
      <w:szCs w:val="30"/>
      <w:lang w:val="ru-RU" w:eastAsia="ru-RU" w:bidi="ar-SA"/>
    </w:rPr>
  </w:style>
  <w:style w:type="character" w:customStyle="1" w:styleId="29">
    <w:name w:val="Знак Знак29"/>
    <w:uiPriority w:val="99"/>
    <w:rsid w:val="00A671B4"/>
    <w:rPr>
      <w:rFonts w:ascii="Cambria" w:hAnsi="Cambria" w:cs="Times New Roman"/>
      <w:b/>
      <w:bCs/>
      <w:sz w:val="26"/>
      <w:szCs w:val="26"/>
      <w:lang w:val="ru-RU" w:eastAsia="en-US" w:bidi="ar-SA"/>
    </w:rPr>
  </w:style>
  <w:style w:type="character" w:customStyle="1" w:styleId="28">
    <w:name w:val="Знак Знак28"/>
    <w:uiPriority w:val="99"/>
    <w:rsid w:val="00A671B4"/>
    <w:rPr>
      <w:rFonts w:ascii="Arial" w:hAnsi="Arial" w:cs="Arial"/>
      <w:sz w:val="24"/>
      <w:szCs w:val="24"/>
      <w:lang w:val="ru-RU" w:eastAsia="ru-RU" w:bidi="ar-SA"/>
    </w:rPr>
  </w:style>
  <w:style w:type="character" w:customStyle="1" w:styleId="27">
    <w:name w:val="Знак Знак27"/>
    <w:uiPriority w:val="99"/>
    <w:rsid w:val="00A671B4"/>
    <w:rPr>
      <w:rFonts w:eastAsia="Times New Roman" w:cs="Times New Roman"/>
      <w:sz w:val="22"/>
      <w:szCs w:val="22"/>
      <w:lang w:val="ru-RU" w:eastAsia="ru-RU" w:bidi="ar-SA"/>
    </w:rPr>
  </w:style>
  <w:style w:type="character" w:customStyle="1" w:styleId="26">
    <w:name w:val="Знак Знак26"/>
    <w:uiPriority w:val="99"/>
    <w:rsid w:val="00A671B4"/>
    <w:rPr>
      <w:rFonts w:eastAsia="Times New Roman" w:cs="Times New Roman"/>
      <w:i/>
      <w:iCs/>
      <w:sz w:val="22"/>
      <w:szCs w:val="22"/>
      <w:lang w:val="ru-RU" w:eastAsia="ru-RU" w:bidi="ar-SA"/>
    </w:rPr>
  </w:style>
  <w:style w:type="character" w:customStyle="1" w:styleId="25">
    <w:name w:val="Знак Знак25"/>
    <w:uiPriority w:val="99"/>
    <w:rsid w:val="00A671B4"/>
    <w:rPr>
      <w:rFonts w:ascii="Arial" w:hAnsi="Arial" w:cs="Arial"/>
      <w:lang w:val="ru-RU" w:eastAsia="ru-RU" w:bidi="ar-SA"/>
    </w:rPr>
  </w:style>
  <w:style w:type="character" w:customStyle="1" w:styleId="24">
    <w:name w:val="Знак Знак24"/>
    <w:uiPriority w:val="99"/>
    <w:rsid w:val="00A671B4"/>
    <w:rPr>
      <w:rFonts w:ascii="Arial" w:hAnsi="Arial" w:cs="Arial"/>
      <w:i/>
      <w:iCs/>
      <w:lang w:val="ru-RU" w:eastAsia="ru-RU" w:bidi="ar-SA"/>
    </w:rPr>
  </w:style>
  <w:style w:type="character" w:customStyle="1" w:styleId="230">
    <w:name w:val="Знак Знак23"/>
    <w:uiPriority w:val="99"/>
    <w:rsid w:val="00A671B4"/>
    <w:rPr>
      <w:rFonts w:ascii="Arial" w:hAnsi="Arial" w:cs="Arial"/>
      <w:b/>
      <w:bCs/>
      <w:i/>
      <w:iCs/>
      <w:sz w:val="18"/>
      <w:szCs w:val="18"/>
      <w:lang w:val="ru-RU" w:eastAsia="ru-RU" w:bidi="ar-SA"/>
    </w:rPr>
  </w:style>
  <w:style w:type="character" w:customStyle="1" w:styleId="HTML">
    <w:name w:val="Адрес HTML Знак"/>
    <w:link w:val="HTML0"/>
    <w:uiPriority w:val="99"/>
    <w:rsid w:val="00A671B4"/>
    <w:rPr>
      <w:i/>
      <w:iCs/>
      <w:sz w:val="24"/>
      <w:szCs w:val="24"/>
    </w:rPr>
  </w:style>
  <w:style w:type="paragraph" w:styleId="HTML0">
    <w:name w:val="HTML Address"/>
    <w:basedOn w:val="a1"/>
    <w:link w:val="HTML"/>
    <w:uiPriority w:val="99"/>
    <w:rsid w:val="00A671B4"/>
    <w:pPr>
      <w:spacing w:after="60"/>
      <w:jc w:val="both"/>
    </w:pPr>
    <w:rPr>
      <w:rFonts w:ascii="Calibri" w:eastAsia="Calibri" w:hAnsi="Calibri"/>
      <w:i/>
      <w:iCs/>
    </w:rPr>
  </w:style>
  <w:style w:type="character" w:customStyle="1" w:styleId="HTML1">
    <w:name w:val="Адрес HTML Знак1"/>
    <w:basedOn w:val="a2"/>
    <w:uiPriority w:val="99"/>
    <w:semiHidden/>
    <w:rsid w:val="00A671B4"/>
    <w:rPr>
      <w:rFonts w:ascii="Times New Roman" w:eastAsia="Times New Roman" w:hAnsi="Times New Roman"/>
      <w:i/>
      <w:iCs/>
      <w:sz w:val="24"/>
      <w:szCs w:val="24"/>
    </w:rPr>
  </w:style>
  <w:style w:type="character" w:customStyle="1" w:styleId="HTML2">
    <w:name w:val="Стандартный HTML Знак"/>
    <w:link w:val="HTML3"/>
    <w:rsid w:val="00A671B4"/>
    <w:rPr>
      <w:rFonts w:ascii="Courier New" w:hAnsi="Courier New"/>
    </w:rPr>
  </w:style>
  <w:style w:type="paragraph" w:styleId="HTML3">
    <w:name w:val="HTML Preformatted"/>
    <w:basedOn w:val="a1"/>
    <w:link w:val="HTML2"/>
    <w:rsid w:val="00A671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eastAsia="Calibri" w:hAnsi="Courier New"/>
      <w:sz w:val="20"/>
      <w:szCs w:val="20"/>
    </w:rPr>
  </w:style>
  <w:style w:type="character" w:customStyle="1" w:styleId="HTML10">
    <w:name w:val="Стандартный HTML Знак1"/>
    <w:basedOn w:val="a2"/>
    <w:uiPriority w:val="99"/>
    <w:semiHidden/>
    <w:rsid w:val="00A671B4"/>
    <w:rPr>
      <w:rFonts w:ascii="Consolas" w:eastAsia="Times New Roman" w:hAnsi="Consolas" w:cs="Consolas"/>
    </w:rPr>
  </w:style>
  <w:style w:type="character" w:customStyle="1" w:styleId="170">
    <w:name w:val="Знак Знак17"/>
    <w:uiPriority w:val="99"/>
    <w:rsid w:val="00A671B4"/>
    <w:rPr>
      <w:rFonts w:ascii="Cambria" w:hAnsi="Cambria" w:cs="Times New Roman"/>
      <w:b/>
      <w:bCs/>
      <w:kern w:val="28"/>
      <w:sz w:val="32"/>
      <w:szCs w:val="32"/>
      <w:lang w:val="ru-RU" w:eastAsia="zh-CN" w:bidi="ar-SA"/>
    </w:rPr>
  </w:style>
  <w:style w:type="paragraph" w:styleId="aff1">
    <w:name w:val="Title"/>
    <w:basedOn w:val="a1"/>
    <w:link w:val="aff2"/>
    <w:qFormat/>
    <w:rsid w:val="00A671B4"/>
    <w:pPr>
      <w:widowControl w:val="0"/>
      <w:autoSpaceDE w:val="0"/>
      <w:autoSpaceDN w:val="0"/>
      <w:adjustRightInd w:val="0"/>
      <w:spacing w:before="240" w:after="60"/>
      <w:jc w:val="center"/>
      <w:outlineLvl w:val="0"/>
    </w:pPr>
    <w:rPr>
      <w:rFonts w:ascii="Cambria" w:eastAsia="Calibri" w:hAnsi="Cambria"/>
      <w:b/>
      <w:bCs/>
      <w:kern w:val="28"/>
      <w:sz w:val="32"/>
      <w:szCs w:val="32"/>
    </w:rPr>
  </w:style>
  <w:style w:type="character" w:customStyle="1" w:styleId="aff2">
    <w:name w:val="Название Знак"/>
    <w:basedOn w:val="a2"/>
    <w:link w:val="aff1"/>
    <w:qFormat/>
    <w:rsid w:val="00A671B4"/>
    <w:rPr>
      <w:rFonts w:ascii="Cambria" w:hAnsi="Cambria"/>
      <w:b/>
      <w:bCs/>
      <w:kern w:val="28"/>
      <w:sz w:val="32"/>
      <w:szCs w:val="32"/>
    </w:rPr>
  </w:style>
  <w:style w:type="character" w:customStyle="1" w:styleId="aff3">
    <w:name w:val="Прощание Знак"/>
    <w:link w:val="aff4"/>
    <w:uiPriority w:val="99"/>
    <w:rsid w:val="00A671B4"/>
    <w:rPr>
      <w:sz w:val="24"/>
      <w:szCs w:val="24"/>
    </w:rPr>
  </w:style>
  <w:style w:type="paragraph" w:styleId="aff4">
    <w:name w:val="Closing"/>
    <w:basedOn w:val="a1"/>
    <w:link w:val="aff3"/>
    <w:uiPriority w:val="99"/>
    <w:rsid w:val="00A671B4"/>
    <w:pPr>
      <w:spacing w:after="60"/>
      <w:ind w:left="4252"/>
      <w:jc w:val="both"/>
    </w:pPr>
    <w:rPr>
      <w:rFonts w:ascii="Calibri" w:eastAsia="Calibri" w:hAnsi="Calibri"/>
    </w:rPr>
  </w:style>
  <w:style w:type="character" w:customStyle="1" w:styleId="1b">
    <w:name w:val="Прощание Знак1"/>
    <w:basedOn w:val="a2"/>
    <w:uiPriority w:val="99"/>
    <w:semiHidden/>
    <w:rsid w:val="00A671B4"/>
    <w:rPr>
      <w:rFonts w:ascii="Times New Roman" w:eastAsia="Times New Roman" w:hAnsi="Times New Roman"/>
      <w:sz w:val="24"/>
      <w:szCs w:val="24"/>
    </w:rPr>
  </w:style>
  <w:style w:type="character" w:customStyle="1" w:styleId="aff5">
    <w:name w:val="Подпись Знак"/>
    <w:link w:val="aff6"/>
    <w:uiPriority w:val="99"/>
    <w:rsid w:val="00A671B4"/>
    <w:rPr>
      <w:sz w:val="24"/>
      <w:szCs w:val="24"/>
    </w:rPr>
  </w:style>
  <w:style w:type="paragraph" w:styleId="aff6">
    <w:name w:val="Signature"/>
    <w:basedOn w:val="a1"/>
    <w:link w:val="aff5"/>
    <w:uiPriority w:val="99"/>
    <w:rsid w:val="00A671B4"/>
    <w:pPr>
      <w:spacing w:after="60"/>
      <w:ind w:left="4252"/>
      <w:jc w:val="both"/>
    </w:pPr>
    <w:rPr>
      <w:rFonts w:ascii="Calibri" w:eastAsia="Calibri" w:hAnsi="Calibri"/>
    </w:rPr>
  </w:style>
  <w:style w:type="character" w:customStyle="1" w:styleId="1c">
    <w:name w:val="Подпись Знак1"/>
    <w:basedOn w:val="a2"/>
    <w:uiPriority w:val="99"/>
    <w:semiHidden/>
    <w:rsid w:val="00A671B4"/>
    <w:rPr>
      <w:rFonts w:ascii="Times New Roman" w:eastAsia="Times New Roman" w:hAnsi="Times New Roman"/>
      <w:sz w:val="24"/>
      <w:szCs w:val="24"/>
    </w:rPr>
  </w:style>
  <w:style w:type="character" w:customStyle="1" w:styleId="aff7">
    <w:name w:val="Шапка Знак"/>
    <w:link w:val="aff8"/>
    <w:uiPriority w:val="99"/>
    <w:rsid w:val="00A671B4"/>
    <w:rPr>
      <w:rFonts w:ascii="Arial" w:hAnsi="Arial"/>
      <w:sz w:val="24"/>
      <w:szCs w:val="24"/>
      <w:shd w:val="pct20" w:color="auto" w:fill="auto"/>
    </w:rPr>
  </w:style>
  <w:style w:type="paragraph" w:styleId="aff8">
    <w:name w:val="Message Header"/>
    <w:basedOn w:val="a1"/>
    <w:link w:val="aff7"/>
    <w:uiPriority w:val="99"/>
    <w:rsid w:val="00A671B4"/>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eastAsia="Calibri" w:hAnsi="Arial"/>
      <w:shd w:val="pct20" w:color="auto" w:fill="auto"/>
    </w:rPr>
  </w:style>
  <w:style w:type="character" w:customStyle="1" w:styleId="1d">
    <w:name w:val="Шапка Знак1"/>
    <w:basedOn w:val="a2"/>
    <w:uiPriority w:val="99"/>
    <w:semiHidden/>
    <w:rsid w:val="00A671B4"/>
    <w:rPr>
      <w:rFonts w:asciiTheme="majorHAnsi" w:eastAsiaTheme="majorEastAsia" w:hAnsiTheme="majorHAnsi" w:cstheme="majorBidi"/>
      <w:sz w:val="24"/>
      <w:szCs w:val="24"/>
      <w:shd w:val="pct20" w:color="auto" w:fill="auto"/>
    </w:rPr>
  </w:style>
  <w:style w:type="character" w:customStyle="1" w:styleId="111">
    <w:name w:val="Знак Знак11"/>
    <w:uiPriority w:val="99"/>
    <w:rsid w:val="00A671B4"/>
    <w:rPr>
      <w:rFonts w:ascii="Arial" w:hAnsi="Arial" w:cs="Times New Roman"/>
      <w:sz w:val="24"/>
      <w:szCs w:val="24"/>
      <w:lang w:val="ru-RU" w:eastAsia="ru-RU" w:bidi="ar-SA"/>
    </w:rPr>
  </w:style>
  <w:style w:type="character" w:customStyle="1" w:styleId="aff9">
    <w:name w:val="Приветствие Знак"/>
    <w:link w:val="affa"/>
    <w:uiPriority w:val="99"/>
    <w:rsid w:val="00A671B4"/>
    <w:rPr>
      <w:sz w:val="24"/>
      <w:szCs w:val="24"/>
    </w:rPr>
  </w:style>
  <w:style w:type="paragraph" w:styleId="affa">
    <w:name w:val="Salutation"/>
    <w:basedOn w:val="a1"/>
    <w:next w:val="a1"/>
    <w:link w:val="aff9"/>
    <w:uiPriority w:val="99"/>
    <w:rsid w:val="00A671B4"/>
    <w:pPr>
      <w:spacing w:after="60"/>
      <w:jc w:val="both"/>
    </w:pPr>
    <w:rPr>
      <w:rFonts w:ascii="Calibri" w:eastAsia="Calibri" w:hAnsi="Calibri"/>
    </w:rPr>
  </w:style>
  <w:style w:type="character" w:customStyle="1" w:styleId="1e">
    <w:name w:val="Приветствие Знак1"/>
    <w:basedOn w:val="a2"/>
    <w:uiPriority w:val="99"/>
    <w:semiHidden/>
    <w:rsid w:val="00A671B4"/>
    <w:rPr>
      <w:rFonts w:ascii="Times New Roman" w:eastAsia="Times New Roman" w:hAnsi="Times New Roman"/>
      <w:sz w:val="24"/>
      <w:szCs w:val="24"/>
    </w:rPr>
  </w:style>
  <w:style w:type="character" w:customStyle="1" w:styleId="91">
    <w:name w:val="Знак Знак9"/>
    <w:uiPriority w:val="99"/>
    <w:rsid w:val="00A671B4"/>
    <w:rPr>
      <w:rFonts w:eastAsia="Times New Roman" w:cs="Times New Roman"/>
      <w:sz w:val="24"/>
      <w:szCs w:val="24"/>
      <w:lang w:val="ru-RU" w:eastAsia="ru-RU" w:bidi="ar-SA"/>
    </w:rPr>
  </w:style>
  <w:style w:type="character" w:customStyle="1" w:styleId="affb">
    <w:name w:val="Дата Знак"/>
    <w:link w:val="affc"/>
    <w:uiPriority w:val="99"/>
    <w:rsid w:val="00A671B4"/>
    <w:rPr>
      <w:sz w:val="24"/>
      <w:szCs w:val="24"/>
    </w:rPr>
  </w:style>
  <w:style w:type="paragraph" w:styleId="affc">
    <w:name w:val="Date"/>
    <w:basedOn w:val="a1"/>
    <w:next w:val="a1"/>
    <w:link w:val="affb"/>
    <w:uiPriority w:val="99"/>
    <w:rsid w:val="00A671B4"/>
    <w:pPr>
      <w:spacing w:after="60"/>
      <w:jc w:val="both"/>
    </w:pPr>
    <w:rPr>
      <w:rFonts w:ascii="Calibri" w:eastAsia="Calibri" w:hAnsi="Calibri"/>
    </w:rPr>
  </w:style>
  <w:style w:type="character" w:customStyle="1" w:styleId="1f">
    <w:name w:val="Дата Знак1"/>
    <w:basedOn w:val="a2"/>
    <w:uiPriority w:val="99"/>
    <w:semiHidden/>
    <w:rsid w:val="00A671B4"/>
    <w:rPr>
      <w:rFonts w:ascii="Times New Roman" w:eastAsia="Times New Roman" w:hAnsi="Times New Roman"/>
      <w:sz w:val="24"/>
      <w:szCs w:val="24"/>
    </w:rPr>
  </w:style>
  <w:style w:type="character" w:customStyle="1" w:styleId="affd">
    <w:name w:val="Красная строка Знак"/>
    <w:link w:val="affe"/>
    <w:uiPriority w:val="99"/>
    <w:rsid w:val="00A671B4"/>
    <w:rPr>
      <w:sz w:val="24"/>
      <w:szCs w:val="24"/>
    </w:rPr>
  </w:style>
  <w:style w:type="paragraph" w:styleId="affe">
    <w:name w:val="Body Text First Indent"/>
    <w:basedOn w:val="af"/>
    <w:link w:val="affd"/>
    <w:uiPriority w:val="99"/>
    <w:rsid w:val="00A671B4"/>
    <w:pPr>
      <w:ind w:firstLine="210"/>
      <w:jc w:val="both"/>
    </w:pPr>
    <w:rPr>
      <w:rFonts w:ascii="Calibri" w:eastAsia="Calibri" w:hAnsi="Calibri"/>
    </w:rPr>
  </w:style>
  <w:style w:type="character" w:customStyle="1" w:styleId="1f0">
    <w:name w:val="Красная строка Знак1"/>
    <w:basedOn w:val="af0"/>
    <w:uiPriority w:val="99"/>
    <w:semiHidden/>
    <w:rsid w:val="00A671B4"/>
    <w:rPr>
      <w:rFonts w:ascii="Times New Roman" w:eastAsia="Times New Roman" w:hAnsi="Times New Roman" w:cs="Times New Roman"/>
      <w:sz w:val="24"/>
      <w:szCs w:val="24"/>
      <w:lang w:eastAsia="ru-RU"/>
    </w:rPr>
  </w:style>
  <w:style w:type="character" w:customStyle="1" w:styleId="2a">
    <w:name w:val="Красная строка 2 Знак"/>
    <w:basedOn w:val="11"/>
    <w:link w:val="2b"/>
    <w:uiPriority w:val="99"/>
    <w:rsid w:val="00A671B4"/>
    <w:rPr>
      <w:rFonts w:ascii="Times New Roman" w:eastAsia="Times New Roman" w:hAnsi="Times New Roman" w:cs="Times New Roman"/>
      <w:sz w:val="24"/>
      <w:szCs w:val="24"/>
      <w:lang w:eastAsia="ru-RU"/>
    </w:rPr>
  </w:style>
  <w:style w:type="paragraph" w:styleId="2b">
    <w:name w:val="Body Text First Indent 2"/>
    <w:basedOn w:val="ab"/>
    <w:link w:val="2a"/>
    <w:uiPriority w:val="99"/>
    <w:rsid w:val="00A671B4"/>
    <w:pPr>
      <w:spacing w:line="240" w:lineRule="auto"/>
      <w:ind w:left="283" w:firstLine="210"/>
      <w:jc w:val="both"/>
    </w:pPr>
  </w:style>
  <w:style w:type="character" w:customStyle="1" w:styleId="211">
    <w:name w:val="Красная строка 2 Знак1"/>
    <w:basedOn w:val="11"/>
    <w:uiPriority w:val="99"/>
    <w:semiHidden/>
    <w:rsid w:val="00A671B4"/>
    <w:rPr>
      <w:rFonts w:ascii="Times New Roman" w:eastAsia="Times New Roman" w:hAnsi="Times New Roman" w:cs="Times New Roman"/>
      <w:sz w:val="24"/>
      <w:szCs w:val="24"/>
      <w:lang w:eastAsia="ru-RU"/>
    </w:rPr>
  </w:style>
  <w:style w:type="character" w:customStyle="1" w:styleId="51">
    <w:name w:val="Знак Знак5"/>
    <w:uiPriority w:val="99"/>
    <w:rsid w:val="00A671B4"/>
    <w:rPr>
      <w:rFonts w:eastAsia="Times New Roman" w:cs="Times New Roman"/>
      <w:sz w:val="24"/>
      <w:szCs w:val="24"/>
      <w:lang w:val="ru-RU" w:eastAsia="ru-RU" w:bidi="ar-SA"/>
    </w:rPr>
  </w:style>
  <w:style w:type="character" w:customStyle="1" w:styleId="afff">
    <w:name w:val="Электронная подпись Знак"/>
    <w:link w:val="afff0"/>
    <w:uiPriority w:val="99"/>
    <w:rsid w:val="00A671B4"/>
    <w:rPr>
      <w:sz w:val="24"/>
      <w:szCs w:val="24"/>
    </w:rPr>
  </w:style>
  <w:style w:type="paragraph" w:styleId="afff0">
    <w:name w:val="E-mail Signature"/>
    <w:basedOn w:val="a1"/>
    <w:link w:val="afff"/>
    <w:uiPriority w:val="99"/>
    <w:rsid w:val="00A671B4"/>
    <w:pPr>
      <w:spacing w:after="60"/>
      <w:jc w:val="both"/>
    </w:pPr>
    <w:rPr>
      <w:rFonts w:ascii="Calibri" w:eastAsia="Calibri" w:hAnsi="Calibri"/>
    </w:rPr>
  </w:style>
  <w:style w:type="character" w:customStyle="1" w:styleId="1f1">
    <w:name w:val="Электронная подпись Знак1"/>
    <w:basedOn w:val="a2"/>
    <w:uiPriority w:val="99"/>
    <w:semiHidden/>
    <w:rsid w:val="00A671B4"/>
    <w:rPr>
      <w:rFonts w:ascii="Times New Roman" w:eastAsia="Times New Roman" w:hAnsi="Times New Roman"/>
      <w:sz w:val="24"/>
      <w:szCs w:val="24"/>
    </w:rPr>
  </w:style>
  <w:style w:type="character" w:customStyle="1" w:styleId="1f2">
    <w:name w:val="Замещающий текст1"/>
    <w:uiPriority w:val="99"/>
    <w:semiHidden/>
    <w:rsid w:val="00A671B4"/>
    <w:rPr>
      <w:rFonts w:cs="Times New Roman"/>
      <w:color w:val="808080"/>
    </w:rPr>
  </w:style>
  <w:style w:type="paragraph" w:customStyle="1" w:styleId="a">
    <w:name w:val="Дефис"/>
    <w:basedOn w:val="14"/>
    <w:link w:val="afff1"/>
    <w:uiPriority w:val="99"/>
    <w:rsid w:val="00A671B4"/>
    <w:pPr>
      <w:numPr>
        <w:numId w:val="19"/>
      </w:numPr>
      <w:spacing w:after="0" w:line="240" w:lineRule="auto"/>
    </w:pPr>
    <w:rPr>
      <w:rFonts w:ascii="Times New Roman" w:hAnsi="Times New Roman"/>
      <w:sz w:val="24"/>
      <w:szCs w:val="24"/>
      <w:lang w:val="en-US" w:eastAsia="ru-RU"/>
    </w:rPr>
  </w:style>
  <w:style w:type="character" w:customStyle="1" w:styleId="afff1">
    <w:name w:val="Дефис Знак"/>
    <w:link w:val="a"/>
    <w:uiPriority w:val="99"/>
    <w:locked/>
    <w:rsid w:val="00A671B4"/>
    <w:rPr>
      <w:rFonts w:ascii="Times New Roman" w:eastAsia="Times New Roman" w:hAnsi="Times New Roman"/>
      <w:sz w:val="24"/>
      <w:szCs w:val="24"/>
      <w:lang w:val="en-US"/>
    </w:rPr>
  </w:style>
  <w:style w:type="paragraph" w:customStyle="1" w:styleId="42">
    <w:name w:val="Стиль4"/>
    <w:basedOn w:val="a"/>
    <w:link w:val="43"/>
    <w:uiPriority w:val="99"/>
    <w:rsid w:val="00A671B4"/>
  </w:style>
  <w:style w:type="character" w:customStyle="1" w:styleId="43">
    <w:name w:val="Стиль4 Знак"/>
    <w:basedOn w:val="afff1"/>
    <w:link w:val="42"/>
    <w:uiPriority w:val="99"/>
    <w:locked/>
    <w:rsid w:val="00A671B4"/>
    <w:rPr>
      <w:rFonts w:ascii="Times New Roman" w:eastAsia="Times New Roman" w:hAnsi="Times New Roman"/>
      <w:sz w:val="24"/>
      <w:szCs w:val="24"/>
      <w:lang w:val="en-US"/>
    </w:rPr>
  </w:style>
  <w:style w:type="character" w:customStyle="1" w:styleId="skypepnhtextspan">
    <w:name w:val="skype_pnh_text_span"/>
    <w:uiPriority w:val="99"/>
    <w:rsid w:val="00A671B4"/>
    <w:rPr>
      <w:rFonts w:cs="Times New Roman"/>
    </w:rPr>
  </w:style>
  <w:style w:type="character" w:customStyle="1" w:styleId="afff2">
    <w:name w:val="Текст концевой сноски Знак"/>
    <w:link w:val="afff3"/>
    <w:uiPriority w:val="99"/>
    <w:semiHidden/>
    <w:rsid w:val="00A671B4"/>
  </w:style>
  <w:style w:type="paragraph" w:styleId="afff3">
    <w:name w:val="endnote text"/>
    <w:basedOn w:val="a1"/>
    <w:link w:val="afff2"/>
    <w:uiPriority w:val="99"/>
    <w:semiHidden/>
    <w:rsid w:val="00A671B4"/>
    <w:rPr>
      <w:rFonts w:ascii="Calibri" w:eastAsia="Calibri" w:hAnsi="Calibri"/>
      <w:sz w:val="20"/>
      <w:szCs w:val="20"/>
    </w:rPr>
  </w:style>
  <w:style w:type="character" w:customStyle="1" w:styleId="1f3">
    <w:name w:val="Текст концевой сноски Знак1"/>
    <w:basedOn w:val="a2"/>
    <w:uiPriority w:val="99"/>
    <w:semiHidden/>
    <w:rsid w:val="00A671B4"/>
    <w:rPr>
      <w:rFonts w:ascii="Times New Roman" w:eastAsia="Times New Roman" w:hAnsi="Times New Roman"/>
    </w:rPr>
  </w:style>
  <w:style w:type="character" w:styleId="afff4">
    <w:name w:val="endnote reference"/>
    <w:uiPriority w:val="99"/>
    <w:semiHidden/>
    <w:rsid w:val="00A671B4"/>
    <w:rPr>
      <w:rFonts w:cs="Times New Roman"/>
      <w:vertAlign w:val="superscript"/>
    </w:rPr>
  </w:style>
  <w:style w:type="character" w:styleId="afff5">
    <w:name w:val="Strong"/>
    <w:uiPriority w:val="99"/>
    <w:qFormat/>
    <w:rsid w:val="00A671B4"/>
    <w:rPr>
      <w:rFonts w:cs="Times New Roman"/>
      <w:b/>
    </w:rPr>
  </w:style>
  <w:style w:type="paragraph" w:customStyle="1" w:styleId="1f4">
    <w:name w:val="Обычный1"/>
    <w:uiPriority w:val="99"/>
    <w:rsid w:val="00A671B4"/>
    <w:pPr>
      <w:widowControl w:val="0"/>
      <w:suppressAutoHyphens/>
      <w:snapToGrid w:val="0"/>
      <w:ind w:firstLine="400"/>
      <w:jc w:val="both"/>
    </w:pPr>
    <w:rPr>
      <w:rFonts w:ascii="Times New Roman" w:hAnsi="Times New Roman"/>
      <w:sz w:val="24"/>
      <w:lang w:eastAsia="ar-SA"/>
    </w:rPr>
  </w:style>
  <w:style w:type="paragraph" w:customStyle="1" w:styleId="afff6">
    <w:name w:val="Базовый"/>
    <w:rsid w:val="00A671B4"/>
    <w:pPr>
      <w:tabs>
        <w:tab w:val="left" w:pos="709"/>
      </w:tabs>
      <w:suppressAutoHyphens/>
      <w:spacing w:line="100" w:lineRule="atLeast"/>
    </w:pPr>
    <w:rPr>
      <w:rFonts w:ascii="Times New Roman" w:eastAsia="Times New Roman" w:hAnsi="Times New Roman"/>
      <w:sz w:val="24"/>
      <w:szCs w:val="24"/>
    </w:rPr>
  </w:style>
  <w:style w:type="paragraph" w:customStyle="1" w:styleId="afff7">
    <w:name w:val="Стиль"/>
    <w:rsid w:val="00A671B4"/>
    <w:pPr>
      <w:widowControl w:val="0"/>
      <w:autoSpaceDE w:val="0"/>
      <w:autoSpaceDN w:val="0"/>
      <w:adjustRightInd w:val="0"/>
    </w:pPr>
    <w:rPr>
      <w:rFonts w:ascii="Times New Roman" w:eastAsia="Times New Roman" w:hAnsi="Times New Roman"/>
      <w:sz w:val="24"/>
      <w:szCs w:val="24"/>
    </w:rPr>
  </w:style>
  <w:style w:type="paragraph" w:customStyle="1" w:styleId="FR3">
    <w:name w:val="FR3"/>
    <w:rsid w:val="00A671B4"/>
    <w:pPr>
      <w:widowControl w:val="0"/>
      <w:autoSpaceDE w:val="0"/>
      <w:autoSpaceDN w:val="0"/>
      <w:adjustRightInd w:val="0"/>
      <w:jc w:val="center"/>
    </w:pPr>
    <w:rPr>
      <w:rFonts w:ascii="Arial" w:eastAsia="Times New Roman" w:hAnsi="Arial" w:cs="Arial"/>
      <w:b/>
      <w:bCs/>
      <w:i/>
      <w:iCs/>
    </w:rPr>
  </w:style>
  <w:style w:type="paragraph" w:customStyle="1" w:styleId="msonormalcxspmiddle">
    <w:name w:val="msonormalcxspmiddle"/>
    <w:basedOn w:val="a1"/>
    <w:uiPriority w:val="99"/>
    <w:rsid w:val="00A671B4"/>
    <w:pPr>
      <w:spacing w:before="100" w:beforeAutospacing="1" w:after="100" w:afterAutospacing="1"/>
    </w:pPr>
  </w:style>
  <w:style w:type="paragraph" w:customStyle="1" w:styleId="Default">
    <w:name w:val="Default"/>
    <w:rsid w:val="00A671B4"/>
    <w:pPr>
      <w:autoSpaceDE w:val="0"/>
      <w:autoSpaceDN w:val="0"/>
      <w:adjustRightInd w:val="0"/>
    </w:pPr>
    <w:rPr>
      <w:rFonts w:ascii="Times New Roman" w:hAnsi="Times New Roman"/>
      <w:color w:val="000000"/>
      <w:sz w:val="24"/>
      <w:szCs w:val="24"/>
    </w:rPr>
  </w:style>
  <w:style w:type="paragraph" w:customStyle="1" w:styleId="1f5">
    <w:name w:val="Знак Знак Знак1"/>
    <w:basedOn w:val="a1"/>
    <w:rsid w:val="00A671B4"/>
    <w:pPr>
      <w:tabs>
        <w:tab w:val="num" w:pos="360"/>
      </w:tabs>
      <w:spacing w:after="160" w:line="240" w:lineRule="exact"/>
    </w:pPr>
    <w:rPr>
      <w:rFonts w:ascii="Verdana" w:hAnsi="Verdana" w:cs="Verdana"/>
      <w:sz w:val="20"/>
      <w:szCs w:val="20"/>
      <w:lang w:val="en-US" w:eastAsia="en-US"/>
    </w:rPr>
  </w:style>
  <w:style w:type="paragraph" w:styleId="2c">
    <w:name w:val="Body Text 2"/>
    <w:basedOn w:val="a1"/>
    <w:link w:val="2d"/>
    <w:unhideWhenUsed/>
    <w:rsid w:val="00A671B4"/>
    <w:pPr>
      <w:spacing w:after="120" w:line="480" w:lineRule="auto"/>
    </w:pPr>
  </w:style>
  <w:style w:type="character" w:customStyle="1" w:styleId="2d">
    <w:name w:val="Основной текст 2 Знак"/>
    <w:basedOn w:val="a2"/>
    <w:link w:val="2c"/>
    <w:rsid w:val="00A671B4"/>
    <w:rPr>
      <w:rFonts w:ascii="Times New Roman" w:eastAsia="Times New Roman" w:hAnsi="Times New Roman"/>
      <w:sz w:val="24"/>
      <w:szCs w:val="24"/>
    </w:rPr>
  </w:style>
  <w:style w:type="paragraph" w:styleId="afff8">
    <w:name w:val="caption"/>
    <w:basedOn w:val="a1"/>
    <w:next w:val="a1"/>
    <w:qFormat/>
    <w:rsid w:val="00A671B4"/>
    <w:pPr>
      <w:widowControl w:val="0"/>
      <w:spacing w:before="240" w:after="120" w:line="280" w:lineRule="exact"/>
      <w:ind w:left="641"/>
      <w:jc w:val="both"/>
    </w:pPr>
    <w:rPr>
      <w:b/>
      <w:szCs w:val="20"/>
    </w:rPr>
  </w:style>
  <w:style w:type="paragraph" w:customStyle="1" w:styleId="212">
    <w:name w:val="Основной текст 21"/>
    <w:basedOn w:val="a1"/>
    <w:rsid w:val="00A671B4"/>
    <w:pPr>
      <w:widowControl w:val="0"/>
      <w:spacing w:line="260" w:lineRule="exact"/>
      <w:ind w:firstLine="60"/>
      <w:jc w:val="both"/>
    </w:pPr>
    <w:rPr>
      <w:szCs w:val="20"/>
    </w:rPr>
  </w:style>
  <w:style w:type="paragraph" w:customStyle="1" w:styleId="FR1">
    <w:name w:val="FR1"/>
    <w:rsid w:val="00A671B4"/>
    <w:pPr>
      <w:widowControl w:val="0"/>
      <w:spacing w:before="20"/>
      <w:jc w:val="right"/>
    </w:pPr>
    <w:rPr>
      <w:rFonts w:ascii="Arial" w:eastAsia="Times New Roman" w:hAnsi="Arial"/>
      <w:noProof/>
      <w:sz w:val="16"/>
    </w:rPr>
  </w:style>
  <w:style w:type="paragraph" w:customStyle="1" w:styleId="213">
    <w:name w:val="Основной текст с отступом 21"/>
    <w:basedOn w:val="a1"/>
    <w:rsid w:val="00A671B4"/>
    <w:pPr>
      <w:ind w:left="284"/>
    </w:pPr>
    <w:rPr>
      <w:color w:val="000000"/>
      <w:szCs w:val="20"/>
    </w:rPr>
  </w:style>
  <w:style w:type="paragraph" w:customStyle="1" w:styleId="312">
    <w:name w:val="Основной текст с отступом 31"/>
    <w:basedOn w:val="a1"/>
    <w:rsid w:val="00A671B4"/>
    <w:pPr>
      <w:tabs>
        <w:tab w:val="left" w:pos="426"/>
      </w:tabs>
      <w:ind w:left="567" w:firstLine="284"/>
    </w:pPr>
    <w:rPr>
      <w:color w:val="000000"/>
      <w:szCs w:val="20"/>
    </w:rPr>
  </w:style>
  <w:style w:type="paragraph" w:customStyle="1" w:styleId="1f6">
    <w:name w:val="Схема документа1"/>
    <w:basedOn w:val="a1"/>
    <w:rsid w:val="00A671B4"/>
    <w:pPr>
      <w:shd w:val="clear" w:color="auto" w:fill="000080"/>
    </w:pPr>
    <w:rPr>
      <w:rFonts w:ascii="Tahoma" w:hAnsi="Tahoma"/>
      <w:sz w:val="22"/>
      <w:szCs w:val="20"/>
    </w:rPr>
  </w:style>
  <w:style w:type="paragraph" w:customStyle="1" w:styleId="313">
    <w:name w:val="Основной текст 31"/>
    <w:basedOn w:val="a1"/>
    <w:rsid w:val="00A671B4"/>
    <w:pPr>
      <w:widowControl w:val="0"/>
      <w:spacing w:line="400" w:lineRule="exact"/>
      <w:ind w:right="1320"/>
      <w:jc w:val="both"/>
    </w:pPr>
    <w:rPr>
      <w:color w:val="000000"/>
      <w:szCs w:val="20"/>
    </w:rPr>
  </w:style>
  <w:style w:type="paragraph" w:styleId="afff9">
    <w:name w:val="Document Map"/>
    <w:basedOn w:val="a1"/>
    <w:link w:val="afffa"/>
    <w:rsid w:val="00A671B4"/>
    <w:pPr>
      <w:shd w:val="clear" w:color="auto" w:fill="000080"/>
    </w:pPr>
    <w:rPr>
      <w:rFonts w:ascii="Tahoma" w:hAnsi="Tahoma"/>
      <w:sz w:val="22"/>
      <w:szCs w:val="20"/>
    </w:rPr>
  </w:style>
  <w:style w:type="character" w:customStyle="1" w:styleId="afffa">
    <w:name w:val="Схема документа Знак"/>
    <w:basedOn w:val="a2"/>
    <w:link w:val="afff9"/>
    <w:rsid w:val="00A671B4"/>
    <w:rPr>
      <w:rFonts w:ascii="Tahoma" w:eastAsia="Times New Roman" w:hAnsi="Tahoma"/>
      <w:sz w:val="22"/>
      <w:shd w:val="clear" w:color="auto" w:fill="000080"/>
    </w:rPr>
  </w:style>
  <w:style w:type="character" w:customStyle="1" w:styleId="1f7">
    <w:name w:val="Ст1"/>
    <w:rsid w:val="00A671B4"/>
    <w:rPr>
      <w:rFonts w:ascii="Times New Roman" w:hAnsi="Times New Roman"/>
      <w:noProof w:val="0"/>
      <w:color w:val="000000"/>
      <w:spacing w:val="0"/>
      <w:w w:val="100"/>
      <w:position w:val="0"/>
      <w:sz w:val="24"/>
      <w:lang w:val="ru-RU"/>
    </w:rPr>
  </w:style>
  <w:style w:type="paragraph" w:customStyle="1" w:styleId="2e">
    <w:name w:val="Стиль2"/>
    <w:basedOn w:val="a1"/>
    <w:rsid w:val="00A671B4"/>
    <w:pPr>
      <w:jc w:val="center"/>
      <w:outlineLvl w:val="0"/>
    </w:pPr>
    <w:rPr>
      <w:b/>
      <w:sz w:val="26"/>
      <w:szCs w:val="20"/>
    </w:rPr>
  </w:style>
  <w:style w:type="paragraph" w:customStyle="1" w:styleId="xl24">
    <w:name w:val="xl24"/>
    <w:basedOn w:val="a1"/>
    <w:rsid w:val="00A671B4"/>
    <w:pPr>
      <w:pBdr>
        <w:left w:val="single" w:sz="4" w:space="0" w:color="auto"/>
        <w:bottom w:val="single" w:sz="4" w:space="0" w:color="auto"/>
        <w:right w:val="single" w:sz="4" w:space="0" w:color="auto"/>
      </w:pBdr>
      <w:spacing w:before="100" w:after="100"/>
      <w:jc w:val="center"/>
    </w:pPr>
    <w:rPr>
      <w:szCs w:val="20"/>
    </w:rPr>
  </w:style>
  <w:style w:type="paragraph" w:customStyle="1" w:styleId="font5">
    <w:name w:val="font5"/>
    <w:basedOn w:val="a1"/>
    <w:rsid w:val="00A671B4"/>
    <w:pPr>
      <w:spacing w:before="100" w:after="100"/>
    </w:pPr>
    <w:rPr>
      <w:rFonts w:ascii="Times New Roman CYR" w:hAnsi="Times New Roman CYR"/>
      <w:szCs w:val="20"/>
    </w:rPr>
  </w:style>
  <w:style w:type="paragraph" w:styleId="afffb">
    <w:name w:val="Block Text"/>
    <w:basedOn w:val="a1"/>
    <w:rsid w:val="00A671B4"/>
    <w:pPr>
      <w:ind w:left="113" w:right="113"/>
      <w:jc w:val="right"/>
    </w:pPr>
  </w:style>
  <w:style w:type="paragraph" w:customStyle="1" w:styleId="font6">
    <w:name w:val="font6"/>
    <w:basedOn w:val="a1"/>
    <w:rsid w:val="00A671B4"/>
    <w:pPr>
      <w:spacing w:before="100" w:beforeAutospacing="1" w:after="100" w:afterAutospacing="1"/>
    </w:pPr>
    <w:rPr>
      <w:rFonts w:ascii="Symbol" w:eastAsia="Arial Unicode MS" w:hAnsi="Symbol" w:cs="Arial Unicode MS"/>
    </w:rPr>
  </w:style>
  <w:style w:type="paragraph" w:customStyle="1" w:styleId="font7">
    <w:name w:val="font7"/>
    <w:basedOn w:val="a1"/>
    <w:rsid w:val="00A671B4"/>
    <w:pPr>
      <w:spacing w:before="100" w:beforeAutospacing="1" w:after="100" w:afterAutospacing="1"/>
    </w:pPr>
    <w:rPr>
      <w:rFonts w:ascii="Times New Roman CYR" w:eastAsia="Arial Unicode MS" w:hAnsi="Times New Roman CYR" w:cs="Times New Roman CYR"/>
    </w:rPr>
  </w:style>
  <w:style w:type="paragraph" w:customStyle="1" w:styleId="xl25">
    <w:name w:val="xl25"/>
    <w:basedOn w:val="a1"/>
    <w:rsid w:val="00A671B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rPr>
  </w:style>
  <w:style w:type="paragraph" w:customStyle="1" w:styleId="xl26">
    <w:name w:val="xl26"/>
    <w:basedOn w:val="a1"/>
    <w:rsid w:val="00A671B4"/>
    <w:pPr>
      <w:pBdr>
        <w:left w:val="single" w:sz="4" w:space="0" w:color="auto"/>
        <w:bottom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rPr>
  </w:style>
  <w:style w:type="paragraph" w:customStyle="1" w:styleId="xl27">
    <w:name w:val="xl27"/>
    <w:basedOn w:val="a1"/>
    <w:rsid w:val="00A671B4"/>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28">
    <w:name w:val="xl28"/>
    <w:basedOn w:val="a1"/>
    <w:rsid w:val="00A671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29">
    <w:name w:val="xl29"/>
    <w:basedOn w:val="a1"/>
    <w:rsid w:val="00A671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30">
    <w:name w:val="xl30"/>
    <w:basedOn w:val="a1"/>
    <w:rsid w:val="00A671B4"/>
    <w:pPr>
      <w:spacing w:before="100" w:beforeAutospacing="1" w:after="100" w:afterAutospacing="1"/>
      <w:jc w:val="center"/>
    </w:pPr>
    <w:rPr>
      <w:rFonts w:ascii="Times New Roman CYR" w:eastAsia="Arial Unicode MS" w:hAnsi="Times New Roman CYR" w:cs="Times New Roman CYR"/>
    </w:rPr>
  </w:style>
  <w:style w:type="paragraph" w:customStyle="1" w:styleId="xl31">
    <w:name w:val="xl31"/>
    <w:basedOn w:val="a1"/>
    <w:rsid w:val="00A671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2">
    <w:name w:val="xl32"/>
    <w:basedOn w:val="a1"/>
    <w:rsid w:val="00A671B4"/>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3">
    <w:name w:val="xl33"/>
    <w:basedOn w:val="a1"/>
    <w:rsid w:val="00A671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4">
    <w:name w:val="xl34"/>
    <w:basedOn w:val="a1"/>
    <w:rsid w:val="00A671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5">
    <w:name w:val="xl35"/>
    <w:basedOn w:val="a1"/>
    <w:rsid w:val="00A671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color w:val="0000FF"/>
    </w:rPr>
  </w:style>
  <w:style w:type="paragraph" w:customStyle="1" w:styleId="xl36">
    <w:name w:val="xl36"/>
    <w:basedOn w:val="a1"/>
    <w:rsid w:val="00A671B4"/>
    <w:pPr>
      <w:pBdr>
        <w:top w:val="single" w:sz="4" w:space="0" w:color="auto"/>
        <w:left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rPr>
  </w:style>
  <w:style w:type="paragraph" w:customStyle="1" w:styleId="xl37">
    <w:name w:val="xl37"/>
    <w:basedOn w:val="a1"/>
    <w:rsid w:val="00A671B4"/>
    <w:pP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8">
    <w:name w:val="xl38"/>
    <w:basedOn w:val="a1"/>
    <w:rsid w:val="00A671B4"/>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9">
    <w:name w:val="xl39"/>
    <w:basedOn w:val="a1"/>
    <w:rsid w:val="00A671B4"/>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40">
    <w:name w:val="xl40"/>
    <w:basedOn w:val="a1"/>
    <w:rsid w:val="00A671B4"/>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41">
    <w:name w:val="xl41"/>
    <w:basedOn w:val="a1"/>
    <w:rsid w:val="00A671B4"/>
    <w:pPr>
      <w:pBdr>
        <w:left w:val="single" w:sz="4" w:space="0" w:color="auto"/>
        <w:bottom w:val="single" w:sz="4" w:space="0" w:color="auto"/>
        <w:right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42">
    <w:name w:val="xl42"/>
    <w:basedOn w:val="a1"/>
    <w:rsid w:val="00A671B4"/>
    <w:pP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43">
    <w:name w:val="xl43"/>
    <w:basedOn w:val="a1"/>
    <w:rsid w:val="00A671B4"/>
    <w:pPr>
      <w:pBdr>
        <w:bottom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44">
    <w:name w:val="xl44"/>
    <w:basedOn w:val="a1"/>
    <w:rsid w:val="00A671B4"/>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45">
    <w:name w:val="xl45"/>
    <w:basedOn w:val="a1"/>
    <w:rsid w:val="00A671B4"/>
    <w:pPr>
      <w:pBdr>
        <w:left w:val="single" w:sz="4" w:space="0" w:color="auto"/>
        <w:bottom w:val="single" w:sz="4" w:space="0" w:color="auto"/>
        <w:right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46">
    <w:name w:val="xl46"/>
    <w:basedOn w:val="a1"/>
    <w:rsid w:val="00A671B4"/>
    <w:pPr>
      <w:pBdr>
        <w:bottom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47">
    <w:name w:val="xl47"/>
    <w:basedOn w:val="a1"/>
    <w:rsid w:val="00A671B4"/>
    <w:pPr>
      <w:pBdr>
        <w:bottom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48">
    <w:name w:val="xl48"/>
    <w:basedOn w:val="a1"/>
    <w:rsid w:val="00A671B4"/>
    <w:pPr>
      <w:spacing w:before="100" w:beforeAutospacing="1" w:after="100" w:afterAutospacing="1"/>
      <w:jc w:val="right"/>
      <w:textAlignment w:val="center"/>
    </w:pPr>
    <w:rPr>
      <w:rFonts w:ascii="Times New Roman CYR" w:eastAsia="Arial Unicode MS" w:hAnsi="Times New Roman CYR" w:cs="Times New Roman CYR"/>
    </w:rPr>
  </w:style>
  <w:style w:type="paragraph" w:customStyle="1" w:styleId="xl49">
    <w:name w:val="xl49"/>
    <w:basedOn w:val="a1"/>
    <w:rsid w:val="00A671B4"/>
    <w:pPr>
      <w:pBdr>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50">
    <w:name w:val="xl50"/>
    <w:basedOn w:val="a1"/>
    <w:rsid w:val="00A671B4"/>
    <w:pPr>
      <w:pBdr>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51">
    <w:name w:val="xl51"/>
    <w:basedOn w:val="a1"/>
    <w:rsid w:val="00A671B4"/>
    <w:pPr>
      <w:pBdr>
        <w:bottom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52">
    <w:name w:val="xl52"/>
    <w:basedOn w:val="a1"/>
    <w:rsid w:val="00A671B4"/>
    <w:pPr>
      <w:pBdr>
        <w:left w:val="single" w:sz="4" w:space="0" w:color="auto"/>
        <w:right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53">
    <w:name w:val="xl53"/>
    <w:basedOn w:val="a1"/>
    <w:rsid w:val="00A671B4"/>
    <w:pPr>
      <w:pBdr>
        <w:top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54">
    <w:name w:val="xl54"/>
    <w:basedOn w:val="a1"/>
    <w:rsid w:val="00A671B4"/>
    <w:pPr>
      <w:pBdr>
        <w:top w:val="single" w:sz="4" w:space="0" w:color="auto"/>
        <w:left w:val="single" w:sz="4" w:space="0" w:color="auto"/>
        <w:right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55">
    <w:name w:val="xl55"/>
    <w:basedOn w:val="a1"/>
    <w:rsid w:val="00A671B4"/>
    <w:pPr>
      <w:pBdr>
        <w:left w:val="single" w:sz="4" w:space="0" w:color="auto"/>
        <w:right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56">
    <w:name w:val="xl56"/>
    <w:basedOn w:val="a1"/>
    <w:rsid w:val="00A671B4"/>
    <w:pPr>
      <w:pBdr>
        <w:top w:val="single" w:sz="4" w:space="0" w:color="auto"/>
        <w:bottom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57">
    <w:name w:val="xl57"/>
    <w:basedOn w:val="a1"/>
    <w:rsid w:val="00A671B4"/>
    <w:pPr>
      <w:pBdr>
        <w:top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58">
    <w:name w:val="xl58"/>
    <w:basedOn w:val="a1"/>
    <w:rsid w:val="00A671B4"/>
    <w:pPr>
      <w:pBdr>
        <w:top w:val="single" w:sz="4" w:space="0" w:color="auto"/>
        <w:left w:val="single" w:sz="4" w:space="0" w:color="auto"/>
        <w:right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59">
    <w:name w:val="xl59"/>
    <w:basedOn w:val="a1"/>
    <w:rsid w:val="00A671B4"/>
    <w:pPr>
      <w:pBdr>
        <w:top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60">
    <w:name w:val="xl60"/>
    <w:basedOn w:val="a1"/>
    <w:rsid w:val="00A671B4"/>
    <w:pPr>
      <w:pBdr>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61">
    <w:name w:val="xl61"/>
    <w:basedOn w:val="a1"/>
    <w:rsid w:val="00A671B4"/>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62">
    <w:name w:val="xl62"/>
    <w:basedOn w:val="a1"/>
    <w:rsid w:val="00A671B4"/>
    <w:pPr>
      <w:pBdr>
        <w:top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63">
    <w:name w:val="xl63"/>
    <w:basedOn w:val="a1"/>
    <w:rsid w:val="00A671B4"/>
    <w:pPr>
      <w:spacing w:before="100" w:beforeAutospacing="1" w:after="100" w:afterAutospacing="1"/>
    </w:pPr>
    <w:rPr>
      <w:rFonts w:ascii="Times New Roman CYR" w:eastAsia="Arial Unicode MS" w:hAnsi="Times New Roman CYR" w:cs="Times New Roman CYR"/>
    </w:rPr>
  </w:style>
  <w:style w:type="paragraph" w:customStyle="1" w:styleId="xl64">
    <w:name w:val="xl64"/>
    <w:basedOn w:val="a1"/>
    <w:rsid w:val="00A671B4"/>
    <w:pPr>
      <w:pBdr>
        <w:left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rPr>
  </w:style>
  <w:style w:type="paragraph" w:customStyle="1" w:styleId="xl65">
    <w:name w:val="xl65"/>
    <w:basedOn w:val="a1"/>
    <w:rsid w:val="00A671B4"/>
    <w:pPr>
      <w:pBdr>
        <w:left w:val="single" w:sz="4" w:space="0" w:color="auto"/>
        <w:right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81">
    <w:name w:val="xl81"/>
    <w:basedOn w:val="a1"/>
    <w:rsid w:val="00A671B4"/>
    <w:pPr>
      <w:pBdr>
        <w:left w:val="single" w:sz="4" w:space="0" w:color="auto"/>
        <w:right w:val="single" w:sz="4" w:space="0" w:color="auto"/>
      </w:pBdr>
      <w:spacing w:before="100" w:beforeAutospacing="1" w:after="100" w:afterAutospacing="1"/>
      <w:jc w:val="center"/>
      <w:textAlignment w:val="top"/>
    </w:pPr>
    <w:rPr>
      <w:rFonts w:eastAsia="Arial Unicode MS"/>
      <w:b/>
      <w:bCs/>
    </w:rPr>
  </w:style>
  <w:style w:type="paragraph" w:customStyle="1" w:styleId="220">
    <w:name w:val="Îñíîâíîé òåêñò 22"/>
    <w:basedOn w:val="a1"/>
    <w:rsid w:val="00A671B4"/>
    <w:pPr>
      <w:ind w:firstLine="284"/>
    </w:pPr>
    <w:rPr>
      <w:rFonts w:ascii="Courier New" w:hAnsi="Courier New" w:cs="Courier New"/>
    </w:rPr>
  </w:style>
  <w:style w:type="paragraph" w:customStyle="1" w:styleId="2f">
    <w:name w:val="çàãîëîâîê 2"/>
    <w:basedOn w:val="a1"/>
    <w:next w:val="a1"/>
    <w:rsid w:val="00A671B4"/>
    <w:pPr>
      <w:keepNext/>
      <w:widowControl w:val="0"/>
    </w:pPr>
  </w:style>
  <w:style w:type="paragraph" w:styleId="afffc">
    <w:name w:val="List Bullet"/>
    <w:basedOn w:val="a1"/>
    <w:autoRedefine/>
    <w:rsid w:val="00A671B4"/>
    <w:pPr>
      <w:tabs>
        <w:tab w:val="num" w:pos="360"/>
      </w:tabs>
      <w:ind w:left="360" w:hanging="360"/>
    </w:pPr>
  </w:style>
  <w:style w:type="paragraph" w:customStyle="1" w:styleId="afffd">
    <w:name w:val="об"/>
    <w:basedOn w:val="a1"/>
    <w:rsid w:val="00A671B4"/>
    <w:pPr>
      <w:jc w:val="center"/>
    </w:pPr>
    <w:rPr>
      <w:noProof/>
      <w:szCs w:val="20"/>
    </w:rPr>
  </w:style>
  <w:style w:type="table" w:styleId="afffe">
    <w:name w:val="Table Grid"/>
    <w:basedOn w:val="a3"/>
    <w:uiPriority w:val="59"/>
    <w:rsid w:val="00A671B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a1"/>
    <w:rsid w:val="00A671B4"/>
    <w:pPr>
      <w:widowControl w:val="0"/>
      <w:spacing w:before="80" w:line="280" w:lineRule="exact"/>
      <w:jc w:val="both"/>
    </w:pPr>
    <w:rPr>
      <w:color w:val="000000"/>
      <w:szCs w:val="20"/>
    </w:rPr>
  </w:style>
  <w:style w:type="character" w:customStyle="1" w:styleId="fts-hit">
    <w:name w:val="fts-hit"/>
    <w:rsid w:val="00A671B4"/>
  </w:style>
  <w:style w:type="character" w:styleId="affff">
    <w:name w:val="line number"/>
    <w:rsid w:val="00A671B4"/>
  </w:style>
  <w:style w:type="paragraph" w:customStyle="1" w:styleId="221">
    <w:name w:val="Основной текст 22"/>
    <w:basedOn w:val="a1"/>
    <w:rsid w:val="00A671B4"/>
    <w:pPr>
      <w:widowControl w:val="0"/>
      <w:spacing w:before="80" w:line="280" w:lineRule="exact"/>
      <w:jc w:val="both"/>
    </w:pPr>
    <w:rPr>
      <w:color w:val="000000"/>
      <w:szCs w:val="20"/>
    </w:rPr>
  </w:style>
  <w:style w:type="paragraph" w:customStyle="1" w:styleId="231">
    <w:name w:val="Основной текст 23"/>
    <w:basedOn w:val="a1"/>
    <w:rsid w:val="00A671B4"/>
    <w:pPr>
      <w:widowControl w:val="0"/>
      <w:spacing w:line="260" w:lineRule="exact"/>
      <w:ind w:firstLine="60"/>
      <w:jc w:val="both"/>
    </w:pPr>
    <w:rPr>
      <w:szCs w:val="20"/>
    </w:rPr>
  </w:style>
  <w:style w:type="paragraph" w:customStyle="1" w:styleId="222">
    <w:name w:val="Основной текст с отступом 22"/>
    <w:basedOn w:val="a1"/>
    <w:rsid w:val="00A671B4"/>
    <w:pPr>
      <w:ind w:left="284"/>
    </w:pPr>
    <w:rPr>
      <w:color w:val="000000"/>
      <w:szCs w:val="20"/>
    </w:rPr>
  </w:style>
  <w:style w:type="paragraph" w:customStyle="1" w:styleId="320">
    <w:name w:val="Основной текст с отступом 32"/>
    <w:basedOn w:val="a1"/>
    <w:rsid w:val="00A671B4"/>
    <w:pPr>
      <w:tabs>
        <w:tab w:val="left" w:pos="426"/>
      </w:tabs>
      <w:ind w:left="567" w:firstLine="284"/>
    </w:pPr>
    <w:rPr>
      <w:color w:val="000000"/>
      <w:szCs w:val="20"/>
    </w:rPr>
  </w:style>
  <w:style w:type="paragraph" w:customStyle="1" w:styleId="2f0">
    <w:name w:val="Схема документа2"/>
    <w:basedOn w:val="a1"/>
    <w:rsid w:val="00A671B4"/>
    <w:pPr>
      <w:shd w:val="clear" w:color="auto" w:fill="000080"/>
    </w:pPr>
    <w:rPr>
      <w:rFonts w:ascii="Tahoma" w:hAnsi="Tahoma"/>
      <w:sz w:val="22"/>
      <w:szCs w:val="20"/>
    </w:rPr>
  </w:style>
  <w:style w:type="paragraph" w:customStyle="1" w:styleId="321">
    <w:name w:val="Основной текст 32"/>
    <w:basedOn w:val="a1"/>
    <w:rsid w:val="00A671B4"/>
    <w:pPr>
      <w:widowControl w:val="0"/>
      <w:spacing w:line="400" w:lineRule="exact"/>
      <w:ind w:right="1320"/>
      <w:jc w:val="both"/>
    </w:pPr>
    <w:rPr>
      <w:color w:val="000000"/>
      <w:szCs w:val="20"/>
    </w:rPr>
  </w:style>
  <w:style w:type="paragraph" w:customStyle="1" w:styleId="affff0">
    <w:name w:val="Содержимое таблицы"/>
    <w:basedOn w:val="a1"/>
    <w:rsid w:val="00A671B4"/>
    <w:pPr>
      <w:widowControl w:val="0"/>
      <w:suppressLineNumbers/>
      <w:suppressAutoHyphens/>
    </w:pPr>
    <w:rPr>
      <w:rFonts w:ascii="Arial" w:eastAsia="Lucida Sans Unicode" w:hAnsi="Arial"/>
      <w:kern w:val="2"/>
      <w:sz w:val="20"/>
    </w:rPr>
  </w:style>
  <w:style w:type="numbering" w:customStyle="1" w:styleId="1f8">
    <w:name w:val="Нет списка1"/>
    <w:next w:val="a4"/>
    <w:uiPriority w:val="99"/>
    <w:semiHidden/>
    <w:unhideWhenUsed/>
    <w:rsid w:val="00A671B4"/>
  </w:style>
  <w:style w:type="table" w:customStyle="1" w:styleId="1f9">
    <w:name w:val="Сетка таблицы1"/>
    <w:basedOn w:val="a3"/>
    <w:next w:val="afffe"/>
    <w:rsid w:val="00A671B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2z0">
    <w:name w:val="WW8Num12z0"/>
    <w:rsid w:val="00A671B4"/>
    <w:rPr>
      <w:rFonts w:ascii="Journal" w:eastAsia="Times New Roman" w:hAnsi="Journal" w:cs="Times New Roman"/>
    </w:rPr>
  </w:style>
  <w:style w:type="character" w:styleId="affff1">
    <w:name w:val="FollowedHyperlink"/>
    <w:rsid w:val="00A671B4"/>
    <w:rPr>
      <w:color w:val="800080"/>
      <w:u w:val="single"/>
    </w:rPr>
  </w:style>
  <w:style w:type="paragraph" w:customStyle="1" w:styleId="120">
    <w:name w:val="Привычный_12"/>
    <w:basedOn w:val="a1"/>
    <w:link w:val="121"/>
    <w:rsid w:val="00A671B4"/>
    <w:pPr>
      <w:widowControl w:val="0"/>
      <w:ind w:firstLine="851"/>
      <w:jc w:val="both"/>
    </w:pPr>
    <w:rPr>
      <w:kern w:val="16"/>
      <w:szCs w:val="20"/>
    </w:rPr>
  </w:style>
  <w:style w:type="character" w:customStyle="1" w:styleId="121">
    <w:name w:val="Привычный_12 Знак"/>
    <w:link w:val="120"/>
    <w:rsid w:val="00A671B4"/>
    <w:rPr>
      <w:rFonts w:ascii="Times New Roman" w:eastAsia="Times New Roman" w:hAnsi="Times New Roman"/>
      <w:kern w:val="16"/>
      <w:sz w:val="24"/>
    </w:rPr>
  </w:style>
  <w:style w:type="numbering" w:customStyle="1" w:styleId="112">
    <w:name w:val="Нет списка11"/>
    <w:next w:val="a4"/>
    <w:semiHidden/>
    <w:rsid w:val="00A671B4"/>
  </w:style>
  <w:style w:type="numbering" w:customStyle="1" w:styleId="2f1">
    <w:name w:val="Нет списка2"/>
    <w:next w:val="a4"/>
    <w:semiHidden/>
    <w:rsid w:val="00A671B4"/>
  </w:style>
  <w:style w:type="paragraph" w:customStyle="1" w:styleId="BodyText22">
    <w:name w:val="Body Text 22"/>
    <w:basedOn w:val="a1"/>
    <w:rsid w:val="00A671B4"/>
    <w:pPr>
      <w:widowControl w:val="0"/>
      <w:ind w:left="360"/>
      <w:jc w:val="both"/>
    </w:pPr>
    <w:rPr>
      <w:szCs w:val="20"/>
    </w:rPr>
  </w:style>
  <w:style w:type="numbering" w:customStyle="1" w:styleId="37">
    <w:name w:val="Нет списка3"/>
    <w:next w:val="a4"/>
    <w:semiHidden/>
    <w:rsid w:val="00A671B4"/>
  </w:style>
  <w:style w:type="numbering" w:customStyle="1" w:styleId="44">
    <w:name w:val="Нет списка4"/>
    <w:next w:val="a4"/>
    <w:semiHidden/>
    <w:rsid w:val="00A671B4"/>
  </w:style>
  <w:style w:type="character" w:customStyle="1" w:styleId="ConsNonformat0">
    <w:name w:val="ConsNonformat Знак"/>
    <w:link w:val="ConsNonformat"/>
    <w:locked/>
    <w:rsid w:val="00A671B4"/>
    <w:rPr>
      <w:rFonts w:ascii="Courier New" w:eastAsia="Times New Roman" w:hAnsi="Courier New"/>
      <w:snapToGrid w:val="0"/>
    </w:rPr>
  </w:style>
  <w:style w:type="character" w:customStyle="1" w:styleId="layout">
    <w:name w:val="layout"/>
    <w:basedOn w:val="a2"/>
    <w:rsid w:val="00EE77AD"/>
  </w:style>
  <w:style w:type="character" w:customStyle="1" w:styleId="Bodytext">
    <w:name w:val="Body text_"/>
    <w:basedOn w:val="a2"/>
    <w:link w:val="2f2"/>
    <w:rsid w:val="00E80F60"/>
    <w:rPr>
      <w:rFonts w:eastAsia="Times New Roman"/>
      <w:sz w:val="28"/>
      <w:szCs w:val="28"/>
      <w:shd w:val="clear" w:color="auto" w:fill="FFFFFF"/>
    </w:rPr>
  </w:style>
  <w:style w:type="paragraph" w:customStyle="1" w:styleId="2f2">
    <w:name w:val="Основной текст2"/>
    <w:basedOn w:val="a1"/>
    <w:link w:val="Bodytext"/>
    <w:rsid w:val="00E80F60"/>
    <w:pPr>
      <w:widowControl w:val="0"/>
      <w:shd w:val="clear" w:color="auto" w:fill="FFFFFF"/>
      <w:spacing w:before="600" w:line="389" w:lineRule="exact"/>
      <w:ind w:hanging="960"/>
      <w:jc w:val="both"/>
    </w:pPr>
    <w:rPr>
      <w:rFonts w:ascii="Calibri" w:hAnsi="Calibr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header" Target="header3.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yperlink" Target="consultantplus://offline/main?base=LAW;n=116659;fld=134" TargetMode="External"/><Relationship Id="rId5" Type="http://schemas.microsoft.com/office/2007/relationships/stylesWithEffects" Target="stylesWithEffects.xml"/><Relationship Id="rId15" Type="http://schemas.openxmlformats.org/officeDocument/2006/relationships/footer" Target="footer2.xml"/><Relationship Id="rId10" Type="http://schemas.openxmlformats.org/officeDocument/2006/relationships/hyperlink" Target="consultantplus://offline/main?base=LAW;n=112770;fld=134"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D3F398-04FF-407C-B4D1-01364814EE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2524</TotalTime>
  <Pages>16</Pages>
  <Words>6401</Words>
  <Characters>36486</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gzakaz</Company>
  <LinksUpToDate>false</LinksUpToDate>
  <CharactersWithSpaces>42802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gz4</dc:creator>
  <cp:lastModifiedBy>Тюльпа Виктория Александровна</cp:lastModifiedBy>
  <cp:revision>15</cp:revision>
  <cp:lastPrinted>2026-10-06T00:31:00Z</cp:lastPrinted>
  <dcterms:created xsi:type="dcterms:W3CDTF">2026-10-05T07:44:00Z</dcterms:created>
  <dcterms:modified xsi:type="dcterms:W3CDTF">2026-10-14T05:41:00Z</dcterms:modified>
</cp:coreProperties>
</file>