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6C6473" w:rsidRDefault="009204BC" w:rsidP="009204BC">
      <w:pPr>
        <w:spacing w:line="240" w:lineRule="auto"/>
        <w:jc w:val="center"/>
        <w:rPr>
          <w:b/>
          <w:sz w:val="22"/>
          <w:szCs w:val="22"/>
        </w:rPr>
      </w:pPr>
      <w:r w:rsidRPr="006C6473">
        <w:rPr>
          <w:b/>
          <w:sz w:val="22"/>
          <w:szCs w:val="22"/>
        </w:rPr>
        <w:t>Контракт с единственным поставщиком (подрядчиком, исполнителем)</w:t>
      </w:r>
    </w:p>
    <w:p w:rsidR="00D954BA" w:rsidRPr="007F5B1A" w:rsidRDefault="00DF36C7" w:rsidP="007F5B1A">
      <w:pPr>
        <w:spacing w:line="240" w:lineRule="auto"/>
        <w:jc w:val="center"/>
        <w:rPr>
          <w:rFonts w:eastAsia="Arial Unicode MS"/>
          <w:b/>
          <w:sz w:val="22"/>
          <w:szCs w:val="22"/>
        </w:rPr>
      </w:pPr>
      <w:r>
        <w:rPr>
          <w:rFonts w:eastAsia="Arial Unicode MS"/>
          <w:b/>
          <w:sz w:val="22"/>
          <w:szCs w:val="22"/>
        </w:rPr>
        <w:t xml:space="preserve">№ </w:t>
      </w:r>
    </w:p>
    <w:p w:rsidR="009204BC" w:rsidRPr="00FC0B43" w:rsidRDefault="00DA0132" w:rsidP="00DA0132">
      <w:pPr>
        <w:pStyle w:val="a4"/>
        <w:spacing w:after="0" w:line="240" w:lineRule="auto"/>
        <w:jc w:val="center"/>
        <w:rPr>
          <w:b/>
          <w:sz w:val="22"/>
          <w:szCs w:val="22"/>
        </w:rPr>
      </w:pPr>
      <w:r w:rsidRPr="008D5A39">
        <w:rPr>
          <w:b/>
          <w:sz w:val="22"/>
          <w:szCs w:val="22"/>
        </w:rPr>
        <w:t xml:space="preserve">ИКЗ </w:t>
      </w:r>
      <w:r w:rsidR="00F755C3" w:rsidRPr="008D5A39">
        <w:rPr>
          <w:b/>
          <w:sz w:val="22"/>
          <w:szCs w:val="22"/>
        </w:rPr>
        <w:t>261782100688778430100100390000000244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9204BC" w:rsidRPr="00C46A9D" w:rsidRDefault="009204BC" w:rsidP="009204BC">
      <w:pPr>
        <w:spacing w:line="240" w:lineRule="auto"/>
        <w:rPr>
          <w:color w:val="000000"/>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w:t>
      </w:r>
      <w:r w:rsidR="00422791" w:rsidRPr="00422791">
        <w:rPr>
          <w:sz w:val="22"/>
          <w:szCs w:val="22"/>
        </w:rPr>
        <w:t xml:space="preserve">в лице </w:t>
      </w:r>
      <w:r w:rsidR="00363724">
        <w:rPr>
          <w:sz w:val="22"/>
          <w:szCs w:val="22"/>
        </w:rPr>
        <w:t>___________________</w:t>
      </w:r>
      <w:r w:rsidR="00422791" w:rsidRPr="00422791">
        <w:rPr>
          <w:sz w:val="22"/>
          <w:szCs w:val="22"/>
        </w:rPr>
        <w:t xml:space="preserve">, действующего на основании </w:t>
      </w:r>
      <w:r w:rsidR="00363724">
        <w:rPr>
          <w:sz w:val="22"/>
          <w:szCs w:val="22"/>
        </w:rPr>
        <w:t>___________________</w:t>
      </w:r>
      <w:r w:rsidR="006156E3" w:rsidRPr="00422791">
        <w:rPr>
          <w:sz w:val="22"/>
          <w:szCs w:val="22"/>
        </w:rPr>
        <w:t xml:space="preserve">, </w:t>
      </w:r>
      <w:r w:rsidRPr="00422791">
        <w:rPr>
          <w:sz w:val="22"/>
          <w:szCs w:val="22"/>
        </w:rPr>
        <w:t>с одной стороны</w:t>
      </w:r>
      <w:r w:rsidRPr="00C46A9D">
        <w:rPr>
          <w:sz w:val="22"/>
          <w:szCs w:val="22"/>
        </w:rPr>
        <w:t xml:space="preserve">, </w:t>
      </w:r>
      <w:r w:rsidRPr="0099474F">
        <w:rPr>
          <w:sz w:val="22"/>
          <w:szCs w:val="22"/>
        </w:rPr>
        <w:t xml:space="preserve">и </w:t>
      </w:r>
      <w:r w:rsidR="006376EA">
        <w:rPr>
          <w:sz w:val="22"/>
          <w:szCs w:val="22"/>
        </w:rPr>
        <w:t>_______________</w:t>
      </w:r>
      <w:r w:rsidR="0099474F" w:rsidRPr="00750268">
        <w:rPr>
          <w:sz w:val="22"/>
          <w:szCs w:val="22"/>
        </w:rPr>
        <w:t>, именуем</w:t>
      </w:r>
      <w:r w:rsidR="002A6F6B">
        <w:rPr>
          <w:sz w:val="22"/>
          <w:szCs w:val="22"/>
        </w:rPr>
        <w:t>ый</w:t>
      </w:r>
      <w:r w:rsidR="0099474F" w:rsidRPr="00750268">
        <w:rPr>
          <w:sz w:val="22"/>
          <w:szCs w:val="22"/>
        </w:rPr>
        <w:t xml:space="preserve"> в дальнейшем «Поставщик»,</w:t>
      </w:r>
      <w:r w:rsidR="006376EA">
        <w:rPr>
          <w:sz w:val="22"/>
          <w:szCs w:val="22"/>
        </w:rPr>
        <w:t xml:space="preserve"> в лице ___________________, действующего на основании ___________________</w:t>
      </w:r>
      <w:r w:rsidR="0099474F">
        <w:rPr>
          <w:sz w:val="22"/>
          <w:szCs w:val="22"/>
        </w:rPr>
        <w:t xml:space="preserve"> </w:t>
      </w:r>
      <w:r w:rsidR="0099474F" w:rsidRPr="00750268">
        <w:rPr>
          <w:sz w:val="22"/>
          <w:szCs w:val="22"/>
        </w:rPr>
        <w:t>с другой стороны</w:t>
      </w:r>
      <w:r w:rsidR="0099474F">
        <w:rPr>
          <w:sz w:val="22"/>
          <w:szCs w:val="22"/>
        </w:rPr>
        <w:t>,</w:t>
      </w:r>
      <w:r w:rsidR="009D712C" w:rsidRPr="00422791">
        <w:rPr>
          <w:sz w:val="22"/>
          <w:szCs w:val="22"/>
        </w:rPr>
        <w:t xml:space="preserve"> </w:t>
      </w:r>
      <w:r w:rsidRPr="00422791">
        <w:rPr>
          <w:sz w:val="22"/>
          <w:szCs w:val="22"/>
        </w:rPr>
        <w:t>заключили настоящий</w:t>
      </w:r>
      <w:r w:rsidRPr="00C46A9D">
        <w:rPr>
          <w:sz w:val="22"/>
          <w:szCs w:val="22"/>
        </w:rPr>
        <w:t xml:space="preserve">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355331">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sidRPr="006376EA">
        <w:rPr>
          <w:rFonts w:eastAsia="Calibri"/>
          <w:sz w:val="22"/>
          <w:szCs w:val="22"/>
          <w:lang w:eastAsia="en-US"/>
        </w:rPr>
        <w:t>П</w:t>
      </w:r>
      <w:r w:rsidR="004B5F75" w:rsidRPr="006376EA">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 xml:space="preserve">онтракта он соответствует требованиям, </w:t>
      </w:r>
      <w:r w:rsidR="004B5F75" w:rsidRPr="006376EA">
        <w:rPr>
          <w:rFonts w:eastAsia="Calibri"/>
          <w:sz w:val="22"/>
          <w:szCs w:val="22"/>
          <w:lang w:eastAsia="en-US"/>
        </w:rPr>
        <w:t>установленным</w:t>
      </w:r>
      <w:r w:rsidR="004B5F75" w:rsidRPr="004C5BD5">
        <w:rPr>
          <w:rFonts w:eastAsia="Calibri"/>
          <w:sz w:val="22"/>
          <w:szCs w:val="22"/>
          <w:lang w:eastAsia="en-US"/>
        </w:rPr>
        <w:t xml:space="preserve">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8A2C2F" w:rsidRPr="00363724" w:rsidRDefault="009204BC" w:rsidP="007B3DA0">
      <w:pPr>
        <w:pStyle w:val="a4"/>
        <w:numPr>
          <w:ilvl w:val="1"/>
          <w:numId w:val="1"/>
        </w:numPr>
        <w:spacing w:after="0" w:line="240" w:lineRule="auto"/>
        <w:ind w:left="0" w:firstLine="709"/>
        <w:textAlignment w:val="auto"/>
        <w:rPr>
          <w:sz w:val="22"/>
          <w:szCs w:val="22"/>
        </w:rPr>
      </w:pPr>
      <w:r w:rsidRPr="00363724">
        <w:rPr>
          <w:sz w:val="22"/>
          <w:szCs w:val="22"/>
        </w:rPr>
        <w:t>Цена Контракта составляет</w:t>
      </w:r>
      <w:proofErr w:type="gramStart"/>
      <w:r w:rsidRPr="00363724">
        <w:rPr>
          <w:sz w:val="22"/>
          <w:szCs w:val="22"/>
        </w:rPr>
        <w:t xml:space="preserve"> </w:t>
      </w:r>
      <w:r w:rsidR="00363724" w:rsidRPr="00363724">
        <w:rPr>
          <w:sz w:val="22"/>
          <w:szCs w:val="22"/>
        </w:rPr>
        <w:t xml:space="preserve">_____________ </w:t>
      </w:r>
      <w:r w:rsidR="006376EA" w:rsidRPr="00363724">
        <w:rPr>
          <w:sz w:val="22"/>
          <w:szCs w:val="22"/>
        </w:rPr>
        <w:t>(</w:t>
      </w:r>
      <w:r w:rsidR="00363724" w:rsidRPr="00363724">
        <w:rPr>
          <w:sz w:val="22"/>
          <w:szCs w:val="22"/>
        </w:rPr>
        <w:t>_____________</w:t>
      </w:r>
      <w:r w:rsidR="00214A40" w:rsidRPr="00363724">
        <w:rPr>
          <w:sz w:val="22"/>
          <w:szCs w:val="22"/>
        </w:rPr>
        <w:t>),</w:t>
      </w:r>
      <w:r w:rsidR="006376EA" w:rsidRPr="00363724">
        <w:rPr>
          <w:sz w:val="22"/>
          <w:szCs w:val="22"/>
        </w:rPr>
        <w:t xml:space="preserve"> </w:t>
      </w:r>
      <w:proofErr w:type="gramEnd"/>
      <w:r w:rsidR="006376EA" w:rsidRPr="00363724">
        <w:rPr>
          <w:sz w:val="22"/>
          <w:szCs w:val="22"/>
        </w:rPr>
        <w:t>включая НДС</w:t>
      </w:r>
      <w:r w:rsidR="00363724" w:rsidRPr="00363724">
        <w:rPr>
          <w:sz w:val="22"/>
          <w:szCs w:val="22"/>
        </w:rPr>
        <w:t xml:space="preserve"> __________</w:t>
      </w:r>
      <w:r w:rsidR="006376EA" w:rsidRPr="00363724">
        <w:rPr>
          <w:sz w:val="22"/>
          <w:szCs w:val="22"/>
        </w:rPr>
        <w:t>.</w:t>
      </w:r>
      <w:r w:rsidR="00214A40" w:rsidRPr="00363724">
        <w:rPr>
          <w:sz w:val="22"/>
          <w:szCs w:val="22"/>
        </w:rPr>
        <w:t xml:space="preserve"> </w:t>
      </w:r>
    </w:p>
    <w:p w:rsidR="009204BC" w:rsidRPr="00422791" w:rsidRDefault="009204BC" w:rsidP="001534BE">
      <w:pPr>
        <w:pStyle w:val="a4"/>
        <w:numPr>
          <w:ilvl w:val="1"/>
          <w:numId w:val="1"/>
        </w:numPr>
        <w:spacing w:after="0" w:line="240" w:lineRule="auto"/>
        <w:ind w:left="0" w:firstLine="709"/>
        <w:textAlignment w:val="auto"/>
        <w:rPr>
          <w:sz w:val="22"/>
          <w:szCs w:val="22"/>
        </w:rPr>
      </w:pPr>
      <w:proofErr w:type="gramStart"/>
      <w:r w:rsidRPr="00C46A9D">
        <w:rPr>
          <w:sz w:val="22"/>
          <w:szCs w:val="22"/>
        </w:rPr>
        <w:t>Цена Контракта является твердой и включает в себя стоимость Товара, упаковки, маркировки, доставку, погрузо-разгрузочные работы,</w:t>
      </w:r>
      <w:r w:rsidR="00F65D8B">
        <w:rPr>
          <w:sz w:val="22"/>
          <w:szCs w:val="22"/>
        </w:rPr>
        <w:t xml:space="preserve"> </w:t>
      </w:r>
      <w:r w:rsidR="008D5A39">
        <w:rPr>
          <w:sz w:val="22"/>
          <w:szCs w:val="22"/>
        </w:rPr>
        <w:t xml:space="preserve">демонтаж, </w:t>
      </w:r>
      <w:r w:rsidR="00F65D8B">
        <w:rPr>
          <w:sz w:val="22"/>
          <w:szCs w:val="22"/>
        </w:rPr>
        <w:t>монтаж,</w:t>
      </w:r>
      <w:r w:rsidRPr="00C46A9D">
        <w:rPr>
          <w:sz w:val="22"/>
          <w:szCs w:val="22"/>
        </w:rPr>
        <w:t xml:space="preserve"> налоги, сборы, таможенные пошлины, а также иные обязательные платежи, связанные с исполнением </w:t>
      </w:r>
      <w:r w:rsidRPr="00422791">
        <w:rPr>
          <w:sz w:val="22"/>
          <w:szCs w:val="22"/>
        </w:rPr>
        <w:t>Контракта.</w:t>
      </w:r>
      <w:proofErr w:type="gramEnd"/>
    </w:p>
    <w:p w:rsidR="009204BC" w:rsidRDefault="009204BC" w:rsidP="001534BE">
      <w:pPr>
        <w:pStyle w:val="a4"/>
        <w:numPr>
          <w:ilvl w:val="1"/>
          <w:numId w:val="1"/>
        </w:numPr>
        <w:tabs>
          <w:tab w:val="left" w:pos="1418"/>
        </w:tabs>
        <w:spacing w:after="0" w:line="240" w:lineRule="auto"/>
        <w:ind w:left="0" w:firstLine="709"/>
        <w:textAlignment w:val="auto"/>
        <w:rPr>
          <w:sz w:val="22"/>
          <w:szCs w:val="22"/>
        </w:rPr>
      </w:pPr>
      <w:proofErr w:type="gramStart"/>
      <w:r w:rsidRPr="00422791">
        <w:rPr>
          <w:sz w:val="22"/>
          <w:szCs w:val="22"/>
        </w:rPr>
        <w:t xml:space="preserve">Оплата поставленного Товара производится Покупателем в течение </w:t>
      </w:r>
      <w:r w:rsidR="00AF1817" w:rsidRPr="00422791">
        <w:rPr>
          <w:sz w:val="22"/>
          <w:szCs w:val="22"/>
        </w:rPr>
        <w:t>7</w:t>
      </w:r>
      <w:r w:rsidRPr="00422791">
        <w:rPr>
          <w:sz w:val="22"/>
          <w:szCs w:val="22"/>
        </w:rPr>
        <w:t xml:space="preserve"> (</w:t>
      </w:r>
      <w:r w:rsidR="00AF1817" w:rsidRPr="00422791">
        <w:rPr>
          <w:sz w:val="22"/>
          <w:szCs w:val="22"/>
        </w:rPr>
        <w:t>семи</w:t>
      </w:r>
      <w:r w:rsidRPr="00422791">
        <w:rPr>
          <w:sz w:val="22"/>
          <w:szCs w:val="22"/>
        </w:rPr>
        <w:t xml:space="preserve">) </w:t>
      </w:r>
      <w:r w:rsidR="00AF1817" w:rsidRPr="00422791">
        <w:rPr>
          <w:sz w:val="22"/>
          <w:szCs w:val="22"/>
        </w:rPr>
        <w:t>рабочих</w:t>
      </w:r>
      <w:r w:rsidRPr="00422791">
        <w:rPr>
          <w:sz w:val="22"/>
          <w:szCs w:val="22"/>
        </w:rPr>
        <w:t xml:space="preserve"> дней с момента подписания Покупателем</w:t>
      </w:r>
      <w:r w:rsidR="009D712C" w:rsidRPr="00422791">
        <w:rPr>
          <w:sz w:val="22"/>
          <w:szCs w:val="22"/>
        </w:rPr>
        <w:t xml:space="preserve"> </w:t>
      </w:r>
      <w:r w:rsidR="005D4264" w:rsidRPr="00422791">
        <w:rPr>
          <w:sz w:val="22"/>
          <w:szCs w:val="22"/>
        </w:rPr>
        <w:t xml:space="preserve">посредством электронного </w:t>
      </w:r>
      <w:r w:rsidR="0093250A" w:rsidRPr="00422791">
        <w:rPr>
          <w:sz w:val="22"/>
          <w:szCs w:val="22"/>
        </w:rPr>
        <w:t>документооборота</w:t>
      </w:r>
      <w:r w:rsidR="005D4264" w:rsidRPr="00422791">
        <w:rPr>
          <w:sz w:val="22"/>
          <w:szCs w:val="22"/>
        </w:rPr>
        <w:t xml:space="preserve"> (далее – ЭДО)</w:t>
      </w:r>
      <w:r w:rsidRPr="00422791">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422791">
        <w:rPr>
          <w:sz w:val="22"/>
          <w:szCs w:val="22"/>
        </w:rPr>
        <w:t>,</w:t>
      </w:r>
      <w:r w:rsidR="0093250A" w:rsidRPr="00422791">
        <w:rPr>
          <w:sz w:val="22"/>
          <w:szCs w:val="22"/>
        </w:rPr>
        <w:t xml:space="preserve"> п</w:t>
      </w:r>
      <w:r w:rsidR="00F00269" w:rsidRPr="00422791">
        <w:rPr>
          <w:sz w:val="22"/>
          <w:szCs w:val="22"/>
        </w:rPr>
        <w:t xml:space="preserve">остановления Правительства РФ от 26.12.2011 </w:t>
      </w:r>
      <w:r w:rsidR="0093250A" w:rsidRPr="00422791">
        <w:rPr>
          <w:sz w:val="22"/>
          <w:szCs w:val="22"/>
        </w:rPr>
        <w:t>№</w:t>
      </w:r>
      <w:r w:rsidR="00F00269" w:rsidRPr="00422791">
        <w:rPr>
          <w:sz w:val="22"/>
          <w:szCs w:val="22"/>
        </w:rPr>
        <w:t xml:space="preserve"> 1137</w:t>
      </w:r>
      <w:r w:rsidR="007865B4" w:rsidRPr="00422791">
        <w:rPr>
          <w:sz w:val="22"/>
          <w:szCs w:val="22"/>
        </w:rPr>
        <w:t xml:space="preserve"> и</w:t>
      </w:r>
      <w:r w:rsidR="007865B4" w:rsidRPr="00422791">
        <w:rPr>
          <w:color w:val="FF0000"/>
          <w:sz w:val="22"/>
          <w:szCs w:val="22"/>
        </w:rPr>
        <w:t xml:space="preserve"> </w:t>
      </w:r>
      <w:r w:rsidR="00FB1C2A">
        <w:rPr>
          <w:sz w:val="22"/>
          <w:szCs w:val="22"/>
        </w:rPr>
        <w:t>п</w:t>
      </w:r>
      <w:r w:rsidR="007865B4" w:rsidRPr="00422791">
        <w:rPr>
          <w:sz w:val="22"/>
          <w:szCs w:val="22"/>
        </w:rPr>
        <w:t xml:space="preserve">риказа ФНС РФ </w:t>
      </w:r>
      <w:r w:rsidR="00C12206" w:rsidRPr="00422791">
        <w:rPr>
          <w:sz w:val="22"/>
          <w:szCs w:val="22"/>
        </w:rPr>
        <w:t>от 19.12.2023 N ЕД-7-26/970@</w:t>
      </w:r>
      <w:r w:rsidRPr="00422791">
        <w:rPr>
          <w:sz w:val="22"/>
          <w:szCs w:val="22"/>
        </w:rPr>
        <w:t>.</w:t>
      </w:r>
      <w:proofErr w:type="gramEnd"/>
    </w:p>
    <w:p w:rsidR="009204BC" w:rsidRPr="00422791" w:rsidRDefault="009204BC" w:rsidP="001534BE">
      <w:pPr>
        <w:pStyle w:val="a4"/>
        <w:numPr>
          <w:ilvl w:val="1"/>
          <w:numId w:val="1"/>
        </w:numPr>
        <w:spacing w:after="0" w:line="240" w:lineRule="auto"/>
        <w:ind w:left="0" w:firstLine="709"/>
        <w:textAlignment w:val="auto"/>
        <w:rPr>
          <w:sz w:val="22"/>
          <w:szCs w:val="22"/>
        </w:rPr>
      </w:pPr>
      <w:r w:rsidRPr="00422791">
        <w:rPr>
          <w:sz w:val="22"/>
          <w:szCs w:val="22"/>
        </w:rPr>
        <w:t>Оплата производится в безналичном порядке путем перечисления денежных средств на расчетный счет Поставщика</w:t>
      </w:r>
      <w:r w:rsidR="000E0340" w:rsidRPr="00422791">
        <w:rPr>
          <w:sz w:val="22"/>
          <w:szCs w:val="22"/>
        </w:rPr>
        <w:t>,</w:t>
      </w:r>
      <w:r w:rsidR="00716F44" w:rsidRPr="00422791">
        <w:rPr>
          <w:sz w:val="22"/>
          <w:szCs w:val="22"/>
        </w:rPr>
        <w:t xml:space="preserve"> реквизиты которого указаны в </w:t>
      </w:r>
      <w:r w:rsidR="00512403" w:rsidRPr="00422791">
        <w:rPr>
          <w:sz w:val="22"/>
          <w:szCs w:val="22"/>
        </w:rPr>
        <w:t>К</w:t>
      </w:r>
      <w:r w:rsidR="00716F44" w:rsidRPr="00422791">
        <w:rPr>
          <w:sz w:val="22"/>
          <w:szCs w:val="22"/>
        </w:rPr>
        <w:t>онтракте</w:t>
      </w:r>
      <w:r w:rsidRPr="00422791">
        <w:rPr>
          <w:sz w:val="22"/>
          <w:szCs w:val="22"/>
        </w:rPr>
        <w:t>. Датой оплаты считается дата списания денежных сре</w:t>
      </w:r>
      <w:proofErr w:type="gramStart"/>
      <w:r w:rsidRPr="00422791">
        <w:rPr>
          <w:sz w:val="22"/>
          <w:szCs w:val="22"/>
        </w:rPr>
        <w:t>дств с р</w:t>
      </w:r>
      <w:proofErr w:type="gramEnd"/>
      <w:r w:rsidRPr="00422791">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99474F" w:rsidRDefault="009204BC" w:rsidP="009204BC">
      <w:pPr>
        <w:pStyle w:val="a4"/>
        <w:numPr>
          <w:ilvl w:val="0"/>
          <w:numId w:val="1"/>
        </w:numPr>
        <w:spacing w:after="0" w:line="240" w:lineRule="auto"/>
        <w:ind w:left="0" w:firstLine="0"/>
        <w:jc w:val="center"/>
        <w:textAlignment w:val="auto"/>
        <w:rPr>
          <w:b/>
          <w:sz w:val="22"/>
          <w:szCs w:val="22"/>
        </w:rPr>
      </w:pPr>
      <w:r w:rsidRPr="0099474F">
        <w:rPr>
          <w:b/>
          <w:sz w:val="22"/>
          <w:szCs w:val="22"/>
        </w:rPr>
        <w:t>Сроки и условия поставки Товара</w:t>
      </w:r>
    </w:p>
    <w:p w:rsidR="009204BC" w:rsidRPr="008D5A39" w:rsidRDefault="009204BC" w:rsidP="009204BC">
      <w:pPr>
        <w:pStyle w:val="a4"/>
        <w:numPr>
          <w:ilvl w:val="1"/>
          <w:numId w:val="1"/>
        </w:numPr>
        <w:spacing w:after="0" w:line="240" w:lineRule="auto"/>
        <w:ind w:left="0" w:firstLine="709"/>
        <w:textAlignment w:val="auto"/>
        <w:rPr>
          <w:sz w:val="22"/>
          <w:szCs w:val="22"/>
        </w:rPr>
      </w:pPr>
      <w:r w:rsidRPr="0099474F">
        <w:rPr>
          <w:sz w:val="22"/>
          <w:szCs w:val="22"/>
        </w:rPr>
        <w:t xml:space="preserve">Поставка Товара </w:t>
      </w:r>
      <w:r w:rsidR="00603EFC">
        <w:rPr>
          <w:sz w:val="22"/>
          <w:szCs w:val="22"/>
        </w:rPr>
        <w:t xml:space="preserve">с монтажом </w:t>
      </w:r>
      <w:r w:rsidRPr="0099474F">
        <w:rPr>
          <w:sz w:val="22"/>
          <w:szCs w:val="22"/>
        </w:rPr>
        <w:t>по Контрак</w:t>
      </w:r>
      <w:r w:rsidR="0083504E" w:rsidRPr="0099474F">
        <w:rPr>
          <w:sz w:val="22"/>
          <w:szCs w:val="22"/>
        </w:rPr>
        <w:t>ту осуществляется Поставщиком</w:t>
      </w:r>
      <w:r w:rsidR="009627D7" w:rsidRPr="0099474F">
        <w:rPr>
          <w:sz w:val="22"/>
          <w:szCs w:val="22"/>
        </w:rPr>
        <w:t xml:space="preserve"> одной </w:t>
      </w:r>
      <w:r w:rsidR="009627D7" w:rsidRPr="008D5A39">
        <w:rPr>
          <w:sz w:val="22"/>
          <w:szCs w:val="22"/>
        </w:rPr>
        <w:t xml:space="preserve">партией </w:t>
      </w:r>
      <w:r w:rsidR="00A1066C" w:rsidRPr="008D5A39">
        <w:rPr>
          <w:sz w:val="22"/>
          <w:szCs w:val="22"/>
        </w:rPr>
        <w:t xml:space="preserve">в течение </w:t>
      </w:r>
      <w:r w:rsidR="00FC3AA4" w:rsidRPr="008D5A39">
        <w:rPr>
          <w:sz w:val="22"/>
          <w:szCs w:val="22"/>
        </w:rPr>
        <w:t>1</w:t>
      </w:r>
      <w:r w:rsidR="00D0350E" w:rsidRPr="008D5A39">
        <w:rPr>
          <w:sz w:val="22"/>
          <w:szCs w:val="22"/>
        </w:rPr>
        <w:t>0</w:t>
      </w:r>
      <w:r w:rsidR="00A1066C" w:rsidRPr="008D5A39">
        <w:rPr>
          <w:sz w:val="22"/>
          <w:szCs w:val="22"/>
        </w:rPr>
        <w:t xml:space="preserve"> </w:t>
      </w:r>
      <w:r w:rsidR="002932F7">
        <w:rPr>
          <w:sz w:val="22"/>
          <w:szCs w:val="22"/>
        </w:rPr>
        <w:t xml:space="preserve">(десяти) </w:t>
      </w:r>
      <w:r w:rsidR="00D0350E" w:rsidRPr="008D5A39">
        <w:rPr>
          <w:sz w:val="22"/>
          <w:szCs w:val="22"/>
        </w:rPr>
        <w:t>рабочих</w:t>
      </w:r>
      <w:r w:rsidR="00A1066C" w:rsidRPr="008D5A39">
        <w:rPr>
          <w:sz w:val="22"/>
          <w:szCs w:val="22"/>
        </w:rPr>
        <w:t xml:space="preserve"> дней с момента заключения Контракта.</w:t>
      </w:r>
    </w:p>
    <w:p w:rsidR="009204BC" w:rsidRPr="008D5A39" w:rsidRDefault="009204BC" w:rsidP="009204BC">
      <w:pPr>
        <w:pStyle w:val="a4"/>
        <w:numPr>
          <w:ilvl w:val="1"/>
          <w:numId w:val="1"/>
        </w:numPr>
        <w:spacing w:after="0" w:line="240" w:lineRule="auto"/>
        <w:ind w:left="0" w:firstLine="709"/>
        <w:textAlignment w:val="auto"/>
        <w:rPr>
          <w:sz w:val="22"/>
          <w:szCs w:val="22"/>
        </w:rPr>
      </w:pPr>
      <w:r w:rsidRPr="008D5A39">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422791" w:rsidRPr="008D5A39" w:rsidRDefault="009204BC" w:rsidP="00422791">
      <w:pPr>
        <w:pStyle w:val="a4"/>
        <w:numPr>
          <w:ilvl w:val="1"/>
          <w:numId w:val="1"/>
        </w:numPr>
        <w:spacing w:after="0" w:line="240" w:lineRule="auto"/>
        <w:ind w:left="0" w:firstLine="709"/>
        <w:textAlignment w:val="auto"/>
        <w:rPr>
          <w:sz w:val="22"/>
          <w:szCs w:val="22"/>
        </w:rPr>
      </w:pPr>
      <w:r w:rsidRPr="008D5A39">
        <w:rPr>
          <w:sz w:val="22"/>
          <w:szCs w:val="22"/>
        </w:rPr>
        <w:t xml:space="preserve">Поставка Товара осуществляется Поставщиком по адресу: </w:t>
      </w:r>
      <w:r w:rsidR="00422791" w:rsidRPr="008D5A39">
        <w:rPr>
          <w:sz w:val="22"/>
          <w:szCs w:val="22"/>
        </w:rPr>
        <w:t>197758, Санкт-Петербург, п. Песочный, ул. Ленинградская, д. 68</w:t>
      </w:r>
      <w:r w:rsidR="0058781C" w:rsidRPr="008D5A39">
        <w:rPr>
          <w:sz w:val="22"/>
          <w:szCs w:val="22"/>
        </w:rPr>
        <w:t>.</w:t>
      </w:r>
    </w:p>
    <w:p w:rsidR="009204BC" w:rsidRPr="008D5A39" w:rsidRDefault="009204BC" w:rsidP="00422791">
      <w:pPr>
        <w:pStyle w:val="a4"/>
        <w:numPr>
          <w:ilvl w:val="1"/>
          <w:numId w:val="1"/>
        </w:numPr>
        <w:spacing w:after="0" w:line="240" w:lineRule="auto"/>
        <w:ind w:left="0" w:firstLine="709"/>
        <w:textAlignment w:val="auto"/>
        <w:rPr>
          <w:sz w:val="22"/>
          <w:szCs w:val="22"/>
        </w:rPr>
      </w:pPr>
      <w:r w:rsidRPr="008D5A39">
        <w:rPr>
          <w:sz w:val="22"/>
          <w:szCs w:val="22"/>
        </w:rPr>
        <w:t xml:space="preserve">Приемка – передача Товара осуществляется по рабочим дням с 10.00 до 15.00. </w:t>
      </w:r>
    </w:p>
    <w:p w:rsidR="009204BC" w:rsidRPr="00C46A9D" w:rsidRDefault="009204BC" w:rsidP="00422791">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w:t>
      </w:r>
      <w:r w:rsidRPr="00C46A9D">
        <w:rPr>
          <w:sz w:val="22"/>
          <w:szCs w:val="22"/>
        </w:rPr>
        <w:lastRenderedPageBreak/>
        <w:t xml:space="preserve">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w:t>
      </w:r>
      <w:r w:rsidRPr="00422791">
        <w:rPr>
          <w:sz w:val="22"/>
          <w:szCs w:val="22"/>
        </w:rPr>
        <w:t>подписанный Поставщиком проект УПД, при этом содержание проекта УПД</w:t>
      </w:r>
      <w:r w:rsidR="007865B4" w:rsidRPr="00422791">
        <w:rPr>
          <w:sz w:val="22"/>
          <w:szCs w:val="22"/>
        </w:rPr>
        <w:t xml:space="preserve"> </w:t>
      </w:r>
      <w:r w:rsidRPr="00422791">
        <w:rPr>
          <w:sz w:val="22"/>
          <w:szCs w:val="22"/>
        </w:rPr>
        <w:t xml:space="preserve">должно достоверно отображать </w:t>
      </w:r>
      <w:r w:rsidR="009D712C" w:rsidRPr="00422791">
        <w:rPr>
          <w:sz w:val="22"/>
          <w:szCs w:val="22"/>
        </w:rPr>
        <w:t>состав</w:t>
      </w:r>
      <w:proofErr w:type="gramEnd"/>
      <w:r w:rsidR="009D712C" w:rsidRPr="00422791">
        <w:rPr>
          <w:sz w:val="22"/>
          <w:szCs w:val="22"/>
        </w:rPr>
        <w:t xml:space="preserve"> передаваемого имущества. Проект УПД</w:t>
      </w:r>
      <w:r w:rsidR="007865B4" w:rsidRPr="00422791">
        <w:rPr>
          <w:sz w:val="22"/>
          <w:szCs w:val="22"/>
        </w:rPr>
        <w:t xml:space="preserve"> оформляется в формате </w:t>
      </w:r>
      <w:proofErr w:type="spellStart"/>
      <w:r w:rsidR="007865B4" w:rsidRPr="00422791">
        <w:rPr>
          <w:sz w:val="22"/>
          <w:szCs w:val="22"/>
        </w:rPr>
        <w:t>xml</w:t>
      </w:r>
      <w:proofErr w:type="spellEnd"/>
      <w:r w:rsidR="007865B4" w:rsidRPr="00422791">
        <w:rPr>
          <w:sz w:val="22"/>
          <w:szCs w:val="22"/>
        </w:rPr>
        <w:t xml:space="preserve">-файла и </w:t>
      </w:r>
      <w:r w:rsidR="009D712C" w:rsidRPr="00422791">
        <w:rPr>
          <w:sz w:val="22"/>
          <w:szCs w:val="22"/>
        </w:rPr>
        <w:t xml:space="preserve">направляется Поставщиком </w:t>
      </w:r>
      <w:r w:rsidR="005D4264" w:rsidRPr="00422791">
        <w:rPr>
          <w:sz w:val="22"/>
          <w:szCs w:val="22"/>
        </w:rPr>
        <w:t xml:space="preserve">посредством ЭДО в соответствии с порядком, определенным Приложением № </w:t>
      </w:r>
      <w:r w:rsidR="00512403" w:rsidRPr="00422791">
        <w:rPr>
          <w:sz w:val="22"/>
          <w:szCs w:val="22"/>
        </w:rPr>
        <w:t>2</w:t>
      </w:r>
      <w:r w:rsidR="005D4264" w:rsidRPr="00422791">
        <w:rPr>
          <w:sz w:val="22"/>
          <w:szCs w:val="22"/>
        </w:rPr>
        <w:t xml:space="preserve"> к Контракту «Соглашение об осуществлении документооборота в электронном виде»</w:t>
      </w:r>
      <w:r w:rsidR="009D712C" w:rsidRPr="00422791">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FA620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w:t>
      </w:r>
    </w:p>
    <w:p w:rsidR="009204BC" w:rsidRPr="008D5A39"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Качество поставляемого Товара должно соответствовать требованиям обязательных стандартов, действующих на территории Российской </w:t>
      </w:r>
      <w:r w:rsidRPr="008D5A39">
        <w:rPr>
          <w:sz w:val="22"/>
          <w:szCs w:val="22"/>
        </w:rPr>
        <w:t>Федерации.</w:t>
      </w:r>
    </w:p>
    <w:p w:rsidR="000D283B" w:rsidRPr="008D5A39" w:rsidRDefault="000D283B" w:rsidP="009204BC">
      <w:pPr>
        <w:pStyle w:val="a4"/>
        <w:numPr>
          <w:ilvl w:val="1"/>
          <w:numId w:val="1"/>
        </w:numPr>
        <w:spacing w:after="0" w:line="240" w:lineRule="auto"/>
        <w:ind w:left="0" w:firstLine="709"/>
        <w:textAlignment w:val="auto"/>
        <w:rPr>
          <w:sz w:val="22"/>
          <w:szCs w:val="22"/>
        </w:rPr>
      </w:pPr>
      <w:r w:rsidRPr="008D5A39">
        <w:rPr>
          <w:sz w:val="22"/>
          <w:szCs w:val="22"/>
        </w:rPr>
        <w:t>Срок действия гарантии качества поставляемого Товара составляет 24 (двадцать четыре) месяца и исчисляется с момента подписания Покупателем УПД в системе ЭДО.</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422791"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w:t>
      </w:r>
      <w:r w:rsidRPr="00422791">
        <w:rPr>
          <w:sz w:val="22"/>
          <w:szCs w:val="22"/>
        </w:rPr>
        <w:t>Письма&gt; ФНС России от 21.10.2013 № ММВ-20-3/96@</w:t>
      </w:r>
      <w:r w:rsidR="007865B4" w:rsidRPr="00422791">
        <w:rPr>
          <w:sz w:val="22"/>
          <w:szCs w:val="22"/>
        </w:rPr>
        <w:t xml:space="preserve">, </w:t>
      </w:r>
      <w:r w:rsidR="0093250A" w:rsidRPr="00422791">
        <w:rPr>
          <w:sz w:val="22"/>
          <w:szCs w:val="22"/>
        </w:rPr>
        <w:t>п</w:t>
      </w:r>
      <w:r w:rsidR="00D64AEC" w:rsidRPr="00422791">
        <w:rPr>
          <w:sz w:val="22"/>
          <w:szCs w:val="22"/>
        </w:rPr>
        <w:t xml:space="preserve">остановления Правительства РФ от 26.12.2011 </w:t>
      </w:r>
      <w:r w:rsidR="0093250A" w:rsidRPr="00422791">
        <w:rPr>
          <w:sz w:val="22"/>
          <w:szCs w:val="22"/>
        </w:rPr>
        <w:t>№</w:t>
      </w:r>
      <w:r w:rsidR="00D64AEC" w:rsidRPr="00422791">
        <w:rPr>
          <w:sz w:val="22"/>
          <w:szCs w:val="22"/>
        </w:rPr>
        <w:t xml:space="preserve"> 1137</w:t>
      </w:r>
      <w:r w:rsidR="00FC223D" w:rsidRPr="00422791">
        <w:rPr>
          <w:sz w:val="22"/>
          <w:szCs w:val="22"/>
        </w:rPr>
        <w:t xml:space="preserve"> </w:t>
      </w:r>
      <w:r w:rsidR="007865B4" w:rsidRPr="00422791">
        <w:rPr>
          <w:sz w:val="22"/>
          <w:szCs w:val="22"/>
        </w:rPr>
        <w:t xml:space="preserve">и Приказа ФНС РФ </w:t>
      </w:r>
      <w:r w:rsidR="00C12206" w:rsidRPr="00422791">
        <w:rPr>
          <w:sz w:val="22"/>
          <w:szCs w:val="22"/>
        </w:rPr>
        <w:t>от 19.12.2023 N ЕД-7-26/970@</w:t>
      </w:r>
      <w:r w:rsidR="007865B4" w:rsidRPr="00422791">
        <w:rPr>
          <w:sz w:val="22"/>
          <w:szCs w:val="22"/>
        </w:rPr>
        <w:t xml:space="preserve">, и </w:t>
      </w:r>
      <w:r w:rsidR="00FC223D" w:rsidRPr="00422791">
        <w:rPr>
          <w:sz w:val="22"/>
          <w:szCs w:val="22"/>
        </w:rPr>
        <w:t xml:space="preserve">направленному </w:t>
      </w:r>
      <w:r w:rsidR="005D4264" w:rsidRPr="00422791">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422791"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422791">
        <w:rPr>
          <w:sz w:val="22"/>
          <w:szCs w:val="22"/>
        </w:rPr>
        <w:t>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422791">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422791">
        <w:rPr>
          <w:sz w:val="22"/>
          <w:szCs w:val="22"/>
        </w:rPr>
        <w:t xml:space="preserve"> </w:t>
      </w:r>
      <w:r w:rsidR="0032078E" w:rsidRPr="00422791">
        <w:rPr>
          <w:sz w:val="22"/>
          <w:szCs w:val="22"/>
        </w:rPr>
        <w:t>в системе ЭДО</w:t>
      </w:r>
      <w:r w:rsidRPr="00422791">
        <w:rPr>
          <w:sz w:val="22"/>
          <w:szCs w:val="22"/>
        </w:rPr>
        <w:t xml:space="preserve"> при отсутствии замечаний со</w:t>
      </w:r>
      <w:r w:rsidRPr="00C46A9D">
        <w:rPr>
          <w:sz w:val="22"/>
          <w:szCs w:val="22"/>
        </w:rPr>
        <w:t xml:space="preserve">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Не извещение или несвоевременное извещение другой Стороны, для которой создалась невозможность </w:t>
      </w:r>
      <w:r w:rsidRPr="00C46A9D">
        <w:rPr>
          <w:sz w:val="22"/>
          <w:szCs w:val="22"/>
        </w:rPr>
        <w:lastRenderedPageBreak/>
        <w:t>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8D5A39"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 xml:space="preserve">Настоящий Контракт составлен </w:t>
      </w:r>
      <w:r w:rsidR="006B2AA5" w:rsidRPr="00422791">
        <w:rPr>
          <w:sz w:val="22"/>
          <w:szCs w:val="22"/>
        </w:rPr>
        <w:t>в форме электронного документа, подписанного усиленными электронными подписями Сторон,</w:t>
      </w:r>
      <w:r w:rsidRPr="00422791">
        <w:rPr>
          <w:sz w:val="22"/>
          <w:szCs w:val="22"/>
        </w:rPr>
        <w:t xml:space="preserve"> вступает в силу с момента его подписания </w:t>
      </w:r>
      <w:r w:rsidRPr="008D5A39">
        <w:rPr>
          <w:sz w:val="22"/>
          <w:szCs w:val="22"/>
        </w:rPr>
        <w:t xml:space="preserve">Сторонами и действует до </w:t>
      </w:r>
      <w:r w:rsidR="002932F7">
        <w:rPr>
          <w:sz w:val="22"/>
          <w:szCs w:val="22"/>
        </w:rPr>
        <w:t>30</w:t>
      </w:r>
      <w:r w:rsidR="009627D7" w:rsidRPr="008D5A39">
        <w:rPr>
          <w:sz w:val="22"/>
          <w:szCs w:val="22"/>
        </w:rPr>
        <w:t>.</w:t>
      </w:r>
      <w:r w:rsidR="00BF1233" w:rsidRPr="008D5A39">
        <w:rPr>
          <w:sz w:val="22"/>
          <w:szCs w:val="22"/>
        </w:rPr>
        <w:t>1</w:t>
      </w:r>
      <w:r w:rsidR="00027E5D" w:rsidRPr="008D5A39">
        <w:rPr>
          <w:sz w:val="22"/>
          <w:szCs w:val="22"/>
        </w:rPr>
        <w:t>2</w:t>
      </w:r>
      <w:r w:rsidR="003416F0" w:rsidRPr="008D5A39">
        <w:rPr>
          <w:sz w:val="22"/>
          <w:szCs w:val="22"/>
        </w:rPr>
        <w:t>.</w:t>
      </w:r>
      <w:r w:rsidR="006E41CC" w:rsidRPr="008D5A39">
        <w:rPr>
          <w:sz w:val="22"/>
          <w:szCs w:val="22"/>
        </w:rPr>
        <w:t>202</w:t>
      </w:r>
      <w:r w:rsidR="00920AAC" w:rsidRPr="008D5A39">
        <w:rPr>
          <w:sz w:val="22"/>
          <w:szCs w:val="22"/>
        </w:rPr>
        <w:t>6</w:t>
      </w:r>
      <w:r w:rsidR="006E41CC" w:rsidRPr="008D5A39">
        <w:rPr>
          <w:sz w:val="22"/>
          <w:szCs w:val="22"/>
        </w:rPr>
        <w:t>.</w:t>
      </w:r>
    </w:p>
    <w:p w:rsidR="00512403" w:rsidRPr="00422791" w:rsidRDefault="00512403" w:rsidP="00512403">
      <w:pPr>
        <w:pStyle w:val="a4"/>
        <w:spacing w:after="0" w:line="240" w:lineRule="auto"/>
        <w:ind w:firstLine="709"/>
        <w:textAlignment w:val="auto"/>
        <w:rPr>
          <w:sz w:val="22"/>
          <w:szCs w:val="22"/>
        </w:rPr>
      </w:pPr>
      <w:r w:rsidRPr="008D5A39">
        <w:rPr>
          <w:sz w:val="22"/>
          <w:szCs w:val="22"/>
        </w:rPr>
        <w:t>Стороны признают, что датой подписания Контракта считается дата подписания второй стороной</w:t>
      </w:r>
      <w:r w:rsidRPr="00422791">
        <w:rPr>
          <w:sz w:val="22"/>
          <w:szCs w:val="22"/>
        </w:rPr>
        <w:t xml:space="preserve"> электронного документа усиленной квалифицированной подписью уполномоченного представителя стороны.</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 xml:space="preserve">Изменение существенных условий Контракта при его исполнении не допускается, за исключением </w:t>
      </w:r>
      <w:r w:rsidR="00AF31C0" w:rsidRPr="00422791">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422791" w:rsidRDefault="006B2AA5" w:rsidP="006B2AA5">
      <w:pPr>
        <w:pStyle w:val="a4"/>
        <w:numPr>
          <w:ilvl w:val="1"/>
          <w:numId w:val="1"/>
        </w:numPr>
        <w:spacing w:after="0" w:line="240" w:lineRule="auto"/>
        <w:ind w:left="0" w:firstLine="709"/>
        <w:textAlignment w:val="auto"/>
        <w:rPr>
          <w:sz w:val="22"/>
          <w:szCs w:val="22"/>
        </w:rPr>
      </w:pPr>
      <w:r w:rsidRPr="00422791">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422791">
        <w:rPr>
          <w:sz w:val="22"/>
          <w:szCs w:val="22"/>
        </w:rPr>
        <w:t xml:space="preserve"> </w:t>
      </w:r>
      <w:r w:rsidR="009B1070" w:rsidRPr="00422791">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Об изменении реквизитов Стороны уведомляют друг друга в течение 3 (трех) рабочих дней с момента их изменения.</w:t>
      </w:r>
    </w:p>
    <w:p w:rsidR="00512403" w:rsidRPr="00422791" w:rsidRDefault="00512403" w:rsidP="00512403">
      <w:pPr>
        <w:pStyle w:val="a4"/>
        <w:numPr>
          <w:ilvl w:val="1"/>
          <w:numId w:val="1"/>
        </w:numPr>
        <w:spacing w:after="0" w:line="240" w:lineRule="auto"/>
        <w:ind w:left="0" w:firstLine="709"/>
        <w:textAlignment w:val="auto"/>
        <w:rPr>
          <w:sz w:val="22"/>
          <w:szCs w:val="22"/>
        </w:rPr>
      </w:pPr>
      <w:r w:rsidRPr="00422791">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422791" w:rsidRDefault="00737CEA" w:rsidP="00737CEA">
      <w:pPr>
        <w:pStyle w:val="a4"/>
        <w:spacing w:after="0" w:line="240" w:lineRule="auto"/>
        <w:ind w:firstLine="709"/>
        <w:textAlignment w:val="auto"/>
        <w:rPr>
          <w:sz w:val="22"/>
          <w:szCs w:val="22"/>
        </w:rPr>
      </w:pPr>
      <w:proofErr w:type="gramStart"/>
      <w:r w:rsidRPr="00422791">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422791">
        <w:rPr>
          <w:rFonts w:eastAsia="Calibri"/>
          <w:sz w:val="22"/>
          <w:szCs w:val="22"/>
          <w:lang w:eastAsia="en-US"/>
        </w:rPr>
        <w:t xml:space="preserve">по электронной почте (на адреса электронной почты Сторон, указанные в Контракте) </w:t>
      </w:r>
      <w:r w:rsidRPr="00422791">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63724" w:rsidRPr="00422791" w:rsidRDefault="00363724" w:rsidP="009204BC">
      <w:pPr>
        <w:spacing w:line="240" w:lineRule="auto"/>
        <w:rPr>
          <w:sz w:val="22"/>
          <w:szCs w:val="22"/>
        </w:rPr>
      </w:pPr>
    </w:p>
    <w:p w:rsidR="009204BC" w:rsidRPr="00422791" w:rsidRDefault="009204BC" w:rsidP="009204BC">
      <w:pPr>
        <w:pStyle w:val="a4"/>
        <w:numPr>
          <w:ilvl w:val="0"/>
          <w:numId w:val="1"/>
        </w:numPr>
        <w:spacing w:after="0" w:line="240" w:lineRule="auto"/>
        <w:ind w:left="0" w:firstLine="0"/>
        <w:jc w:val="center"/>
        <w:textAlignment w:val="auto"/>
        <w:rPr>
          <w:b/>
          <w:sz w:val="22"/>
          <w:szCs w:val="22"/>
        </w:rPr>
      </w:pPr>
      <w:r w:rsidRPr="00422791">
        <w:rPr>
          <w:b/>
          <w:sz w:val="22"/>
          <w:szCs w:val="22"/>
        </w:rPr>
        <w:t>Приложение к Контракту</w:t>
      </w:r>
    </w:p>
    <w:p w:rsidR="0000460B" w:rsidRPr="00422791" w:rsidRDefault="005254B8" w:rsidP="00FC0B43">
      <w:pPr>
        <w:pStyle w:val="a4"/>
        <w:spacing w:after="0" w:line="240" w:lineRule="auto"/>
        <w:ind w:firstLine="142"/>
        <w:textAlignment w:val="auto"/>
        <w:rPr>
          <w:sz w:val="22"/>
          <w:szCs w:val="22"/>
        </w:rPr>
      </w:pPr>
      <w:r w:rsidRPr="00422791">
        <w:rPr>
          <w:sz w:val="22"/>
          <w:szCs w:val="22"/>
        </w:rPr>
        <w:t>Приложени</w:t>
      </w:r>
      <w:r w:rsidR="00D96906">
        <w:rPr>
          <w:sz w:val="22"/>
          <w:szCs w:val="22"/>
        </w:rPr>
        <w:t>е</w:t>
      </w:r>
      <w:r w:rsidR="009204BC" w:rsidRPr="00422791">
        <w:rPr>
          <w:sz w:val="22"/>
          <w:szCs w:val="22"/>
        </w:rPr>
        <w:t>м к Контракту и его неотъемлемой частью явля</w:t>
      </w:r>
      <w:r w:rsidRPr="00422791">
        <w:rPr>
          <w:sz w:val="22"/>
          <w:szCs w:val="22"/>
        </w:rPr>
        <w:t>ю</w:t>
      </w:r>
      <w:r w:rsidR="009204BC" w:rsidRPr="00422791">
        <w:rPr>
          <w:sz w:val="22"/>
          <w:szCs w:val="22"/>
        </w:rPr>
        <w:t>тся</w:t>
      </w:r>
      <w:r w:rsidR="0000460B" w:rsidRPr="00422791">
        <w:rPr>
          <w:sz w:val="22"/>
          <w:szCs w:val="22"/>
        </w:rPr>
        <w:t>:</w:t>
      </w:r>
    </w:p>
    <w:p w:rsidR="009204BC" w:rsidRPr="00422791" w:rsidRDefault="00737CEA" w:rsidP="00FC0B43">
      <w:pPr>
        <w:pStyle w:val="a4"/>
        <w:spacing w:after="0" w:line="240" w:lineRule="auto"/>
        <w:ind w:firstLine="142"/>
        <w:textAlignment w:val="auto"/>
        <w:rPr>
          <w:sz w:val="22"/>
          <w:szCs w:val="22"/>
        </w:rPr>
      </w:pPr>
      <w:r w:rsidRPr="00422791">
        <w:rPr>
          <w:sz w:val="22"/>
          <w:szCs w:val="22"/>
        </w:rPr>
        <w:t>П</w:t>
      </w:r>
      <w:r w:rsidR="0000460B" w:rsidRPr="00422791">
        <w:rPr>
          <w:sz w:val="22"/>
          <w:szCs w:val="22"/>
        </w:rPr>
        <w:t xml:space="preserve">риложение № 1 к Контракту </w:t>
      </w:r>
      <w:r w:rsidR="00BF0C42">
        <w:rPr>
          <w:sz w:val="22"/>
          <w:szCs w:val="22"/>
        </w:rPr>
        <w:t>-</w:t>
      </w:r>
      <w:r w:rsidR="0000460B" w:rsidRPr="00422791">
        <w:rPr>
          <w:sz w:val="22"/>
          <w:szCs w:val="22"/>
        </w:rPr>
        <w:t xml:space="preserve"> Спецификация;</w:t>
      </w:r>
    </w:p>
    <w:p w:rsidR="0000460B" w:rsidRPr="00C46A9D" w:rsidRDefault="00737CEA" w:rsidP="00FC0B43">
      <w:pPr>
        <w:pStyle w:val="a4"/>
        <w:spacing w:line="240" w:lineRule="auto"/>
        <w:ind w:firstLine="142"/>
        <w:textAlignment w:val="auto"/>
        <w:rPr>
          <w:sz w:val="22"/>
          <w:szCs w:val="22"/>
        </w:rPr>
      </w:pPr>
      <w:r w:rsidRPr="00422791">
        <w:rPr>
          <w:sz w:val="22"/>
          <w:szCs w:val="22"/>
        </w:rPr>
        <w:t>П</w:t>
      </w:r>
      <w:r w:rsidR="0000460B" w:rsidRPr="00422791">
        <w:rPr>
          <w:sz w:val="22"/>
          <w:szCs w:val="22"/>
        </w:rPr>
        <w:t xml:space="preserve">риложение № 2 к Контракту </w:t>
      </w:r>
      <w:r w:rsidR="00BF0C42">
        <w:rPr>
          <w:sz w:val="22"/>
          <w:szCs w:val="22"/>
        </w:rPr>
        <w:t>-</w:t>
      </w:r>
      <w:r w:rsidR="0000460B" w:rsidRPr="00422791">
        <w:rPr>
          <w:sz w:val="22"/>
          <w:szCs w:val="22"/>
        </w:rPr>
        <w:t xml:space="preserve">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tbl>
      <w:tblPr>
        <w:tblW w:w="10065" w:type="dxa"/>
        <w:tblInd w:w="108" w:type="dxa"/>
        <w:tblLook w:val="00A0" w:firstRow="1" w:lastRow="0" w:firstColumn="1" w:lastColumn="0" w:noHBand="0" w:noVBand="0"/>
      </w:tblPr>
      <w:tblGrid>
        <w:gridCol w:w="5387"/>
        <w:gridCol w:w="4678"/>
      </w:tblGrid>
      <w:tr w:rsidR="009204BC" w:rsidRPr="00363724" w:rsidTr="000863A9">
        <w:tc>
          <w:tcPr>
            <w:tcW w:w="5387"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9204BC">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255F7B" w:rsidRPr="0047394C" w:rsidRDefault="00255F7B" w:rsidP="00255F7B">
            <w:pPr>
              <w:spacing w:line="240" w:lineRule="auto"/>
              <w:jc w:val="left"/>
              <w:rPr>
                <w:sz w:val="22"/>
                <w:szCs w:val="22"/>
                <w:lang w:eastAsia="en-US"/>
              </w:rPr>
            </w:pPr>
            <w:r w:rsidRPr="0047394C">
              <w:rPr>
                <w:sz w:val="22"/>
                <w:szCs w:val="22"/>
                <w:lang w:eastAsia="en-US"/>
              </w:rPr>
              <w:t>Юридический и фактический адрес: 197758,</w:t>
            </w:r>
          </w:p>
          <w:p w:rsidR="00255F7B" w:rsidRPr="0047394C" w:rsidRDefault="00255F7B" w:rsidP="00255F7B">
            <w:pPr>
              <w:spacing w:line="240" w:lineRule="auto"/>
              <w:jc w:val="left"/>
              <w:rPr>
                <w:sz w:val="22"/>
                <w:szCs w:val="22"/>
                <w:lang w:eastAsia="en-US"/>
              </w:rPr>
            </w:pPr>
            <w:r w:rsidRPr="0047394C">
              <w:rPr>
                <w:sz w:val="22"/>
                <w:szCs w:val="22"/>
                <w:lang w:eastAsia="en-US"/>
              </w:rPr>
              <w:t>Санкт-Петербург, п. Песочный, ул. Ленинградская, д. 68</w:t>
            </w:r>
            <w:r>
              <w:rPr>
                <w:sz w:val="22"/>
                <w:szCs w:val="22"/>
                <w:lang w:eastAsia="en-US"/>
              </w:rPr>
              <w:t>, литера</w:t>
            </w:r>
            <w:proofErr w:type="gramStart"/>
            <w:r>
              <w:rPr>
                <w:sz w:val="22"/>
                <w:szCs w:val="22"/>
                <w:lang w:eastAsia="en-US"/>
              </w:rPr>
              <w:t xml:space="preserve"> А</w:t>
            </w:r>
            <w:proofErr w:type="gramEnd"/>
            <w:r w:rsidRPr="0047394C">
              <w:rPr>
                <w:sz w:val="22"/>
                <w:szCs w:val="22"/>
                <w:lang w:eastAsia="en-US"/>
              </w:rPr>
              <w:t>;</w:t>
            </w:r>
          </w:p>
          <w:p w:rsidR="00C47801" w:rsidRPr="00C46A9D" w:rsidRDefault="00C47801" w:rsidP="00C47801">
            <w:pPr>
              <w:spacing w:line="240" w:lineRule="auto"/>
              <w:jc w:val="left"/>
              <w:rPr>
                <w:sz w:val="22"/>
                <w:szCs w:val="22"/>
                <w:lang w:eastAsia="en-US"/>
              </w:rPr>
            </w:pPr>
            <w:r w:rsidRPr="00C46A9D">
              <w:rPr>
                <w:sz w:val="22"/>
                <w:szCs w:val="22"/>
                <w:lang w:eastAsia="en-US"/>
              </w:rPr>
              <w:t>ОГРН 1027812406687;</w:t>
            </w:r>
          </w:p>
          <w:p w:rsidR="00C47801" w:rsidRPr="00C46A9D" w:rsidRDefault="00C47801" w:rsidP="00C47801">
            <w:pPr>
              <w:spacing w:line="240" w:lineRule="auto"/>
              <w:jc w:val="left"/>
              <w:rPr>
                <w:sz w:val="22"/>
                <w:szCs w:val="22"/>
                <w:lang w:eastAsia="en-US"/>
              </w:rPr>
            </w:pPr>
            <w:r w:rsidRPr="00C46A9D">
              <w:rPr>
                <w:sz w:val="22"/>
                <w:szCs w:val="22"/>
                <w:lang w:eastAsia="en-US"/>
              </w:rPr>
              <w:t>ИНН 7821006887, КПП 784301001</w:t>
            </w:r>
          </w:p>
          <w:p w:rsidR="00C47801" w:rsidRPr="008D5A39" w:rsidRDefault="00C47801" w:rsidP="00C47801">
            <w:pPr>
              <w:spacing w:line="240" w:lineRule="auto"/>
              <w:jc w:val="left"/>
              <w:rPr>
                <w:sz w:val="22"/>
                <w:szCs w:val="22"/>
                <w:lang w:eastAsia="en-US"/>
              </w:rPr>
            </w:pPr>
            <w:r w:rsidRPr="00C46A9D">
              <w:rPr>
                <w:sz w:val="22"/>
                <w:szCs w:val="22"/>
                <w:lang w:eastAsia="en-US"/>
              </w:rPr>
              <w:t xml:space="preserve">УФК по г. Санкт-Петербургу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w:t>
            </w:r>
            <w:proofErr w:type="spellStart"/>
            <w:r w:rsidRPr="00C46A9D">
              <w:rPr>
                <w:sz w:val="22"/>
                <w:szCs w:val="22"/>
                <w:lang w:eastAsia="en-US"/>
              </w:rPr>
              <w:t>сч</w:t>
            </w:r>
            <w:proofErr w:type="spellEnd"/>
            <w:r w:rsidRPr="00C46A9D">
              <w:rPr>
                <w:sz w:val="22"/>
                <w:szCs w:val="22"/>
                <w:lang w:eastAsia="en-US"/>
              </w:rPr>
              <w:t xml:space="preserve">. </w:t>
            </w:r>
            <w:r w:rsidRPr="008D5A39">
              <w:rPr>
                <w:sz w:val="22"/>
                <w:szCs w:val="22"/>
                <w:lang w:eastAsia="en-US"/>
              </w:rPr>
              <w:t>20726X13530, 21726X13530, 22726X13536);</w:t>
            </w:r>
          </w:p>
          <w:p w:rsidR="00C47801" w:rsidRPr="008D5A39" w:rsidRDefault="00C47801" w:rsidP="00C47801">
            <w:pPr>
              <w:spacing w:line="240" w:lineRule="auto"/>
              <w:jc w:val="left"/>
              <w:rPr>
                <w:bCs/>
                <w:sz w:val="22"/>
                <w:szCs w:val="22"/>
                <w:lang w:eastAsia="en-US"/>
              </w:rPr>
            </w:pPr>
            <w:r w:rsidRPr="008D5A39">
              <w:rPr>
                <w:bCs/>
                <w:sz w:val="22"/>
                <w:szCs w:val="22"/>
                <w:lang w:eastAsia="en-US"/>
              </w:rPr>
              <w:t xml:space="preserve">казначейский счет получателя: 03214643000000013225, </w:t>
            </w:r>
          </w:p>
          <w:p w:rsidR="00C47801" w:rsidRPr="008D5A39" w:rsidRDefault="00C47801" w:rsidP="00C47801">
            <w:pPr>
              <w:spacing w:line="240" w:lineRule="auto"/>
              <w:jc w:val="left"/>
              <w:rPr>
                <w:bCs/>
                <w:sz w:val="22"/>
                <w:szCs w:val="22"/>
                <w:lang w:eastAsia="en-US"/>
              </w:rPr>
            </w:pPr>
            <w:r w:rsidRPr="008D5A39">
              <w:rPr>
                <w:bCs/>
                <w:sz w:val="22"/>
                <w:szCs w:val="22"/>
                <w:lang w:eastAsia="en-US"/>
              </w:rPr>
              <w:t>Банк получателя: ОКЦ №1 ВВГУ Банка России//УФК по Нижегородской об</w:t>
            </w:r>
            <w:r w:rsidR="00BB4CDA" w:rsidRPr="008D5A39">
              <w:rPr>
                <w:bCs/>
                <w:sz w:val="22"/>
                <w:szCs w:val="22"/>
                <w:lang w:eastAsia="en-US"/>
              </w:rPr>
              <w:t>ласти</w:t>
            </w:r>
            <w:r w:rsidRPr="008D5A39">
              <w:rPr>
                <w:bCs/>
                <w:sz w:val="22"/>
                <w:szCs w:val="22"/>
                <w:lang w:eastAsia="en-US"/>
              </w:rPr>
              <w:t xml:space="preserve">, г. Нижний Новгород, </w:t>
            </w:r>
          </w:p>
          <w:p w:rsidR="00C47801" w:rsidRPr="008D5A39" w:rsidRDefault="00C47801" w:rsidP="00C47801">
            <w:pPr>
              <w:spacing w:line="240" w:lineRule="auto"/>
              <w:jc w:val="left"/>
              <w:rPr>
                <w:bCs/>
                <w:sz w:val="22"/>
                <w:szCs w:val="22"/>
                <w:lang w:eastAsia="en-US"/>
              </w:rPr>
            </w:pPr>
            <w:r w:rsidRPr="008D5A39">
              <w:rPr>
                <w:bCs/>
                <w:sz w:val="22"/>
                <w:szCs w:val="22"/>
                <w:lang w:eastAsia="en-US"/>
              </w:rPr>
              <w:t>БИК 012202102</w:t>
            </w:r>
          </w:p>
          <w:p w:rsidR="00C47801" w:rsidRPr="008D5A39" w:rsidRDefault="00C47801" w:rsidP="00C47801">
            <w:pPr>
              <w:spacing w:line="240" w:lineRule="auto"/>
              <w:jc w:val="left"/>
              <w:rPr>
                <w:bCs/>
                <w:sz w:val="22"/>
                <w:szCs w:val="22"/>
                <w:lang w:eastAsia="en-US"/>
              </w:rPr>
            </w:pPr>
            <w:r w:rsidRPr="008D5A39">
              <w:rPr>
                <w:bCs/>
                <w:sz w:val="22"/>
                <w:szCs w:val="22"/>
                <w:lang w:eastAsia="en-US"/>
              </w:rPr>
              <w:t>Единый Казначейский Счет (ЕКС): 40102810745370000024</w:t>
            </w:r>
          </w:p>
          <w:p w:rsidR="009204BC" w:rsidRPr="008D5A39" w:rsidRDefault="009204BC" w:rsidP="009204BC">
            <w:pPr>
              <w:spacing w:line="240" w:lineRule="auto"/>
              <w:jc w:val="left"/>
              <w:rPr>
                <w:sz w:val="22"/>
                <w:szCs w:val="22"/>
                <w:lang w:eastAsia="en-US"/>
              </w:rPr>
            </w:pPr>
          </w:p>
          <w:p w:rsidR="00FC0B43" w:rsidRPr="008D5A39" w:rsidRDefault="00FC0B43" w:rsidP="00A27F1B">
            <w:pPr>
              <w:spacing w:line="254" w:lineRule="auto"/>
              <w:ind w:right="36"/>
              <w:rPr>
                <w:sz w:val="22"/>
                <w:szCs w:val="22"/>
                <w:lang w:eastAsia="en-US"/>
              </w:rPr>
            </w:pPr>
          </w:p>
          <w:p w:rsidR="00A27F1B" w:rsidRPr="008D5A39" w:rsidRDefault="00A27F1B" w:rsidP="00A27F1B">
            <w:pPr>
              <w:spacing w:line="254" w:lineRule="auto"/>
              <w:ind w:right="36"/>
              <w:rPr>
                <w:sz w:val="22"/>
                <w:szCs w:val="22"/>
                <w:lang w:eastAsia="en-US"/>
              </w:rPr>
            </w:pPr>
            <w:r w:rsidRPr="008D5A39">
              <w:rPr>
                <w:sz w:val="22"/>
                <w:szCs w:val="22"/>
                <w:lang w:eastAsia="en-US"/>
              </w:rPr>
              <w:t>Контрактодержатель:</w:t>
            </w:r>
          </w:p>
          <w:p w:rsidR="00BA55B6" w:rsidRPr="008D5A39" w:rsidRDefault="00BA55B6" w:rsidP="00BA55B6">
            <w:pPr>
              <w:spacing w:line="254" w:lineRule="auto"/>
              <w:ind w:right="36"/>
              <w:rPr>
                <w:sz w:val="22"/>
                <w:szCs w:val="22"/>
                <w:lang w:eastAsia="en-US"/>
              </w:rPr>
            </w:pPr>
            <w:r w:rsidRPr="008D5A39">
              <w:rPr>
                <w:sz w:val="22"/>
                <w:szCs w:val="22"/>
                <w:lang w:eastAsia="en-US"/>
              </w:rPr>
              <w:t>Соловьев Вячеслав Юрьевич</w:t>
            </w:r>
          </w:p>
          <w:p w:rsidR="000863A9" w:rsidRPr="00BA55B6" w:rsidRDefault="00BA55B6" w:rsidP="00BA55B6">
            <w:pPr>
              <w:spacing w:line="254" w:lineRule="auto"/>
              <w:ind w:right="36"/>
              <w:rPr>
                <w:sz w:val="22"/>
                <w:szCs w:val="22"/>
                <w:lang w:eastAsia="en-US"/>
              </w:rPr>
            </w:pPr>
            <w:r w:rsidRPr="008D5A39">
              <w:rPr>
                <w:sz w:val="22"/>
                <w:szCs w:val="22"/>
                <w:lang w:eastAsia="en-US"/>
              </w:rPr>
              <w:t>Тел. 8(812)439-95-51 (доб.8247)</w:t>
            </w:r>
            <w:r w:rsidR="000863A9" w:rsidRPr="00BA55B6">
              <w:rPr>
                <w:sz w:val="22"/>
                <w:szCs w:val="22"/>
                <w:lang w:eastAsia="en-US"/>
              </w:rPr>
              <w:t xml:space="preserve"> </w:t>
            </w:r>
          </w:p>
          <w:p w:rsidR="008549C9" w:rsidRPr="000863A9" w:rsidRDefault="008549C9" w:rsidP="008549C9">
            <w:pPr>
              <w:spacing w:line="240" w:lineRule="auto"/>
              <w:rPr>
                <w:b/>
                <w:sz w:val="22"/>
                <w:szCs w:val="22"/>
                <w:lang w:val="en-US" w:eastAsia="en-US"/>
              </w:rPr>
            </w:pPr>
          </w:p>
          <w:p w:rsidR="00920AAC" w:rsidRPr="000863A9" w:rsidRDefault="00920AAC" w:rsidP="009204BC">
            <w:pPr>
              <w:spacing w:line="240" w:lineRule="auto"/>
              <w:rPr>
                <w:b/>
                <w:sz w:val="22"/>
                <w:szCs w:val="22"/>
                <w:lang w:val="en-US" w:eastAsia="en-US"/>
              </w:rPr>
            </w:pPr>
          </w:p>
        </w:tc>
        <w:tc>
          <w:tcPr>
            <w:tcW w:w="4678" w:type="dxa"/>
            <w:shd w:val="clear" w:color="auto" w:fill="auto"/>
          </w:tcPr>
          <w:p w:rsidR="0099474F" w:rsidRPr="00750268" w:rsidRDefault="0099474F" w:rsidP="0099474F">
            <w:pPr>
              <w:spacing w:line="240" w:lineRule="auto"/>
              <w:ind w:left="68"/>
              <w:jc w:val="left"/>
              <w:rPr>
                <w:sz w:val="22"/>
                <w:szCs w:val="22"/>
                <w:lang w:eastAsia="en-US"/>
              </w:rPr>
            </w:pPr>
            <w:r w:rsidRPr="00750268">
              <w:rPr>
                <w:b/>
                <w:sz w:val="22"/>
                <w:szCs w:val="22"/>
                <w:u w:val="single"/>
                <w:lang w:eastAsia="en-US"/>
              </w:rPr>
              <w:t>Поставщик:</w:t>
            </w:r>
          </w:p>
          <w:p w:rsidR="0099474F" w:rsidRDefault="0099474F" w:rsidP="0099474F">
            <w:pPr>
              <w:spacing w:line="240" w:lineRule="auto"/>
              <w:ind w:left="68"/>
              <w:contextualSpacing/>
              <w:jc w:val="left"/>
              <w:rPr>
                <w:sz w:val="22"/>
                <w:szCs w:val="22"/>
              </w:rPr>
            </w:pPr>
            <w:bookmarkStart w:id="0" w:name="OLE_LINK12"/>
            <w:bookmarkStart w:id="1" w:name="OLE_LINK13"/>
            <w:bookmarkStart w:id="2" w:name="OLE_LINK14"/>
            <w:bookmarkStart w:id="3" w:name="OLE_LINK15"/>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99474F" w:rsidRDefault="0099474F" w:rsidP="0099474F">
            <w:pPr>
              <w:spacing w:line="240" w:lineRule="auto"/>
              <w:ind w:left="68"/>
              <w:jc w:val="left"/>
              <w:rPr>
                <w:sz w:val="22"/>
                <w:szCs w:val="22"/>
              </w:rPr>
            </w:pPr>
          </w:p>
          <w:p w:rsidR="000863A9" w:rsidRDefault="000863A9" w:rsidP="0099474F">
            <w:pPr>
              <w:spacing w:line="240" w:lineRule="auto"/>
              <w:ind w:left="68"/>
              <w:jc w:val="left"/>
              <w:rPr>
                <w:sz w:val="22"/>
                <w:szCs w:val="22"/>
              </w:rPr>
            </w:pPr>
          </w:p>
          <w:p w:rsidR="000863A9" w:rsidRPr="00750268" w:rsidRDefault="000863A9" w:rsidP="0099474F">
            <w:pPr>
              <w:spacing w:line="240" w:lineRule="auto"/>
              <w:ind w:left="68"/>
              <w:jc w:val="left"/>
              <w:rPr>
                <w:sz w:val="22"/>
                <w:szCs w:val="22"/>
              </w:rPr>
            </w:pPr>
          </w:p>
          <w:p w:rsidR="0099474F" w:rsidRPr="00750268" w:rsidRDefault="0099474F" w:rsidP="0099474F">
            <w:pPr>
              <w:spacing w:line="240" w:lineRule="auto"/>
              <w:ind w:left="68"/>
              <w:jc w:val="left"/>
              <w:rPr>
                <w:sz w:val="22"/>
                <w:szCs w:val="22"/>
              </w:rPr>
            </w:pPr>
            <w:r w:rsidRPr="00750268">
              <w:rPr>
                <w:sz w:val="22"/>
                <w:szCs w:val="22"/>
              </w:rPr>
              <w:t>Ответственный исполнитель:</w:t>
            </w:r>
          </w:p>
          <w:p w:rsidR="0099474F" w:rsidRPr="00363724" w:rsidRDefault="0099474F" w:rsidP="0099474F">
            <w:pPr>
              <w:spacing w:line="240" w:lineRule="auto"/>
              <w:ind w:right="351"/>
              <w:jc w:val="left"/>
              <w:rPr>
                <w:sz w:val="22"/>
                <w:szCs w:val="22"/>
              </w:rPr>
            </w:pPr>
          </w:p>
          <w:p w:rsidR="0099474F" w:rsidRPr="00363724" w:rsidRDefault="0099474F" w:rsidP="0099474F">
            <w:pPr>
              <w:spacing w:line="240" w:lineRule="auto"/>
              <w:jc w:val="left"/>
              <w:rPr>
                <w:sz w:val="22"/>
                <w:szCs w:val="22"/>
                <w:lang w:eastAsia="en-US"/>
              </w:rPr>
            </w:pPr>
          </w:p>
          <w:bookmarkEnd w:id="0"/>
          <w:bookmarkEnd w:id="1"/>
          <w:bookmarkEnd w:id="2"/>
          <w:bookmarkEnd w:id="3"/>
          <w:p w:rsidR="0083504E" w:rsidRPr="00363724" w:rsidRDefault="0083504E" w:rsidP="00A06AE1">
            <w:pPr>
              <w:spacing w:line="240" w:lineRule="auto"/>
              <w:jc w:val="left"/>
              <w:rPr>
                <w:sz w:val="22"/>
                <w:szCs w:val="22"/>
                <w:highlight w:val="yellow"/>
                <w:lang w:eastAsia="en-US"/>
              </w:rPr>
            </w:pPr>
          </w:p>
        </w:tc>
      </w:tr>
      <w:tr w:rsidR="009204BC" w:rsidRPr="00C46A9D" w:rsidTr="000863A9">
        <w:tc>
          <w:tcPr>
            <w:tcW w:w="5387" w:type="dxa"/>
          </w:tcPr>
          <w:p w:rsidR="00422791" w:rsidRPr="003240E3" w:rsidRDefault="00422791" w:rsidP="00422791">
            <w:pPr>
              <w:shd w:val="clear" w:color="auto" w:fill="FFFFFF"/>
              <w:spacing w:line="240" w:lineRule="auto"/>
              <w:jc w:val="left"/>
              <w:rPr>
                <w:b/>
                <w:sz w:val="22"/>
                <w:szCs w:val="22"/>
                <w:lang w:eastAsia="en-US"/>
              </w:rPr>
            </w:pPr>
            <w:r w:rsidRPr="003240E3">
              <w:rPr>
                <w:b/>
                <w:sz w:val="22"/>
                <w:szCs w:val="22"/>
                <w:lang w:eastAsia="en-US"/>
              </w:rPr>
              <w:t>От Покупателя</w:t>
            </w:r>
          </w:p>
          <w:p w:rsidR="009204BC" w:rsidRPr="00A06AE1" w:rsidRDefault="00BF4F10" w:rsidP="00BF4F10">
            <w:pPr>
              <w:spacing w:line="240" w:lineRule="auto"/>
              <w:jc w:val="left"/>
              <w:rPr>
                <w:sz w:val="22"/>
                <w:szCs w:val="22"/>
                <w:lang w:eastAsia="en-US"/>
              </w:rPr>
            </w:pPr>
            <w:r w:rsidRPr="00BF4F10">
              <w:rPr>
                <w:sz w:val="22"/>
                <w:szCs w:val="22"/>
                <w:lang w:eastAsia="en-US"/>
              </w:rPr>
              <w:t xml:space="preserve"> </w:t>
            </w:r>
          </w:p>
        </w:tc>
        <w:tc>
          <w:tcPr>
            <w:tcW w:w="4678" w:type="dxa"/>
            <w:shd w:val="clear" w:color="auto" w:fill="auto"/>
          </w:tcPr>
          <w:p w:rsidR="0099474F" w:rsidRPr="00750268" w:rsidRDefault="0099474F" w:rsidP="0099474F">
            <w:pPr>
              <w:spacing w:line="240" w:lineRule="auto"/>
              <w:ind w:left="68"/>
              <w:jc w:val="left"/>
              <w:rPr>
                <w:b/>
                <w:sz w:val="22"/>
                <w:szCs w:val="22"/>
                <w:lang w:eastAsia="en-US"/>
              </w:rPr>
            </w:pPr>
            <w:r w:rsidRPr="00750268">
              <w:rPr>
                <w:b/>
                <w:sz w:val="22"/>
                <w:szCs w:val="22"/>
                <w:lang w:eastAsia="en-US"/>
              </w:rPr>
              <w:t>От Поставщика</w:t>
            </w:r>
          </w:p>
          <w:p w:rsidR="009204BC" w:rsidRPr="00A06AE1" w:rsidRDefault="009204BC" w:rsidP="00D845C6">
            <w:pPr>
              <w:spacing w:line="240" w:lineRule="auto"/>
              <w:ind w:left="68"/>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A576B0">
          <w:footerReference w:type="even" r:id="rId9"/>
          <w:footerReference w:type="default" r:id="rId10"/>
          <w:type w:val="continuous"/>
          <w:pgSz w:w="11906" w:h="16838"/>
          <w:pgMar w:top="851" w:right="424" w:bottom="1440" w:left="426" w:header="709" w:footer="709" w:gutter="0"/>
          <w:cols w:space="708"/>
          <w:docGrid w:linePitch="360"/>
        </w:sectPr>
      </w:pPr>
    </w:p>
    <w:p w:rsidR="00422791" w:rsidRPr="0058781C" w:rsidRDefault="009204BC" w:rsidP="0058781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363724" w:rsidRDefault="009204BC" w:rsidP="009204BC">
      <w:pPr>
        <w:pStyle w:val="a4"/>
        <w:spacing w:after="0" w:line="240" w:lineRule="auto"/>
        <w:jc w:val="center"/>
        <w:rPr>
          <w:b/>
          <w:sz w:val="22"/>
          <w:szCs w:val="22"/>
        </w:rPr>
      </w:pPr>
      <w:r w:rsidRPr="00363724">
        <w:rPr>
          <w:b/>
          <w:sz w:val="22"/>
          <w:szCs w:val="22"/>
        </w:rPr>
        <w:t>СПЕЦИФИКАЦИЯ</w:t>
      </w:r>
    </w:p>
    <w:p w:rsidR="009204BC" w:rsidRPr="00363724" w:rsidRDefault="009204BC" w:rsidP="004A0042">
      <w:pPr>
        <w:spacing w:line="240" w:lineRule="auto"/>
        <w:ind w:left="-426" w:right="-337"/>
        <w:rPr>
          <w:sz w:val="22"/>
          <w:szCs w:val="22"/>
        </w:rPr>
      </w:pPr>
      <w:r w:rsidRPr="00363724">
        <w:rPr>
          <w:b/>
          <w:color w:val="000000"/>
          <w:sz w:val="22"/>
          <w:szCs w:val="22"/>
        </w:rPr>
        <w:t xml:space="preserve">Покупатель: </w:t>
      </w:r>
      <w:r w:rsidR="0058781C" w:rsidRPr="00363724">
        <w:rPr>
          <w:color w:val="000000"/>
          <w:sz w:val="22"/>
          <w:szCs w:val="22"/>
        </w:rPr>
        <w:t>Ф</w:t>
      </w:r>
      <w:r w:rsidRPr="00363724">
        <w:rPr>
          <w:color w:val="000000"/>
          <w:sz w:val="22"/>
          <w:szCs w:val="22"/>
        </w:rPr>
        <w:t>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204BC" w:rsidRPr="00363724" w:rsidRDefault="009204BC" w:rsidP="004A0042">
      <w:pPr>
        <w:spacing w:line="240" w:lineRule="auto"/>
        <w:ind w:left="-426" w:right="-337"/>
        <w:rPr>
          <w:sz w:val="22"/>
          <w:szCs w:val="22"/>
        </w:rPr>
      </w:pPr>
      <w:r w:rsidRPr="00363724">
        <w:rPr>
          <w:b/>
          <w:sz w:val="22"/>
          <w:szCs w:val="22"/>
        </w:rPr>
        <w:t xml:space="preserve">Поставщик: </w:t>
      </w:r>
    </w:p>
    <w:tbl>
      <w:tblPr>
        <w:tblW w:w="16161" w:type="dxa"/>
        <w:tblInd w:w="-318" w:type="dxa"/>
        <w:tblLayout w:type="fixed"/>
        <w:tblLook w:val="0000" w:firstRow="0" w:lastRow="0" w:firstColumn="0" w:lastColumn="0" w:noHBand="0" w:noVBand="0"/>
      </w:tblPr>
      <w:tblGrid>
        <w:gridCol w:w="426"/>
        <w:gridCol w:w="2127"/>
        <w:gridCol w:w="4110"/>
        <w:gridCol w:w="851"/>
        <w:gridCol w:w="709"/>
        <w:gridCol w:w="1275"/>
        <w:gridCol w:w="1701"/>
        <w:gridCol w:w="993"/>
        <w:gridCol w:w="1275"/>
        <w:gridCol w:w="1134"/>
        <w:gridCol w:w="1560"/>
      </w:tblGrid>
      <w:tr w:rsidR="00E87F38" w:rsidRPr="00A576B0" w:rsidTr="00AB56B2">
        <w:trPr>
          <w:trHeight w:val="756"/>
        </w:trPr>
        <w:tc>
          <w:tcPr>
            <w:tcW w:w="426"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w:t>
            </w:r>
          </w:p>
        </w:tc>
        <w:tc>
          <w:tcPr>
            <w:tcW w:w="2127"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Наименование</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Товара</w:t>
            </w:r>
          </w:p>
        </w:tc>
        <w:tc>
          <w:tcPr>
            <w:tcW w:w="4110"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Технические характеристики</w:t>
            </w:r>
          </w:p>
        </w:tc>
        <w:tc>
          <w:tcPr>
            <w:tcW w:w="851"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Ед.</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изм.</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en-US"/>
              </w:rPr>
            </w:pPr>
          </w:p>
        </w:tc>
        <w:tc>
          <w:tcPr>
            <w:tcW w:w="709"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Кол-</w:t>
            </w:r>
          </w:p>
          <w:p w:rsidR="00E87F38" w:rsidRPr="00FA60E7" w:rsidRDefault="00FC0B43"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в</w:t>
            </w:r>
            <w:r w:rsidR="00E87F38" w:rsidRPr="00FA60E7">
              <w:rPr>
                <w:b/>
                <w:sz w:val="20"/>
                <w:szCs w:val="20"/>
                <w:lang w:eastAsia="en-US"/>
              </w:rPr>
              <w:t>о</w:t>
            </w:r>
          </w:p>
        </w:tc>
        <w:tc>
          <w:tcPr>
            <w:tcW w:w="1275"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Код</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ОКПД</w:t>
            </w:r>
            <w:proofErr w:type="gramStart"/>
            <w:r w:rsidRPr="00FA60E7">
              <w:rPr>
                <w:b/>
                <w:sz w:val="20"/>
                <w:szCs w:val="20"/>
                <w:lang w:eastAsia="en-US"/>
              </w:rPr>
              <w:t>2</w:t>
            </w:r>
            <w:proofErr w:type="gramEnd"/>
          </w:p>
        </w:tc>
        <w:tc>
          <w:tcPr>
            <w:tcW w:w="1701"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en-US"/>
              </w:rPr>
            </w:pPr>
            <w:r w:rsidRPr="00FA60E7">
              <w:rPr>
                <w:b/>
                <w:sz w:val="20"/>
                <w:szCs w:val="20"/>
                <w:lang w:eastAsia="en-US"/>
              </w:rPr>
              <w:t>Страна происхождения</w:t>
            </w:r>
          </w:p>
        </w:tc>
        <w:tc>
          <w:tcPr>
            <w:tcW w:w="993"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НДС</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w:t>
            </w:r>
          </w:p>
        </w:tc>
        <w:tc>
          <w:tcPr>
            <w:tcW w:w="1275"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Цена за ед. с НДС</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Сумма НДС</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(руб.)</w:t>
            </w:r>
          </w:p>
        </w:tc>
        <w:tc>
          <w:tcPr>
            <w:tcW w:w="1560" w:type="dxa"/>
            <w:tcBorders>
              <w:top w:val="single" w:sz="4" w:space="0" w:color="000000"/>
              <w:left w:val="single" w:sz="4" w:space="0" w:color="000000"/>
              <w:bottom w:val="single" w:sz="4" w:space="0" w:color="000000"/>
              <w:right w:val="single" w:sz="4" w:space="0" w:color="000000"/>
            </w:tcBorders>
          </w:tcPr>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 xml:space="preserve">Сумма </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с НДС</w:t>
            </w:r>
          </w:p>
          <w:p w:rsidR="00E87F38" w:rsidRPr="00FA60E7" w:rsidRDefault="00E87F38" w:rsidP="008138BC">
            <w:pPr>
              <w:widowControl/>
              <w:tabs>
                <w:tab w:val="left" w:pos="709"/>
              </w:tabs>
              <w:suppressAutoHyphens/>
              <w:autoSpaceDE/>
              <w:autoSpaceDN/>
              <w:adjustRightInd/>
              <w:spacing w:line="240" w:lineRule="auto"/>
              <w:jc w:val="center"/>
              <w:textAlignment w:val="auto"/>
              <w:rPr>
                <w:b/>
                <w:sz w:val="20"/>
                <w:szCs w:val="20"/>
                <w:lang w:eastAsia="zh-CN"/>
              </w:rPr>
            </w:pPr>
            <w:r w:rsidRPr="00FA60E7">
              <w:rPr>
                <w:b/>
                <w:sz w:val="20"/>
                <w:szCs w:val="20"/>
                <w:lang w:eastAsia="en-US"/>
              </w:rPr>
              <w:t>(руб.)</w:t>
            </w:r>
          </w:p>
        </w:tc>
      </w:tr>
      <w:tr w:rsidR="000458FC" w:rsidRPr="00A576B0" w:rsidTr="00AB56B2">
        <w:trPr>
          <w:trHeight w:val="300"/>
        </w:trPr>
        <w:tc>
          <w:tcPr>
            <w:tcW w:w="426" w:type="dxa"/>
            <w:tcBorders>
              <w:top w:val="single" w:sz="4" w:space="0" w:color="000000"/>
              <w:left w:val="single" w:sz="4" w:space="0" w:color="000000"/>
              <w:bottom w:val="single" w:sz="4" w:space="0" w:color="000000"/>
              <w:right w:val="single" w:sz="4" w:space="0" w:color="000000"/>
            </w:tcBorders>
          </w:tcPr>
          <w:p w:rsidR="000458FC" w:rsidRPr="00FA60E7" w:rsidRDefault="000458FC" w:rsidP="000458FC">
            <w:pPr>
              <w:widowControl/>
              <w:numPr>
                <w:ilvl w:val="0"/>
                <w:numId w:val="14"/>
              </w:numPr>
              <w:tabs>
                <w:tab w:val="left" w:pos="709"/>
              </w:tabs>
              <w:suppressAutoHyphens/>
              <w:autoSpaceDE/>
              <w:autoSpaceDN/>
              <w:adjustRightInd/>
              <w:spacing w:line="240" w:lineRule="auto"/>
              <w:jc w:val="center"/>
              <w:textAlignment w:val="auto"/>
              <w:rPr>
                <w:sz w:val="20"/>
                <w:szCs w:val="20"/>
                <w:lang w:eastAsia="en-US"/>
              </w:rPr>
            </w:pPr>
          </w:p>
        </w:tc>
        <w:tc>
          <w:tcPr>
            <w:tcW w:w="2127" w:type="dxa"/>
            <w:tcBorders>
              <w:top w:val="single" w:sz="4" w:space="0" w:color="000000"/>
              <w:left w:val="single" w:sz="4" w:space="0" w:color="000000"/>
              <w:bottom w:val="single" w:sz="4" w:space="0" w:color="000000"/>
              <w:right w:val="single" w:sz="4" w:space="0" w:color="000000"/>
            </w:tcBorders>
          </w:tcPr>
          <w:p w:rsidR="000458FC" w:rsidRPr="00AF0654" w:rsidRDefault="00AF0654" w:rsidP="00AF0654">
            <w:pPr>
              <w:spacing w:line="240" w:lineRule="auto"/>
              <w:jc w:val="left"/>
            </w:pPr>
            <w:bookmarkStart w:id="4" w:name="_GoBack"/>
            <w:r w:rsidRPr="00AF0654">
              <w:rPr>
                <w:color w:val="000000"/>
                <w:sz w:val="20"/>
                <w:szCs w:val="20"/>
              </w:rPr>
              <w:t>Шлагбаум</w:t>
            </w:r>
            <w:bookmarkEnd w:id="4"/>
            <w:r w:rsidRPr="00AF0654">
              <w:rPr>
                <w:color w:val="000000"/>
                <w:sz w:val="20"/>
                <w:szCs w:val="20"/>
              </w:rPr>
              <w:t xml:space="preserve"> GS16 со стрелой круглого сечения 6,3 метра</w:t>
            </w:r>
          </w:p>
        </w:tc>
        <w:tc>
          <w:tcPr>
            <w:tcW w:w="4110" w:type="dxa"/>
            <w:tcBorders>
              <w:top w:val="single" w:sz="4" w:space="0" w:color="000000"/>
              <w:left w:val="single" w:sz="4" w:space="0" w:color="000000"/>
              <w:bottom w:val="single" w:sz="4" w:space="0" w:color="000000"/>
              <w:right w:val="single" w:sz="4" w:space="0" w:color="000000"/>
            </w:tcBorders>
          </w:tcPr>
          <w:p w:rsidR="00AB56B2" w:rsidRPr="00AB56B2" w:rsidRDefault="00AB56B2" w:rsidP="00AB56B2">
            <w:pPr>
              <w:spacing w:line="240" w:lineRule="auto"/>
              <w:jc w:val="left"/>
              <w:rPr>
                <w:color w:val="000000"/>
                <w:sz w:val="20"/>
                <w:szCs w:val="20"/>
              </w:rPr>
            </w:pPr>
            <w:r w:rsidRPr="00AB56B2">
              <w:rPr>
                <w:color w:val="000000"/>
                <w:sz w:val="20"/>
                <w:szCs w:val="20"/>
              </w:rPr>
              <w:t>- Назначение: для организации контролируемого въезда на территорию</w:t>
            </w:r>
          </w:p>
          <w:p w:rsidR="00AB56B2" w:rsidRPr="00AB56B2" w:rsidRDefault="00AB56B2" w:rsidP="00AB56B2">
            <w:pPr>
              <w:spacing w:line="240" w:lineRule="auto"/>
              <w:jc w:val="left"/>
              <w:rPr>
                <w:color w:val="000000"/>
                <w:sz w:val="20"/>
                <w:szCs w:val="20"/>
              </w:rPr>
            </w:pPr>
            <w:r w:rsidRPr="00AB56B2">
              <w:rPr>
                <w:color w:val="000000"/>
                <w:sz w:val="20"/>
                <w:szCs w:val="20"/>
              </w:rPr>
              <w:t>- Питание: 220</w:t>
            </w:r>
            <w:proofErr w:type="gramStart"/>
            <w:r w:rsidRPr="00AB56B2">
              <w:rPr>
                <w:color w:val="000000"/>
                <w:sz w:val="20"/>
                <w:szCs w:val="20"/>
              </w:rPr>
              <w:t xml:space="preserve"> В</w:t>
            </w:r>
            <w:proofErr w:type="gramEnd"/>
          </w:p>
          <w:p w:rsidR="00AB56B2" w:rsidRPr="00AB56B2" w:rsidRDefault="00AB56B2" w:rsidP="00AB56B2">
            <w:pPr>
              <w:spacing w:line="240" w:lineRule="auto"/>
              <w:jc w:val="left"/>
              <w:rPr>
                <w:color w:val="000000"/>
                <w:sz w:val="20"/>
                <w:szCs w:val="20"/>
              </w:rPr>
            </w:pPr>
            <w:r w:rsidRPr="00AB56B2">
              <w:rPr>
                <w:color w:val="000000"/>
                <w:sz w:val="20"/>
                <w:szCs w:val="20"/>
              </w:rPr>
              <w:t>- Материал тумбы: оцинкованная сталь с порошковым покрытием</w:t>
            </w:r>
          </w:p>
          <w:p w:rsidR="00AB56B2" w:rsidRPr="00AB56B2" w:rsidRDefault="00AB56B2" w:rsidP="00AB56B2">
            <w:pPr>
              <w:spacing w:line="240" w:lineRule="auto"/>
              <w:jc w:val="left"/>
              <w:rPr>
                <w:color w:val="000000"/>
                <w:sz w:val="20"/>
                <w:szCs w:val="20"/>
              </w:rPr>
            </w:pPr>
            <w:r w:rsidRPr="00AB56B2">
              <w:rPr>
                <w:color w:val="000000"/>
                <w:sz w:val="20"/>
                <w:szCs w:val="20"/>
              </w:rPr>
              <w:t xml:space="preserve">- Тип стрелы: </w:t>
            </w:r>
            <w:proofErr w:type="gramStart"/>
            <w:r w:rsidRPr="00AB56B2">
              <w:rPr>
                <w:color w:val="000000"/>
                <w:sz w:val="20"/>
                <w:szCs w:val="20"/>
              </w:rPr>
              <w:t>цельная</w:t>
            </w:r>
            <w:proofErr w:type="gramEnd"/>
          </w:p>
          <w:p w:rsidR="00AB56B2" w:rsidRPr="00AB56B2" w:rsidRDefault="00AB56B2" w:rsidP="00AB56B2">
            <w:pPr>
              <w:spacing w:line="240" w:lineRule="auto"/>
              <w:jc w:val="left"/>
              <w:rPr>
                <w:color w:val="000000"/>
                <w:sz w:val="20"/>
                <w:szCs w:val="20"/>
              </w:rPr>
            </w:pPr>
            <w:r w:rsidRPr="00AB56B2">
              <w:rPr>
                <w:color w:val="000000"/>
                <w:sz w:val="20"/>
                <w:szCs w:val="20"/>
              </w:rPr>
              <w:t>- Материал стрелы: алюминий</w:t>
            </w:r>
          </w:p>
          <w:p w:rsidR="00AB56B2" w:rsidRPr="00AB56B2" w:rsidRDefault="00AB56B2" w:rsidP="00AB56B2">
            <w:pPr>
              <w:spacing w:line="240" w:lineRule="auto"/>
              <w:jc w:val="left"/>
              <w:rPr>
                <w:color w:val="000000"/>
                <w:sz w:val="20"/>
                <w:szCs w:val="20"/>
              </w:rPr>
            </w:pPr>
            <w:r w:rsidRPr="00AB56B2">
              <w:rPr>
                <w:color w:val="000000"/>
                <w:sz w:val="20"/>
                <w:szCs w:val="20"/>
              </w:rPr>
              <w:t>- Геометрия стрелы: круглая</w:t>
            </w:r>
          </w:p>
          <w:p w:rsidR="00AB56B2" w:rsidRPr="00AB56B2" w:rsidRDefault="00AB56B2" w:rsidP="00AB56B2">
            <w:pPr>
              <w:spacing w:line="240" w:lineRule="auto"/>
              <w:jc w:val="left"/>
              <w:rPr>
                <w:color w:val="000000"/>
                <w:sz w:val="20"/>
                <w:szCs w:val="20"/>
              </w:rPr>
            </w:pPr>
            <w:r w:rsidRPr="00AB56B2">
              <w:rPr>
                <w:color w:val="000000"/>
                <w:sz w:val="20"/>
                <w:szCs w:val="20"/>
              </w:rPr>
              <w:t>- Длина стрелы: ≥ 6 и ≤ 7 м</w:t>
            </w:r>
          </w:p>
          <w:p w:rsidR="00AB56B2" w:rsidRPr="00AB56B2" w:rsidRDefault="00AB56B2" w:rsidP="00AB56B2">
            <w:pPr>
              <w:spacing w:line="240" w:lineRule="auto"/>
              <w:jc w:val="left"/>
              <w:rPr>
                <w:color w:val="000000"/>
                <w:sz w:val="20"/>
                <w:szCs w:val="20"/>
              </w:rPr>
            </w:pPr>
            <w:r w:rsidRPr="00AB56B2">
              <w:rPr>
                <w:color w:val="000000"/>
                <w:sz w:val="20"/>
                <w:szCs w:val="20"/>
              </w:rPr>
              <w:t>- Количество пультов управления: 3</w:t>
            </w:r>
          </w:p>
          <w:p w:rsidR="00AB56B2" w:rsidRPr="00AB56B2" w:rsidRDefault="00AB56B2" w:rsidP="00AB56B2">
            <w:pPr>
              <w:spacing w:line="240" w:lineRule="auto"/>
              <w:jc w:val="left"/>
              <w:rPr>
                <w:color w:val="000000"/>
                <w:sz w:val="20"/>
                <w:szCs w:val="20"/>
              </w:rPr>
            </w:pPr>
            <w:r w:rsidRPr="00AB56B2">
              <w:rPr>
                <w:color w:val="000000"/>
                <w:sz w:val="20"/>
                <w:szCs w:val="20"/>
              </w:rPr>
              <w:t>- Светоотражающие изображения: наличие</w:t>
            </w:r>
          </w:p>
          <w:p w:rsidR="00AB56B2" w:rsidRPr="00AB56B2" w:rsidRDefault="00AB56B2" w:rsidP="00AB56B2">
            <w:pPr>
              <w:spacing w:line="240" w:lineRule="auto"/>
              <w:jc w:val="left"/>
              <w:rPr>
                <w:color w:val="000000"/>
                <w:sz w:val="20"/>
                <w:szCs w:val="20"/>
              </w:rPr>
            </w:pPr>
            <w:r w:rsidRPr="00AB56B2">
              <w:rPr>
                <w:color w:val="000000"/>
                <w:sz w:val="20"/>
                <w:szCs w:val="20"/>
              </w:rPr>
              <w:t>- Встроенный радиоприемник: наличие</w:t>
            </w:r>
          </w:p>
          <w:p w:rsidR="00AB56B2" w:rsidRPr="00AB56B2" w:rsidRDefault="00AB56B2" w:rsidP="00AB56B2">
            <w:pPr>
              <w:spacing w:line="240" w:lineRule="auto"/>
              <w:jc w:val="left"/>
              <w:rPr>
                <w:color w:val="000000"/>
                <w:sz w:val="20"/>
                <w:szCs w:val="20"/>
              </w:rPr>
            </w:pPr>
            <w:r w:rsidRPr="00AB56B2">
              <w:rPr>
                <w:color w:val="000000"/>
                <w:sz w:val="20"/>
                <w:szCs w:val="20"/>
              </w:rPr>
              <w:t>- Фотоэлементы: наличие</w:t>
            </w:r>
          </w:p>
          <w:p w:rsidR="00AB56B2" w:rsidRPr="00AB56B2" w:rsidRDefault="00AB56B2" w:rsidP="00AB56B2">
            <w:pPr>
              <w:spacing w:line="240" w:lineRule="auto"/>
              <w:jc w:val="left"/>
              <w:rPr>
                <w:color w:val="000000"/>
                <w:sz w:val="20"/>
                <w:szCs w:val="20"/>
              </w:rPr>
            </w:pPr>
            <w:r w:rsidRPr="00AB56B2">
              <w:rPr>
                <w:color w:val="000000"/>
                <w:sz w:val="20"/>
                <w:szCs w:val="20"/>
              </w:rPr>
              <w:t>- Опора для стрелы: наличие</w:t>
            </w:r>
          </w:p>
          <w:p w:rsidR="00AB56B2" w:rsidRPr="00AB56B2" w:rsidRDefault="00AB56B2" w:rsidP="00AB56B2">
            <w:pPr>
              <w:spacing w:line="240" w:lineRule="auto"/>
              <w:jc w:val="left"/>
              <w:rPr>
                <w:color w:val="000000"/>
                <w:sz w:val="20"/>
                <w:szCs w:val="20"/>
              </w:rPr>
            </w:pPr>
            <w:r w:rsidRPr="00AB56B2">
              <w:rPr>
                <w:color w:val="000000"/>
                <w:sz w:val="20"/>
                <w:szCs w:val="20"/>
              </w:rPr>
              <w:t xml:space="preserve">- Направление движения: </w:t>
            </w:r>
            <w:proofErr w:type="gramStart"/>
            <w:r w:rsidRPr="00AB56B2">
              <w:rPr>
                <w:color w:val="000000"/>
                <w:sz w:val="20"/>
                <w:szCs w:val="20"/>
              </w:rPr>
              <w:t>подъемный</w:t>
            </w:r>
            <w:proofErr w:type="gramEnd"/>
          </w:p>
          <w:p w:rsidR="00AB56B2" w:rsidRPr="00AB56B2" w:rsidRDefault="00AB56B2" w:rsidP="00AB56B2">
            <w:pPr>
              <w:spacing w:line="240" w:lineRule="auto"/>
              <w:jc w:val="left"/>
              <w:rPr>
                <w:color w:val="000000"/>
                <w:sz w:val="20"/>
                <w:szCs w:val="20"/>
              </w:rPr>
            </w:pPr>
            <w:r w:rsidRPr="00AB56B2">
              <w:rPr>
                <w:color w:val="000000"/>
                <w:sz w:val="20"/>
                <w:szCs w:val="20"/>
              </w:rPr>
              <w:t>- Тип механизма: автоматический</w:t>
            </w:r>
          </w:p>
          <w:p w:rsidR="00AB56B2" w:rsidRPr="00AB56B2" w:rsidRDefault="00AB56B2" w:rsidP="00AB56B2">
            <w:pPr>
              <w:spacing w:line="240" w:lineRule="auto"/>
              <w:jc w:val="left"/>
              <w:rPr>
                <w:color w:val="000000"/>
                <w:sz w:val="20"/>
                <w:szCs w:val="20"/>
              </w:rPr>
            </w:pPr>
            <w:r w:rsidRPr="00AB56B2">
              <w:rPr>
                <w:color w:val="000000"/>
                <w:sz w:val="20"/>
                <w:szCs w:val="20"/>
              </w:rPr>
              <w:t>- Тип привода: электромеханический</w:t>
            </w:r>
          </w:p>
          <w:p w:rsidR="00AB56B2" w:rsidRPr="00AB56B2" w:rsidRDefault="00AB56B2" w:rsidP="00AB56B2">
            <w:pPr>
              <w:spacing w:line="240" w:lineRule="auto"/>
              <w:jc w:val="left"/>
              <w:rPr>
                <w:color w:val="000000"/>
                <w:sz w:val="20"/>
                <w:szCs w:val="20"/>
              </w:rPr>
            </w:pPr>
            <w:r w:rsidRPr="00AB56B2">
              <w:rPr>
                <w:color w:val="000000"/>
                <w:sz w:val="20"/>
                <w:szCs w:val="20"/>
              </w:rPr>
              <w:t>- Модуль сопряжения для интеграции с внешними системами управления: наличие</w:t>
            </w:r>
          </w:p>
          <w:p w:rsidR="00AB56B2" w:rsidRPr="00AB56B2" w:rsidRDefault="00AB56B2" w:rsidP="00AB56B2">
            <w:pPr>
              <w:spacing w:line="240" w:lineRule="auto"/>
              <w:jc w:val="left"/>
              <w:rPr>
                <w:color w:val="000000"/>
                <w:sz w:val="20"/>
                <w:szCs w:val="20"/>
              </w:rPr>
            </w:pPr>
            <w:r w:rsidRPr="00AB56B2">
              <w:rPr>
                <w:color w:val="000000"/>
                <w:sz w:val="20"/>
                <w:szCs w:val="20"/>
              </w:rPr>
              <w:t>- Кнопка управления шлагбаумом для обеспечения ручного управления с фиксированной точкой: наличие</w:t>
            </w:r>
          </w:p>
          <w:p w:rsidR="00AB56B2" w:rsidRPr="00AB56B2" w:rsidRDefault="00AB56B2" w:rsidP="00AB56B2">
            <w:pPr>
              <w:spacing w:line="240" w:lineRule="auto"/>
              <w:jc w:val="left"/>
              <w:rPr>
                <w:color w:val="000000"/>
                <w:sz w:val="20"/>
                <w:szCs w:val="20"/>
              </w:rPr>
            </w:pPr>
            <w:r w:rsidRPr="00AB56B2">
              <w:rPr>
                <w:color w:val="000000"/>
                <w:sz w:val="20"/>
                <w:szCs w:val="20"/>
              </w:rPr>
              <w:t>- Ограждение шлагбаума в целях защиты конструкции от повреждений при наезде автомобилем: наличие</w:t>
            </w:r>
          </w:p>
          <w:p w:rsidR="00AB56B2" w:rsidRPr="00AB56B2" w:rsidRDefault="00AB56B2" w:rsidP="00AB56B2">
            <w:pPr>
              <w:spacing w:line="240" w:lineRule="auto"/>
              <w:jc w:val="left"/>
              <w:rPr>
                <w:color w:val="000000"/>
                <w:sz w:val="20"/>
                <w:szCs w:val="20"/>
              </w:rPr>
            </w:pPr>
            <w:r w:rsidRPr="00AB56B2">
              <w:rPr>
                <w:color w:val="000000"/>
                <w:sz w:val="20"/>
                <w:szCs w:val="20"/>
              </w:rPr>
              <w:t>- Сирена накладного монтажа для подачи звукового сигнала при работе автоматического шлагбаума: наличие</w:t>
            </w:r>
          </w:p>
          <w:p w:rsidR="00AB56B2" w:rsidRPr="00AB56B2" w:rsidRDefault="00AB56B2" w:rsidP="00AB56B2">
            <w:pPr>
              <w:spacing w:line="240" w:lineRule="auto"/>
              <w:jc w:val="left"/>
              <w:rPr>
                <w:color w:val="000000"/>
                <w:sz w:val="20"/>
                <w:szCs w:val="20"/>
              </w:rPr>
            </w:pPr>
            <w:r w:rsidRPr="00AB56B2">
              <w:rPr>
                <w:color w:val="000000"/>
                <w:sz w:val="20"/>
                <w:szCs w:val="20"/>
              </w:rPr>
              <w:t>- Длина трубы стальной электросварочной с толщиной стенки 3,2 мм: 5,6 м</w:t>
            </w:r>
          </w:p>
          <w:p w:rsidR="00AB56B2" w:rsidRPr="00AB56B2" w:rsidRDefault="00AB56B2" w:rsidP="00AB56B2">
            <w:pPr>
              <w:spacing w:line="240" w:lineRule="auto"/>
              <w:jc w:val="left"/>
              <w:rPr>
                <w:color w:val="000000"/>
                <w:sz w:val="20"/>
                <w:szCs w:val="20"/>
              </w:rPr>
            </w:pPr>
            <w:r w:rsidRPr="00AB56B2">
              <w:rPr>
                <w:color w:val="000000"/>
                <w:sz w:val="20"/>
                <w:szCs w:val="20"/>
              </w:rPr>
              <w:t>- Диаметр трубы стальной электросварочной: 25 мм</w:t>
            </w:r>
          </w:p>
          <w:p w:rsidR="00AB56B2" w:rsidRPr="00AB56B2" w:rsidRDefault="00AB56B2" w:rsidP="00AB56B2">
            <w:pPr>
              <w:spacing w:line="240" w:lineRule="auto"/>
              <w:jc w:val="left"/>
              <w:rPr>
                <w:color w:val="000000"/>
                <w:sz w:val="20"/>
                <w:szCs w:val="20"/>
              </w:rPr>
            </w:pPr>
            <w:r w:rsidRPr="00AB56B2">
              <w:rPr>
                <w:color w:val="000000"/>
                <w:sz w:val="20"/>
                <w:szCs w:val="20"/>
              </w:rPr>
              <w:t xml:space="preserve">- Длина кабеля витой пары F/UTP 5e 4 пары </w:t>
            </w:r>
            <w:proofErr w:type="gramStart"/>
            <w:r w:rsidRPr="00AB56B2">
              <w:rPr>
                <w:color w:val="000000"/>
                <w:sz w:val="20"/>
                <w:szCs w:val="20"/>
              </w:rPr>
              <w:t>ТР</w:t>
            </w:r>
            <w:proofErr w:type="gramEnd"/>
            <w:r w:rsidRPr="00AB56B2">
              <w:rPr>
                <w:color w:val="000000"/>
                <w:sz w:val="20"/>
                <w:szCs w:val="20"/>
              </w:rPr>
              <w:t xml:space="preserve"> медь: 51,8 м</w:t>
            </w:r>
          </w:p>
          <w:p w:rsidR="00AB56B2" w:rsidRPr="00AB56B2" w:rsidRDefault="00AB56B2" w:rsidP="00AB56B2">
            <w:pPr>
              <w:spacing w:line="240" w:lineRule="auto"/>
              <w:jc w:val="left"/>
              <w:rPr>
                <w:color w:val="000000"/>
                <w:sz w:val="20"/>
                <w:szCs w:val="20"/>
              </w:rPr>
            </w:pPr>
            <w:r w:rsidRPr="00AB56B2">
              <w:rPr>
                <w:color w:val="000000"/>
                <w:sz w:val="20"/>
                <w:szCs w:val="20"/>
              </w:rPr>
              <w:lastRenderedPageBreak/>
              <w:t>- Длина кабеля ВВГ-</w:t>
            </w:r>
            <w:proofErr w:type="spellStart"/>
            <w:r w:rsidRPr="00AB56B2">
              <w:rPr>
                <w:color w:val="000000"/>
                <w:sz w:val="20"/>
                <w:szCs w:val="20"/>
              </w:rPr>
              <w:t>нг</w:t>
            </w:r>
            <w:proofErr w:type="spellEnd"/>
            <w:r w:rsidRPr="00AB56B2">
              <w:rPr>
                <w:color w:val="000000"/>
                <w:sz w:val="20"/>
                <w:szCs w:val="20"/>
              </w:rPr>
              <w:t>: 5 м</w:t>
            </w:r>
          </w:p>
          <w:p w:rsidR="00AB56B2" w:rsidRPr="00AB56B2" w:rsidRDefault="00AB56B2" w:rsidP="00AB56B2">
            <w:pPr>
              <w:spacing w:line="240" w:lineRule="auto"/>
              <w:jc w:val="left"/>
              <w:rPr>
                <w:color w:val="000000"/>
                <w:sz w:val="20"/>
                <w:szCs w:val="20"/>
              </w:rPr>
            </w:pPr>
            <w:r w:rsidRPr="00AB56B2">
              <w:rPr>
                <w:color w:val="000000"/>
                <w:sz w:val="20"/>
                <w:szCs w:val="20"/>
              </w:rPr>
              <w:t>- Количество жил кабеля ВВГ-</w:t>
            </w:r>
            <w:proofErr w:type="spellStart"/>
            <w:r w:rsidRPr="00AB56B2">
              <w:rPr>
                <w:color w:val="000000"/>
                <w:sz w:val="20"/>
                <w:szCs w:val="20"/>
              </w:rPr>
              <w:t>нг</w:t>
            </w:r>
            <w:proofErr w:type="spellEnd"/>
            <w:r w:rsidRPr="00AB56B2">
              <w:rPr>
                <w:color w:val="000000"/>
                <w:sz w:val="20"/>
                <w:szCs w:val="20"/>
              </w:rPr>
              <w:t>: 3</w:t>
            </w:r>
          </w:p>
          <w:p w:rsidR="00AB56B2" w:rsidRPr="00AB56B2" w:rsidRDefault="00AB56B2" w:rsidP="00AB56B2">
            <w:pPr>
              <w:spacing w:line="240" w:lineRule="auto"/>
              <w:jc w:val="left"/>
              <w:rPr>
                <w:color w:val="000000"/>
                <w:sz w:val="20"/>
                <w:szCs w:val="20"/>
              </w:rPr>
            </w:pPr>
            <w:r w:rsidRPr="00AB56B2">
              <w:rPr>
                <w:color w:val="000000"/>
                <w:sz w:val="20"/>
                <w:szCs w:val="20"/>
              </w:rPr>
              <w:t>- Сечение кабеля ВВГ-</w:t>
            </w:r>
            <w:proofErr w:type="spellStart"/>
            <w:r w:rsidRPr="00AB56B2">
              <w:rPr>
                <w:color w:val="000000"/>
                <w:sz w:val="20"/>
                <w:szCs w:val="20"/>
              </w:rPr>
              <w:t>нг</w:t>
            </w:r>
            <w:proofErr w:type="spellEnd"/>
            <w:r w:rsidRPr="00AB56B2">
              <w:rPr>
                <w:color w:val="000000"/>
                <w:sz w:val="20"/>
                <w:szCs w:val="20"/>
              </w:rPr>
              <w:t>: 1,5 мм</w:t>
            </w:r>
            <w:proofErr w:type="gramStart"/>
            <w:r w:rsidRPr="00AB56B2">
              <w:rPr>
                <w:color w:val="000000"/>
                <w:sz w:val="20"/>
                <w:szCs w:val="20"/>
              </w:rPr>
              <w:t>2</w:t>
            </w:r>
            <w:proofErr w:type="gramEnd"/>
          </w:p>
          <w:p w:rsidR="00AB56B2" w:rsidRPr="00AB56B2" w:rsidRDefault="00AB56B2" w:rsidP="00AB56B2">
            <w:pPr>
              <w:spacing w:line="240" w:lineRule="auto"/>
              <w:jc w:val="left"/>
              <w:rPr>
                <w:color w:val="000000"/>
                <w:sz w:val="20"/>
                <w:szCs w:val="20"/>
              </w:rPr>
            </w:pPr>
            <w:r w:rsidRPr="00AB56B2">
              <w:rPr>
                <w:color w:val="000000"/>
                <w:sz w:val="20"/>
                <w:szCs w:val="20"/>
              </w:rPr>
              <w:t>- Материал жил кабеля ВВГ-</w:t>
            </w:r>
            <w:proofErr w:type="spellStart"/>
            <w:r w:rsidRPr="00AB56B2">
              <w:rPr>
                <w:color w:val="000000"/>
                <w:sz w:val="20"/>
                <w:szCs w:val="20"/>
              </w:rPr>
              <w:t>нг</w:t>
            </w:r>
            <w:proofErr w:type="spellEnd"/>
            <w:r w:rsidRPr="00AB56B2">
              <w:rPr>
                <w:color w:val="000000"/>
                <w:sz w:val="20"/>
                <w:szCs w:val="20"/>
              </w:rPr>
              <w:t>: медь</w:t>
            </w:r>
          </w:p>
          <w:p w:rsidR="00AB56B2" w:rsidRPr="00AB56B2" w:rsidRDefault="00AB56B2" w:rsidP="00AB56B2">
            <w:pPr>
              <w:spacing w:line="240" w:lineRule="auto"/>
              <w:jc w:val="left"/>
              <w:rPr>
                <w:color w:val="000000"/>
                <w:sz w:val="20"/>
                <w:szCs w:val="20"/>
              </w:rPr>
            </w:pPr>
            <w:r w:rsidRPr="00AB56B2">
              <w:rPr>
                <w:color w:val="000000"/>
                <w:sz w:val="20"/>
                <w:szCs w:val="20"/>
              </w:rPr>
              <w:t>- Длина гофрированной трубы: 56,8 мм</w:t>
            </w:r>
          </w:p>
          <w:p w:rsidR="00AB56B2" w:rsidRPr="00AB56B2" w:rsidRDefault="00AB56B2" w:rsidP="00AB56B2">
            <w:pPr>
              <w:spacing w:line="240" w:lineRule="auto"/>
              <w:jc w:val="left"/>
              <w:rPr>
                <w:color w:val="000000"/>
                <w:sz w:val="20"/>
                <w:szCs w:val="20"/>
              </w:rPr>
            </w:pPr>
            <w:r w:rsidRPr="00AB56B2">
              <w:rPr>
                <w:color w:val="000000"/>
                <w:sz w:val="20"/>
                <w:szCs w:val="20"/>
              </w:rPr>
              <w:t>- Зонд в гофрированной трубе: наличие</w:t>
            </w:r>
          </w:p>
          <w:p w:rsidR="00AB56B2" w:rsidRPr="00AB56B2" w:rsidRDefault="00AB56B2" w:rsidP="00AB56B2">
            <w:pPr>
              <w:spacing w:line="240" w:lineRule="auto"/>
              <w:jc w:val="left"/>
              <w:rPr>
                <w:color w:val="000000"/>
                <w:sz w:val="20"/>
                <w:szCs w:val="20"/>
              </w:rPr>
            </w:pPr>
            <w:r w:rsidRPr="00AB56B2">
              <w:rPr>
                <w:color w:val="000000"/>
                <w:sz w:val="20"/>
                <w:szCs w:val="20"/>
              </w:rPr>
              <w:t>- Диаметр гофрированной трубы: 20 мм</w:t>
            </w:r>
          </w:p>
          <w:p w:rsidR="00AB56B2" w:rsidRPr="00AB56B2" w:rsidRDefault="00AB56B2" w:rsidP="00AB56B2">
            <w:pPr>
              <w:spacing w:line="240" w:lineRule="auto"/>
              <w:jc w:val="left"/>
              <w:rPr>
                <w:color w:val="000000"/>
                <w:sz w:val="20"/>
                <w:szCs w:val="20"/>
              </w:rPr>
            </w:pPr>
            <w:r w:rsidRPr="00AB56B2">
              <w:rPr>
                <w:color w:val="000000"/>
                <w:sz w:val="20"/>
                <w:szCs w:val="20"/>
              </w:rPr>
              <w:t>- Материал гофрированной трубы: ПНД</w:t>
            </w:r>
          </w:p>
          <w:p w:rsidR="000458FC" w:rsidRPr="00FA60E7" w:rsidRDefault="00AB56B2" w:rsidP="00AB56B2">
            <w:pPr>
              <w:spacing w:line="240" w:lineRule="auto"/>
              <w:jc w:val="left"/>
              <w:rPr>
                <w:color w:val="000000"/>
                <w:sz w:val="20"/>
                <w:szCs w:val="20"/>
              </w:rPr>
            </w:pPr>
            <w:r w:rsidRPr="00AB56B2">
              <w:rPr>
                <w:color w:val="000000"/>
                <w:sz w:val="20"/>
                <w:szCs w:val="20"/>
              </w:rPr>
              <w:t>- Цвет гофрированной трубы: черный</w:t>
            </w:r>
          </w:p>
        </w:tc>
        <w:tc>
          <w:tcPr>
            <w:tcW w:w="851" w:type="dxa"/>
            <w:tcBorders>
              <w:top w:val="single" w:sz="4" w:space="0" w:color="000000"/>
              <w:left w:val="single" w:sz="4" w:space="0" w:color="000000"/>
              <w:bottom w:val="single" w:sz="4" w:space="0" w:color="000000"/>
              <w:right w:val="single" w:sz="4" w:space="0" w:color="000000"/>
            </w:tcBorders>
          </w:tcPr>
          <w:p w:rsidR="000458FC" w:rsidRPr="00FA60E7" w:rsidRDefault="000458FC" w:rsidP="000458FC">
            <w:pPr>
              <w:spacing w:line="240" w:lineRule="auto"/>
              <w:jc w:val="center"/>
              <w:rPr>
                <w:color w:val="000000"/>
                <w:sz w:val="20"/>
                <w:szCs w:val="20"/>
              </w:rPr>
            </w:pPr>
            <w:r w:rsidRPr="00FA60E7">
              <w:rPr>
                <w:color w:val="000000"/>
                <w:sz w:val="20"/>
                <w:szCs w:val="20"/>
              </w:rPr>
              <w:lastRenderedPageBreak/>
              <w:t>Штука</w:t>
            </w:r>
          </w:p>
        </w:tc>
        <w:tc>
          <w:tcPr>
            <w:tcW w:w="709" w:type="dxa"/>
            <w:tcBorders>
              <w:top w:val="single" w:sz="4" w:space="0" w:color="000000"/>
              <w:left w:val="single" w:sz="4" w:space="0" w:color="000000"/>
              <w:bottom w:val="single" w:sz="4" w:space="0" w:color="000000"/>
              <w:right w:val="single" w:sz="4" w:space="0" w:color="000000"/>
            </w:tcBorders>
          </w:tcPr>
          <w:p w:rsidR="000458FC" w:rsidRPr="00FA60E7" w:rsidRDefault="00AF0654" w:rsidP="000458FC">
            <w:pPr>
              <w:widowControl/>
              <w:tabs>
                <w:tab w:val="left" w:pos="709"/>
              </w:tabs>
              <w:suppressAutoHyphens/>
              <w:autoSpaceDE/>
              <w:autoSpaceDN/>
              <w:adjustRightInd/>
              <w:spacing w:line="240" w:lineRule="auto"/>
              <w:jc w:val="center"/>
              <w:textAlignment w:val="auto"/>
              <w:rPr>
                <w:color w:val="000000"/>
                <w:sz w:val="20"/>
                <w:szCs w:val="20"/>
              </w:rPr>
            </w:pPr>
            <w:r>
              <w:rPr>
                <w:color w:val="000000"/>
                <w:sz w:val="20"/>
                <w:szCs w:val="20"/>
              </w:rPr>
              <w:t>1</w:t>
            </w:r>
          </w:p>
        </w:tc>
        <w:tc>
          <w:tcPr>
            <w:tcW w:w="1275" w:type="dxa"/>
            <w:tcBorders>
              <w:top w:val="single" w:sz="4" w:space="0" w:color="000000"/>
              <w:left w:val="single" w:sz="4" w:space="0" w:color="000000"/>
              <w:bottom w:val="single" w:sz="4" w:space="0" w:color="000000"/>
              <w:right w:val="single" w:sz="4" w:space="0" w:color="000000"/>
            </w:tcBorders>
          </w:tcPr>
          <w:p w:rsidR="000458FC" w:rsidRPr="00FA60E7" w:rsidRDefault="00AF0654" w:rsidP="000458FC">
            <w:pPr>
              <w:widowControl/>
              <w:tabs>
                <w:tab w:val="left" w:pos="709"/>
              </w:tabs>
              <w:suppressAutoHyphens/>
              <w:autoSpaceDE/>
              <w:autoSpaceDN/>
              <w:adjustRightInd/>
              <w:spacing w:line="240" w:lineRule="auto"/>
              <w:jc w:val="center"/>
              <w:textAlignment w:val="auto"/>
              <w:rPr>
                <w:color w:val="000000"/>
                <w:sz w:val="20"/>
                <w:szCs w:val="20"/>
              </w:rPr>
            </w:pPr>
            <w:r w:rsidRPr="00AF0654">
              <w:rPr>
                <w:color w:val="000000"/>
                <w:sz w:val="20"/>
                <w:szCs w:val="20"/>
              </w:rPr>
              <w:t>27.90.70.000</w:t>
            </w:r>
          </w:p>
        </w:tc>
        <w:tc>
          <w:tcPr>
            <w:tcW w:w="1701" w:type="dxa"/>
            <w:tcBorders>
              <w:top w:val="single" w:sz="4" w:space="0" w:color="000000"/>
              <w:left w:val="single" w:sz="4" w:space="0" w:color="000000"/>
              <w:bottom w:val="single" w:sz="4" w:space="0" w:color="000000"/>
              <w:right w:val="single" w:sz="4" w:space="0" w:color="000000"/>
            </w:tcBorders>
          </w:tcPr>
          <w:p w:rsidR="000458FC" w:rsidRPr="00FA60E7" w:rsidRDefault="000458FC" w:rsidP="000458FC">
            <w:pPr>
              <w:widowControl/>
              <w:tabs>
                <w:tab w:val="left" w:pos="709"/>
              </w:tabs>
              <w:suppressAutoHyphens/>
              <w:autoSpaceDE/>
              <w:autoSpaceDN/>
              <w:adjustRightInd/>
              <w:spacing w:line="240" w:lineRule="auto"/>
              <w:jc w:val="center"/>
              <w:textAlignment w:val="auto"/>
              <w:rPr>
                <w:color w:val="000000"/>
                <w:sz w:val="20"/>
                <w:szCs w:val="20"/>
              </w:rPr>
            </w:pPr>
          </w:p>
        </w:tc>
        <w:tc>
          <w:tcPr>
            <w:tcW w:w="993" w:type="dxa"/>
            <w:tcBorders>
              <w:top w:val="single" w:sz="4" w:space="0" w:color="000000"/>
              <w:left w:val="single" w:sz="4" w:space="0" w:color="000000"/>
              <w:bottom w:val="single" w:sz="4" w:space="0" w:color="000000"/>
              <w:right w:val="single" w:sz="4" w:space="0" w:color="000000"/>
            </w:tcBorders>
          </w:tcPr>
          <w:p w:rsidR="000458FC" w:rsidRPr="008D5A39" w:rsidRDefault="000458FC" w:rsidP="000458FC">
            <w:pPr>
              <w:widowControl/>
              <w:tabs>
                <w:tab w:val="left" w:pos="709"/>
              </w:tabs>
              <w:suppressAutoHyphens/>
              <w:autoSpaceDE/>
              <w:autoSpaceDN/>
              <w:adjustRightInd/>
              <w:spacing w:line="240" w:lineRule="auto"/>
              <w:jc w:val="center"/>
              <w:textAlignment w:val="auto"/>
              <w:rPr>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0458FC" w:rsidRPr="008D5A39" w:rsidRDefault="000458FC" w:rsidP="00AF0654">
            <w:pPr>
              <w:widowControl/>
              <w:tabs>
                <w:tab w:val="left" w:pos="709"/>
              </w:tabs>
              <w:suppressAutoHyphens/>
              <w:autoSpaceDE/>
              <w:autoSpaceDN/>
              <w:adjustRightInd/>
              <w:spacing w:line="240" w:lineRule="auto"/>
              <w:jc w:val="center"/>
              <w:textAlignment w:val="auto"/>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0458FC" w:rsidRPr="008D5A39" w:rsidRDefault="000458FC" w:rsidP="000458FC">
            <w:pPr>
              <w:pStyle w:val="af4"/>
              <w:tabs>
                <w:tab w:val="left" w:pos="709"/>
              </w:tabs>
              <w:suppressAutoHyphens/>
              <w:jc w:val="center"/>
              <w:rPr>
                <w:rFonts w:ascii="Times New Roman" w:hAnsi="Times New Roman"/>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458FC" w:rsidRPr="008D5A39" w:rsidRDefault="000458FC" w:rsidP="000458FC">
            <w:pPr>
              <w:widowControl/>
              <w:tabs>
                <w:tab w:val="left" w:pos="709"/>
              </w:tabs>
              <w:suppressAutoHyphens/>
              <w:autoSpaceDE/>
              <w:autoSpaceDN/>
              <w:adjustRightInd/>
              <w:spacing w:line="240" w:lineRule="auto"/>
              <w:jc w:val="center"/>
              <w:textAlignment w:val="auto"/>
              <w:rPr>
                <w:color w:val="000000"/>
                <w:sz w:val="20"/>
                <w:szCs w:val="20"/>
              </w:rPr>
            </w:pPr>
          </w:p>
        </w:tc>
      </w:tr>
    </w:tbl>
    <w:p w:rsidR="005B6ECB" w:rsidRPr="00BB52DB" w:rsidRDefault="005B6ECB" w:rsidP="00911D53">
      <w:pPr>
        <w:spacing w:line="240" w:lineRule="auto"/>
        <w:rPr>
          <w:sz w:val="22"/>
          <w:szCs w:val="22"/>
        </w:rPr>
      </w:pPr>
    </w:p>
    <w:p w:rsidR="00933A3F" w:rsidRDefault="009204BC" w:rsidP="00B3706A">
      <w:pPr>
        <w:pStyle w:val="a4"/>
        <w:spacing w:after="0" w:line="240" w:lineRule="auto"/>
        <w:ind w:left="142"/>
        <w:textAlignment w:val="auto"/>
        <w:rPr>
          <w:sz w:val="22"/>
          <w:szCs w:val="22"/>
        </w:rPr>
      </w:pPr>
      <w:r w:rsidRPr="00363724">
        <w:rPr>
          <w:sz w:val="22"/>
          <w:szCs w:val="22"/>
        </w:rPr>
        <w:t xml:space="preserve">Итого: </w:t>
      </w:r>
    </w:p>
    <w:p w:rsidR="00FA60E7" w:rsidRDefault="00FA60E7" w:rsidP="00B3706A">
      <w:pPr>
        <w:pStyle w:val="a4"/>
        <w:spacing w:after="0" w:line="240" w:lineRule="auto"/>
        <w:ind w:left="142"/>
        <w:textAlignment w:val="auto"/>
        <w:rPr>
          <w:sz w:val="22"/>
          <w:szCs w:val="22"/>
        </w:rPr>
      </w:pPr>
    </w:p>
    <w:p w:rsidR="009F1DE3" w:rsidRPr="009F1DE3" w:rsidRDefault="009F1DE3" w:rsidP="009F1DE3">
      <w:pPr>
        <w:spacing w:line="240" w:lineRule="auto"/>
        <w:jc w:val="center"/>
        <w:rPr>
          <w:b/>
          <w:bCs/>
          <w:sz w:val="22"/>
          <w:szCs w:val="22"/>
        </w:rPr>
      </w:pPr>
      <w:r w:rsidRPr="009F1DE3">
        <w:rPr>
          <w:b/>
          <w:bCs/>
          <w:sz w:val="22"/>
          <w:szCs w:val="22"/>
        </w:rPr>
        <w:t>Техническое задание</w:t>
      </w:r>
    </w:p>
    <w:p w:rsidR="009F1DE3" w:rsidRPr="009F1DE3" w:rsidRDefault="009F1DE3" w:rsidP="009F1DE3">
      <w:pPr>
        <w:spacing w:line="240" w:lineRule="auto"/>
        <w:rPr>
          <w:sz w:val="22"/>
          <w:szCs w:val="22"/>
        </w:rPr>
      </w:pPr>
    </w:p>
    <w:p w:rsidR="009F1DE3" w:rsidRPr="009F1DE3" w:rsidRDefault="009F1DE3" w:rsidP="009F1DE3">
      <w:pPr>
        <w:pStyle w:val="af5"/>
        <w:numPr>
          <w:ilvl w:val="0"/>
          <w:numId w:val="16"/>
        </w:numPr>
        <w:spacing w:after="0" w:line="240" w:lineRule="auto"/>
        <w:rPr>
          <w:rFonts w:ascii="Times New Roman" w:hAnsi="Times New Roman"/>
          <w:b/>
          <w:bCs/>
        </w:rPr>
      </w:pPr>
      <w:r w:rsidRPr="009F1DE3">
        <w:rPr>
          <w:rFonts w:ascii="Times New Roman" w:hAnsi="Times New Roman"/>
          <w:b/>
          <w:bCs/>
        </w:rPr>
        <w:t>Условия поставки товара.</w:t>
      </w:r>
    </w:p>
    <w:p w:rsidR="009F1DE3" w:rsidRPr="009F1DE3" w:rsidRDefault="009F1DE3" w:rsidP="009F1DE3">
      <w:pPr>
        <w:pStyle w:val="af5"/>
        <w:spacing w:after="0" w:line="240" w:lineRule="auto"/>
        <w:rPr>
          <w:rFonts w:ascii="Times New Roman" w:hAnsi="Times New Roman"/>
          <w:b/>
          <w:bCs/>
        </w:rPr>
      </w:pPr>
      <w:r w:rsidRPr="009F1DE3">
        <w:rPr>
          <w:rFonts w:ascii="Times New Roman" w:hAnsi="Times New Roman"/>
          <w:b/>
          <w:bCs/>
        </w:rPr>
        <w:t>Поставка товара включает в себя доставку, разгрузку - погрузку, размещением в местах хранения Заказчика, перемещением до места установки (монтажа), сборку, демонтаж и монтаж на территории Заказчика.</w:t>
      </w:r>
    </w:p>
    <w:p w:rsidR="009F1DE3" w:rsidRPr="009F1DE3" w:rsidRDefault="009F1DE3" w:rsidP="009F1DE3">
      <w:pPr>
        <w:pStyle w:val="af5"/>
        <w:spacing w:after="0" w:line="240" w:lineRule="auto"/>
        <w:rPr>
          <w:rFonts w:ascii="Times New Roman" w:hAnsi="Times New Roman"/>
          <w:b/>
          <w:bCs/>
        </w:rPr>
      </w:pPr>
    </w:p>
    <w:tbl>
      <w:tblPr>
        <w:tblW w:w="149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3946"/>
      </w:tblGrid>
      <w:tr w:rsidR="009F1DE3" w:rsidRPr="009F1DE3" w:rsidTr="006303EE">
        <w:tc>
          <w:tcPr>
            <w:tcW w:w="993" w:type="dxa"/>
            <w:tcBorders>
              <w:top w:val="single" w:sz="4" w:space="0" w:color="auto"/>
              <w:left w:val="single" w:sz="4" w:space="0" w:color="auto"/>
              <w:bottom w:val="single" w:sz="4" w:space="0" w:color="auto"/>
              <w:right w:val="single" w:sz="4" w:space="0" w:color="auto"/>
            </w:tcBorders>
            <w:hideMark/>
          </w:tcPr>
          <w:p w:rsidR="009F1DE3" w:rsidRPr="009F1DE3" w:rsidRDefault="009F1DE3" w:rsidP="009F1DE3">
            <w:pPr>
              <w:spacing w:line="240" w:lineRule="auto"/>
              <w:rPr>
                <w:sz w:val="22"/>
                <w:szCs w:val="22"/>
              </w:rPr>
            </w:pPr>
            <w:r w:rsidRPr="009F1DE3">
              <w:rPr>
                <w:sz w:val="22"/>
                <w:szCs w:val="22"/>
              </w:rPr>
              <w:t xml:space="preserve">№ </w:t>
            </w:r>
            <w:proofErr w:type="gramStart"/>
            <w:r w:rsidRPr="009F1DE3">
              <w:rPr>
                <w:sz w:val="22"/>
                <w:szCs w:val="22"/>
              </w:rPr>
              <w:t>п</w:t>
            </w:r>
            <w:proofErr w:type="gramEnd"/>
            <w:r w:rsidRPr="009F1DE3">
              <w:rPr>
                <w:sz w:val="22"/>
                <w:szCs w:val="22"/>
              </w:rPr>
              <w:t>/п</w:t>
            </w:r>
          </w:p>
        </w:tc>
        <w:tc>
          <w:tcPr>
            <w:tcW w:w="13946" w:type="dxa"/>
            <w:tcBorders>
              <w:top w:val="single" w:sz="4" w:space="0" w:color="auto"/>
              <w:left w:val="single" w:sz="4" w:space="0" w:color="auto"/>
              <w:bottom w:val="single" w:sz="4" w:space="0" w:color="auto"/>
              <w:right w:val="single" w:sz="4" w:space="0" w:color="auto"/>
            </w:tcBorders>
            <w:hideMark/>
          </w:tcPr>
          <w:p w:rsidR="009F1DE3" w:rsidRPr="009F1DE3" w:rsidRDefault="009F1DE3" w:rsidP="009F1DE3">
            <w:pPr>
              <w:spacing w:line="240" w:lineRule="auto"/>
              <w:rPr>
                <w:sz w:val="22"/>
                <w:szCs w:val="22"/>
              </w:rPr>
            </w:pPr>
            <w:r w:rsidRPr="009F1DE3">
              <w:rPr>
                <w:sz w:val="22"/>
                <w:szCs w:val="22"/>
              </w:rPr>
              <w:t>Наименование видов работ по установке товара</w:t>
            </w:r>
          </w:p>
        </w:tc>
      </w:tr>
      <w:tr w:rsidR="009F1DE3" w:rsidRPr="009F1DE3" w:rsidTr="006303EE">
        <w:trPr>
          <w:trHeight w:val="23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1</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 xml:space="preserve">Демонтаж автоматического дорожного шлагбаума </w:t>
            </w:r>
          </w:p>
        </w:tc>
      </w:tr>
      <w:tr w:rsidR="009F1DE3" w:rsidRPr="009F1DE3" w:rsidTr="006303EE">
        <w:trPr>
          <w:trHeight w:val="60"/>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2</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Монтаж автоматического дорожного шлагбаума</w:t>
            </w:r>
          </w:p>
        </w:tc>
      </w:tr>
      <w:tr w:rsidR="009F1DE3" w:rsidRPr="009F1DE3" w:rsidTr="006303EE">
        <w:trPr>
          <w:trHeight w:val="23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3</w:t>
            </w:r>
          </w:p>
        </w:tc>
        <w:tc>
          <w:tcPr>
            <w:tcW w:w="13946" w:type="dxa"/>
            <w:tcBorders>
              <w:top w:val="single" w:sz="4" w:space="0" w:color="auto"/>
              <w:left w:val="single" w:sz="4" w:space="0" w:color="auto"/>
              <w:bottom w:val="single" w:sz="4" w:space="0" w:color="auto"/>
              <w:right w:val="single" w:sz="4" w:space="0" w:color="auto"/>
            </w:tcBorders>
            <w:hideMark/>
          </w:tcPr>
          <w:p w:rsidR="009F1DE3" w:rsidRPr="009F1DE3" w:rsidRDefault="009F1DE3" w:rsidP="009F1DE3">
            <w:pPr>
              <w:spacing w:line="240" w:lineRule="auto"/>
              <w:rPr>
                <w:sz w:val="22"/>
                <w:szCs w:val="22"/>
              </w:rPr>
            </w:pPr>
            <w:r w:rsidRPr="009F1DE3">
              <w:rPr>
                <w:sz w:val="22"/>
                <w:szCs w:val="22"/>
              </w:rPr>
              <w:t>Демонтаж бетонного основания тумбы шлагбаума и стойки ловителя стрелы шлагбаума</w:t>
            </w:r>
          </w:p>
        </w:tc>
      </w:tr>
      <w:tr w:rsidR="009F1DE3" w:rsidRPr="009F1DE3" w:rsidTr="006303EE">
        <w:trPr>
          <w:trHeight w:val="23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lang w:val="en-US"/>
              </w:rPr>
            </w:pPr>
            <w:r w:rsidRPr="009F1DE3">
              <w:rPr>
                <w:bCs/>
                <w:sz w:val="22"/>
                <w:szCs w:val="22"/>
                <w:lang w:val="en-US"/>
              </w:rPr>
              <w:t>4</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 xml:space="preserve">Монтаж бетонного основания под тумбу шлагбаума и стойку ловителя стрелы шлагбаума с использованием цемента марки не ниже М-400   </w:t>
            </w:r>
          </w:p>
        </w:tc>
      </w:tr>
      <w:tr w:rsidR="009F1DE3" w:rsidRPr="009F1DE3" w:rsidTr="006303EE">
        <w:trPr>
          <w:trHeight w:val="23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5</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 xml:space="preserve">Монтаж кабеля с </w:t>
            </w:r>
            <w:proofErr w:type="spellStart"/>
            <w:r w:rsidRPr="009F1DE3">
              <w:rPr>
                <w:sz w:val="22"/>
                <w:szCs w:val="22"/>
              </w:rPr>
              <w:t>штроблением</w:t>
            </w:r>
            <w:proofErr w:type="spellEnd"/>
            <w:r w:rsidRPr="009F1DE3">
              <w:rPr>
                <w:sz w:val="22"/>
                <w:szCs w:val="22"/>
              </w:rPr>
              <w:t xml:space="preserve"> асфальта длиной не более 5,6 м</w:t>
            </w:r>
          </w:p>
        </w:tc>
      </w:tr>
      <w:tr w:rsidR="009F1DE3" w:rsidRPr="009F1DE3" w:rsidTr="006303EE">
        <w:trPr>
          <w:trHeight w:val="23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6</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Замена кабеля питания тумбы шлагбаума длиной не более 5 м</w:t>
            </w:r>
          </w:p>
        </w:tc>
      </w:tr>
      <w:tr w:rsidR="009F1DE3" w:rsidRPr="009F1DE3" w:rsidTr="006303EE">
        <w:trPr>
          <w:trHeight w:val="23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7</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 xml:space="preserve">Демонтаж </w:t>
            </w:r>
            <w:proofErr w:type="gramStart"/>
            <w:r w:rsidRPr="009F1DE3">
              <w:rPr>
                <w:sz w:val="22"/>
                <w:szCs w:val="22"/>
              </w:rPr>
              <w:t>кабель-канала</w:t>
            </w:r>
            <w:proofErr w:type="gramEnd"/>
            <w:r w:rsidRPr="009F1DE3">
              <w:rPr>
                <w:sz w:val="22"/>
                <w:szCs w:val="22"/>
              </w:rPr>
              <w:t xml:space="preserve"> с проводами длиной не более 8,8 м</w:t>
            </w:r>
          </w:p>
        </w:tc>
      </w:tr>
      <w:tr w:rsidR="009F1DE3" w:rsidRPr="009F1DE3" w:rsidTr="006303EE">
        <w:trPr>
          <w:trHeight w:val="23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8</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 xml:space="preserve">Монтаж </w:t>
            </w:r>
            <w:proofErr w:type="gramStart"/>
            <w:r w:rsidRPr="009F1DE3">
              <w:rPr>
                <w:sz w:val="22"/>
                <w:szCs w:val="22"/>
              </w:rPr>
              <w:t>кабель-канала</w:t>
            </w:r>
            <w:proofErr w:type="gramEnd"/>
            <w:r w:rsidRPr="009F1DE3">
              <w:rPr>
                <w:sz w:val="22"/>
                <w:szCs w:val="22"/>
              </w:rPr>
              <w:t xml:space="preserve"> с проводами длиной не более 8,8 м</w:t>
            </w:r>
          </w:p>
        </w:tc>
      </w:tr>
      <w:tr w:rsidR="009F1DE3" w:rsidRPr="009F1DE3" w:rsidTr="006303EE">
        <w:trPr>
          <w:trHeight w:val="23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9</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Прокладка кабеля под пульт управления шлагбаумом (включая прокладку кабеля до фотоэлементов) длиной не более 49,6 м</w:t>
            </w:r>
          </w:p>
        </w:tc>
      </w:tr>
      <w:tr w:rsidR="009F1DE3" w:rsidRPr="009F1DE3" w:rsidTr="006303EE">
        <w:trPr>
          <w:trHeight w:val="38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rPr>
            </w:pPr>
            <w:r w:rsidRPr="009F1DE3">
              <w:rPr>
                <w:bCs/>
                <w:sz w:val="22"/>
                <w:szCs w:val="22"/>
              </w:rPr>
              <w:t>10</w:t>
            </w:r>
          </w:p>
        </w:tc>
        <w:tc>
          <w:tcPr>
            <w:tcW w:w="13946" w:type="dxa"/>
            <w:tcBorders>
              <w:top w:val="single" w:sz="4" w:space="0" w:color="auto"/>
              <w:left w:val="single" w:sz="4" w:space="0" w:color="auto"/>
              <w:bottom w:val="single" w:sz="4" w:space="0" w:color="auto"/>
              <w:right w:val="single" w:sz="4" w:space="0" w:color="auto"/>
            </w:tcBorders>
            <w:hideMark/>
          </w:tcPr>
          <w:p w:rsidR="009F1DE3" w:rsidRPr="009F1DE3" w:rsidRDefault="009F1DE3" w:rsidP="009F1DE3">
            <w:pPr>
              <w:spacing w:line="240" w:lineRule="auto"/>
              <w:rPr>
                <w:sz w:val="22"/>
                <w:szCs w:val="22"/>
              </w:rPr>
            </w:pPr>
            <w:r w:rsidRPr="009F1DE3">
              <w:rPr>
                <w:sz w:val="22"/>
                <w:szCs w:val="22"/>
              </w:rPr>
              <w:t xml:space="preserve">Заделка </w:t>
            </w:r>
            <w:proofErr w:type="spellStart"/>
            <w:r w:rsidRPr="009F1DE3">
              <w:rPr>
                <w:sz w:val="22"/>
                <w:szCs w:val="22"/>
              </w:rPr>
              <w:t>штробы</w:t>
            </w:r>
            <w:proofErr w:type="spellEnd"/>
            <w:r w:rsidRPr="009F1DE3">
              <w:rPr>
                <w:sz w:val="22"/>
                <w:szCs w:val="22"/>
              </w:rPr>
              <w:t xml:space="preserve"> в асфальте (асфальтирование с затиркой швов битумом) </w:t>
            </w:r>
          </w:p>
        </w:tc>
      </w:tr>
      <w:tr w:rsidR="009F1DE3" w:rsidRPr="009F1DE3" w:rsidTr="006303EE">
        <w:trPr>
          <w:trHeight w:val="103"/>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lang w:val="en-US"/>
              </w:rPr>
            </w:pPr>
            <w:r w:rsidRPr="009F1DE3">
              <w:rPr>
                <w:bCs/>
                <w:sz w:val="22"/>
                <w:szCs w:val="22"/>
                <w:lang w:val="en-US"/>
              </w:rPr>
              <w:t>11</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Установка модуля сопряжения</w:t>
            </w:r>
          </w:p>
        </w:tc>
      </w:tr>
      <w:tr w:rsidR="009F1DE3" w:rsidRPr="009F1DE3" w:rsidTr="006303EE">
        <w:trPr>
          <w:trHeight w:val="135"/>
        </w:trPr>
        <w:tc>
          <w:tcPr>
            <w:tcW w:w="993" w:type="dxa"/>
            <w:tcBorders>
              <w:top w:val="single" w:sz="4" w:space="0" w:color="auto"/>
              <w:left w:val="single" w:sz="4" w:space="0" w:color="auto"/>
              <w:bottom w:val="single" w:sz="4" w:space="0" w:color="auto"/>
              <w:right w:val="single" w:sz="4" w:space="0" w:color="auto"/>
            </w:tcBorders>
            <w:vAlign w:val="center"/>
          </w:tcPr>
          <w:p w:rsidR="009F1DE3" w:rsidRPr="009F1DE3" w:rsidRDefault="009F1DE3" w:rsidP="009F1DE3">
            <w:pPr>
              <w:spacing w:line="240" w:lineRule="auto"/>
              <w:jc w:val="center"/>
              <w:rPr>
                <w:bCs/>
                <w:sz w:val="22"/>
                <w:szCs w:val="22"/>
                <w:lang w:val="en-US"/>
              </w:rPr>
            </w:pPr>
            <w:r w:rsidRPr="009F1DE3">
              <w:rPr>
                <w:bCs/>
                <w:sz w:val="22"/>
                <w:szCs w:val="22"/>
                <w:lang w:val="en-US"/>
              </w:rPr>
              <w:t>12</w:t>
            </w:r>
          </w:p>
        </w:tc>
        <w:tc>
          <w:tcPr>
            <w:tcW w:w="13946" w:type="dxa"/>
            <w:tcBorders>
              <w:top w:val="single" w:sz="4" w:space="0" w:color="auto"/>
              <w:left w:val="single" w:sz="4" w:space="0" w:color="auto"/>
              <w:bottom w:val="single" w:sz="4" w:space="0" w:color="auto"/>
              <w:right w:val="single" w:sz="4" w:space="0" w:color="auto"/>
            </w:tcBorders>
          </w:tcPr>
          <w:p w:rsidR="009F1DE3" w:rsidRPr="009F1DE3" w:rsidRDefault="009F1DE3" w:rsidP="009F1DE3">
            <w:pPr>
              <w:spacing w:line="240" w:lineRule="auto"/>
              <w:rPr>
                <w:sz w:val="22"/>
                <w:szCs w:val="22"/>
              </w:rPr>
            </w:pPr>
            <w:r w:rsidRPr="009F1DE3">
              <w:rPr>
                <w:sz w:val="22"/>
                <w:szCs w:val="22"/>
              </w:rPr>
              <w:t>Установка сирены накладного монтажа</w:t>
            </w:r>
          </w:p>
        </w:tc>
      </w:tr>
    </w:tbl>
    <w:p w:rsidR="009F1DE3" w:rsidRPr="009F1DE3" w:rsidRDefault="009F1DE3" w:rsidP="009F1DE3">
      <w:pPr>
        <w:spacing w:line="240" w:lineRule="auto"/>
        <w:ind w:firstLine="680"/>
        <w:rPr>
          <w:color w:val="FF0000"/>
          <w:sz w:val="22"/>
          <w:szCs w:val="22"/>
        </w:rPr>
      </w:pPr>
    </w:p>
    <w:p w:rsidR="009F1DE3" w:rsidRPr="009F1DE3" w:rsidRDefault="009F1DE3" w:rsidP="009F1DE3">
      <w:pPr>
        <w:spacing w:line="240" w:lineRule="auto"/>
        <w:ind w:firstLine="680"/>
        <w:rPr>
          <w:sz w:val="22"/>
          <w:szCs w:val="22"/>
        </w:rPr>
      </w:pPr>
      <w:r w:rsidRPr="009F1DE3">
        <w:rPr>
          <w:b/>
          <w:sz w:val="22"/>
          <w:szCs w:val="22"/>
        </w:rPr>
        <w:t>2.</w:t>
      </w:r>
      <w:r w:rsidRPr="009F1DE3">
        <w:rPr>
          <w:sz w:val="22"/>
          <w:szCs w:val="22"/>
        </w:rPr>
        <w:t xml:space="preserve"> </w:t>
      </w:r>
      <w:r w:rsidRPr="009F1DE3">
        <w:rPr>
          <w:b/>
          <w:sz w:val="22"/>
          <w:szCs w:val="22"/>
        </w:rPr>
        <w:t>Требования к поставке товара с выполнением работ по его установке.</w:t>
      </w:r>
    </w:p>
    <w:p w:rsidR="009F1DE3" w:rsidRPr="009F1DE3" w:rsidRDefault="009F1DE3" w:rsidP="009F1DE3">
      <w:pPr>
        <w:spacing w:line="240" w:lineRule="auto"/>
        <w:ind w:firstLine="680"/>
        <w:contextualSpacing/>
        <w:rPr>
          <w:sz w:val="22"/>
          <w:szCs w:val="22"/>
        </w:rPr>
      </w:pPr>
      <w:r w:rsidRPr="009F1DE3">
        <w:rPr>
          <w:sz w:val="22"/>
          <w:szCs w:val="22"/>
        </w:rPr>
        <w:t xml:space="preserve">2.1. Поставляемый товар и </w:t>
      </w:r>
      <w:proofErr w:type="gramStart"/>
      <w:r w:rsidRPr="009F1DE3">
        <w:rPr>
          <w:sz w:val="22"/>
          <w:szCs w:val="22"/>
        </w:rPr>
        <w:t>используемые</w:t>
      </w:r>
      <w:proofErr w:type="gramEnd"/>
      <w:r w:rsidRPr="009F1DE3">
        <w:rPr>
          <w:sz w:val="22"/>
          <w:szCs w:val="22"/>
        </w:rPr>
        <w:t xml:space="preserve"> при выполнении работ по установке, должны:</w:t>
      </w:r>
    </w:p>
    <w:p w:rsidR="009F1DE3" w:rsidRPr="009F1DE3" w:rsidRDefault="009F1DE3" w:rsidP="009F1DE3">
      <w:pPr>
        <w:spacing w:line="240" w:lineRule="auto"/>
        <w:ind w:firstLine="680"/>
        <w:contextualSpacing/>
        <w:rPr>
          <w:sz w:val="22"/>
          <w:szCs w:val="22"/>
        </w:rPr>
      </w:pPr>
      <w:r w:rsidRPr="009F1DE3">
        <w:rPr>
          <w:sz w:val="22"/>
          <w:szCs w:val="22"/>
        </w:rPr>
        <w:t>- быть новыми (товарами, которые не были в употреблении, не прошли ремонт, в том числе восстановление, замену составных частей, восстановление потребительских свойств), свободными от любых притязаний третьих лиц, не находиться под запретом (арестом), в залоге, или под иным обременением;</w:t>
      </w:r>
    </w:p>
    <w:p w:rsidR="009F1DE3" w:rsidRPr="009F1DE3" w:rsidRDefault="009F1DE3" w:rsidP="009F1DE3">
      <w:pPr>
        <w:spacing w:line="240" w:lineRule="auto"/>
        <w:ind w:firstLine="680"/>
        <w:contextualSpacing/>
        <w:rPr>
          <w:sz w:val="22"/>
          <w:szCs w:val="22"/>
        </w:rPr>
      </w:pPr>
      <w:r w:rsidRPr="009F1DE3">
        <w:rPr>
          <w:sz w:val="22"/>
          <w:szCs w:val="22"/>
        </w:rPr>
        <w:t>- обеспечивать предусмотренную производителем функциональность, пригодны для целей, указанных в контракте, а также для целей, для которых товары такого рода обычно используются;</w:t>
      </w:r>
    </w:p>
    <w:p w:rsidR="009F1DE3" w:rsidRPr="009F1DE3" w:rsidRDefault="009F1DE3" w:rsidP="009F1DE3">
      <w:pPr>
        <w:spacing w:line="240" w:lineRule="auto"/>
        <w:ind w:firstLine="680"/>
        <w:contextualSpacing/>
        <w:rPr>
          <w:sz w:val="22"/>
          <w:szCs w:val="22"/>
        </w:rPr>
      </w:pPr>
      <w:proofErr w:type="gramStart"/>
      <w:r w:rsidRPr="009F1DE3">
        <w:rPr>
          <w:sz w:val="22"/>
          <w:szCs w:val="22"/>
        </w:rPr>
        <w:t xml:space="preserve">- быть безопасны в соответствии с требованиями, установленными к данным видам товаров правом Евразийского экономического союза и </w:t>
      </w:r>
      <w:r w:rsidRPr="009F1DE3">
        <w:rPr>
          <w:sz w:val="22"/>
          <w:szCs w:val="22"/>
        </w:rPr>
        <w:lastRenderedPageBreak/>
        <w:t>законодательством Российской Федерации, должен соответствовать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которые являются обязательными в отношении данных видов товаров в соответствии</w:t>
      </w:r>
      <w:proofErr w:type="gramEnd"/>
      <w:r w:rsidRPr="009F1DE3">
        <w:rPr>
          <w:sz w:val="22"/>
          <w:szCs w:val="22"/>
        </w:rPr>
        <w:t xml:space="preserve"> с законодательными и подзаконными актами, действующими на территории Российской Федерации на дату использования товаров, в том числе используемые товары должны отвечать требованиям, в части касающейся соответствующего товара, в том числе (но не ограничиваясь):</w:t>
      </w:r>
    </w:p>
    <w:p w:rsidR="009F1DE3" w:rsidRPr="009F1DE3" w:rsidRDefault="009F1DE3" w:rsidP="009F1DE3">
      <w:pPr>
        <w:spacing w:line="240" w:lineRule="auto"/>
        <w:ind w:firstLine="680"/>
        <w:contextualSpacing/>
        <w:rPr>
          <w:sz w:val="22"/>
          <w:szCs w:val="22"/>
        </w:rPr>
      </w:pPr>
      <w:r w:rsidRPr="009F1DE3">
        <w:rPr>
          <w:sz w:val="22"/>
          <w:szCs w:val="22"/>
        </w:rPr>
        <w:t>1)</w:t>
      </w:r>
      <w:r w:rsidRPr="009F1DE3">
        <w:rPr>
          <w:sz w:val="22"/>
          <w:szCs w:val="22"/>
        </w:rPr>
        <w:tab/>
        <w:t>Решения Комиссии Таможенного союза от 28.05.2010 № 299 «О применении санитарных мер в Евразийском экономическом союзе»;</w:t>
      </w:r>
    </w:p>
    <w:p w:rsidR="009F1DE3" w:rsidRPr="009F1DE3" w:rsidRDefault="009F1DE3" w:rsidP="009F1DE3">
      <w:pPr>
        <w:spacing w:line="240" w:lineRule="auto"/>
        <w:ind w:firstLine="680"/>
        <w:contextualSpacing/>
        <w:rPr>
          <w:sz w:val="22"/>
          <w:szCs w:val="22"/>
        </w:rPr>
      </w:pPr>
      <w:r w:rsidRPr="009F1DE3">
        <w:rPr>
          <w:sz w:val="22"/>
          <w:szCs w:val="22"/>
        </w:rPr>
        <w:t>2)</w:t>
      </w:r>
      <w:r w:rsidRPr="009F1DE3">
        <w:rPr>
          <w:sz w:val="22"/>
          <w:szCs w:val="22"/>
        </w:rPr>
        <w:tab/>
        <w:t>Федерального закона от 22.07.2008 № 123-ФЗ «Технический регламент о требованиях пожарной безопасности».</w:t>
      </w:r>
    </w:p>
    <w:p w:rsidR="009F1DE3" w:rsidRPr="009F1DE3" w:rsidRDefault="009F1DE3" w:rsidP="009F1DE3">
      <w:pPr>
        <w:tabs>
          <w:tab w:val="left" w:pos="993"/>
        </w:tabs>
        <w:spacing w:line="240" w:lineRule="auto"/>
        <w:ind w:firstLine="680"/>
        <w:rPr>
          <w:rFonts w:eastAsia="Calibri"/>
          <w:color w:val="000000"/>
          <w:sz w:val="22"/>
          <w:szCs w:val="22"/>
        </w:rPr>
      </w:pPr>
      <w:proofErr w:type="gramStart"/>
      <w:r w:rsidRPr="009F1DE3">
        <w:rPr>
          <w:rFonts w:eastAsia="Calibri"/>
          <w:sz w:val="22"/>
          <w:szCs w:val="22"/>
        </w:rPr>
        <w:t xml:space="preserve">- должны иметь </w:t>
      </w:r>
      <w:r w:rsidRPr="009F1DE3">
        <w:rPr>
          <w:sz w:val="22"/>
          <w:szCs w:val="22"/>
        </w:rPr>
        <w:t xml:space="preserve">документы об оценке (подтверждении) соответствия обязательным требованиям, установленным нормативными правовыми актами Таможенного союза или законодательством государства – члена Таможенного союза (в случае, если законодательством Таможенного союза или государства-члена Таможенного союза установлено требование об обязательном подтверждении соответствия данного вида продукции), в том числе </w:t>
      </w:r>
      <w:r w:rsidRPr="009F1DE3">
        <w:rPr>
          <w:rFonts w:eastAsia="Calibri"/>
          <w:color w:val="000000"/>
          <w:sz w:val="22"/>
          <w:szCs w:val="22"/>
        </w:rPr>
        <w:t>иметь сертификаты соответствия системы обязательной сертификации Госстандарта Российской Федерации или декларации о соответствии в соответствии с требованиями</w:t>
      </w:r>
      <w:proofErr w:type="gramEnd"/>
      <w:r w:rsidRPr="009F1DE3">
        <w:rPr>
          <w:rFonts w:eastAsia="Calibri"/>
          <w:color w:val="000000"/>
          <w:sz w:val="22"/>
          <w:szCs w:val="22"/>
        </w:rPr>
        <w:t xml:space="preserve"> </w:t>
      </w:r>
      <w:proofErr w:type="gramStart"/>
      <w:r w:rsidRPr="009F1DE3">
        <w:rPr>
          <w:rFonts w:eastAsia="Calibri"/>
          <w:color w:val="000000"/>
          <w:sz w:val="22"/>
          <w:szCs w:val="22"/>
        </w:rPr>
        <w:t>постановления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 (в случае, если законодательством Российской Федерации установлено требование об обязательном подтверждении соответствия данного вида продукции), паспорта</w:t>
      </w:r>
      <w:proofErr w:type="gramEnd"/>
      <w:r w:rsidRPr="009F1DE3">
        <w:rPr>
          <w:rFonts w:eastAsia="Calibri"/>
          <w:color w:val="000000"/>
          <w:sz w:val="22"/>
          <w:szCs w:val="22"/>
        </w:rPr>
        <w:t xml:space="preserve"> качества.</w:t>
      </w:r>
    </w:p>
    <w:p w:rsidR="009F1DE3" w:rsidRPr="009F1DE3" w:rsidRDefault="009F1DE3" w:rsidP="009F1DE3">
      <w:pPr>
        <w:spacing w:line="240" w:lineRule="auto"/>
        <w:ind w:firstLine="680"/>
        <w:contextualSpacing/>
        <w:rPr>
          <w:sz w:val="22"/>
          <w:szCs w:val="22"/>
        </w:rPr>
      </w:pPr>
      <w:r w:rsidRPr="009F1DE3">
        <w:rPr>
          <w:sz w:val="22"/>
          <w:szCs w:val="22"/>
        </w:rPr>
        <w:t>2.2. Работы по установке шлагбаума (далее – работы) должны быть произведены Поставщиком или привлеченным им третьим лицом в соответствии с настоящим Техническим заданием и требованиями, предъявляемыми действующим законодательством, в том числе (но не ограничиваясь):</w:t>
      </w:r>
    </w:p>
    <w:p w:rsidR="009F1DE3" w:rsidRPr="009F1DE3" w:rsidRDefault="009F1DE3" w:rsidP="009F1DE3">
      <w:pPr>
        <w:spacing w:line="240" w:lineRule="auto"/>
        <w:ind w:firstLine="680"/>
        <w:contextualSpacing/>
        <w:rPr>
          <w:sz w:val="22"/>
          <w:szCs w:val="22"/>
        </w:rPr>
      </w:pPr>
      <w:r w:rsidRPr="009F1DE3">
        <w:rPr>
          <w:sz w:val="22"/>
          <w:szCs w:val="22"/>
        </w:rPr>
        <w:t>- Федерального закона от 30.03.1999 № 52-ФЗ «О санитарно-эпидемиологическом благополучии населения»;</w:t>
      </w:r>
    </w:p>
    <w:p w:rsidR="009F1DE3" w:rsidRPr="009F1DE3" w:rsidRDefault="009F1DE3" w:rsidP="009F1DE3">
      <w:pPr>
        <w:spacing w:line="240" w:lineRule="auto"/>
        <w:ind w:firstLine="680"/>
        <w:contextualSpacing/>
        <w:rPr>
          <w:sz w:val="22"/>
          <w:szCs w:val="22"/>
        </w:rPr>
      </w:pPr>
      <w:r w:rsidRPr="009F1DE3">
        <w:rPr>
          <w:sz w:val="22"/>
          <w:szCs w:val="22"/>
        </w:rPr>
        <w:t>-Федерального закона от 21.12.1994 № 69-ФЗ «О пожарной безопасности»;</w:t>
      </w:r>
    </w:p>
    <w:p w:rsidR="009F1DE3" w:rsidRPr="009F1DE3" w:rsidRDefault="009F1DE3" w:rsidP="009F1DE3">
      <w:pPr>
        <w:spacing w:line="240" w:lineRule="auto"/>
        <w:ind w:firstLine="680"/>
        <w:contextualSpacing/>
        <w:rPr>
          <w:sz w:val="22"/>
          <w:szCs w:val="22"/>
        </w:rPr>
      </w:pPr>
      <w:r w:rsidRPr="009F1DE3">
        <w:rPr>
          <w:sz w:val="22"/>
          <w:szCs w:val="22"/>
        </w:rPr>
        <w:t>-Федерального закона от 22.07.2008 № 123-ФЗ «Технический регламент о требованиях пожарной безопасности»;</w:t>
      </w:r>
    </w:p>
    <w:p w:rsidR="009F1DE3" w:rsidRPr="009F1DE3" w:rsidRDefault="009F1DE3" w:rsidP="009F1DE3">
      <w:pPr>
        <w:spacing w:line="240" w:lineRule="auto"/>
        <w:ind w:firstLine="680"/>
        <w:contextualSpacing/>
        <w:rPr>
          <w:sz w:val="22"/>
          <w:szCs w:val="22"/>
        </w:rPr>
      </w:pPr>
      <w:r w:rsidRPr="009F1DE3">
        <w:rPr>
          <w:sz w:val="22"/>
          <w:szCs w:val="22"/>
        </w:rPr>
        <w:t>-Федерального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9F1DE3" w:rsidRPr="009F1DE3" w:rsidRDefault="009F1DE3" w:rsidP="009F1DE3">
      <w:pPr>
        <w:spacing w:line="240" w:lineRule="auto"/>
        <w:ind w:firstLine="680"/>
        <w:contextualSpacing/>
        <w:rPr>
          <w:sz w:val="22"/>
          <w:szCs w:val="22"/>
        </w:rPr>
      </w:pPr>
      <w:r w:rsidRPr="009F1DE3">
        <w:rPr>
          <w:sz w:val="22"/>
          <w:szCs w:val="22"/>
        </w:rPr>
        <w:t>- ГОСТ 21128-83 «Системы электроснабжения, сети, источники, преобразователи и приемники электрической энергии. Номинальные напряжения до 1000</w:t>
      </w:r>
      <w:proofErr w:type="gramStart"/>
      <w:r w:rsidRPr="009F1DE3">
        <w:rPr>
          <w:sz w:val="22"/>
          <w:szCs w:val="22"/>
        </w:rPr>
        <w:t xml:space="preserve"> В</w:t>
      </w:r>
      <w:proofErr w:type="gramEnd"/>
      <w:r w:rsidRPr="009F1DE3">
        <w:rPr>
          <w:sz w:val="22"/>
          <w:szCs w:val="22"/>
        </w:rPr>
        <w:t>»;</w:t>
      </w:r>
    </w:p>
    <w:p w:rsidR="009F1DE3" w:rsidRPr="009F1DE3" w:rsidRDefault="009F1DE3" w:rsidP="009F1DE3">
      <w:pPr>
        <w:spacing w:line="240" w:lineRule="auto"/>
        <w:ind w:firstLine="680"/>
        <w:contextualSpacing/>
        <w:rPr>
          <w:sz w:val="22"/>
          <w:szCs w:val="22"/>
        </w:rPr>
      </w:pPr>
      <w:r w:rsidRPr="009F1DE3">
        <w:rPr>
          <w:sz w:val="22"/>
          <w:szCs w:val="22"/>
        </w:rPr>
        <w:t>- СП 118.13330.2022. Свод правил. Общественные здания и сооружения. СНиП 31-06-2009;</w:t>
      </w:r>
    </w:p>
    <w:p w:rsidR="009F1DE3" w:rsidRPr="009F1DE3" w:rsidRDefault="009F1DE3" w:rsidP="009F1DE3">
      <w:pPr>
        <w:spacing w:line="240" w:lineRule="auto"/>
        <w:ind w:firstLine="680"/>
        <w:contextualSpacing/>
        <w:rPr>
          <w:sz w:val="22"/>
          <w:szCs w:val="22"/>
        </w:rPr>
      </w:pPr>
      <w:r w:rsidRPr="009F1DE3">
        <w:rPr>
          <w:sz w:val="22"/>
          <w:szCs w:val="22"/>
        </w:rPr>
        <w:t>- СНиП 12-03-2001 «Безопасность труда в строительстве. Часть 1. Общие требования»;</w:t>
      </w:r>
    </w:p>
    <w:p w:rsidR="009F1DE3" w:rsidRPr="009F1DE3" w:rsidRDefault="009F1DE3" w:rsidP="009F1DE3">
      <w:pPr>
        <w:spacing w:line="240" w:lineRule="auto"/>
        <w:ind w:firstLine="680"/>
        <w:contextualSpacing/>
        <w:rPr>
          <w:sz w:val="22"/>
          <w:szCs w:val="22"/>
        </w:rPr>
      </w:pPr>
      <w:r w:rsidRPr="009F1DE3">
        <w:rPr>
          <w:sz w:val="22"/>
          <w:szCs w:val="22"/>
        </w:rPr>
        <w:t>- СНиП 12-04-2002 «Безопасность труда в строительстве. Часть 2. Строительное производство»;</w:t>
      </w:r>
    </w:p>
    <w:p w:rsidR="009F1DE3" w:rsidRPr="009F1DE3" w:rsidRDefault="009F1DE3" w:rsidP="009F1DE3">
      <w:pPr>
        <w:spacing w:line="240" w:lineRule="auto"/>
        <w:ind w:firstLine="680"/>
        <w:contextualSpacing/>
        <w:rPr>
          <w:sz w:val="22"/>
          <w:szCs w:val="22"/>
        </w:rPr>
      </w:pPr>
      <w:r w:rsidRPr="009F1DE3">
        <w:rPr>
          <w:sz w:val="22"/>
          <w:szCs w:val="22"/>
        </w:rPr>
        <w:t>- Постановления Правительства РФ от 16.09.2020 № 1479 «Об утверждении Правил противопожарного режима в Российской Федерации».</w:t>
      </w:r>
    </w:p>
    <w:p w:rsidR="009F1DE3" w:rsidRPr="009F1DE3" w:rsidRDefault="009F1DE3" w:rsidP="009F1DE3">
      <w:pPr>
        <w:spacing w:line="240" w:lineRule="auto"/>
        <w:ind w:firstLine="680"/>
        <w:contextualSpacing/>
        <w:rPr>
          <w:sz w:val="22"/>
          <w:szCs w:val="22"/>
        </w:rPr>
      </w:pPr>
      <w:r w:rsidRPr="009F1DE3">
        <w:rPr>
          <w:sz w:val="22"/>
          <w:szCs w:val="22"/>
        </w:rPr>
        <w:t>2.3. Поставщик проводит пусконаладочные работы, программирование пультов управления шлагбаумом, восстановление благоустройства (уборка территории, вывоз мусора).</w:t>
      </w:r>
    </w:p>
    <w:p w:rsidR="009F1DE3" w:rsidRPr="009F1DE3" w:rsidRDefault="009F1DE3" w:rsidP="009F1DE3">
      <w:pPr>
        <w:spacing w:line="240" w:lineRule="auto"/>
        <w:ind w:firstLine="680"/>
        <w:contextualSpacing/>
        <w:rPr>
          <w:sz w:val="22"/>
          <w:szCs w:val="22"/>
        </w:rPr>
      </w:pPr>
      <w:r w:rsidRPr="009F1DE3">
        <w:rPr>
          <w:sz w:val="22"/>
          <w:szCs w:val="22"/>
        </w:rPr>
        <w:t>2.5. Поставщик самостоятельно за свой счет производит расчет перечня и количества крепежных изделий для монтажа оборудования и кабеля связи.</w:t>
      </w:r>
    </w:p>
    <w:p w:rsidR="009F1DE3" w:rsidRPr="009F1DE3" w:rsidRDefault="009F1DE3" w:rsidP="009F1DE3">
      <w:pPr>
        <w:spacing w:line="240" w:lineRule="auto"/>
        <w:ind w:firstLine="680"/>
        <w:contextualSpacing/>
        <w:rPr>
          <w:color w:val="FF0000"/>
          <w:sz w:val="22"/>
          <w:szCs w:val="22"/>
        </w:rPr>
      </w:pPr>
      <w:r w:rsidRPr="009F1DE3">
        <w:rPr>
          <w:sz w:val="22"/>
          <w:szCs w:val="22"/>
        </w:rPr>
        <w:t xml:space="preserve">2.6. Поставщик самостоятельно производит замеры для уточнения размеров материалов (в том числе, - форму стрелы шлагбаума), оборудования и согласовывает с Заказчиком после замеров все материалы, весь перечень оборудования, имеющие </w:t>
      </w:r>
      <w:proofErr w:type="gramStart"/>
      <w:r w:rsidRPr="009F1DE3">
        <w:rPr>
          <w:sz w:val="22"/>
          <w:szCs w:val="22"/>
        </w:rPr>
        <w:t>архитектурное решение</w:t>
      </w:r>
      <w:proofErr w:type="gramEnd"/>
      <w:r w:rsidRPr="009F1DE3">
        <w:rPr>
          <w:sz w:val="22"/>
          <w:szCs w:val="22"/>
        </w:rPr>
        <w:t xml:space="preserve"> или иное значение для выполнения работ по установке.</w:t>
      </w:r>
    </w:p>
    <w:p w:rsidR="009F1DE3" w:rsidRPr="009F1DE3" w:rsidRDefault="009F1DE3" w:rsidP="009F1DE3">
      <w:pPr>
        <w:spacing w:line="240" w:lineRule="auto"/>
        <w:ind w:firstLine="680"/>
        <w:contextualSpacing/>
        <w:rPr>
          <w:sz w:val="22"/>
          <w:szCs w:val="22"/>
        </w:rPr>
      </w:pPr>
      <w:r w:rsidRPr="009F1DE3">
        <w:rPr>
          <w:sz w:val="22"/>
          <w:szCs w:val="22"/>
        </w:rPr>
        <w:t>2.6. При повреждении асфальтобетонного, либо другого покрытия оно подлежит восстановлению за счет Поставщика.</w:t>
      </w:r>
    </w:p>
    <w:p w:rsidR="009F1DE3" w:rsidRPr="009F1DE3" w:rsidRDefault="009F1DE3" w:rsidP="009F1DE3">
      <w:pPr>
        <w:pStyle w:val="Standard"/>
        <w:tabs>
          <w:tab w:val="left" w:pos="1120"/>
        </w:tabs>
        <w:spacing w:line="240" w:lineRule="auto"/>
        <w:ind w:firstLine="680"/>
        <w:contextualSpacing/>
        <w:rPr>
          <w:sz w:val="22"/>
          <w:szCs w:val="22"/>
        </w:rPr>
      </w:pPr>
      <w:r w:rsidRPr="009F1DE3">
        <w:rPr>
          <w:sz w:val="22"/>
          <w:szCs w:val="22"/>
        </w:rPr>
        <w:t xml:space="preserve">2.7. Складские и бытовые помещения Заказчиком не предоставляются. Объем складируемых в зоне проведения работ строительных расходных и иных материалов, изделий, конструкций, необходимых для выполнения обязательств по контракту, рассчитывать, исходя из планируемого объема работ выполнения в день. Наличие складированных материалов, изделий, конструкций, оборудования или демонтированных материалов допустимо только во время проведения работ, по окончании смены все строительные материалы, изделия, конструкции, оборудование должны быть вывезены. За оставленные материалы, изделия, конструкции, </w:t>
      </w:r>
      <w:r w:rsidRPr="009F1DE3">
        <w:rPr>
          <w:sz w:val="22"/>
          <w:szCs w:val="22"/>
        </w:rPr>
        <w:lastRenderedPageBreak/>
        <w:t>оборудование без присмотра на открытой уличной зоне Заказчик и охранное предприятие ответственности не несут.</w:t>
      </w:r>
    </w:p>
    <w:p w:rsidR="009F1DE3" w:rsidRPr="009F1DE3" w:rsidRDefault="009F1DE3" w:rsidP="009F1DE3">
      <w:pPr>
        <w:pStyle w:val="Standard"/>
        <w:tabs>
          <w:tab w:val="left" w:pos="1120"/>
        </w:tabs>
        <w:spacing w:line="240" w:lineRule="auto"/>
        <w:ind w:firstLine="680"/>
        <w:contextualSpacing/>
        <w:rPr>
          <w:sz w:val="22"/>
          <w:szCs w:val="22"/>
        </w:rPr>
      </w:pPr>
      <w:r w:rsidRPr="009F1DE3">
        <w:rPr>
          <w:sz w:val="22"/>
          <w:szCs w:val="22"/>
        </w:rPr>
        <w:t>2.8. Допускается по письменному согласованию с Заказчиком установить ограждение зоны проведения работ (за счет средств Поставщика) и хранение (при необходимости) в границах огражденной территории необходимого материала. Сохранность за материалы, инструменты и прочее, оставленные на огороженной территории обеспечивает Поставщик собственными силами. Поставщик должен обеспечить качество поставляемого Товара¸ используемых материалов и выполняемых работ, соответствующее требованиям технических регламентов (норм и правил), иных нормативных правовых актов по предмету и условиям контракта.</w:t>
      </w:r>
    </w:p>
    <w:p w:rsidR="009F1DE3" w:rsidRPr="009F1DE3" w:rsidRDefault="009F1DE3" w:rsidP="009F1DE3">
      <w:pPr>
        <w:pStyle w:val="Standard"/>
        <w:spacing w:line="240" w:lineRule="auto"/>
        <w:ind w:firstLine="680"/>
        <w:contextualSpacing/>
        <w:rPr>
          <w:sz w:val="22"/>
          <w:szCs w:val="22"/>
        </w:rPr>
      </w:pPr>
      <w:r w:rsidRPr="009F1DE3">
        <w:rPr>
          <w:sz w:val="22"/>
          <w:szCs w:val="22"/>
        </w:rPr>
        <w:t xml:space="preserve">2.9. При выполнении работ Поставщик должен руководствоваться действующими строительными нормами и правилами, правилами пожарной безопасности и безопасной эксплуатации строительных машин и механизмов, экологическими, санитарно-гигиеническими и другими нормами, действующими на территории Российской Федерации и обеспечивающими </w:t>
      </w:r>
      <w:proofErr w:type="gramStart"/>
      <w:r w:rsidRPr="009F1DE3">
        <w:rPr>
          <w:sz w:val="22"/>
          <w:szCs w:val="22"/>
        </w:rPr>
        <w:t>безопасную</w:t>
      </w:r>
      <w:proofErr w:type="gramEnd"/>
      <w:r w:rsidRPr="009F1DE3">
        <w:rPr>
          <w:sz w:val="22"/>
          <w:szCs w:val="22"/>
        </w:rPr>
        <w:t xml:space="preserve"> для жизни и здоровья людей.</w:t>
      </w:r>
    </w:p>
    <w:p w:rsidR="009F1DE3" w:rsidRPr="009F1DE3" w:rsidRDefault="009F1DE3" w:rsidP="009F1DE3">
      <w:pPr>
        <w:pStyle w:val="Standard"/>
        <w:spacing w:line="240" w:lineRule="auto"/>
        <w:ind w:firstLine="680"/>
        <w:contextualSpacing/>
        <w:rPr>
          <w:sz w:val="22"/>
          <w:szCs w:val="22"/>
        </w:rPr>
      </w:pPr>
      <w:r w:rsidRPr="009F1DE3">
        <w:rPr>
          <w:sz w:val="22"/>
          <w:szCs w:val="22"/>
        </w:rPr>
        <w:t>2.10. К выполнению работ разрешается приступать после полного обустройства места работ, ограждения мест производства работ.</w:t>
      </w:r>
    </w:p>
    <w:p w:rsidR="009F1DE3" w:rsidRPr="009F1DE3" w:rsidRDefault="009F1DE3" w:rsidP="009F1DE3">
      <w:pPr>
        <w:pStyle w:val="Standard"/>
        <w:spacing w:line="240" w:lineRule="auto"/>
        <w:ind w:firstLine="680"/>
        <w:contextualSpacing/>
        <w:rPr>
          <w:sz w:val="22"/>
          <w:szCs w:val="22"/>
        </w:rPr>
      </w:pPr>
      <w:r w:rsidRPr="009F1DE3">
        <w:rPr>
          <w:sz w:val="22"/>
          <w:szCs w:val="22"/>
        </w:rPr>
        <w:t xml:space="preserve">2.11. Ответственность за организацию вывоза образующихся отходов возлагается на Поставщика. Не допускается складирование мусора, образующихся отходов и материалов на озелененных участках территорий. </w:t>
      </w:r>
    </w:p>
    <w:p w:rsidR="009F1DE3" w:rsidRPr="009F1DE3" w:rsidRDefault="009F1DE3" w:rsidP="009F1DE3">
      <w:pPr>
        <w:pStyle w:val="Standard"/>
        <w:spacing w:line="240" w:lineRule="auto"/>
        <w:ind w:firstLine="680"/>
        <w:contextualSpacing/>
        <w:rPr>
          <w:sz w:val="22"/>
          <w:szCs w:val="22"/>
        </w:rPr>
      </w:pPr>
      <w:r w:rsidRPr="009F1DE3">
        <w:rPr>
          <w:sz w:val="22"/>
          <w:szCs w:val="22"/>
        </w:rPr>
        <w:t>2.12. Поставщик обязан безвозмездно устранить по требованию Заказчика все выявленные недостатки, в процессе выполнения работ.</w:t>
      </w:r>
    </w:p>
    <w:p w:rsidR="009F1DE3" w:rsidRPr="009F1DE3" w:rsidRDefault="009F1DE3" w:rsidP="009F1DE3">
      <w:pPr>
        <w:pStyle w:val="Standard"/>
        <w:spacing w:line="240" w:lineRule="auto"/>
        <w:ind w:firstLine="680"/>
        <w:contextualSpacing/>
        <w:rPr>
          <w:sz w:val="22"/>
          <w:szCs w:val="22"/>
        </w:rPr>
      </w:pPr>
      <w:r w:rsidRPr="009F1DE3">
        <w:rPr>
          <w:sz w:val="22"/>
          <w:szCs w:val="22"/>
        </w:rPr>
        <w:t>По окончанию выполнения работ по установке шлагбаума до формирования документа о приемке (УПД) Поставщик обязан вывезти с территории Заказчика оборудование, инструменты, приборы, инвентарь, строительные материалы, изделия, конструкции, используемые при исполнении обязательств по контракту.</w:t>
      </w:r>
    </w:p>
    <w:p w:rsidR="009F1DE3" w:rsidRPr="009F1DE3" w:rsidRDefault="009F1DE3" w:rsidP="009F1DE3">
      <w:pPr>
        <w:pStyle w:val="Standard"/>
        <w:spacing w:line="240" w:lineRule="auto"/>
        <w:ind w:firstLine="680"/>
        <w:contextualSpacing/>
        <w:rPr>
          <w:sz w:val="22"/>
          <w:szCs w:val="22"/>
        </w:rPr>
      </w:pPr>
      <w:r w:rsidRPr="009F1DE3">
        <w:rPr>
          <w:sz w:val="22"/>
          <w:szCs w:val="22"/>
        </w:rPr>
        <w:t>2.13. Поставщик:</w:t>
      </w:r>
    </w:p>
    <w:p w:rsidR="009F1DE3" w:rsidRPr="009F1DE3" w:rsidRDefault="009F1DE3" w:rsidP="009F1DE3">
      <w:pPr>
        <w:pStyle w:val="Standard"/>
        <w:spacing w:line="240" w:lineRule="auto"/>
        <w:ind w:firstLine="680"/>
        <w:contextualSpacing/>
        <w:rPr>
          <w:sz w:val="22"/>
          <w:szCs w:val="22"/>
        </w:rPr>
      </w:pPr>
      <w:r w:rsidRPr="009F1DE3">
        <w:rPr>
          <w:sz w:val="22"/>
          <w:szCs w:val="22"/>
        </w:rPr>
        <w:t xml:space="preserve">- несет ответственность за все нарушения, в том числе технологии работ, допущенные им при производстве работ на территории Заказчика с возмещением всех штрафных санкций, предъявленных контролирующими органами Поставщику или Заказчику, и устраняет эти нарушения с </w:t>
      </w:r>
      <w:proofErr w:type="gramStart"/>
      <w:r w:rsidRPr="009F1DE3">
        <w:rPr>
          <w:sz w:val="22"/>
          <w:szCs w:val="22"/>
        </w:rPr>
        <w:t>предъявлением</w:t>
      </w:r>
      <w:proofErr w:type="gramEnd"/>
      <w:r w:rsidRPr="009F1DE3">
        <w:rPr>
          <w:sz w:val="22"/>
          <w:szCs w:val="22"/>
        </w:rPr>
        <w:t xml:space="preserve"> контролирующим органам документов, подтверждающих факт устранения этих нарушений;</w:t>
      </w:r>
    </w:p>
    <w:p w:rsidR="009F1DE3" w:rsidRPr="009F1DE3" w:rsidRDefault="009F1DE3" w:rsidP="009F1DE3">
      <w:pPr>
        <w:pStyle w:val="Standard"/>
        <w:spacing w:line="240" w:lineRule="auto"/>
        <w:ind w:firstLine="680"/>
        <w:contextualSpacing/>
        <w:rPr>
          <w:sz w:val="22"/>
          <w:szCs w:val="22"/>
        </w:rPr>
      </w:pPr>
      <w:r w:rsidRPr="009F1DE3">
        <w:rPr>
          <w:sz w:val="22"/>
          <w:szCs w:val="22"/>
        </w:rPr>
        <w:t>- обеспечивает содержание и ежедневную уборку строительной площадки, на которой производятся работы, с соблюдением норм технической безопасности, пожарной и производственной санитарии;</w:t>
      </w:r>
    </w:p>
    <w:p w:rsidR="009F1DE3" w:rsidRPr="009F1DE3" w:rsidRDefault="009F1DE3" w:rsidP="009F1DE3">
      <w:pPr>
        <w:pStyle w:val="Standard"/>
        <w:spacing w:line="240" w:lineRule="auto"/>
        <w:ind w:firstLine="680"/>
        <w:contextualSpacing/>
        <w:rPr>
          <w:sz w:val="22"/>
          <w:szCs w:val="22"/>
        </w:rPr>
      </w:pPr>
      <w:r w:rsidRPr="009F1DE3">
        <w:rPr>
          <w:sz w:val="22"/>
          <w:szCs w:val="22"/>
        </w:rPr>
        <w:t>- обеспечивает весь свой персонал исправным инструментом, средствами индивидуальной защиты, технической оснасткой;</w:t>
      </w:r>
    </w:p>
    <w:p w:rsidR="009F1DE3" w:rsidRPr="009F1DE3" w:rsidRDefault="009F1DE3" w:rsidP="009F1DE3">
      <w:pPr>
        <w:pStyle w:val="Standard"/>
        <w:spacing w:line="240" w:lineRule="auto"/>
        <w:ind w:firstLine="680"/>
        <w:contextualSpacing/>
        <w:rPr>
          <w:sz w:val="22"/>
          <w:szCs w:val="22"/>
        </w:rPr>
      </w:pPr>
      <w:r w:rsidRPr="009F1DE3">
        <w:rPr>
          <w:sz w:val="22"/>
          <w:szCs w:val="22"/>
        </w:rPr>
        <w:t>- несет риск случайной гибели или случайного повреждения объекта выполнения работ, до приёмки выполненных работ Заказчиком.</w:t>
      </w:r>
    </w:p>
    <w:p w:rsidR="009F1DE3" w:rsidRPr="009F1DE3" w:rsidRDefault="009F1DE3" w:rsidP="009F1DE3">
      <w:pPr>
        <w:pStyle w:val="Standard"/>
        <w:spacing w:line="240" w:lineRule="auto"/>
        <w:ind w:firstLine="680"/>
        <w:contextualSpacing/>
        <w:rPr>
          <w:sz w:val="22"/>
          <w:szCs w:val="22"/>
        </w:rPr>
      </w:pPr>
      <w:r w:rsidRPr="009F1DE3">
        <w:rPr>
          <w:sz w:val="22"/>
          <w:szCs w:val="22"/>
        </w:rPr>
        <w:t>2.14. Все материалы, используемые при выполнении работ, должны быть сертифицированы и соответствовать Российским стандартам качества, отвечать требованиям экологической безопасности, и предоставлены Заказчику до начала выполнения работ   с их использованием.</w:t>
      </w:r>
    </w:p>
    <w:p w:rsidR="009F1DE3" w:rsidRPr="009F1DE3" w:rsidRDefault="009F1DE3" w:rsidP="009F1DE3">
      <w:pPr>
        <w:pStyle w:val="Standard"/>
        <w:spacing w:line="240" w:lineRule="auto"/>
        <w:ind w:firstLine="680"/>
        <w:contextualSpacing/>
        <w:rPr>
          <w:sz w:val="22"/>
          <w:szCs w:val="22"/>
        </w:rPr>
      </w:pPr>
      <w:r w:rsidRPr="009F1DE3">
        <w:rPr>
          <w:sz w:val="22"/>
          <w:szCs w:val="22"/>
        </w:rPr>
        <w:t xml:space="preserve">2.15. Гарантийный срок на выполненные работы и результат выполненных работ по установке составляет 24 месяца </w:t>
      </w:r>
      <w:proofErr w:type="gramStart"/>
      <w:r w:rsidRPr="009F1DE3">
        <w:rPr>
          <w:sz w:val="22"/>
          <w:szCs w:val="22"/>
        </w:rPr>
        <w:t>с даты подписания</w:t>
      </w:r>
      <w:proofErr w:type="gramEnd"/>
      <w:r w:rsidRPr="009F1DE3">
        <w:rPr>
          <w:sz w:val="22"/>
          <w:szCs w:val="22"/>
        </w:rPr>
        <w:t xml:space="preserve"> Заказчиком документа о приемке (УПД).</w:t>
      </w:r>
    </w:p>
    <w:p w:rsidR="009F1DE3" w:rsidRPr="009F1DE3" w:rsidRDefault="009F1DE3" w:rsidP="009F1DE3">
      <w:pPr>
        <w:pStyle w:val="Standard"/>
        <w:spacing w:line="240" w:lineRule="auto"/>
        <w:ind w:firstLine="680"/>
        <w:contextualSpacing/>
        <w:rPr>
          <w:sz w:val="22"/>
          <w:szCs w:val="22"/>
        </w:rPr>
      </w:pPr>
      <w:r w:rsidRPr="009F1DE3">
        <w:rPr>
          <w:sz w:val="22"/>
          <w:szCs w:val="22"/>
        </w:rPr>
        <w:t>2.16. Гарантийный срок на шлагбаум составляет не менее 24 месяцев с момента подписания Заказчиком документа о приемке (УПД).</w:t>
      </w:r>
    </w:p>
    <w:p w:rsidR="009F1DE3" w:rsidRPr="009F1DE3" w:rsidRDefault="009F1DE3" w:rsidP="009F1DE3">
      <w:pPr>
        <w:pStyle w:val="Standard"/>
        <w:spacing w:line="240" w:lineRule="auto"/>
        <w:ind w:firstLine="680"/>
        <w:contextualSpacing/>
        <w:rPr>
          <w:sz w:val="22"/>
          <w:szCs w:val="22"/>
        </w:rPr>
      </w:pPr>
      <w:r w:rsidRPr="009F1DE3">
        <w:rPr>
          <w:sz w:val="22"/>
          <w:szCs w:val="22"/>
        </w:rPr>
        <w:t>2.17. Гарантия качества результата работ, предусмотренного контрактом, распространяется на все, составляющее результат исполнения Контакта.</w:t>
      </w:r>
    </w:p>
    <w:p w:rsidR="009F1DE3" w:rsidRPr="009F1DE3" w:rsidRDefault="009F1DE3" w:rsidP="009F1DE3">
      <w:pPr>
        <w:pStyle w:val="Standard"/>
        <w:spacing w:line="240" w:lineRule="auto"/>
        <w:ind w:firstLine="680"/>
        <w:contextualSpacing/>
        <w:rPr>
          <w:sz w:val="22"/>
          <w:szCs w:val="22"/>
        </w:rPr>
      </w:pPr>
      <w:r w:rsidRPr="009F1DE3">
        <w:rPr>
          <w:sz w:val="22"/>
          <w:szCs w:val="22"/>
        </w:rPr>
        <w:t>2.18. Устранение недостатков (дефектов) результата работ, выявленных в течение гарантийного срока, осуществляется силами Поставщика и за его счет.</w:t>
      </w:r>
    </w:p>
    <w:p w:rsidR="009F1DE3" w:rsidRPr="009F1DE3" w:rsidRDefault="009F1DE3" w:rsidP="009F1DE3">
      <w:pPr>
        <w:pStyle w:val="Standard"/>
        <w:spacing w:line="240" w:lineRule="auto"/>
        <w:ind w:firstLine="680"/>
        <w:contextualSpacing/>
        <w:rPr>
          <w:sz w:val="22"/>
          <w:szCs w:val="22"/>
        </w:rPr>
      </w:pPr>
      <w:r w:rsidRPr="009F1DE3">
        <w:rPr>
          <w:sz w:val="22"/>
          <w:szCs w:val="22"/>
        </w:rPr>
        <w:t>2.19. Если в течение гарантийного срока, установленного контрактом, будут обнаружены недостатки (дефекты) поставленного товара и результата работ по его установке, Заказчик уведомляет об этом Поставщика в порядке, предусмотренном контрактом для направления уведомлений.</w:t>
      </w:r>
    </w:p>
    <w:p w:rsidR="009F1DE3" w:rsidRPr="009F1DE3" w:rsidRDefault="009F1DE3" w:rsidP="009F1DE3">
      <w:pPr>
        <w:pStyle w:val="Standard"/>
        <w:spacing w:line="240" w:lineRule="auto"/>
        <w:ind w:firstLine="680"/>
        <w:contextualSpacing/>
        <w:rPr>
          <w:sz w:val="22"/>
          <w:szCs w:val="22"/>
        </w:rPr>
      </w:pPr>
      <w:r w:rsidRPr="009F1DE3">
        <w:rPr>
          <w:sz w:val="22"/>
          <w:szCs w:val="22"/>
        </w:rPr>
        <w:t xml:space="preserve">2.20. </w:t>
      </w:r>
      <w:proofErr w:type="gramStart"/>
      <w:r w:rsidRPr="009F1DE3">
        <w:rPr>
          <w:sz w:val="22"/>
          <w:szCs w:val="22"/>
        </w:rPr>
        <w:t>Не позднее 10-го календарного дня со дня получения Поставщиком уведомления о выявленных недостатках (дефектах) поставленного товара и/или результата работ по его установке, Поставщик должен направить уполномоченного представителя и совместно с Заказчиком составить и подписать акт о выявленных недостатках (дефектах) с указанием таких недостатков (дефектов), причин их возникновения, порядка и сроков их устранения.</w:t>
      </w:r>
      <w:proofErr w:type="gramEnd"/>
    </w:p>
    <w:p w:rsidR="009F1DE3" w:rsidRPr="009F1DE3" w:rsidRDefault="009F1DE3" w:rsidP="009F1DE3">
      <w:pPr>
        <w:pStyle w:val="Standard"/>
        <w:spacing w:line="240" w:lineRule="auto"/>
        <w:ind w:firstLine="680"/>
        <w:contextualSpacing/>
        <w:rPr>
          <w:sz w:val="22"/>
          <w:szCs w:val="22"/>
        </w:rPr>
      </w:pPr>
      <w:r w:rsidRPr="009F1DE3">
        <w:rPr>
          <w:sz w:val="22"/>
          <w:szCs w:val="22"/>
        </w:rPr>
        <w:t xml:space="preserve">2.21. В случае уклонения Поставщика от составления и (или) подписания акта о выявленных недостатках (дефектах) Заказчик вправе в срок, установленный контрактом для составления такого акта, составить его без участия Поставщика, подписать со своей стороны и направить указанный акт Поставщику в порядке, установленном контрактом для направления уведомлений. В указанном случае акт о выявленных недостатках (дефектах) считается </w:t>
      </w:r>
      <w:r w:rsidRPr="009F1DE3">
        <w:rPr>
          <w:sz w:val="22"/>
          <w:szCs w:val="22"/>
        </w:rPr>
        <w:lastRenderedPageBreak/>
        <w:t>составленным и подписанным сторонами контракта надлежащим образом.</w:t>
      </w:r>
    </w:p>
    <w:p w:rsidR="009F1DE3" w:rsidRPr="009F1DE3" w:rsidRDefault="009F1DE3" w:rsidP="009F1DE3">
      <w:pPr>
        <w:pStyle w:val="Standard"/>
        <w:spacing w:line="240" w:lineRule="auto"/>
        <w:ind w:firstLine="680"/>
        <w:contextualSpacing/>
        <w:rPr>
          <w:sz w:val="22"/>
          <w:szCs w:val="22"/>
        </w:rPr>
      </w:pPr>
      <w:r w:rsidRPr="009F1DE3">
        <w:rPr>
          <w:sz w:val="22"/>
          <w:szCs w:val="22"/>
        </w:rPr>
        <w:t xml:space="preserve">2.22. </w:t>
      </w:r>
      <w:proofErr w:type="gramStart"/>
      <w:r w:rsidRPr="009F1DE3">
        <w:rPr>
          <w:sz w:val="22"/>
          <w:szCs w:val="22"/>
        </w:rPr>
        <w:t>Если иной срок не будет согласован сторонами контракта дополнительно, Поставщик обязуется устранить выявленные недостатки (дефекты) поставленного товара и результата работ по его установке в течение 10 (десяти) рабочих дней со дня подписания акта о выявленных недостатках (дефектах) или получения Поставщиком акта о выявленных недостатках (дефектах), составленного без участия подрядчика и подписанного со стороны Заказчика (в случае уклонения Поставщика от составления</w:t>
      </w:r>
      <w:proofErr w:type="gramEnd"/>
      <w:r w:rsidRPr="009F1DE3">
        <w:rPr>
          <w:sz w:val="22"/>
          <w:szCs w:val="22"/>
        </w:rPr>
        <w:t xml:space="preserve"> и (или) подписания акта о выявленных недостатках (дефектах)).</w:t>
      </w:r>
    </w:p>
    <w:p w:rsidR="009F1DE3" w:rsidRPr="009F1DE3" w:rsidRDefault="009F1DE3" w:rsidP="009F1DE3">
      <w:pPr>
        <w:pStyle w:val="Standard"/>
        <w:spacing w:line="240" w:lineRule="auto"/>
        <w:ind w:firstLine="680"/>
        <w:contextualSpacing/>
        <w:rPr>
          <w:sz w:val="22"/>
          <w:szCs w:val="22"/>
        </w:rPr>
      </w:pPr>
      <w:r w:rsidRPr="009F1DE3">
        <w:rPr>
          <w:sz w:val="22"/>
          <w:szCs w:val="22"/>
        </w:rPr>
        <w:t>2.23. В случае отказа Поставщика от устранения выявленных недостатков (дефектов) или в случае не устранения недостатков (дефектов) в установленный контрактом или иной согласованный сторонами контракта срок Заказчик вправе привлечь третьих лиц для устранения таких недостатков (дефектов) и потребовать от Поставщика возмещения расходов на устранение недостатков (дефектов).</w:t>
      </w:r>
    </w:p>
    <w:p w:rsidR="00FA60E7" w:rsidRPr="009F1DE3" w:rsidRDefault="009F1DE3" w:rsidP="002932F7">
      <w:pPr>
        <w:spacing w:line="240" w:lineRule="auto"/>
        <w:ind w:right="-143" w:firstLine="709"/>
        <w:rPr>
          <w:b/>
          <w:color w:val="000000"/>
          <w:sz w:val="22"/>
          <w:szCs w:val="22"/>
          <w:shd w:val="clear" w:color="auto" w:fill="FFFFFF"/>
        </w:rPr>
      </w:pPr>
      <w:r w:rsidRPr="009F1DE3">
        <w:rPr>
          <w:sz w:val="22"/>
          <w:szCs w:val="22"/>
        </w:rPr>
        <w:t xml:space="preserve">2.24. Течение гарантийного срока прерывается на все время, на протяжении которого автоматический шлагбаум не мог эксплуатироваться вследствие недостатков (дефектов) результата работ, допущенных </w:t>
      </w:r>
      <w:r w:rsidR="002932F7">
        <w:rPr>
          <w:sz w:val="22"/>
          <w:szCs w:val="22"/>
        </w:rPr>
        <w:t>Поставщиком</w:t>
      </w:r>
      <w:r w:rsidRPr="009F1DE3">
        <w:rPr>
          <w:sz w:val="22"/>
          <w:szCs w:val="22"/>
        </w:rPr>
        <w:t>.</w:t>
      </w:r>
    </w:p>
    <w:p w:rsidR="00FA60E7" w:rsidRPr="00363724" w:rsidRDefault="00FA60E7" w:rsidP="00B3706A">
      <w:pPr>
        <w:pStyle w:val="a4"/>
        <w:spacing w:after="0" w:line="240" w:lineRule="auto"/>
        <w:ind w:left="142"/>
        <w:textAlignment w:val="auto"/>
        <w:rPr>
          <w:sz w:val="22"/>
          <w:szCs w:val="22"/>
        </w:rPr>
      </w:pPr>
    </w:p>
    <w:p w:rsidR="0024142A" w:rsidRPr="00363724" w:rsidRDefault="0024142A" w:rsidP="0058781C">
      <w:pPr>
        <w:pStyle w:val="a4"/>
        <w:spacing w:after="0" w:line="240" w:lineRule="auto"/>
        <w:textAlignment w:val="auto"/>
        <w:rPr>
          <w:sz w:val="22"/>
          <w:szCs w:val="22"/>
        </w:rPr>
      </w:pPr>
    </w:p>
    <w:p w:rsidR="0024142A" w:rsidRPr="00363724" w:rsidRDefault="0024142A" w:rsidP="0058781C">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F61E18" w:rsidRPr="00363724" w:rsidTr="00F61E18">
        <w:tc>
          <w:tcPr>
            <w:tcW w:w="4968" w:type="dxa"/>
          </w:tcPr>
          <w:p w:rsidR="00F61E18" w:rsidRPr="00363724" w:rsidRDefault="00F61E18" w:rsidP="00F61E18">
            <w:pPr>
              <w:shd w:val="clear" w:color="auto" w:fill="FFFFFF"/>
              <w:spacing w:line="240" w:lineRule="auto"/>
              <w:jc w:val="left"/>
              <w:rPr>
                <w:b/>
                <w:sz w:val="22"/>
                <w:szCs w:val="22"/>
                <w:lang w:eastAsia="en-US"/>
              </w:rPr>
            </w:pPr>
            <w:r w:rsidRPr="00363724">
              <w:rPr>
                <w:b/>
                <w:sz w:val="22"/>
                <w:szCs w:val="22"/>
                <w:lang w:eastAsia="en-US"/>
              </w:rPr>
              <w:t>От Покупателя</w:t>
            </w:r>
          </w:p>
          <w:p w:rsidR="00F61E18" w:rsidRPr="00363724" w:rsidRDefault="00290482" w:rsidP="00290482">
            <w:pPr>
              <w:spacing w:line="240" w:lineRule="auto"/>
              <w:jc w:val="left"/>
              <w:rPr>
                <w:sz w:val="22"/>
                <w:szCs w:val="22"/>
                <w:lang w:eastAsia="en-US"/>
              </w:rPr>
            </w:pPr>
            <w:r w:rsidRPr="00363724">
              <w:rPr>
                <w:sz w:val="22"/>
                <w:szCs w:val="22"/>
                <w:lang w:eastAsia="en-US"/>
              </w:rPr>
              <w:t xml:space="preserve"> </w:t>
            </w:r>
          </w:p>
        </w:tc>
        <w:tc>
          <w:tcPr>
            <w:tcW w:w="5488" w:type="dxa"/>
          </w:tcPr>
          <w:p w:rsidR="00F61E18" w:rsidRPr="00363724" w:rsidRDefault="00F61E18" w:rsidP="00F61E18">
            <w:pPr>
              <w:spacing w:line="240" w:lineRule="auto"/>
              <w:jc w:val="left"/>
              <w:rPr>
                <w:sz w:val="22"/>
                <w:szCs w:val="22"/>
              </w:rPr>
            </w:pPr>
          </w:p>
        </w:tc>
        <w:tc>
          <w:tcPr>
            <w:tcW w:w="4952" w:type="dxa"/>
            <w:shd w:val="clear" w:color="auto" w:fill="auto"/>
          </w:tcPr>
          <w:p w:rsidR="00F61E18" w:rsidRPr="00363724" w:rsidRDefault="00F61E18" w:rsidP="00F61E18">
            <w:pPr>
              <w:spacing w:line="240" w:lineRule="auto"/>
              <w:ind w:left="68"/>
              <w:jc w:val="left"/>
              <w:rPr>
                <w:b/>
                <w:sz w:val="22"/>
                <w:szCs w:val="22"/>
                <w:lang w:eastAsia="en-US"/>
              </w:rPr>
            </w:pPr>
            <w:r w:rsidRPr="00363724">
              <w:rPr>
                <w:b/>
                <w:sz w:val="22"/>
                <w:szCs w:val="22"/>
                <w:lang w:eastAsia="en-US"/>
              </w:rPr>
              <w:t>От Поставщика</w:t>
            </w:r>
          </w:p>
          <w:p w:rsidR="00F61E18" w:rsidRPr="00363724" w:rsidRDefault="00F61E18" w:rsidP="00D845C6">
            <w:pPr>
              <w:spacing w:line="240" w:lineRule="auto"/>
              <w:ind w:left="68"/>
              <w:jc w:val="left"/>
              <w:rPr>
                <w:sz w:val="22"/>
                <w:szCs w:val="22"/>
                <w:lang w:eastAsia="en-US"/>
              </w:rPr>
            </w:pPr>
          </w:p>
        </w:tc>
      </w:tr>
    </w:tbl>
    <w:p w:rsidR="006B2AA5" w:rsidRDefault="006B2AA5" w:rsidP="00140E3F">
      <w:pPr>
        <w:jc w:val="left"/>
        <w:rPr>
          <w:sz w:val="22"/>
          <w:szCs w:val="22"/>
        </w:rPr>
        <w:sectPr w:rsidR="006B2AA5" w:rsidSect="00126518">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DB1129" w:rsidRDefault="006B2AA5" w:rsidP="006B2AA5">
      <w:pPr>
        <w:widowControl/>
        <w:autoSpaceDE/>
        <w:autoSpaceDN/>
        <w:adjustRightInd/>
        <w:spacing w:line="240" w:lineRule="auto"/>
        <w:jc w:val="center"/>
        <w:textAlignment w:val="auto"/>
        <w:rPr>
          <w:b/>
          <w:sz w:val="21"/>
          <w:szCs w:val="21"/>
        </w:rPr>
      </w:pPr>
      <w:r w:rsidRPr="00DB1129">
        <w:rPr>
          <w:b/>
          <w:sz w:val="21"/>
          <w:szCs w:val="21"/>
        </w:rPr>
        <w:t xml:space="preserve">Соглашение </w:t>
      </w:r>
    </w:p>
    <w:p w:rsidR="006B2AA5" w:rsidRPr="00DB1129" w:rsidRDefault="006B2AA5" w:rsidP="00DB1129">
      <w:pPr>
        <w:widowControl/>
        <w:autoSpaceDE/>
        <w:autoSpaceDN/>
        <w:adjustRightInd/>
        <w:spacing w:line="240" w:lineRule="auto"/>
        <w:ind w:firstLine="426"/>
        <w:jc w:val="center"/>
        <w:textAlignment w:val="auto"/>
        <w:rPr>
          <w:b/>
          <w:sz w:val="21"/>
          <w:szCs w:val="21"/>
        </w:rPr>
      </w:pPr>
      <w:r w:rsidRPr="00DB1129">
        <w:rPr>
          <w:b/>
          <w:sz w:val="21"/>
          <w:szCs w:val="21"/>
        </w:rPr>
        <w:t>об осуществлении документооборота в электронном виде</w:t>
      </w:r>
    </w:p>
    <w:p w:rsidR="006B2AA5" w:rsidRPr="00DB1129" w:rsidRDefault="00363724" w:rsidP="00FB1C2A">
      <w:pPr>
        <w:pStyle w:val="a4"/>
        <w:spacing w:after="0" w:line="240" w:lineRule="auto"/>
        <w:ind w:firstLine="709"/>
        <w:textAlignment w:val="auto"/>
        <w:rPr>
          <w:sz w:val="21"/>
          <w:szCs w:val="21"/>
        </w:rPr>
      </w:pPr>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в лице </w:t>
      </w:r>
      <w:r>
        <w:rPr>
          <w:sz w:val="22"/>
          <w:szCs w:val="22"/>
        </w:rPr>
        <w:t>___________________</w:t>
      </w:r>
      <w:r w:rsidRPr="00422791">
        <w:rPr>
          <w:sz w:val="22"/>
          <w:szCs w:val="22"/>
        </w:rPr>
        <w:t xml:space="preserve">, действующего на основании </w:t>
      </w:r>
      <w:r>
        <w:rPr>
          <w:sz w:val="22"/>
          <w:szCs w:val="22"/>
        </w:rPr>
        <w:t>___________________</w:t>
      </w:r>
      <w:r w:rsidRPr="00422791">
        <w:rPr>
          <w:sz w:val="22"/>
          <w:szCs w:val="22"/>
        </w:rPr>
        <w:t>, с одной стороны</w:t>
      </w:r>
      <w:r w:rsidRPr="00C46A9D">
        <w:rPr>
          <w:sz w:val="22"/>
          <w:szCs w:val="22"/>
        </w:rPr>
        <w:t xml:space="preserve">, </w:t>
      </w:r>
      <w:r w:rsidRPr="0099474F">
        <w:rPr>
          <w:sz w:val="22"/>
          <w:szCs w:val="22"/>
        </w:rPr>
        <w:t xml:space="preserve">и </w:t>
      </w:r>
      <w:r>
        <w:rPr>
          <w:sz w:val="22"/>
          <w:szCs w:val="22"/>
        </w:rPr>
        <w:t>_______________</w:t>
      </w:r>
      <w:r w:rsidRPr="00750268">
        <w:rPr>
          <w:sz w:val="22"/>
          <w:szCs w:val="22"/>
        </w:rPr>
        <w:t>, именуем</w:t>
      </w:r>
      <w:r>
        <w:rPr>
          <w:sz w:val="22"/>
          <w:szCs w:val="22"/>
        </w:rPr>
        <w:t>ый</w:t>
      </w:r>
      <w:r w:rsidRPr="00750268">
        <w:rPr>
          <w:sz w:val="22"/>
          <w:szCs w:val="22"/>
        </w:rPr>
        <w:t xml:space="preserve"> в дальнейшем «Поставщик»,</w:t>
      </w:r>
      <w:r>
        <w:rPr>
          <w:sz w:val="22"/>
          <w:szCs w:val="22"/>
        </w:rPr>
        <w:t xml:space="preserve"> в лице ___________________, действующего на основании ___________________ </w:t>
      </w:r>
      <w:r w:rsidRPr="00750268">
        <w:rPr>
          <w:sz w:val="22"/>
          <w:szCs w:val="22"/>
        </w:rPr>
        <w:t>с другой стороны</w:t>
      </w:r>
      <w:r w:rsidR="00290482" w:rsidRPr="00290482">
        <w:rPr>
          <w:sz w:val="21"/>
          <w:szCs w:val="21"/>
        </w:rPr>
        <w:t>, совместно именуемые «Стороны», заключили настоящее соглашение о нижеследующем</w:t>
      </w:r>
      <w:r w:rsidR="006B2AA5" w:rsidRPr="00DB1129">
        <w:rPr>
          <w:sz w:val="21"/>
          <w:szCs w:val="21"/>
        </w:rPr>
        <w:t>:</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en-US"/>
        </w:rPr>
      </w:pPr>
      <w:proofErr w:type="gramStart"/>
      <w:r w:rsidRPr="00DB1129">
        <w:rPr>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DB1129">
        <w:rPr>
          <w:sz w:val="21"/>
          <w:szCs w:val="21"/>
          <w:lang w:eastAsia="en-US"/>
        </w:rPr>
        <w:t>документы о приёмке</w:t>
      </w:r>
      <w:r w:rsidRPr="00DB1129">
        <w:rPr>
          <w:sz w:val="21"/>
          <w:szCs w:val="21"/>
          <w:lang w:eastAsia="en-US"/>
        </w:rPr>
        <w:t>, акт</w:t>
      </w:r>
      <w:r w:rsidR="00555F63" w:rsidRPr="00DB1129">
        <w:rPr>
          <w:sz w:val="21"/>
          <w:szCs w:val="21"/>
          <w:lang w:eastAsia="en-US"/>
        </w:rPr>
        <w:t>ы</w:t>
      </w:r>
      <w:r w:rsidRPr="00DB1129">
        <w:rPr>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DB1129">
        <w:rPr>
          <w:sz w:val="21"/>
          <w:szCs w:val="21"/>
          <w:lang w:eastAsia="en-US"/>
        </w:rPr>
        <w:t xml:space="preserve">документы, </w:t>
      </w:r>
      <w:r w:rsidRPr="00DB1129">
        <w:rPr>
          <w:sz w:val="21"/>
          <w:szCs w:val="21"/>
          <w:lang w:eastAsia="en-US"/>
        </w:rPr>
        <w:t>подписываемые Сторонами в</w:t>
      </w:r>
      <w:proofErr w:type="gramEnd"/>
      <w:r w:rsidRPr="00DB1129">
        <w:rPr>
          <w:sz w:val="21"/>
          <w:szCs w:val="21"/>
          <w:lang w:eastAsia="en-US"/>
        </w:rPr>
        <w:t xml:space="preserve"> </w:t>
      </w:r>
      <w:proofErr w:type="gramStart"/>
      <w:r w:rsidRPr="00DB1129">
        <w:rPr>
          <w:sz w:val="21"/>
          <w:szCs w:val="21"/>
          <w:lang w:eastAsia="en-US"/>
        </w:rPr>
        <w:t>рамках</w:t>
      </w:r>
      <w:proofErr w:type="gramEnd"/>
      <w:r w:rsidRPr="00DB1129">
        <w:rPr>
          <w:sz w:val="21"/>
          <w:szCs w:val="21"/>
          <w:lang w:eastAsia="en-US"/>
        </w:rPr>
        <w:t xml:space="preserve"> исполнения обязательств по заключенному Контракту (далее – Документы).</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DB1129">
        <w:rPr>
          <w:sz w:val="21"/>
          <w:szCs w:val="21"/>
          <w:lang w:eastAsia="de-DE"/>
        </w:rPr>
        <w:t>предоставлять запрашиваемые Документы</w:t>
      </w:r>
      <w:proofErr w:type="gramEnd"/>
      <w:r w:rsidRPr="00DB1129">
        <w:rPr>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DB1129">
        <w:rPr>
          <w:sz w:val="21"/>
          <w:szCs w:val="21"/>
          <w:lang w:eastAsia="de-DE"/>
        </w:rPr>
        <w:t xml:space="preserve"> электронного документооборота.</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подтверждено отсутствие изменений, внесенных в этот документ после его подписания.</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В случае если в </w:t>
      </w:r>
      <w:r w:rsidRPr="00DB1129">
        <w:rPr>
          <w:kern w:val="3"/>
          <w:sz w:val="21"/>
          <w:szCs w:val="21"/>
          <w:lang w:eastAsia="de-DE" w:bidi="hi-IN"/>
        </w:rPr>
        <w:t>Контракте</w:t>
      </w:r>
      <w:r w:rsidRPr="00DB1129">
        <w:rPr>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DB1129" w:rsidRDefault="002922EC"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Каждая из Сторон обязана обеспечивать действительность сертификата ЭП</w:t>
      </w:r>
      <w:r w:rsidR="00AF0877" w:rsidRPr="00DB1129">
        <w:rPr>
          <w:sz w:val="21"/>
          <w:szCs w:val="21"/>
          <w:lang w:eastAsia="en-US"/>
        </w:rPr>
        <w:t xml:space="preserve"> в течение всего срока действия Контракта</w:t>
      </w:r>
      <w:r w:rsidRPr="00DB1129">
        <w:rPr>
          <w:sz w:val="21"/>
          <w:szCs w:val="21"/>
          <w:lang w:eastAsia="en-US"/>
        </w:rPr>
        <w:t>.</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Остальные условия Контракта, не затронутые настоящим Соглашением, остаются без изменений.</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kern w:val="3"/>
          <w:sz w:val="21"/>
          <w:szCs w:val="21"/>
          <w:lang w:eastAsia="de-DE" w:bidi="hi-IN"/>
        </w:rPr>
        <w:t xml:space="preserve">Настоящее Соглашение вступает в силу </w:t>
      </w:r>
      <w:proofErr w:type="gramStart"/>
      <w:r w:rsidRPr="00DB1129">
        <w:rPr>
          <w:kern w:val="3"/>
          <w:sz w:val="21"/>
          <w:szCs w:val="21"/>
          <w:lang w:eastAsia="de-DE" w:bidi="hi-IN"/>
        </w:rPr>
        <w:t>с даты</w:t>
      </w:r>
      <w:proofErr w:type="gramEnd"/>
      <w:r w:rsidRPr="00DB1129">
        <w:rPr>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6B2AA5" w:rsidRPr="00DB1129" w:rsidRDefault="006B2AA5" w:rsidP="006B2AA5">
      <w:pPr>
        <w:rPr>
          <w:sz w:val="21"/>
          <w:szCs w:val="21"/>
        </w:rPr>
      </w:pPr>
    </w:p>
    <w:tbl>
      <w:tblPr>
        <w:tblW w:w="10481" w:type="dxa"/>
        <w:tblInd w:w="108" w:type="dxa"/>
        <w:tblLook w:val="0000" w:firstRow="0" w:lastRow="0" w:firstColumn="0" w:lastColumn="0" w:noHBand="0" w:noVBand="0"/>
      </w:tblPr>
      <w:tblGrid>
        <w:gridCol w:w="4968"/>
        <w:gridCol w:w="561"/>
        <w:gridCol w:w="4952"/>
      </w:tblGrid>
      <w:tr w:rsidR="00F61E18" w:rsidRPr="00DB1129" w:rsidTr="00F61E18">
        <w:tc>
          <w:tcPr>
            <w:tcW w:w="4968" w:type="dxa"/>
          </w:tcPr>
          <w:p w:rsidR="00F61E18" w:rsidRPr="00DB1129" w:rsidRDefault="00F61E18" w:rsidP="00F61E18">
            <w:pPr>
              <w:shd w:val="clear" w:color="auto" w:fill="FFFFFF"/>
              <w:spacing w:line="240" w:lineRule="auto"/>
              <w:jc w:val="left"/>
              <w:rPr>
                <w:b/>
                <w:sz w:val="21"/>
                <w:szCs w:val="21"/>
                <w:lang w:eastAsia="en-US"/>
              </w:rPr>
            </w:pPr>
            <w:r w:rsidRPr="00DB1129">
              <w:rPr>
                <w:b/>
                <w:sz w:val="21"/>
                <w:szCs w:val="21"/>
                <w:lang w:eastAsia="en-US"/>
              </w:rPr>
              <w:t>От Покупателя</w:t>
            </w:r>
          </w:p>
          <w:p w:rsidR="00F61E18" w:rsidRPr="00DB1129" w:rsidRDefault="00486734" w:rsidP="00486734">
            <w:pPr>
              <w:spacing w:line="240" w:lineRule="auto"/>
              <w:jc w:val="left"/>
              <w:rPr>
                <w:sz w:val="21"/>
                <w:szCs w:val="21"/>
                <w:lang w:eastAsia="en-US"/>
              </w:rPr>
            </w:pPr>
            <w:r w:rsidRPr="00486734">
              <w:rPr>
                <w:sz w:val="21"/>
                <w:szCs w:val="21"/>
                <w:lang w:eastAsia="en-US"/>
              </w:rPr>
              <w:t xml:space="preserve"> </w:t>
            </w:r>
          </w:p>
        </w:tc>
        <w:tc>
          <w:tcPr>
            <w:tcW w:w="561" w:type="dxa"/>
          </w:tcPr>
          <w:p w:rsidR="00F61E18" w:rsidRPr="00DB1129" w:rsidRDefault="00F61E18" w:rsidP="00F61E18">
            <w:pPr>
              <w:spacing w:line="240" w:lineRule="auto"/>
              <w:jc w:val="left"/>
              <w:rPr>
                <w:sz w:val="21"/>
                <w:szCs w:val="21"/>
              </w:rPr>
            </w:pPr>
          </w:p>
        </w:tc>
        <w:tc>
          <w:tcPr>
            <w:tcW w:w="4952" w:type="dxa"/>
            <w:shd w:val="clear" w:color="auto" w:fill="auto"/>
          </w:tcPr>
          <w:p w:rsidR="00F61E18" w:rsidRPr="00DB1129" w:rsidRDefault="00F61E18" w:rsidP="00F61E18">
            <w:pPr>
              <w:spacing w:line="240" w:lineRule="auto"/>
              <w:ind w:left="68"/>
              <w:jc w:val="left"/>
              <w:rPr>
                <w:b/>
                <w:sz w:val="21"/>
                <w:szCs w:val="21"/>
                <w:lang w:eastAsia="en-US"/>
              </w:rPr>
            </w:pPr>
            <w:r w:rsidRPr="00DB1129">
              <w:rPr>
                <w:b/>
                <w:sz w:val="21"/>
                <w:szCs w:val="21"/>
                <w:lang w:eastAsia="en-US"/>
              </w:rPr>
              <w:t>От Поставщика</w:t>
            </w:r>
          </w:p>
          <w:p w:rsidR="00F61E18" w:rsidRPr="00DB1129" w:rsidRDefault="00F61E18" w:rsidP="00D845C6">
            <w:pPr>
              <w:spacing w:line="240" w:lineRule="auto"/>
              <w:ind w:left="68"/>
              <w:jc w:val="left"/>
              <w:rPr>
                <w:sz w:val="21"/>
                <w:szCs w:val="21"/>
                <w:lang w:eastAsia="en-US"/>
              </w:rPr>
            </w:pPr>
          </w:p>
        </w:tc>
      </w:tr>
    </w:tbl>
    <w:p w:rsidR="00140E3F" w:rsidRPr="006B2AA5" w:rsidRDefault="00140E3F" w:rsidP="006B2AA5">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3F" w:rsidRDefault="0084383F">
      <w:r>
        <w:separator/>
      </w:r>
    </w:p>
  </w:endnote>
  <w:endnote w:type="continuationSeparator" w:id="0">
    <w:p w:rsidR="0084383F" w:rsidRDefault="0084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3F" w:rsidRDefault="0084383F">
      <w:r>
        <w:separator/>
      </w:r>
    </w:p>
  </w:footnote>
  <w:footnote w:type="continuationSeparator" w:id="0">
    <w:p w:rsidR="0084383F" w:rsidRDefault="008438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8C05118"/>
    <w:multiLevelType w:val="hybridMultilevel"/>
    <w:tmpl w:val="F98AC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4545009"/>
    <w:multiLevelType w:val="hybridMultilevel"/>
    <w:tmpl w:val="721AE476"/>
    <w:lvl w:ilvl="0" w:tplc="84B2380C">
      <w:start w:val="5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2">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91173E0"/>
    <w:multiLevelType w:val="hybridMultilevel"/>
    <w:tmpl w:val="73E23496"/>
    <w:lvl w:ilvl="0" w:tplc="CDFCF38C">
      <w:start w:val="1"/>
      <w:numFmt w:val="decimal"/>
      <w:suff w:val="nothing"/>
      <w:lvlText w:val="%1."/>
      <w:lvlJc w:val="left"/>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2"/>
  </w:num>
  <w:num w:numId="4">
    <w:abstractNumId w:val="11"/>
  </w:num>
  <w:num w:numId="5">
    <w:abstractNumId w:val="0"/>
  </w:num>
  <w:num w:numId="6">
    <w:abstractNumId w:val="14"/>
  </w:num>
  <w:num w:numId="7">
    <w:abstractNumId w:val="9"/>
  </w:num>
  <w:num w:numId="8">
    <w:abstractNumId w:val="12"/>
  </w:num>
  <w:num w:numId="9">
    <w:abstractNumId w:val="4"/>
  </w:num>
  <w:num w:numId="10">
    <w:abstractNumId w:val="6"/>
  </w:num>
  <w:num w:numId="11">
    <w:abstractNumId w:val="7"/>
  </w:num>
  <w:num w:numId="12">
    <w:abstractNumId w:val="1"/>
  </w:num>
  <w:num w:numId="13">
    <w:abstractNumId w:val="10"/>
  </w:num>
  <w:num w:numId="14">
    <w:abstractNumId w:val="3"/>
  </w:num>
  <w:num w:numId="15">
    <w:abstractNumId w:val="1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27E5D"/>
    <w:rsid w:val="00027FAA"/>
    <w:rsid w:val="00041CE7"/>
    <w:rsid w:val="0004288E"/>
    <w:rsid w:val="00044EDF"/>
    <w:rsid w:val="000458FC"/>
    <w:rsid w:val="00050B9B"/>
    <w:rsid w:val="00050EBD"/>
    <w:rsid w:val="000614CA"/>
    <w:rsid w:val="0006334A"/>
    <w:rsid w:val="00073362"/>
    <w:rsid w:val="0007621F"/>
    <w:rsid w:val="000825A3"/>
    <w:rsid w:val="000863A9"/>
    <w:rsid w:val="00091560"/>
    <w:rsid w:val="000957C6"/>
    <w:rsid w:val="000A5B2A"/>
    <w:rsid w:val="000C2A62"/>
    <w:rsid w:val="000C51C8"/>
    <w:rsid w:val="000C6C6E"/>
    <w:rsid w:val="000D0EFB"/>
    <w:rsid w:val="000D283B"/>
    <w:rsid w:val="000E0340"/>
    <w:rsid w:val="000E0ABB"/>
    <w:rsid w:val="000F1088"/>
    <w:rsid w:val="000F7C10"/>
    <w:rsid w:val="00105F89"/>
    <w:rsid w:val="00115226"/>
    <w:rsid w:val="00126518"/>
    <w:rsid w:val="00131BE3"/>
    <w:rsid w:val="00134BDA"/>
    <w:rsid w:val="00140E3F"/>
    <w:rsid w:val="00151FEC"/>
    <w:rsid w:val="001534BE"/>
    <w:rsid w:val="0015422D"/>
    <w:rsid w:val="00160219"/>
    <w:rsid w:val="00163F95"/>
    <w:rsid w:val="00175206"/>
    <w:rsid w:val="00182706"/>
    <w:rsid w:val="0019390B"/>
    <w:rsid w:val="001A09ED"/>
    <w:rsid w:val="001A33ED"/>
    <w:rsid w:val="001B75D4"/>
    <w:rsid w:val="001C3661"/>
    <w:rsid w:val="001C43AD"/>
    <w:rsid w:val="001E00EC"/>
    <w:rsid w:val="001E5CF2"/>
    <w:rsid w:val="0020190A"/>
    <w:rsid w:val="0020429B"/>
    <w:rsid w:val="00211621"/>
    <w:rsid w:val="00211BA9"/>
    <w:rsid w:val="00212DF6"/>
    <w:rsid w:val="00214A40"/>
    <w:rsid w:val="00240542"/>
    <w:rsid w:val="0024142A"/>
    <w:rsid w:val="00255F7B"/>
    <w:rsid w:val="00256215"/>
    <w:rsid w:val="00256F72"/>
    <w:rsid w:val="00260F6D"/>
    <w:rsid w:val="00264A07"/>
    <w:rsid w:val="002843F1"/>
    <w:rsid w:val="00290482"/>
    <w:rsid w:val="002922EC"/>
    <w:rsid w:val="002932F7"/>
    <w:rsid w:val="0029397E"/>
    <w:rsid w:val="002A00B9"/>
    <w:rsid w:val="002A64A0"/>
    <w:rsid w:val="002A6F6B"/>
    <w:rsid w:val="002B78FE"/>
    <w:rsid w:val="002D1661"/>
    <w:rsid w:val="002D3476"/>
    <w:rsid w:val="002D5C5B"/>
    <w:rsid w:val="002E0A42"/>
    <w:rsid w:val="002E2B6F"/>
    <w:rsid w:val="002E7A27"/>
    <w:rsid w:val="002F0283"/>
    <w:rsid w:val="00307ECE"/>
    <w:rsid w:val="00313467"/>
    <w:rsid w:val="00316499"/>
    <w:rsid w:val="0032078E"/>
    <w:rsid w:val="00335488"/>
    <w:rsid w:val="00337B8F"/>
    <w:rsid w:val="003416F0"/>
    <w:rsid w:val="0034495F"/>
    <w:rsid w:val="003449D0"/>
    <w:rsid w:val="003520BF"/>
    <w:rsid w:val="00355331"/>
    <w:rsid w:val="00363724"/>
    <w:rsid w:val="003820A4"/>
    <w:rsid w:val="00384A0B"/>
    <w:rsid w:val="0039175B"/>
    <w:rsid w:val="003922F8"/>
    <w:rsid w:val="003A7824"/>
    <w:rsid w:val="003C12A5"/>
    <w:rsid w:val="003C54B6"/>
    <w:rsid w:val="003D0806"/>
    <w:rsid w:val="003D4ACE"/>
    <w:rsid w:val="003D4F1B"/>
    <w:rsid w:val="003D52B5"/>
    <w:rsid w:val="003D7C7D"/>
    <w:rsid w:val="003E3CFA"/>
    <w:rsid w:val="003E4E84"/>
    <w:rsid w:val="003F18F5"/>
    <w:rsid w:val="003F44C2"/>
    <w:rsid w:val="003F62A2"/>
    <w:rsid w:val="004077CD"/>
    <w:rsid w:val="00422791"/>
    <w:rsid w:val="00432BF3"/>
    <w:rsid w:val="0044123C"/>
    <w:rsid w:val="00442929"/>
    <w:rsid w:val="00450A37"/>
    <w:rsid w:val="00451831"/>
    <w:rsid w:val="00451C96"/>
    <w:rsid w:val="00457C63"/>
    <w:rsid w:val="00466E01"/>
    <w:rsid w:val="004679F8"/>
    <w:rsid w:val="0047484E"/>
    <w:rsid w:val="004750BE"/>
    <w:rsid w:val="00486734"/>
    <w:rsid w:val="00496FDD"/>
    <w:rsid w:val="00497263"/>
    <w:rsid w:val="004A0042"/>
    <w:rsid w:val="004A7791"/>
    <w:rsid w:val="004B03D5"/>
    <w:rsid w:val="004B5B4C"/>
    <w:rsid w:val="004B5F75"/>
    <w:rsid w:val="004F0A55"/>
    <w:rsid w:val="004F1BE8"/>
    <w:rsid w:val="004F35F4"/>
    <w:rsid w:val="004F4386"/>
    <w:rsid w:val="00500ACC"/>
    <w:rsid w:val="00512403"/>
    <w:rsid w:val="005254B8"/>
    <w:rsid w:val="0053456E"/>
    <w:rsid w:val="00543185"/>
    <w:rsid w:val="005440A2"/>
    <w:rsid w:val="00547C7C"/>
    <w:rsid w:val="00552681"/>
    <w:rsid w:val="00553773"/>
    <w:rsid w:val="00554055"/>
    <w:rsid w:val="00555F63"/>
    <w:rsid w:val="0056080F"/>
    <w:rsid w:val="00564262"/>
    <w:rsid w:val="00577CBB"/>
    <w:rsid w:val="005818D9"/>
    <w:rsid w:val="00583648"/>
    <w:rsid w:val="005847D8"/>
    <w:rsid w:val="005862F3"/>
    <w:rsid w:val="0058781C"/>
    <w:rsid w:val="005903B7"/>
    <w:rsid w:val="005961A2"/>
    <w:rsid w:val="005A0552"/>
    <w:rsid w:val="005A4B96"/>
    <w:rsid w:val="005A4C19"/>
    <w:rsid w:val="005A4F63"/>
    <w:rsid w:val="005A611D"/>
    <w:rsid w:val="005B6ECB"/>
    <w:rsid w:val="005C3598"/>
    <w:rsid w:val="005C641D"/>
    <w:rsid w:val="005D2B92"/>
    <w:rsid w:val="005D4264"/>
    <w:rsid w:val="005D652F"/>
    <w:rsid w:val="005E3504"/>
    <w:rsid w:val="005E621D"/>
    <w:rsid w:val="005F00F4"/>
    <w:rsid w:val="00603EFC"/>
    <w:rsid w:val="00611973"/>
    <w:rsid w:val="00612652"/>
    <w:rsid w:val="006156E3"/>
    <w:rsid w:val="006303EE"/>
    <w:rsid w:val="0063112C"/>
    <w:rsid w:val="006376EA"/>
    <w:rsid w:val="00643056"/>
    <w:rsid w:val="00654DFB"/>
    <w:rsid w:val="00665853"/>
    <w:rsid w:val="006669D1"/>
    <w:rsid w:val="006863C0"/>
    <w:rsid w:val="00686DB0"/>
    <w:rsid w:val="0069739C"/>
    <w:rsid w:val="006A7D9E"/>
    <w:rsid w:val="006B2AA5"/>
    <w:rsid w:val="006B52DD"/>
    <w:rsid w:val="006C6473"/>
    <w:rsid w:val="006D1AA5"/>
    <w:rsid w:val="006E01D6"/>
    <w:rsid w:val="006E266E"/>
    <w:rsid w:val="006E38EE"/>
    <w:rsid w:val="006E3B7B"/>
    <w:rsid w:val="006E41CC"/>
    <w:rsid w:val="006F4BC2"/>
    <w:rsid w:val="00701E31"/>
    <w:rsid w:val="00706E02"/>
    <w:rsid w:val="00710DC9"/>
    <w:rsid w:val="00716F44"/>
    <w:rsid w:val="00717923"/>
    <w:rsid w:val="00731BD1"/>
    <w:rsid w:val="00731DEA"/>
    <w:rsid w:val="00735A8A"/>
    <w:rsid w:val="00737663"/>
    <w:rsid w:val="00737B44"/>
    <w:rsid w:val="00737CEA"/>
    <w:rsid w:val="00742A7E"/>
    <w:rsid w:val="00745FE8"/>
    <w:rsid w:val="00767342"/>
    <w:rsid w:val="00773B98"/>
    <w:rsid w:val="007752A0"/>
    <w:rsid w:val="00782262"/>
    <w:rsid w:val="007847FF"/>
    <w:rsid w:val="007865B4"/>
    <w:rsid w:val="007B3DA0"/>
    <w:rsid w:val="007C624F"/>
    <w:rsid w:val="007D1F9D"/>
    <w:rsid w:val="007D5194"/>
    <w:rsid w:val="007E1B13"/>
    <w:rsid w:val="007E1F88"/>
    <w:rsid w:val="007E4023"/>
    <w:rsid w:val="007E66F3"/>
    <w:rsid w:val="007F4378"/>
    <w:rsid w:val="007F5A31"/>
    <w:rsid w:val="007F5B1A"/>
    <w:rsid w:val="007F67AC"/>
    <w:rsid w:val="0080536C"/>
    <w:rsid w:val="00806CD6"/>
    <w:rsid w:val="008138BC"/>
    <w:rsid w:val="0081521F"/>
    <w:rsid w:val="0081603A"/>
    <w:rsid w:val="00822640"/>
    <w:rsid w:val="00830AA8"/>
    <w:rsid w:val="0083504E"/>
    <w:rsid w:val="008378DC"/>
    <w:rsid w:val="0084383F"/>
    <w:rsid w:val="00852A95"/>
    <w:rsid w:val="008549C9"/>
    <w:rsid w:val="0085767B"/>
    <w:rsid w:val="00863C23"/>
    <w:rsid w:val="00864AC1"/>
    <w:rsid w:val="008717EE"/>
    <w:rsid w:val="008746AD"/>
    <w:rsid w:val="00884B52"/>
    <w:rsid w:val="008A2C2F"/>
    <w:rsid w:val="008A724F"/>
    <w:rsid w:val="008A7FD9"/>
    <w:rsid w:val="008B2462"/>
    <w:rsid w:val="008B738C"/>
    <w:rsid w:val="008D44B4"/>
    <w:rsid w:val="008D5A39"/>
    <w:rsid w:val="008E055D"/>
    <w:rsid w:val="008E143E"/>
    <w:rsid w:val="008E503B"/>
    <w:rsid w:val="008E586C"/>
    <w:rsid w:val="008F3B34"/>
    <w:rsid w:val="008F7265"/>
    <w:rsid w:val="009003B9"/>
    <w:rsid w:val="00911D53"/>
    <w:rsid w:val="0091383E"/>
    <w:rsid w:val="0091474A"/>
    <w:rsid w:val="009204BC"/>
    <w:rsid w:val="00920AAC"/>
    <w:rsid w:val="0093225B"/>
    <w:rsid w:val="0093250A"/>
    <w:rsid w:val="00933A3F"/>
    <w:rsid w:val="009373D2"/>
    <w:rsid w:val="00952118"/>
    <w:rsid w:val="009627D7"/>
    <w:rsid w:val="0097218E"/>
    <w:rsid w:val="00973313"/>
    <w:rsid w:val="00973E16"/>
    <w:rsid w:val="00980CAA"/>
    <w:rsid w:val="00980DC4"/>
    <w:rsid w:val="009849C5"/>
    <w:rsid w:val="0098615C"/>
    <w:rsid w:val="009946D5"/>
    <w:rsid w:val="0099474F"/>
    <w:rsid w:val="009A0DEC"/>
    <w:rsid w:val="009A2FF4"/>
    <w:rsid w:val="009B1070"/>
    <w:rsid w:val="009B3800"/>
    <w:rsid w:val="009C76E2"/>
    <w:rsid w:val="009D47A1"/>
    <w:rsid w:val="009D712C"/>
    <w:rsid w:val="009E6E4B"/>
    <w:rsid w:val="009F1DE3"/>
    <w:rsid w:val="009F6AF2"/>
    <w:rsid w:val="00A031D4"/>
    <w:rsid w:val="00A06AE1"/>
    <w:rsid w:val="00A1066C"/>
    <w:rsid w:val="00A11838"/>
    <w:rsid w:val="00A121F1"/>
    <w:rsid w:val="00A1365B"/>
    <w:rsid w:val="00A139C6"/>
    <w:rsid w:val="00A16698"/>
    <w:rsid w:val="00A26703"/>
    <w:rsid w:val="00A27F1B"/>
    <w:rsid w:val="00A35DCB"/>
    <w:rsid w:val="00A405A8"/>
    <w:rsid w:val="00A46378"/>
    <w:rsid w:val="00A46D39"/>
    <w:rsid w:val="00A50CD6"/>
    <w:rsid w:val="00A54654"/>
    <w:rsid w:val="00A571AC"/>
    <w:rsid w:val="00A576B0"/>
    <w:rsid w:val="00A64889"/>
    <w:rsid w:val="00A655F4"/>
    <w:rsid w:val="00A70C4F"/>
    <w:rsid w:val="00A73AB4"/>
    <w:rsid w:val="00A8005E"/>
    <w:rsid w:val="00A86E73"/>
    <w:rsid w:val="00A91E0B"/>
    <w:rsid w:val="00A961A6"/>
    <w:rsid w:val="00A96F21"/>
    <w:rsid w:val="00AA4CD6"/>
    <w:rsid w:val="00AB29AB"/>
    <w:rsid w:val="00AB56B2"/>
    <w:rsid w:val="00AB56F8"/>
    <w:rsid w:val="00AC5CC2"/>
    <w:rsid w:val="00AE0752"/>
    <w:rsid w:val="00AE4B17"/>
    <w:rsid w:val="00AE68D5"/>
    <w:rsid w:val="00AE702A"/>
    <w:rsid w:val="00AF0654"/>
    <w:rsid w:val="00AF0877"/>
    <w:rsid w:val="00AF0F41"/>
    <w:rsid w:val="00AF1817"/>
    <w:rsid w:val="00AF31C0"/>
    <w:rsid w:val="00AF3C51"/>
    <w:rsid w:val="00B1570F"/>
    <w:rsid w:val="00B15D9D"/>
    <w:rsid w:val="00B21399"/>
    <w:rsid w:val="00B219DC"/>
    <w:rsid w:val="00B267E0"/>
    <w:rsid w:val="00B26D33"/>
    <w:rsid w:val="00B3689F"/>
    <w:rsid w:val="00B3706A"/>
    <w:rsid w:val="00B43CB1"/>
    <w:rsid w:val="00B44407"/>
    <w:rsid w:val="00B56AFC"/>
    <w:rsid w:val="00B5717D"/>
    <w:rsid w:val="00B82231"/>
    <w:rsid w:val="00B8617A"/>
    <w:rsid w:val="00B9100D"/>
    <w:rsid w:val="00BA55B6"/>
    <w:rsid w:val="00BA580B"/>
    <w:rsid w:val="00BB130A"/>
    <w:rsid w:val="00BB250D"/>
    <w:rsid w:val="00BB2531"/>
    <w:rsid w:val="00BB4CDA"/>
    <w:rsid w:val="00BB52DB"/>
    <w:rsid w:val="00BC3C19"/>
    <w:rsid w:val="00BC4368"/>
    <w:rsid w:val="00BC4EC0"/>
    <w:rsid w:val="00BE550C"/>
    <w:rsid w:val="00BF0038"/>
    <w:rsid w:val="00BF0C42"/>
    <w:rsid w:val="00BF1233"/>
    <w:rsid w:val="00BF4F10"/>
    <w:rsid w:val="00C04CB0"/>
    <w:rsid w:val="00C06F8C"/>
    <w:rsid w:val="00C1103E"/>
    <w:rsid w:val="00C12206"/>
    <w:rsid w:val="00C14656"/>
    <w:rsid w:val="00C23592"/>
    <w:rsid w:val="00C2628B"/>
    <w:rsid w:val="00C27848"/>
    <w:rsid w:val="00C30DE7"/>
    <w:rsid w:val="00C318B9"/>
    <w:rsid w:val="00C3647F"/>
    <w:rsid w:val="00C40496"/>
    <w:rsid w:val="00C46A9D"/>
    <w:rsid w:val="00C47801"/>
    <w:rsid w:val="00C52585"/>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1945"/>
    <w:rsid w:val="00CD7A8C"/>
    <w:rsid w:val="00CD7DBB"/>
    <w:rsid w:val="00CE008B"/>
    <w:rsid w:val="00CE3D23"/>
    <w:rsid w:val="00CF1051"/>
    <w:rsid w:val="00CF29C7"/>
    <w:rsid w:val="00CF4839"/>
    <w:rsid w:val="00D0350E"/>
    <w:rsid w:val="00D12B16"/>
    <w:rsid w:val="00D1387F"/>
    <w:rsid w:val="00D31673"/>
    <w:rsid w:val="00D45DBB"/>
    <w:rsid w:val="00D50717"/>
    <w:rsid w:val="00D554A3"/>
    <w:rsid w:val="00D561C8"/>
    <w:rsid w:val="00D64851"/>
    <w:rsid w:val="00D64AEC"/>
    <w:rsid w:val="00D8046B"/>
    <w:rsid w:val="00D845C6"/>
    <w:rsid w:val="00D872C1"/>
    <w:rsid w:val="00D93299"/>
    <w:rsid w:val="00D954BA"/>
    <w:rsid w:val="00D96906"/>
    <w:rsid w:val="00DA0132"/>
    <w:rsid w:val="00DA6D8C"/>
    <w:rsid w:val="00DB1129"/>
    <w:rsid w:val="00DB3F05"/>
    <w:rsid w:val="00DC6B66"/>
    <w:rsid w:val="00DE25B6"/>
    <w:rsid w:val="00DE79DE"/>
    <w:rsid w:val="00DF1BAF"/>
    <w:rsid w:val="00DF36C7"/>
    <w:rsid w:val="00E10478"/>
    <w:rsid w:val="00E11BA4"/>
    <w:rsid w:val="00E124EE"/>
    <w:rsid w:val="00E12FA5"/>
    <w:rsid w:val="00E35E88"/>
    <w:rsid w:val="00E40DD4"/>
    <w:rsid w:val="00E42EDF"/>
    <w:rsid w:val="00E4560F"/>
    <w:rsid w:val="00E676FE"/>
    <w:rsid w:val="00E73CE5"/>
    <w:rsid w:val="00E833AB"/>
    <w:rsid w:val="00E87F38"/>
    <w:rsid w:val="00E92EA2"/>
    <w:rsid w:val="00EA1434"/>
    <w:rsid w:val="00EB186A"/>
    <w:rsid w:val="00EB296E"/>
    <w:rsid w:val="00EC4E2E"/>
    <w:rsid w:val="00ED1E30"/>
    <w:rsid w:val="00EE6143"/>
    <w:rsid w:val="00EF69E9"/>
    <w:rsid w:val="00F00269"/>
    <w:rsid w:val="00F2289A"/>
    <w:rsid w:val="00F4052A"/>
    <w:rsid w:val="00F61E18"/>
    <w:rsid w:val="00F63E4D"/>
    <w:rsid w:val="00F65D8B"/>
    <w:rsid w:val="00F67D84"/>
    <w:rsid w:val="00F755C3"/>
    <w:rsid w:val="00F91C85"/>
    <w:rsid w:val="00F93599"/>
    <w:rsid w:val="00F93C0E"/>
    <w:rsid w:val="00F96052"/>
    <w:rsid w:val="00FA60E7"/>
    <w:rsid w:val="00FA61BE"/>
    <w:rsid w:val="00FA620D"/>
    <w:rsid w:val="00FB1C2A"/>
    <w:rsid w:val="00FB22C5"/>
    <w:rsid w:val="00FB2948"/>
    <w:rsid w:val="00FB29D0"/>
    <w:rsid w:val="00FB56DB"/>
    <w:rsid w:val="00FB7EB6"/>
    <w:rsid w:val="00FC0AEF"/>
    <w:rsid w:val="00FC0B43"/>
    <w:rsid w:val="00FC223D"/>
    <w:rsid w:val="00FC2C98"/>
    <w:rsid w:val="00FC316C"/>
    <w:rsid w:val="00FC3AA4"/>
    <w:rsid w:val="00FC477B"/>
    <w:rsid w:val="00FC7160"/>
    <w:rsid w:val="00FC7B70"/>
    <w:rsid w:val="00FD5B9C"/>
    <w:rsid w:val="00FE3721"/>
    <w:rsid w:val="00FE6EA2"/>
    <w:rsid w:val="00FF39E6"/>
    <w:rsid w:val="00FF4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uiPriority w:val="59"/>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 w:type="paragraph" w:styleId="af5">
    <w:name w:val="List Paragraph"/>
    <w:basedOn w:val="a"/>
    <w:link w:val="af6"/>
    <w:uiPriority w:val="34"/>
    <w:qFormat/>
    <w:rsid w:val="009F1DE3"/>
    <w:pPr>
      <w:widowControl/>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character" w:customStyle="1" w:styleId="af6">
    <w:name w:val="Абзац списка Знак"/>
    <w:link w:val="af5"/>
    <w:uiPriority w:val="34"/>
    <w:locked/>
    <w:rsid w:val="009F1DE3"/>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uiPriority w:val="59"/>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 w:type="paragraph" w:styleId="af5">
    <w:name w:val="List Paragraph"/>
    <w:basedOn w:val="a"/>
    <w:link w:val="af6"/>
    <w:uiPriority w:val="34"/>
    <w:qFormat/>
    <w:rsid w:val="009F1DE3"/>
    <w:pPr>
      <w:widowControl/>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character" w:customStyle="1" w:styleId="af6">
    <w:name w:val="Абзац списка Знак"/>
    <w:link w:val="af5"/>
    <w:uiPriority w:val="34"/>
    <w:locked/>
    <w:rsid w:val="009F1DE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45491089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335962138">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608125495">
      <w:bodyDiv w:val="1"/>
      <w:marLeft w:val="0"/>
      <w:marRight w:val="0"/>
      <w:marTop w:val="0"/>
      <w:marBottom w:val="0"/>
      <w:divBdr>
        <w:top w:val="none" w:sz="0" w:space="0" w:color="auto"/>
        <w:left w:val="none" w:sz="0" w:space="0" w:color="auto"/>
        <w:bottom w:val="none" w:sz="0" w:space="0" w:color="auto"/>
        <w:right w:val="none" w:sz="0" w:space="0" w:color="auto"/>
      </w:divBdr>
    </w:div>
    <w:div w:id="165321425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1942371830">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C345F-04C0-4F04-B903-8D0B4964B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5294</Words>
  <Characters>30180</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35404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2026-10-09T08:21:00Z</dcterms:created>
  <dcterms:modified xsi:type="dcterms:W3CDTF">2026-10-09T08:21:00Z</dcterms:modified>
</cp:coreProperties>
</file>