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A43" w:rsidRPr="00931A43" w:rsidRDefault="00931A43" w:rsidP="00931A43">
      <w:pPr>
        <w:jc w:val="right"/>
        <w:rPr>
          <w:rFonts w:ascii="Times New Roman" w:hAnsi="Times New Roman" w:cs="Times New Roman"/>
          <w:sz w:val="28"/>
          <w:szCs w:val="28"/>
        </w:rPr>
      </w:pPr>
      <w:r w:rsidRPr="00931A43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931A43" w:rsidRDefault="00F0159B" w:rsidP="009950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ИКЗ:</w:t>
      </w:r>
      <w:bookmarkStart w:id="0" w:name="_GoBack"/>
      <w:bookmarkEnd w:id="0"/>
      <w:r w:rsidRPr="00F0159B">
        <w:rPr>
          <w:rFonts w:ascii="Times New Roman" w:hAnsi="Times New Roman" w:cs="Times New Roman"/>
          <w:b/>
          <w:sz w:val="28"/>
          <w:szCs w:val="28"/>
        </w:rPr>
        <w:t>251470401971047040100100010000000244</w:t>
      </w:r>
    </w:p>
    <w:p w:rsidR="0099502E" w:rsidRPr="002A5FBC" w:rsidRDefault="0099502E" w:rsidP="009950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FBC">
        <w:rPr>
          <w:rFonts w:ascii="Times New Roman" w:hAnsi="Times New Roman" w:cs="Times New Roman"/>
          <w:b/>
          <w:sz w:val="28"/>
          <w:szCs w:val="28"/>
        </w:rPr>
        <w:t>Информационная справка</w:t>
      </w:r>
    </w:p>
    <w:p w:rsidR="0099502E" w:rsidRDefault="0099502E" w:rsidP="009950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FBC">
        <w:rPr>
          <w:rFonts w:ascii="Times New Roman" w:hAnsi="Times New Roman" w:cs="Times New Roman"/>
          <w:b/>
          <w:sz w:val="28"/>
          <w:szCs w:val="28"/>
        </w:rPr>
        <w:t xml:space="preserve">к определению и обоснованию начальной </w:t>
      </w:r>
      <w:r>
        <w:rPr>
          <w:rFonts w:ascii="Times New Roman" w:hAnsi="Times New Roman" w:cs="Times New Roman"/>
          <w:b/>
          <w:sz w:val="28"/>
          <w:szCs w:val="28"/>
        </w:rPr>
        <w:t>суммы цен единиц услуг.</w:t>
      </w:r>
    </w:p>
    <w:p w:rsidR="0099502E" w:rsidRDefault="0099502E" w:rsidP="009950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502E" w:rsidRPr="00D36019" w:rsidRDefault="0099502E" w:rsidP="0099502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36019">
        <w:rPr>
          <w:rFonts w:ascii="Times New Roman" w:hAnsi="Times New Roman"/>
          <w:sz w:val="28"/>
          <w:szCs w:val="28"/>
        </w:rPr>
        <w:t xml:space="preserve">Для определения начальной суммы цен единиц услуг международной почтовой связи для нужд </w:t>
      </w:r>
      <w:r>
        <w:rPr>
          <w:rFonts w:ascii="Times New Roman" w:hAnsi="Times New Roman"/>
          <w:sz w:val="28"/>
          <w:szCs w:val="28"/>
        </w:rPr>
        <w:t>Выборгс</w:t>
      </w:r>
      <w:r w:rsidRPr="00D36019">
        <w:rPr>
          <w:rFonts w:ascii="Times New Roman" w:hAnsi="Times New Roman"/>
          <w:sz w:val="28"/>
          <w:szCs w:val="28"/>
        </w:rPr>
        <w:t>кой таможни в соответствии с ч. 12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Заказчиком были направлены запросы 5 (</w:t>
      </w:r>
      <w:r>
        <w:rPr>
          <w:rFonts w:ascii="Times New Roman" w:hAnsi="Times New Roman"/>
          <w:sz w:val="28"/>
          <w:szCs w:val="28"/>
        </w:rPr>
        <w:t>п</w:t>
      </w:r>
      <w:r w:rsidRPr="00D36019">
        <w:rPr>
          <w:rFonts w:ascii="Times New Roman" w:hAnsi="Times New Roman"/>
          <w:sz w:val="28"/>
          <w:szCs w:val="28"/>
        </w:rPr>
        <w:t>яти</w:t>
      </w:r>
      <w:r>
        <w:rPr>
          <w:rFonts w:ascii="Times New Roman" w:hAnsi="Times New Roman"/>
          <w:sz w:val="28"/>
          <w:szCs w:val="28"/>
        </w:rPr>
        <w:t>)</w:t>
      </w:r>
      <w:r w:rsidRPr="00D36019">
        <w:rPr>
          <w:rFonts w:ascii="Times New Roman" w:hAnsi="Times New Roman"/>
          <w:sz w:val="28"/>
          <w:szCs w:val="28"/>
        </w:rPr>
        <w:t xml:space="preserve"> потенциальным участникам закупки (далее – участники).</w:t>
      </w:r>
    </w:p>
    <w:p w:rsidR="0099502E" w:rsidRPr="00D36019" w:rsidRDefault="0099502E" w:rsidP="0099502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36019">
        <w:rPr>
          <w:rFonts w:ascii="Times New Roman" w:hAnsi="Times New Roman"/>
          <w:sz w:val="28"/>
          <w:szCs w:val="28"/>
        </w:rPr>
        <w:t>Поскольку при определении начальной цены единицы услуги методом сопоставимых рыночных цен (анализа рынка) рекомендуется использовать не менее трех предложений о стоимости услуг, предлагаемых различными исполнителями, применить указанный метод не представляется возможным, так как бы</w:t>
      </w:r>
      <w:r>
        <w:rPr>
          <w:rFonts w:ascii="Times New Roman" w:hAnsi="Times New Roman"/>
          <w:sz w:val="28"/>
          <w:szCs w:val="28"/>
        </w:rPr>
        <w:t>л получен один ответ на запрос.</w:t>
      </w:r>
    </w:p>
    <w:p w:rsidR="0099502E" w:rsidRPr="00D36019" w:rsidRDefault="0099502E" w:rsidP="0099502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36019">
        <w:rPr>
          <w:rFonts w:ascii="Times New Roman" w:hAnsi="Times New Roman"/>
          <w:sz w:val="28"/>
          <w:szCs w:val="28"/>
        </w:rPr>
        <w:t>Нормативный метод заключается в расчете начальной цены единицы услуги  на основе требований к закупаемым услугам (работам, товарам) в случае, если такие требования предусматривают установление предельных цен услуг, (работ, товаров) и если услуги нормируются в соответствии с действующим законодательством. К услугам такого рода не устанавливаются требования, предусматривающие установ</w:t>
      </w:r>
      <w:r>
        <w:rPr>
          <w:rFonts w:ascii="Times New Roman" w:hAnsi="Times New Roman"/>
          <w:sz w:val="28"/>
          <w:szCs w:val="28"/>
        </w:rPr>
        <w:t>ление предельных цен на услуги.</w:t>
      </w:r>
    </w:p>
    <w:p w:rsidR="0099502E" w:rsidRPr="00D36019" w:rsidRDefault="0099502E" w:rsidP="0099502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36019">
        <w:rPr>
          <w:rFonts w:ascii="Times New Roman" w:hAnsi="Times New Roman"/>
          <w:sz w:val="28"/>
          <w:szCs w:val="28"/>
        </w:rPr>
        <w:t xml:space="preserve">Тарифный метод применяют, если в соответствии с законодательством РФ цены закупаемых услуг (товаров, работ) для государственных нужд подлежат государственному регулированию или установлены муниципальными правовыми актами. Вышеуказанный метод применим при осуществлении закупки у субъектов естественных монополий. </w:t>
      </w:r>
    </w:p>
    <w:p w:rsidR="0099502E" w:rsidRPr="00D36019" w:rsidRDefault="0099502E" w:rsidP="0099502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36019">
        <w:rPr>
          <w:rFonts w:ascii="Times New Roman" w:hAnsi="Times New Roman"/>
          <w:sz w:val="28"/>
          <w:szCs w:val="28"/>
        </w:rPr>
        <w:t xml:space="preserve">Проектно-сметный метод применяется при осуществлении закупок на строительство, реконструкцию, капитальный ремонт объекта капитального строительства на основе проектной документации (включая сметную стоимость работ), разработанной и утвержденной в соответствии с законодательством РФ. К закупкам на оказание вышеуказанных услуг данный метод не применим. </w:t>
      </w:r>
    </w:p>
    <w:p w:rsidR="0099502E" w:rsidRPr="00D36019" w:rsidRDefault="0099502E" w:rsidP="0099502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36019">
        <w:rPr>
          <w:rFonts w:ascii="Times New Roman" w:hAnsi="Times New Roman"/>
          <w:sz w:val="28"/>
          <w:szCs w:val="28"/>
        </w:rPr>
        <w:t>Затратный метод заключается в определении суммы производственных затрат и обычной для определенной сферы деятельности прибыли. В связи с невозможностью получения информации о прямых и косвенных затратах, а также информации о прибыли в данной сфере деятельности, затратный метод применить невозможно.</w:t>
      </w:r>
    </w:p>
    <w:p w:rsidR="0099502E" w:rsidRPr="00D36019" w:rsidRDefault="0099502E" w:rsidP="0099502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36019">
        <w:rPr>
          <w:rFonts w:ascii="Times New Roman" w:hAnsi="Times New Roman"/>
          <w:sz w:val="28"/>
          <w:szCs w:val="28"/>
        </w:rPr>
        <w:t>Таким образом, в соответствии с ч</w:t>
      </w:r>
      <w:r>
        <w:rPr>
          <w:rFonts w:ascii="Times New Roman" w:hAnsi="Times New Roman"/>
          <w:sz w:val="28"/>
          <w:szCs w:val="28"/>
        </w:rPr>
        <w:t>.</w:t>
      </w:r>
      <w:r w:rsidRPr="00D36019">
        <w:rPr>
          <w:rFonts w:ascii="Times New Roman" w:hAnsi="Times New Roman"/>
          <w:sz w:val="28"/>
          <w:szCs w:val="28"/>
        </w:rPr>
        <w:t xml:space="preserve"> 12 ст</w:t>
      </w:r>
      <w:r>
        <w:rPr>
          <w:rFonts w:ascii="Times New Roman" w:hAnsi="Times New Roman"/>
          <w:sz w:val="28"/>
          <w:szCs w:val="28"/>
        </w:rPr>
        <w:t>.</w:t>
      </w:r>
      <w:r w:rsidRPr="00D36019">
        <w:rPr>
          <w:rFonts w:ascii="Times New Roman" w:hAnsi="Times New Roman"/>
          <w:sz w:val="28"/>
          <w:szCs w:val="28"/>
        </w:rPr>
        <w:t xml:space="preserve"> 22 Федерального закона № 44-ФЗ расчет начальной суммы цен единиц услуг осуществляется иным методом.</w:t>
      </w:r>
    </w:p>
    <w:p w:rsidR="0099502E" w:rsidRPr="00427F42" w:rsidRDefault="0099502E" w:rsidP="0099502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7F42">
        <w:rPr>
          <w:rFonts w:ascii="Times New Roman" w:hAnsi="Times New Roman" w:cs="Times New Roman"/>
          <w:sz w:val="28"/>
          <w:szCs w:val="28"/>
        </w:rPr>
        <w:t>Для получения ценовой информации в отношении закупаемых услуг осуществлены следующие процедуры:</w:t>
      </w:r>
    </w:p>
    <w:p w:rsidR="0099502E" w:rsidRPr="00427F42" w:rsidRDefault="0099502E" w:rsidP="0099502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7F42">
        <w:rPr>
          <w:rFonts w:ascii="Times New Roman" w:hAnsi="Times New Roman" w:cs="Times New Roman"/>
          <w:sz w:val="28"/>
          <w:szCs w:val="28"/>
        </w:rPr>
        <w:t xml:space="preserve">1. В Единой информационной системе в сфере закупок (далее – ЕИС) размещен запрос цен услуг от </w:t>
      </w:r>
      <w:r w:rsidR="00563DD6" w:rsidRPr="00E13D08">
        <w:rPr>
          <w:rFonts w:ascii="Times New Roman" w:hAnsi="Times New Roman" w:cs="Times New Roman"/>
          <w:sz w:val="28"/>
          <w:szCs w:val="28"/>
        </w:rPr>
        <w:t>0</w:t>
      </w:r>
      <w:r w:rsidR="00C329A8" w:rsidRPr="00C329A8">
        <w:rPr>
          <w:rFonts w:ascii="Times New Roman" w:hAnsi="Times New Roman" w:cs="Times New Roman"/>
          <w:sz w:val="28"/>
          <w:szCs w:val="28"/>
        </w:rPr>
        <w:t>2</w:t>
      </w:r>
      <w:r w:rsidR="00563DD6" w:rsidRPr="00E13D08">
        <w:rPr>
          <w:rFonts w:ascii="Times New Roman" w:hAnsi="Times New Roman" w:cs="Times New Roman"/>
          <w:sz w:val="28"/>
          <w:szCs w:val="28"/>
        </w:rPr>
        <w:t>.09.2026</w:t>
      </w:r>
      <w:r w:rsidRPr="00E13D08">
        <w:rPr>
          <w:rFonts w:ascii="Times New Roman" w:hAnsi="Times New Roman" w:cs="Times New Roman"/>
          <w:sz w:val="28"/>
          <w:szCs w:val="28"/>
        </w:rPr>
        <w:t xml:space="preserve"> № 034</w:t>
      </w:r>
      <w:r w:rsidR="007F7468" w:rsidRPr="00E13D08">
        <w:rPr>
          <w:rFonts w:ascii="Times New Roman" w:hAnsi="Times New Roman" w:cs="Times New Roman"/>
          <w:sz w:val="28"/>
          <w:szCs w:val="28"/>
        </w:rPr>
        <w:t>510000882</w:t>
      </w:r>
      <w:r w:rsidR="00563DD6" w:rsidRPr="00E13D08">
        <w:rPr>
          <w:rFonts w:ascii="Times New Roman" w:hAnsi="Times New Roman" w:cs="Times New Roman"/>
          <w:sz w:val="28"/>
          <w:szCs w:val="28"/>
        </w:rPr>
        <w:t>6</w:t>
      </w:r>
      <w:r w:rsidR="007F7468" w:rsidRPr="00E13D08">
        <w:rPr>
          <w:rFonts w:ascii="Times New Roman" w:hAnsi="Times New Roman" w:cs="Times New Roman"/>
          <w:sz w:val="28"/>
          <w:szCs w:val="28"/>
        </w:rPr>
        <w:t>000</w:t>
      </w:r>
      <w:r w:rsidR="00563DD6" w:rsidRPr="00E13D08">
        <w:rPr>
          <w:rFonts w:ascii="Times New Roman" w:hAnsi="Times New Roman" w:cs="Times New Roman"/>
          <w:sz w:val="28"/>
          <w:szCs w:val="28"/>
        </w:rPr>
        <w:t>082</w:t>
      </w:r>
      <w:r w:rsidRPr="00427F42">
        <w:rPr>
          <w:rFonts w:ascii="Times New Roman" w:hAnsi="Times New Roman" w:cs="Times New Roman"/>
          <w:sz w:val="28"/>
          <w:szCs w:val="28"/>
        </w:rPr>
        <w:t>. По истечении установленного срока подачи предложений на указанный запрос цен предложения в адрес Выборгской таможни не поступили.</w:t>
      </w:r>
    </w:p>
    <w:p w:rsidR="0099502E" w:rsidRPr="00183998" w:rsidRDefault="0099502E" w:rsidP="0099502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7F42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427F42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427F42">
        <w:rPr>
          <w:rFonts w:ascii="Times New Roman" w:hAnsi="Times New Roman" w:cs="Times New Roman"/>
          <w:sz w:val="28"/>
          <w:szCs w:val="28"/>
        </w:rPr>
        <w:t xml:space="preserve">Направлены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27F42">
        <w:rPr>
          <w:rFonts w:ascii="Times New Roman" w:hAnsi="Times New Roman" w:cs="Times New Roman"/>
          <w:sz w:val="28"/>
          <w:szCs w:val="28"/>
        </w:rPr>
        <w:t xml:space="preserve"> запросов о предоставлении ценовой информации поставщикам, осуществляющим </w:t>
      </w:r>
      <w:r w:rsidR="0073068C" w:rsidRPr="0073068C">
        <w:rPr>
          <w:rFonts w:ascii="Times New Roman" w:hAnsi="Times New Roman" w:cs="Times New Roman"/>
          <w:sz w:val="28"/>
          <w:szCs w:val="28"/>
        </w:rPr>
        <w:t>оказание</w:t>
      </w:r>
      <w:r w:rsidRPr="007306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27F42">
        <w:rPr>
          <w:rFonts w:ascii="Times New Roman" w:hAnsi="Times New Roman" w:cs="Times New Roman"/>
          <w:sz w:val="28"/>
          <w:szCs w:val="28"/>
        </w:rPr>
        <w:t>идентичных</w:t>
      </w:r>
      <w:r w:rsidR="0073068C">
        <w:rPr>
          <w:rFonts w:ascii="Times New Roman" w:hAnsi="Times New Roman" w:cs="Times New Roman"/>
          <w:sz w:val="28"/>
          <w:szCs w:val="28"/>
        </w:rPr>
        <w:t>/однородных услуг,</w:t>
      </w:r>
      <w:r w:rsidRPr="00427F42">
        <w:rPr>
          <w:rFonts w:ascii="Times New Roman" w:hAnsi="Times New Roman" w:cs="Times New Roman"/>
          <w:sz w:val="28"/>
          <w:szCs w:val="28"/>
        </w:rPr>
        <w:t xml:space="preserve"> планируемых к закупке. </w:t>
      </w:r>
      <w:r w:rsidRPr="00183998">
        <w:rPr>
          <w:rFonts w:ascii="Times New Roman" w:hAnsi="Times New Roman" w:cs="Times New Roman"/>
          <w:sz w:val="28"/>
          <w:szCs w:val="28"/>
        </w:rPr>
        <w:t>Поступило коммерческое предложение от потенциального поставщика:</w:t>
      </w:r>
      <w:r w:rsidRPr="00183998">
        <w:t xml:space="preserve"> </w:t>
      </w:r>
      <w:r w:rsidR="00840D3C" w:rsidRPr="00183998">
        <w:rPr>
          <w:rFonts w:ascii="Times New Roman" w:hAnsi="Times New Roman" w:cs="Times New Roman"/>
          <w:sz w:val="28"/>
          <w:szCs w:val="28"/>
        </w:rPr>
        <w:t>АО «Почта России» № б/н</w:t>
      </w:r>
      <w:r w:rsidRPr="00183998">
        <w:rPr>
          <w:rFonts w:ascii="Times New Roman" w:hAnsi="Times New Roman" w:cs="Times New Roman"/>
          <w:sz w:val="28"/>
          <w:szCs w:val="28"/>
        </w:rPr>
        <w:t xml:space="preserve"> от </w:t>
      </w:r>
      <w:r w:rsidR="00183998" w:rsidRPr="00183998">
        <w:rPr>
          <w:rFonts w:ascii="Times New Roman" w:hAnsi="Times New Roman" w:cs="Times New Roman"/>
          <w:sz w:val="28"/>
          <w:szCs w:val="28"/>
        </w:rPr>
        <w:t>02.09.2026</w:t>
      </w:r>
      <w:r w:rsidRPr="0018399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9502E" w:rsidRPr="00427F42" w:rsidRDefault="0099502E" w:rsidP="0099502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7F42">
        <w:rPr>
          <w:rFonts w:ascii="Times New Roman" w:hAnsi="Times New Roman" w:cs="Times New Roman"/>
          <w:sz w:val="28"/>
          <w:szCs w:val="28"/>
        </w:rPr>
        <w:t xml:space="preserve">3. Осуществлен сбор и анализ общедоступной ценовой информации, содержащейся в реестре контрактов, заключенных заказчиками. В том числе рассмотрены государственные контракты на закупку идентичных/однородных услуг. </w:t>
      </w:r>
    </w:p>
    <w:p w:rsidR="0099502E" w:rsidRPr="00427F42" w:rsidRDefault="0099502E" w:rsidP="0099502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427F42">
        <w:rPr>
          <w:rFonts w:ascii="Times New Roman" w:hAnsi="Times New Roman" w:cs="Times New Roman"/>
          <w:sz w:val="28"/>
          <w:szCs w:val="28"/>
        </w:rPr>
        <w:t>еновая информация, содержащаяся в реестре контрактов в ЕИС (за последние три года), которая может быть использована в качестве источника ценовой информации для обоснования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F42">
        <w:rPr>
          <w:rFonts w:ascii="Times New Roman" w:hAnsi="Times New Roman" w:cs="Times New Roman"/>
          <w:sz w:val="28"/>
          <w:szCs w:val="28"/>
        </w:rPr>
        <w:t xml:space="preserve">начальной </w:t>
      </w:r>
      <w:r>
        <w:rPr>
          <w:rFonts w:ascii="Times New Roman" w:hAnsi="Times New Roman" w:cs="Times New Roman"/>
          <w:sz w:val="28"/>
          <w:szCs w:val="28"/>
        </w:rPr>
        <w:t>суммы цен единиц услуг не н</w:t>
      </w:r>
      <w:r w:rsidRPr="00427F42">
        <w:rPr>
          <w:rFonts w:ascii="Times New Roman" w:hAnsi="Times New Roman" w:cs="Times New Roman"/>
          <w:sz w:val="28"/>
          <w:szCs w:val="28"/>
        </w:rPr>
        <w:t>айдена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27F42">
        <w:rPr>
          <w:rFonts w:ascii="Times New Roman" w:hAnsi="Times New Roman" w:cs="Times New Roman"/>
          <w:sz w:val="28"/>
          <w:szCs w:val="28"/>
        </w:rPr>
        <w:t xml:space="preserve">  </w:t>
      </w:r>
      <w:r w:rsidRPr="006E0BB4">
        <w:rPr>
          <w:rFonts w:ascii="Times New Roman" w:hAnsi="Times New Roman" w:cs="Times New Roman"/>
          <w:sz w:val="28"/>
          <w:szCs w:val="28"/>
        </w:rPr>
        <w:tab/>
      </w:r>
      <w:r w:rsidRPr="00427F42">
        <w:rPr>
          <w:rFonts w:ascii="Times New Roman" w:hAnsi="Times New Roman" w:cs="Times New Roman"/>
          <w:sz w:val="28"/>
          <w:szCs w:val="28"/>
        </w:rPr>
        <w:tab/>
      </w:r>
      <w:r w:rsidRPr="00427F42">
        <w:rPr>
          <w:rFonts w:ascii="Times New Roman" w:hAnsi="Times New Roman" w:cs="Times New Roman"/>
          <w:sz w:val="28"/>
          <w:szCs w:val="28"/>
        </w:rPr>
        <w:tab/>
      </w:r>
      <w:r w:rsidRPr="00427F42">
        <w:rPr>
          <w:rFonts w:ascii="Times New Roman" w:hAnsi="Times New Roman" w:cs="Times New Roman"/>
          <w:sz w:val="28"/>
          <w:szCs w:val="28"/>
        </w:rPr>
        <w:tab/>
      </w:r>
      <w:r w:rsidRPr="00427F42">
        <w:rPr>
          <w:rFonts w:ascii="Times New Roman" w:hAnsi="Times New Roman" w:cs="Times New Roman"/>
          <w:sz w:val="28"/>
          <w:szCs w:val="28"/>
        </w:rPr>
        <w:tab/>
      </w:r>
      <w:r w:rsidRPr="00427F42">
        <w:rPr>
          <w:rFonts w:ascii="Times New Roman" w:hAnsi="Times New Roman" w:cs="Times New Roman"/>
          <w:sz w:val="28"/>
          <w:szCs w:val="28"/>
        </w:rPr>
        <w:tab/>
      </w:r>
      <w:r w:rsidRPr="00427F42">
        <w:rPr>
          <w:rFonts w:ascii="Times New Roman" w:hAnsi="Times New Roman" w:cs="Times New Roman"/>
          <w:sz w:val="28"/>
          <w:szCs w:val="28"/>
        </w:rPr>
        <w:tab/>
      </w:r>
      <w:r w:rsidRPr="00427F42">
        <w:rPr>
          <w:rFonts w:ascii="Times New Roman" w:hAnsi="Times New Roman" w:cs="Times New Roman"/>
          <w:sz w:val="28"/>
          <w:szCs w:val="28"/>
        </w:rPr>
        <w:tab/>
      </w:r>
      <w:r w:rsidRPr="00427F42">
        <w:rPr>
          <w:rFonts w:ascii="Times New Roman" w:hAnsi="Times New Roman" w:cs="Times New Roman"/>
          <w:sz w:val="28"/>
          <w:szCs w:val="28"/>
        </w:rPr>
        <w:tab/>
      </w:r>
      <w:r w:rsidRPr="00427F42">
        <w:rPr>
          <w:rFonts w:ascii="Times New Roman" w:hAnsi="Times New Roman" w:cs="Times New Roman"/>
          <w:sz w:val="28"/>
          <w:szCs w:val="28"/>
        </w:rPr>
        <w:tab/>
      </w:r>
    </w:p>
    <w:p w:rsidR="0099502E" w:rsidRDefault="0099502E" w:rsidP="0099502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7F42">
        <w:rPr>
          <w:rFonts w:ascii="Times New Roman" w:hAnsi="Times New Roman" w:cs="Times New Roman"/>
          <w:sz w:val="28"/>
          <w:szCs w:val="28"/>
        </w:rPr>
        <w:t>4. Осуществлен сбор и анализ общедоступной ценовой информации, в том числе размещенной на сай</w:t>
      </w:r>
      <w:r>
        <w:rPr>
          <w:rFonts w:ascii="Times New Roman" w:hAnsi="Times New Roman" w:cs="Times New Roman"/>
          <w:sz w:val="28"/>
          <w:szCs w:val="28"/>
        </w:rPr>
        <w:t>тах в сети «Интернет». Ц</w:t>
      </w:r>
      <w:r w:rsidRPr="00427F42">
        <w:rPr>
          <w:rFonts w:ascii="Times New Roman" w:hAnsi="Times New Roman" w:cs="Times New Roman"/>
          <w:sz w:val="28"/>
          <w:szCs w:val="28"/>
        </w:rPr>
        <w:t xml:space="preserve">еновая информация по идентичным/однородным </w:t>
      </w:r>
      <w:r>
        <w:rPr>
          <w:rFonts w:ascii="Times New Roman" w:hAnsi="Times New Roman" w:cs="Times New Roman"/>
          <w:sz w:val="28"/>
          <w:szCs w:val="28"/>
        </w:rPr>
        <w:t>услугам,</w:t>
      </w:r>
      <w:r w:rsidRPr="00427F42">
        <w:rPr>
          <w:rFonts w:ascii="Times New Roman" w:hAnsi="Times New Roman" w:cs="Times New Roman"/>
          <w:sz w:val="28"/>
          <w:szCs w:val="28"/>
        </w:rPr>
        <w:t xml:space="preserve"> планируемым к закупке, обращенная к неопределенному кругу лиц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27F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найдена.</w:t>
      </w:r>
      <w:r w:rsidRPr="00427F42">
        <w:rPr>
          <w:rFonts w:ascii="Times New Roman" w:hAnsi="Times New Roman" w:cs="Times New Roman"/>
          <w:sz w:val="28"/>
          <w:szCs w:val="28"/>
        </w:rPr>
        <w:tab/>
      </w:r>
    </w:p>
    <w:p w:rsidR="0099502E" w:rsidRPr="001E1A6E" w:rsidRDefault="0099502E" w:rsidP="0099502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8664CD">
        <w:rPr>
          <w:rFonts w:ascii="Times New Roman" w:hAnsi="Times New Roman" w:cs="Times New Roman"/>
          <w:sz w:val="28"/>
          <w:szCs w:val="28"/>
        </w:rPr>
        <w:t xml:space="preserve">. Осуществлена проверка юридических лиц, предоставивших коммерческие предложения, а также из иных источников ценовой информации, на допустимость их использования при расчете и </w:t>
      </w:r>
      <w:r w:rsidRPr="001E1A6E">
        <w:rPr>
          <w:rFonts w:ascii="Times New Roman" w:hAnsi="Times New Roman" w:cs="Times New Roman"/>
          <w:sz w:val="28"/>
          <w:szCs w:val="28"/>
        </w:rPr>
        <w:t>обосновании начальной суммы цен единиц услуг:</w:t>
      </w:r>
    </w:p>
    <w:p w:rsidR="0099502E" w:rsidRPr="008664CD" w:rsidRDefault="0099502E" w:rsidP="0099502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664CD">
        <w:rPr>
          <w:rFonts w:ascii="Times New Roman" w:hAnsi="Times New Roman" w:cs="Times New Roman"/>
          <w:sz w:val="28"/>
          <w:szCs w:val="28"/>
        </w:rPr>
        <w:t>.1. Проверено включение сведений о юридических лицах в Единый государственный реестр юридических лиц и отсутствие записей об их ликвидации/исключении, прекращении деятельности, недосто</w:t>
      </w:r>
      <w:r>
        <w:rPr>
          <w:rFonts w:ascii="Times New Roman" w:hAnsi="Times New Roman" w:cs="Times New Roman"/>
          <w:sz w:val="28"/>
          <w:szCs w:val="28"/>
        </w:rPr>
        <w:t>верности сведений о регистрации.</w:t>
      </w:r>
    </w:p>
    <w:p w:rsidR="0099502E" w:rsidRPr="008664CD" w:rsidRDefault="0099502E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8664CD">
        <w:rPr>
          <w:rFonts w:ascii="Times New Roman" w:hAnsi="Times New Roman" w:cs="Times New Roman"/>
          <w:sz w:val="28"/>
          <w:szCs w:val="28"/>
        </w:rPr>
        <w:t xml:space="preserve">.2. Проверено отсутствие сведений о юридических лицах в Реестре недобросовестных поставщиков (подрядчиков, исполнителей). </w:t>
      </w:r>
    </w:p>
    <w:p w:rsidR="0099502E" w:rsidRDefault="0099502E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8664CD">
        <w:rPr>
          <w:rFonts w:ascii="Times New Roman" w:hAnsi="Times New Roman" w:cs="Times New Roman"/>
          <w:sz w:val="28"/>
          <w:szCs w:val="28"/>
        </w:rPr>
        <w:t>.3. Проверено отсутствие сведений о юридических лицах в Реестре иностранных агентов.</w:t>
      </w:r>
    </w:p>
    <w:p w:rsidR="0099502E" w:rsidRDefault="0099502E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8664CD">
        <w:rPr>
          <w:rFonts w:ascii="Times New Roman" w:hAnsi="Times New Roman" w:cs="Times New Roman"/>
          <w:sz w:val="28"/>
          <w:szCs w:val="28"/>
        </w:rPr>
        <w:t xml:space="preserve">.4. Проверено отсутствие высокой степени связи между юридическими лицами с использованием электронных сервисов проверки юридических лиц и индивидуальных предпринимателей </w:t>
      </w:r>
      <w:r>
        <w:rPr>
          <w:rFonts w:ascii="Times New Roman" w:hAnsi="Times New Roman" w:cs="Times New Roman"/>
          <w:sz w:val="28"/>
          <w:szCs w:val="28"/>
        </w:rPr>
        <w:t xml:space="preserve">в системе </w:t>
      </w:r>
      <w:r w:rsidRPr="008664CD">
        <w:rPr>
          <w:rFonts w:ascii="Times New Roman" w:hAnsi="Times New Roman" w:cs="Times New Roman"/>
          <w:sz w:val="28"/>
          <w:szCs w:val="28"/>
        </w:rPr>
        <w:t>«СПАРК»</w:t>
      </w:r>
      <w:r>
        <w:rPr>
          <w:rFonts w:ascii="Times New Roman" w:hAnsi="Times New Roman" w:cs="Times New Roman"/>
          <w:sz w:val="28"/>
          <w:szCs w:val="28"/>
        </w:rPr>
        <w:t>. Аффилированность не установлена.</w:t>
      </w:r>
    </w:p>
    <w:p w:rsidR="0099502E" w:rsidRDefault="0099502E" w:rsidP="0099502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3479">
        <w:rPr>
          <w:rFonts w:ascii="Times New Roman" w:hAnsi="Times New Roman" w:cs="Times New Roman"/>
          <w:sz w:val="28"/>
          <w:szCs w:val="28"/>
        </w:rPr>
        <w:t xml:space="preserve">По результатам проверки установлено, что имеющаяся ценовая информация может быть использована при расчете и обосновании </w:t>
      </w:r>
      <w:r w:rsidRPr="00427F42">
        <w:rPr>
          <w:rFonts w:ascii="Times New Roman" w:hAnsi="Times New Roman" w:cs="Times New Roman"/>
          <w:sz w:val="28"/>
          <w:szCs w:val="28"/>
        </w:rPr>
        <w:t xml:space="preserve">начальной </w:t>
      </w:r>
      <w:r>
        <w:rPr>
          <w:rFonts w:ascii="Times New Roman" w:hAnsi="Times New Roman" w:cs="Times New Roman"/>
          <w:sz w:val="28"/>
          <w:szCs w:val="28"/>
        </w:rPr>
        <w:t>суммы цен единиц услуг</w:t>
      </w:r>
      <w:r w:rsidRPr="00AE347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502E" w:rsidRPr="004D6805" w:rsidRDefault="0099502E" w:rsidP="0099502E">
      <w:pPr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C49D9">
        <w:rPr>
          <w:rFonts w:ascii="Times New Roman" w:hAnsi="Times New Roman" w:cs="Times New Roman"/>
          <w:sz w:val="28"/>
          <w:szCs w:val="28"/>
        </w:rPr>
        <w:t xml:space="preserve">. С учетом изложенного для определения и обоснования </w:t>
      </w:r>
      <w:r w:rsidRPr="00427F42">
        <w:rPr>
          <w:rFonts w:ascii="Times New Roman" w:hAnsi="Times New Roman" w:cs="Times New Roman"/>
          <w:sz w:val="28"/>
          <w:szCs w:val="28"/>
        </w:rPr>
        <w:t xml:space="preserve">начальной </w:t>
      </w:r>
      <w:r>
        <w:rPr>
          <w:rFonts w:ascii="Times New Roman" w:hAnsi="Times New Roman" w:cs="Times New Roman"/>
          <w:sz w:val="28"/>
          <w:szCs w:val="28"/>
        </w:rPr>
        <w:t>суммы цен единиц услуг</w:t>
      </w:r>
      <w:r w:rsidRPr="00DC49D9">
        <w:rPr>
          <w:rFonts w:ascii="Times New Roman" w:hAnsi="Times New Roman" w:cs="Times New Roman"/>
          <w:sz w:val="28"/>
          <w:szCs w:val="28"/>
        </w:rPr>
        <w:t xml:space="preserve"> использована следующая ценовая информация: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3998">
        <w:rPr>
          <w:rFonts w:ascii="Times New Roman" w:hAnsi="Times New Roman" w:cs="Times New Roman"/>
          <w:sz w:val="28"/>
          <w:szCs w:val="28"/>
        </w:rPr>
        <w:t>коммерческое предложение</w:t>
      </w:r>
      <w:r w:rsidR="00840D3C" w:rsidRPr="00183998">
        <w:rPr>
          <w:rFonts w:ascii="Times New Roman" w:hAnsi="Times New Roman" w:cs="Times New Roman"/>
          <w:sz w:val="28"/>
          <w:szCs w:val="28"/>
        </w:rPr>
        <w:t xml:space="preserve"> АО «Почта России» № б/н</w:t>
      </w:r>
      <w:r w:rsidRPr="00183998">
        <w:rPr>
          <w:rFonts w:ascii="Times New Roman" w:hAnsi="Times New Roman" w:cs="Times New Roman"/>
          <w:sz w:val="28"/>
          <w:szCs w:val="28"/>
        </w:rPr>
        <w:t xml:space="preserve"> от </w:t>
      </w:r>
      <w:r w:rsidR="00183998" w:rsidRPr="00183998">
        <w:rPr>
          <w:rFonts w:ascii="Times New Roman" w:hAnsi="Times New Roman" w:cs="Times New Roman"/>
          <w:sz w:val="28"/>
          <w:szCs w:val="28"/>
        </w:rPr>
        <w:t>02.09.2026</w:t>
      </w:r>
      <w:r w:rsidRPr="00183998">
        <w:rPr>
          <w:rFonts w:ascii="Times New Roman" w:hAnsi="Times New Roman" w:cs="Times New Roman"/>
          <w:sz w:val="28"/>
          <w:szCs w:val="28"/>
        </w:rPr>
        <w:t xml:space="preserve"> г.</w:t>
      </w:r>
      <w:r w:rsidR="00974916" w:rsidRPr="00183998">
        <w:rPr>
          <w:rFonts w:ascii="Times New Roman" w:hAnsi="Times New Roman" w:cs="Times New Roman"/>
          <w:sz w:val="28"/>
          <w:szCs w:val="28"/>
        </w:rPr>
        <w:t xml:space="preserve"> Ценовая информация предоставлена без учета НДС. </w:t>
      </w:r>
      <w:r w:rsidR="00CD7942" w:rsidRPr="00183998">
        <w:rPr>
          <w:rFonts w:ascii="Times New Roman" w:hAnsi="Times New Roman" w:cs="Times New Roman"/>
          <w:sz w:val="28"/>
          <w:szCs w:val="28"/>
        </w:rPr>
        <w:t>Для расчета н</w:t>
      </w:r>
      <w:r w:rsidR="00CD7942" w:rsidRPr="00183998">
        <w:rPr>
          <w:rFonts w:ascii="Times New Roman" w:hAnsi="Times New Roman"/>
          <w:sz w:val="28"/>
          <w:szCs w:val="28"/>
        </w:rPr>
        <w:t xml:space="preserve">ачальной суммы цен единиц услуг </w:t>
      </w:r>
      <w:r w:rsidR="00CD7942" w:rsidRPr="00183998">
        <w:rPr>
          <w:rFonts w:ascii="Times New Roman" w:hAnsi="Times New Roman" w:cs="Times New Roman"/>
          <w:sz w:val="28"/>
          <w:szCs w:val="28"/>
        </w:rPr>
        <w:t xml:space="preserve">цены в таблице представлены с учетом НДС 22 %. </w:t>
      </w:r>
    </w:p>
    <w:p w:rsidR="0099502E" w:rsidRPr="001E1A6E" w:rsidRDefault="0099502E" w:rsidP="0099502E">
      <w:pPr>
        <w:ind w:firstLine="540"/>
        <w:jc w:val="both"/>
        <w:rPr>
          <w:rFonts w:ascii="Times New Roman" w:hAnsi="Times New Roman"/>
          <w:sz w:val="28"/>
          <w:szCs w:val="28"/>
          <w:u w:val="single"/>
        </w:rPr>
      </w:pPr>
      <w:r w:rsidRPr="001E1A6E">
        <w:rPr>
          <w:rFonts w:ascii="Times New Roman" w:hAnsi="Times New Roman"/>
          <w:sz w:val="28"/>
          <w:szCs w:val="28"/>
        </w:rPr>
        <w:t xml:space="preserve">При расчете </w:t>
      </w:r>
      <w:r w:rsidRPr="001E1A6E">
        <w:rPr>
          <w:rFonts w:ascii="Times New Roman" w:hAnsi="Times New Roman" w:cs="Times New Roman"/>
          <w:sz w:val="28"/>
          <w:szCs w:val="28"/>
        </w:rPr>
        <w:t>начальной суммы цен единиц услуг</w:t>
      </w:r>
      <w:r w:rsidRPr="001E1A6E">
        <w:rPr>
          <w:rFonts w:ascii="Times New Roman" w:hAnsi="Times New Roman"/>
          <w:sz w:val="28"/>
          <w:szCs w:val="28"/>
        </w:rPr>
        <w:t xml:space="preserve">  использовался </w:t>
      </w:r>
      <w:r w:rsidRPr="001E1A6E">
        <w:rPr>
          <w:rFonts w:ascii="Times New Roman" w:hAnsi="Times New Roman"/>
          <w:b/>
          <w:sz w:val="28"/>
          <w:szCs w:val="28"/>
        </w:rPr>
        <w:t>иной метод</w:t>
      </w:r>
      <w:r w:rsidRPr="001E1A6E">
        <w:rPr>
          <w:rFonts w:ascii="Times New Roman" w:hAnsi="Times New Roman"/>
          <w:sz w:val="28"/>
          <w:szCs w:val="28"/>
        </w:rPr>
        <w:t xml:space="preserve">, в соответствии с ч. 12 ст. 22  Федерального закона № 44-ФЗ, по ценам (тарифам) в соответствии тарифами, действующими на дату расчета начальной суммы цен единиц услуг и </w:t>
      </w:r>
      <w:r w:rsidR="00AD6729">
        <w:rPr>
          <w:rFonts w:ascii="Times New Roman" w:hAnsi="Times New Roman"/>
          <w:sz w:val="28"/>
          <w:szCs w:val="28"/>
        </w:rPr>
        <w:t xml:space="preserve">предоставленными </w:t>
      </w:r>
      <w:r w:rsidRPr="001E1A6E">
        <w:rPr>
          <w:rFonts w:ascii="Times New Roman" w:hAnsi="Times New Roman"/>
          <w:sz w:val="28"/>
          <w:szCs w:val="28"/>
        </w:rPr>
        <w:t>АО «Почта России».</w:t>
      </w:r>
    </w:p>
    <w:p w:rsidR="0099502E" w:rsidRPr="00427F42" w:rsidRDefault="0099502E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7F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7</w:t>
      </w:r>
      <w:r w:rsidRPr="00427F42">
        <w:rPr>
          <w:rFonts w:ascii="Times New Roman" w:hAnsi="Times New Roman" w:cs="Times New Roman"/>
          <w:sz w:val="28"/>
          <w:szCs w:val="28"/>
        </w:rPr>
        <w:t xml:space="preserve">. Закупка проверена на соответствие: </w:t>
      </w:r>
    </w:p>
    <w:p w:rsidR="0099502E" w:rsidRPr="00427F42" w:rsidRDefault="0099502E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7F42">
        <w:rPr>
          <w:rFonts w:ascii="Times New Roman" w:hAnsi="Times New Roman" w:cs="Times New Roman"/>
          <w:sz w:val="28"/>
          <w:szCs w:val="28"/>
        </w:rPr>
        <w:tab/>
        <w:t xml:space="preserve">а) требованиям к закупкам (значениям характеристик, предельным ценам), </w:t>
      </w:r>
      <w:r w:rsidRPr="00427F42">
        <w:rPr>
          <w:rFonts w:ascii="Times New Roman" w:hAnsi="Times New Roman" w:cs="Times New Roman"/>
          <w:sz w:val="28"/>
          <w:szCs w:val="28"/>
        </w:rPr>
        <w:lastRenderedPageBreak/>
        <w:t>установленным приказом ФТС России от 30 мая 2025 г. № 480 «Об утверждении требований к закупаемым отдельным видам товаров, работ, услуг (в том числе предельных цен товаров, работ, услуг) для обеспечения функций ФТС России, территориальных таможенных органов Российской Федерации и учреждений, находящихся в ведении ФТС России» (далее – приказ ФТС России № 480);</w:t>
      </w:r>
    </w:p>
    <w:p w:rsidR="0099502E" w:rsidRPr="00427F42" w:rsidRDefault="0099502E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7F42">
        <w:rPr>
          <w:rFonts w:ascii="Times New Roman" w:hAnsi="Times New Roman" w:cs="Times New Roman"/>
          <w:sz w:val="28"/>
          <w:szCs w:val="28"/>
        </w:rPr>
        <w:tab/>
        <w:t>б) нормативным затратам, установленным Правилами определения нормативных затрат на обеспечение функций ФТС России, территориальных таможенных органов Российской Федерации, представительств (представителей) таможенной службы Российской Федерации в иностранных государствах и учреждений, находящихся в ведении ФТС России, утвержденных приказом ФТС России от 31 мая 2022 г. № 421 (далее – приказ ФТС России № 421, Правила) и нормативам на закупку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502E" w:rsidRDefault="0099502E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7F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8</w:t>
      </w:r>
      <w:r w:rsidRPr="00427F42">
        <w:rPr>
          <w:rFonts w:ascii="Times New Roman" w:hAnsi="Times New Roman" w:cs="Times New Roman"/>
          <w:sz w:val="28"/>
          <w:szCs w:val="28"/>
        </w:rPr>
        <w:t>. Значения характеристик, предельные цены, количество, затраты на закупку предельные значения характеристик, цен, количества и нормативных затрат не установлены приказом ФТС России № 480. Значения характеристик, предельные цены, количество, затраты на закупку не превышают предельные значения характеристик, цен, количества и нормативных затрат, установленных приказом ФТС России № 421.</w:t>
      </w:r>
    </w:p>
    <w:p w:rsidR="00E73664" w:rsidRDefault="00E73664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Так, расчет НМЦК представлен в таблице № 1. </w:t>
      </w:r>
    </w:p>
    <w:p w:rsidR="00E73664" w:rsidRDefault="00E73664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3664" w:rsidRDefault="00E73664" w:rsidP="00E73664">
      <w:pPr>
        <w:tabs>
          <w:tab w:val="left" w:pos="0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p w:rsidR="0099502E" w:rsidRDefault="0099502E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6839"/>
        <w:gridCol w:w="1586"/>
        <w:gridCol w:w="1483"/>
      </w:tblGrid>
      <w:tr w:rsidR="0099502E" w:rsidRPr="00757E7F" w:rsidTr="008C581D">
        <w:trPr>
          <w:cantSplit/>
          <w:trHeight w:val="20"/>
          <w:jc w:val="center"/>
        </w:trPr>
        <w:tc>
          <w:tcPr>
            <w:tcW w:w="486" w:type="dxa"/>
            <w:vMerge w:val="restart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6839" w:type="dxa"/>
            <w:vMerge w:val="restart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Наименование товара, работы, услуги</w:t>
            </w:r>
          </w:p>
        </w:tc>
        <w:tc>
          <w:tcPr>
            <w:tcW w:w="1586" w:type="dxa"/>
            <w:vMerge w:val="restart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Объем, единица измерения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757E7F">
              <w:rPr>
                <w:rFonts w:ascii="Times New Roman" w:hAnsi="Times New Roman" w:cs="Times New Roman"/>
                <w:b/>
                <w:color w:val="000000"/>
                <w:lang w:eastAsia="en-US"/>
              </w:rPr>
              <w:t>Ценовое предложение (срок действия цены)</w:t>
            </w:r>
          </w:p>
        </w:tc>
      </w:tr>
      <w:tr w:rsidR="0099502E" w:rsidRPr="00757E7F" w:rsidTr="008C581D">
        <w:trPr>
          <w:cantSplit/>
          <w:trHeight w:val="20"/>
          <w:jc w:val="center"/>
        </w:trPr>
        <w:tc>
          <w:tcPr>
            <w:tcW w:w="486" w:type="dxa"/>
            <w:vMerge/>
            <w:shd w:val="clear" w:color="auto" w:fill="auto"/>
            <w:vAlign w:val="center"/>
            <w:hideMark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vMerge/>
            <w:shd w:val="clear" w:color="auto" w:fill="auto"/>
            <w:vAlign w:val="center"/>
            <w:hideMark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shd w:val="clear" w:color="auto" w:fill="auto"/>
            <w:vAlign w:val="center"/>
            <w:hideMark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  <w:color w:val="000000"/>
                <w:lang w:eastAsia="en-US"/>
              </w:rPr>
              <w:t>Цена единицы услуги, руб.</w:t>
            </w:r>
            <w:r w:rsidR="00E449D2">
              <w:rPr>
                <w:rFonts w:ascii="Times New Roman" w:hAnsi="Times New Roman" w:cs="Times New Roman"/>
                <w:color w:val="000000"/>
                <w:lang w:eastAsia="en-US"/>
              </w:rPr>
              <w:t xml:space="preserve"> (с учетом НДС)</w:t>
            </w:r>
          </w:p>
        </w:tc>
      </w:tr>
      <w:tr w:rsidR="0099502E" w:rsidRPr="00757E7F" w:rsidTr="008C581D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4</w:t>
            </w:r>
          </w:p>
        </w:tc>
      </w:tr>
      <w:tr w:rsidR="0099502E" w:rsidRPr="00757E7F" w:rsidTr="008C581D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 xml:space="preserve">Услуга по </w:t>
            </w:r>
            <w:r w:rsidRPr="00757E7F">
              <w:rPr>
                <w:rFonts w:ascii="Times New Roman" w:hAnsi="Times New Roman" w:cs="Times New Roman"/>
                <w:b/>
              </w:rPr>
              <w:t>пересылке</w:t>
            </w:r>
            <w:r w:rsidRPr="00757E7F">
              <w:rPr>
                <w:rFonts w:ascii="Times New Roman" w:hAnsi="Times New Roman" w:cs="Times New Roman"/>
              </w:rPr>
              <w:t xml:space="preserve"> </w:t>
            </w:r>
            <w:r w:rsidRPr="00757E7F">
              <w:rPr>
                <w:rFonts w:ascii="Times New Roman" w:hAnsi="Times New Roman" w:cs="Times New Roman"/>
                <w:b/>
              </w:rPr>
              <w:t>заказного международного письма</w:t>
            </w:r>
            <w:r w:rsidRPr="00757E7F">
              <w:rPr>
                <w:rFonts w:ascii="Times New Roman" w:hAnsi="Times New Roman" w:cs="Times New Roman"/>
              </w:rPr>
              <w:t xml:space="preserve"> (бандероли) (пересылка международной письменной корреспонденции из РФ </w:t>
            </w:r>
            <w:r w:rsidRPr="00757E7F">
              <w:rPr>
                <w:rFonts w:ascii="Times New Roman" w:hAnsi="Times New Roman" w:cs="Times New Roman"/>
                <w:b/>
              </w:rPr>
              <w:t>в Республику Беларусь и Республику Казахстан</w:t>
            </w:r>
            <w:r w:rsidRPr="00757E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до 20г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622,2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21 до 100г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744,2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101 до 250г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988,2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251 до 500г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1281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501 до 1000г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2037,4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1001 до 2000г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3782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7F7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652,7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805,2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101 до 250г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1085,8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1378,6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501 до 1000г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2293,6</w:t>
            </w:r>
          </w:p>
        </w:tc>
      </w:tr>
      <w:tr w:rsidR="00AB0A0E" w:rsidRPr="00757E7F" w:rsidTr="00EE5BAE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1001 до 2000г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4440,8</w:t>
            </w:r>
          </w:p>
        </w:tc>
      </w:tr>
      <w:tr w:rsidR="0099502E" w:rsidRPr="00757E7F" w:rsidTr="008C581D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</w:p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 xml:space="preserve">Услуга по </w:t>
            </w:r>
            <w:r w:rsidRPr="00757E7F">
              <w:rPr>
                <w:rFonts w:ascii="Times New Roman" w:hAnsi="Times New Roman" w:cs="Times New Roman"/>
                <w:b/>
              </w:rPr>
              <w:t>возврату заказного международного письма</w:t>
            </w:r>
            <w:r w:rsidRPr="00757E7F">
              <w:rPr>
                <w:rFonts w:ascii="Times New Roman" w:hAnsi="Times New Roman" w:cs="Times New Roman"/>
              </w:rPr>
              <w:t xml:space="preserve"> (бандероли) (пересылка международной письменной корреспонденции из РФ </w:t>
            </w:r>
            <w:r w:rsidRPr="00757E7F">
              <w:rPr>
                <w:rFonts w:ascii="Times New Roman" w:hAnsi="Times New Roman" w:cs="Times New Roman"/>
                <w:b/>
              </w:rPr>
              <w:t>в Республику Беларусь и Республику Казахстан</w:t>
            </w:r>
            <w:r w:rsidRPr="00757E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99502E" w:rsidRPr="00757E7F" w:rsidRDefault="0099502E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99502E" w:rsidRPr="00AB0A0E" w:rsidRDefault="0099502E" w:rsidP="00AB0A0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до 20г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622,2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21 до 100г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744,2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101 до 250 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988,2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251 до 500г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1281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501 до 1000 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2037,4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1001 до 2000 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3782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652,7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805,2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101 до 250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1085,8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1378,6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501 до 1000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2293,6</w:t>
            </w:r>
          </w:p>
        </w:tc>
      </w:tr>
      <w:tr w:rsidR="00AB0A0E" w:rsidRPr="00757E7F" w:rsidTr="008654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от 1001 до 2000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4440,8</w:t>
            </w:r>
          </w:p>
        </w:tc>
      </w:tr>
      <w:tr w:rsidR="0008465D" w:rsidRPr="00757E7F" w:rsidTr="008C581D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 xml:space="preserve">Услуга по </w:t>
            </w:r>
            <w:r w:rsidRPr="00757E7F">
              <w:rPr>
                <w:rFonts w:ascii="Times New Roman" w:hAnsi="Times New Roman" w:cs="Times New Roman"/>
                <w:b/>
              </w:rPr>
              <w:t>пересылке</w:t>
            </w:r>
            <w:r w:rsidRPr="00757E7F">
              <w:rPr>
                <w:rFonts w:ascii="Times New Roman" w:hAnsi="Times New Roman" w:cs="Times New Roman"/>
              </w:rPr>
              <w:t xml:space="preserve"> </w:t>
            </w:r>
            <w:r w:rsidRPr="00757E7F">
              <w:rPr>
                <w:rFonts w:ascii="Times New Roman" w:hAnsi="Times New Roman" w:cs="Times New Roman"/>
                <w:b/>
              </w:rPr>
              <w:t>заказного международного письма</w:t>
            </w:r>
            <w:r w:rsidRPr="00757E7F">
              <w:rPr>
                <w:rFonts w:ascii="Times New Roman" w:hAnsi="Times New Roman" w:cs="Times New Roman"/>
              </w:rPr>
              <w:t xml:space="preserve"> (бандероли) (пересылка международной письменной корреспонденции из РФ во все страны, </w:t>
            </w:r>
            <w:r w:rsidRPr="00757E7F">
              <w:rPr>
                <w:rFonts w:ascii="Times New Roman" w:hAnsi="Times New Roman" w:cs="Times New Roman"/>
                <w:b/>
              </w:rPr>
              <w:t>кроме Республики Беларусь и Республики Казахстан</w:t>
            </w:r>
            <w:r w:rsidRPr="00757E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08465D" w:rsidRPr="00AB0A0E" w:rsidRDefault="0008465D" w:rsidP="00AB0A0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B0A0E" w:rsidRPr="00757E7F" w:rsidTr="009561C9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683,2</w:t>
            </w:r>
          </w:p>
        </w:tc>
      </w:tr>
      <w:tr w:rsidR="00AB0A0E" w:rsidRPr="00757E7F" w:rsidTr="009561C9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 от 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890,6</w:t>
            </w:r>
          </w:p>
        </w:tc>
      </w:tr>
      <w:tr w:rsidR="00AB0A0E" w:rsidRPr="00757E7F" w:rsidTr="009561C9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 xml:space="preserve"> весом  от 101 до 250г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1281</w:t>
            </w:r>
          </w:p>
        </w:tc>
      </w:tr>
      <w:tr w:rsidR="00AB0A0E" w:rsidRPr="00757E7F" w:rsidTr="009561C9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 xml:space="preserve"> весом 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1915,4</w:t>
            </w:r>
          </w:p>
        </w:tc>
      </w:tr>
      <w:tr w:rsidR="00AB0A0E" w:rsidRPr="00757E7F" w:rsidTr="009561C9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 xml:space="preserve"> весом  от 501 до 1000г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3306,2</w:t>
            </w:r>
          </w:p>
        </w:tc>
      </w:tr>
      <w:tr w:rsidR="00AB0A0E" w:rsidRPr="00757E7F" w:rsidTr="009561C9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 от 1001 до 2000г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4526,2</w:t>
            </w:r>
          </w:p>
        </w:tc>
      </w:tr>
      <w:tr w:rsidR="0008465D" w:rsidRPr="00757E7F" w:rsidTr="008C581D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 xml:space="preserve">Услуга по </w:t>
            </w:r>
            <w:r w:rsidRPr="00757E7F">
              <w:rPr>
                <w:rFonts w:ascii="Times New Roman" w:hAnsi="Times New Roman" w:cs="Times New Roman"/>
                <w:b/>
              </w:rPr>
              <w:t>возврату заказного международного письма</w:t>
            </w:r>
            <w:r w:rsidRPr="00757E7F">
              <w:rPr>
                <w:rFonts w:ascii="Times New Roman" w:hAnsi="Times New Roman" w:cs="Times New Roman"/>
              </w:rPr>
              <w:t xml:space="preserve"> (бандероли) (пересылка международной письменной корреспонденции из РФ во все страны, </w:t>
            </w:r>
            <w:r w:rsidRPr="00757E7F">
              <w:rPr>
                <w:rFonts w:ascii="Times New Roman" w:hAnsi="Times New Roman" w:cs="Times New Roman"/>
                <w:b/>
              </w:rPr>
              <w:t>кроме Республики Беларусь и Республики Казахстан</w:t>
            </w:r>
            <w:r w:rsidRPr="00757E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08465D" w:rsidRPr="00AB0A0E" w:rsidRDefault="0008465D" w:rsidP="00AB0A0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B0A0E" w:rsidRPr="00757E7F" w:rsidTr="003470B8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683,2</w:t>
            </w:r>
          </w:p>
        </w:tc>
      </w:tr>
      <w:tr w:rsidR="00AB0A0E" w:rsidRPr="00757E7F" w:rsidTr="003470B8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 от 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890,6</w:t>
            </w:r>
          </w:p>
        </w:tc>
      </w:tr>
      <w:tr w:rsidR="00AB0A0E" w:rsidRPr="00757E7F" w:rsidTr="003470B8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 от 101 до 250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1281</w:t>
            </w:r>
          </w:p>
        </w:tc>
      </w:tr>
      <w:tr w:rsidR="00AB0A0E" w:rsidRPr="00757E7F" w:rsidTr="003470B8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1915,4</w:t>
            </w:r>
          </w:p>
        </w:tc>
      </w:tr>
      <w:tr w:rsidR="00AB0A0E" w:rsidRPr="00757E7F" w:rsidTr="003470B8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 от 501 до 1000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3306,2</w:t>
            </w:r>
          </w:p>
        </w:tc>
      </w:tr>
      <w:tr w:rsidR="00AB0A0E" w:rsidRPr="00757E7F" w:rsidTr="003470B8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весом  от 1001 до 2000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4526,2</w:t>
            </w:r>
          </w:p>
        </w:tc>
      </w:tr>
      <w:tr w:rsidR="0008465D" w:rsidRPr="00757E7F" w:rsidTr="008C581D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  <w:b/>
              </w:rPr>
              <w:t>Оттиски, ярлыки, уведомления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08465D" w:rsidRPr="00AB0A0E" w:rsidRDefault="0008465D" w:rsidP="00AB0A0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B0A0E" w:rsidRPr="00757E7F" w:rsidTr="009744AF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2578AB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 xml:space="preserve">Услуга по нанесению оттиска (франкированию) на отправляемую письменную международную корреспонденцию (единица измерения - 1 отфранкированное письмо при отправке корреспонденции в количестве до 1000 шт. в месяц) 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10,37</w:t>
            </w:r>
          </w:p>
        </w:tc>
      </w:tr>
      <w:tr w:rsidR="00AB0A0E" w:rsidRPr="00757E7F" w:rsidTr="009744AF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757E7F" w:rsidRDefault="00AB0A0E" w:rsidP="002578AB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 xml:space="preserve">Наклейка ярлыков и стикеров на международную корреспонденцию при приеме партионной почты оператором отделения связи (кроме посылок) до 1000 шт. в месяц 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9,15</w:t>
            </w:r>
          </w:p>
        </w:tc>
      </w:tr>
      <w:tr w:rsidR="00AB0A0E" w:rsidRPr="00757E7F" w:rsidTr="009744AF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AB0A0E" w:rsidRPr="00BE5E75" w:rsidRDefault="00AB0A0E" w:rsidP="002578AB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 xml:space="preserve">Пересылка уведомлений о получении регистрируемого международного почтового отправления 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AB0A0E" w:rsidRPr="00757E7F" w:rsidRDefault="00AB0A0E" w:rsidP="008C581D">
            <w:pPr>
              <w:jc w:val="center"/>
              <w:rPr>
                <w:rFonts w:ascii="Times New Roman" w:hAnsi="Times New Roman" w:cs="Times New Roman"/>
              </w:rPr>
            </w:pPr>
            <w:r w:rsidRPr="00757E7F">
              <w:rPr>
                <w:rFonts w:ascii="Times New Roman" w:hAnsi="Times New Roman" w:cs="Times New Roman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AB0A0E" w:rsidRPr="00AB0A0E" w:rsidRDefault="00AB0A0E" w:rsidP="00AB0A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0A0E">
              <w:rPr>
                <w:rFonts w:ascii="Times New Roman" w:hAnsi="Times New Roman" w:cs="Times New Roman"/>
                <w:color w:val="000000"/>
              </w:rPr>
              <w:t>124,44</w:t>
            </w:r>
          </w:p>
        </w:tc>
      </w:tr>
      <w:tr w:rsidR="0008465D" w:rsidRPr="00757E7F" w:rsidTr="008C581D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 цен единиц услуг</w:t>
            </w:r>
            <w:r w:rsidRPr="00757E7F">
              <w:rPr>
                <w:rFonts w:ascii="Times New Roman" w:hAnsi="Times New Roman" w:cs="Times New Roman"/>
                <w:b/>
                <w:sz w:val="28"/>
                <w:szCs w:val="28"/>
              </w:rPr>
              <w:t>, руб.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08465D" w:rsidRPr="00757E7F" w:rsidRDefault="0008465D" w:rsidP="008C5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08465D" w:rsidRPr="00AB0A0E" w:rsidRDefault="00AB0A0E" w:rsidP="00BE5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65 572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56</w:t>
            </w:r>
          </w:p>
        </w:tc>
      </w:tr>
    </w:tbl>
    <w:p w:rsidR="0099502E" w:rsidRPr="00757E7F" w:rsidRDefault="0099502E" w:rsidP="0099502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502E" w:rsidRPr="00427F42" w:rsidRDefault="0099502E" w:rsidP="0099502E">
      <w:pPr>
        <w:tabs>
          <w:tab w:val="left" w:pos="0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F42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99502E" w:rsidRPr="004D6805" w:rsidRDefault="0099502E" w:rsidP="0099502E">
      <w:pPr>
        <w:pStyle w:val="ConsPlusNormal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C70D1B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>чальная сумма цен единиц услуг</w:t>
      </w:r>
      <w:r w:rsidRPr="009450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составляет</w:t>
      </w:r>
      <w:r w:rsidRPr="00C70D1B">
        <w:rPr>
          <w:rFonts w:ascii="Times New Roman" w:hAnsi="Times New Roman"/>
          <w:sz w:val="28"/>
          <w:szCs w:val="28"/>
        </w:rPr>
        <w:t xml:space="preserve"> </w:t>
      </w:r>
      <w:r w:rsidR="001D3726" w:rsidRPr="004D6805">
        <w:rPr>
          <w:rFonts w:ascii="Times New Roman" w:hAnsi="Times New Roman"/>
          <w:b/>
          <w:color w:val="FF0000"/>
          <w:sz w:val="28"/>
          <w:szCs w:val="28"/>
        </w:rPr>
        <w:t>6</w:t>
      </w:r>
      <w:r w:rsidR="00AB0A0E" w:rsidRPr="00AB0A0E">
        <w:rPr>
          <w:rFonts w:ascii="Times New Roman" w:hAnsi="Times New Roman"/>
          <w:b/>
          <w:color w:val="FF0000"/>
          <w:sz w:val="28"/>
          <w:szCs w:val="28"/>
        </w:rPr>
        <w:t>5</w:t>
      </w:r>
      <w:r w:rsidR="001D3726" w:rsidRPr="004D6805">
        <w:rPr>
          <w:rFonts w:ascii="Times New Roman" w:hAnsi="Times New Roman"/>
          <w:b/>
          <w:color w:val="FF0000"/>
          <w:sz w:val="28"/>
          <w:szCs w:val="28"/>
        </w:rPr>
        <w:t> </w:t>
      </w:r>
      <w:r w:rsidR="00AB0A0E" w:rsidRPr="00AB0A0E">
        <w:rPr>
          <w:rFonts w:ascii="Times New Roman" w:hAnsi="Times New Roman"/>
          <w:b/>
          <w:color w:val="FF0000"/>
          <w:sz w:val="28"/>
          <w:szCs w:val="28"/>
        </w:rPr>
        <w:t>572</w:t>
      </w:r>
      <w:r w:rsidRPr="004D680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4D6805">
        <w:rPr>
          <w:rFonts w:ascii="Times New Roman" w:hAnsi="Times New Roman"/>
          <w:b/>
          <w:color w:val="FF0000"/>
          <w:sz w:val="28"/>
          <w:szCs w:val="28"/>
        </w:rPr>
        <w:t>(</w:t>
      </w:r>
      <w:r w:rsidR="001D3726" w:rsidRPr="004D6805">
        <w:rPr>
          <w:rFonts w:ascii="Times New Roman" w:hAnsi="Times New Roman"/>
          <w:b/>
          <w:color w:val="FF0000"/>
          <w:sz w:val="28"/>
          <w:szCs w:val="28"/>
        </w:rPr>
        <w:t>шестьдеся</w:t>
      </w:r>
      <w:r w:rsidR="00BE5E75" w:rsidRPr="004D6805">
        <w:rPr>
          <w:rFonts w:ascii="Times New Roman" w:hAnsi="Times New Roman"/>
          <w:b/>
          <w:color w:val="FF0000"/>
          <w:sz w:val="28"/>
          <w:szCs w:val="28"/>
        </w:rPr>
        <w:t xml:space="preserve">т </w:t>
      </w:r>
      <w:r w:rsidR="00AB0A0E">
        <w:rPr>
          <w:rFonts w:ascii="Times New Roman" w:hAnsi="Times New Roman"/>
          <w:b/>
          <w:color w:val="FF0000"/>
          <w:sz w:val="28"/>
          <w:szCs w:val="28"/>
        </w:rPr>
        <w:t xml:space="preserve">пять </w:t>
      </w:r>
      <w:r w:rsidR="00BE5E75" w:rsidRPr="004D6805">
        <w:rPr>
          <w:rFonts w:ascii="Times New Roman" w:hAnsi="Times New Roman"/>
          <w:b/>
          <w:color w:val="FF0000"/>
          <w:sz w:val="28"/>
          <w:szCs w:val="28"/>
        </w:rPr>
        <w:t xml:space="preserve">тысяч </w:t>
      </w:r>
      <w:r w:rsidR="00AB0A0E">
        <w:rPr>
          <w:rFonts w:ascii="Times New Roman" w:hAnsi="Times New Roman"/>
          <w:b/>
          <w:color w:val="FF0000"/>
          <w:sz w:val="28"/>
          <w:szCs w:val="28"/>
        </w:rPr>
        <w:t>пятьсот семьдесят два</w:t>
      </w:r>
      <w:r w:rsidRPr="004D6805">
        <w:rPr>
          <w:rFonts w:ascii="Times New Roman" w:hAnsi="Times New Roman"/>
          <w:b/>
          <w:color w:val="FF0000"/>
          <w:sz w:val="28"/>
          <w:szCs w:val="28"/>
        </w:rPr>
        <w:t>)</w:t>
      </w:r>
      <w:r w:rsidRPr="004D6805">
        <w:rPr>
          <w:rFonts w:ascii="Times New Roman" w:hAnsi="Times New Roman"/>
          <w:color w:val="FF0000"/>
          <w:sz w:val="28"/>
          <w:szCs w:val="28"/>
        </w:rPr>
        <w:t xml:space="preserve"> руб.</w:t>
      </w:r>
      <w:r w:rsidR="001D3726" w:rsidRPr="004D6805">
        <w:rPr>
          <w:rFonts w:ascii="Times New Roman" w:hAnsi="Times New Roman"/>
          <w:color w:val="FF0000"/>
          <w:sz w:val="28"/>
          <w:szCs w:val="28"/>
        </w:rPr>
        <w:t xml:space="preserve"> 56 коп.</w:t>
      </w:r>
    </w:p>
    <w:p w:rsidR="0099502E" w:rsidRPr="00C70D1B" w:rsidRDefault="0099502E" w:rsidP="0099502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70D1B">
        <w:rPr>
          <w:rFonts w:ascii="Times New Roman" w:hAnsi="Times New Roman"/>
          <w:sz w:val="28"/>
          <w:szCs w:val="28"/>
        </w:rPr>
        <w:t>В связи с тем, что невозможно определить объём услуг, максимальное зна</w:t>
      </w:r>
      <w:r>
        <w:rPr>
          <w:rFonts w:ascii="Times New Roman" w:hAnsi="Times New Roman"/>
          <w:sz w:val="28"/>
          <w:szCs w:val="28"/>
        </w:rPr>
        <w:t xml:space="preserve">чение цены контракта в размере </w:t>
      </w:r>
      <w:r w:rsidR="004D6805">
        <w:rPr>
          <w:rFonts w:ascii="Times New Roman" w:hAnsi="Times New Roman"/>
          <w:b/>
          <w:sz w:val="28"/>
          <w:szCs w:val="28"/>
        </w:rPr>
        <w:t>3</w:t>
      </w:r>
      <w:r w:rsidR="007F7468" w:rsidRPr="007F7468">
        <w:rPr>
          <w:rFonts w:ascii="Times New Roman" w:hAnsi="Times New Roman"/>
          <w:b/>
          <w:sz w:val="28"/>
          <w:szCs w:val="28"/>
        </w:rPr>
        <w:t>00</w:t>
      </w:r>
      <w:r w:rsidRPr="00FB54EC">
        <w:rPr>
          <w:rFonts w:ascii="Times New Roman" w:hAnsi="Times New Roman"/>
          <w:b/>
          <w:sz w:val="28"/>
          <w:szCs w:val="28"/>
        </w:rPr>
        <w:t xml:space="preserve"> 000,00 (</w:t>
      </w:r>
      <w:r w:rsidR="004D6805">
        <w:rPr>
          <w:rFonts w:ascii="Times New Roman" w:hAnsi="Times New Roman"/>
          <w:b/>
          <w:sz w:val="28"/>
          <w:szCs w:val="28"/>
        </w:rPr>
        <w:t>триста</w:t>
      </w:r>
      <w:r w:rsidR="00523758">
        <w:rPr>
          <w:rFonts w:ascii="Times New Roman" w:hAnsi="Times New Roman"/>
          <w:b/>
          <w:sz w:val="28"/>
          <w:szCs w:val="28"/>
        </w:rPr>
        <w:t xml:space="preserve"> тысяч</w:t>
      </w:r>
      <w:r w:rsidRPr="00FB54EC">
        <w:rPr>
          <w:rFonts w:ascii="Times New Roman" w:hAnsi="Times New Roman"/>
          <w:b/>
          <w:sz w:val="28"/>
          <w:szCs w:val="28"/>
        </w:rPr>
        <w:t>) руб.</w:t>
      </w:r>
      <w:r w:rsidRPr="00C70D1B">
        <w:rPr>
          <w:rFonts w:ascii="Times New Roman" w:hAnsi="Times New Roman"/>
          <w:sz w:val="28"/>
          <w:szCs w:val="28"/>
        </w:rPr>
        <w:t xml:space="preserve"> фактически является лимитом денежных средств на оказание соответствующих услуг, и изменению не подлежит.</w:t>
      </w:r>
    </w:p>
    <w:p w:rsidR="0099502E" w:rsidRPr="00945073" w:rsidRDefault="0099502E" w:rsidP="0099502E">
      <w:pPr>
        <w:tabs>
          <w:tab w:val="left" w:pos="162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5431" w:rsidRDefault="00805431"/>
    <w:sectPr w:rsidR="00805431" w:rsidSect="008C581D">
      <w:headerReference w:type="default" r:id="rId6"/>
      <w:pgSz w:w="11906" w:h="16838"/>
      <w:pgMar w:top="1077" w:right="851" w:bottom="72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BF4" w:rsidRDefault="00856BF4">
      <w:r>
        <w:separator/>
      </w:r>
    </w:p>
  </w:endnote>
  <w:endnote w:type="continuationSeparator" w:id="0">
    <w:p w:rsidR="00856BF4" w:rsidRDefault="00856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BF4" w:rsidRDefault="00856BF4">
      <w:r>
        <w:separator/>
      </w:r>
    </w:p>
  </w:footnote>
  <w:footnote w:type="continuationSeparator" w:id="0">
    <w:p w:rsidR="00856BF4" w:rsidRDefault="00856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4319648"/>
      <w:docPartObj>
        <w:docPartGallery w:val="Page Numbers (Top of Page)"/>
        <w:docPartUnique/>
      </w:docPartObj>
    </w:sdtPr>
    <w:sdtEndPr/>
    <w:sdtContent>
      <w:p w:rsidR="009E130B" w:rsidRDefault="009E130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59B">
          <w:rPr>
            <w:noProof/>
          </w:rPr>
          <w:t>2</w:t>
        </w:r>
        <w:r>
          <w:fldChar w:fldCharType="end"/>
        </w:r>
      </w:p>
    </w:sdtContent>
  </w:sdt>
  <w:p w:rsidR="009E130B" w:rsidRDefault="009E13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DBE"/>
    <w:rsid w:val="0008465D"/>
    <w:rsid w:val="00145946"/>
    <w:rsid w:val="00183998"/>
    <w:rsid w:val="001A3A65"/>
    <w:rsid w:val="001D3726"/>
    <w:rsid w:val="001F20FA"/>
    <w:rsid w:val="002578AB"/>
    <w:rsid w:val="004D6805"/>
    <w:rsid w:val="00523758"/>
    <w:rsid w:val="00563DD6"/>
    <w:rsid w:val="005E4DFF"/>
    <w:rsid w:val="00675496"/>
    <w:rsid w:val="006C7B8B"/>
    <w:rsid w:val="006E0F8A"/>
    <w:rsid w:val="007003CF"/>
    <w:rsid w:val="0073068C"/>
    <w:rsid w:val="00780DE6"/>
    <w:rsid w:val="007F7468"/>
    <w:rsid w:val="00805431"/>
    <w:rsid w:val="00840D3C"/>
    <w:rsid w:val="00856BF4"/>
    <w:rsid w:val="008C581D"/>
    <w:rsid w:val="00931A43"/>
    <w:rsid w:val="00974916"/>
    <w:rsid w:val="0099502E"/>
    <w:rsid w:val="009E130B"/>
    <w:rsid w:val="00A10B93"/>
    <w:rsid w:val="00A565ED"/>
    <w:rsid w:val="00AA6CEE"/>
    <w:rsid w:val="00AB0A0E"/>
    <w:rsid w:val="00AD6729"/>
    <w:rsid w:val="00AF1CE2"/>
    <w:rsid w:val="00B21FD3"/>
    <w:rsid w:val="00BE5E75"/>
    <w:rsid w:val="00C329A8"/>
    <w:rsid w:val="00C92DBE"/>
    <w:rsid w:val="00CA09C9"/>
    <w:rsid w:val="00CD7942"/>
    <w:rsid w:val="00E13D08"/>
    <w:rsid w:val="00E449D2"/>
    <w:rsid w:val="00E73664"/>
    <w:rsid w:val="00F0159B"/>
    <w:rsid w:val="00FA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6B89F"/>
  <w15:docId w15:val="{FB95D906-7CB0-476C-A3F7-C1A5F233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995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950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502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99502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1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1606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Фролкова Татьяна Олеговна</dc:creator>
  <cp:lastModifiedBy>Макурина Марина Владимировна</cp:lastModifiedBy>
  <cp:revision>22</cp:revision>
  <cp:lastPrinted>2025-12-05T09:00:00Z</cp:lastPrinted>
  <dcterms:created xsi:type="dcterms:W3CDTF">2025-10-24T08:57:00Z</dcterms:created>
  <dcterms:modified xsi:type="dcterms:W3CDTF">2026-10-09T06:55:00Z</dcterms:modified>
</cp:coreProperties>
</file>