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B5A" w:rsidRDefault="005E4A9B">
      <w:pPr>
        <w:pStyle w:val="afffff0"/>
        <w:ind w:left="0" w:firstLine="0"/>
      </w:pPr>
      <w:r>
        <w:t xml:space="preserve">                                          Контракт №</w:t>
      </w:r>
      <w:r>
        <w:rPr>
          <w:lang w:eastAsia="ar-SA"/>
        </w:rPr>
        <w:t xml:space="preserve"> </w:t>
      </w:r>
      <w:bookmarkStart w:id="0" w:name="_Hlk201155675"/>
      <w:r w:rsidR="0012429F">
        <w:t>Б-131</w:t>
      </w:r>
      <w:r>
        <w:t>-202</w:t>
      </w:r>
      <w:bookmarkEnd w:id="0"/>
      <w:r>
        <w:t>6</w:t>
      </w:r>
    </w:p>
    <w:p w:rsidR="003E6B5A" w:rsidRDefault="005E4A9B">
      <w:pPr>
        <w:pStyle w:val="ConsPlusNormal"/>
        <w:spacing w:line="276" w:lineRule="auto"/>
        <w:ind w:firstLine="0"/>
        <w:jc w:val="center"/>
        <w:rPr>
          <w:rFonts w:ascii="Times New Roman" w:hAnsi="Times New Roman" w:cs="Times New Roman"/>
          <w:sz w:val="24"/>
          <w:szCs w:val="24"/>
        </w:rPr>
      </w:pPr>
      <w:r>
        <w:rPr>
          <w:rFonts w:ascii="Times New Roman" w:hAnsi="Times New Roman" w:cs="Times New Roman"/>
          <w:sz w:val="24"/>
          <w:szCs w:val="24"/>
        </w:rPr>
        <w:t>ИКЗ: 261771510713977150100100010000000000</w:t>
      </w:r>
    </w:p>
    <w:p w:rsidR="003E6B5A" w:rsidRDefault="003E6B5A">
      <w:pPr>
        <w:pStyle w:val="aff9"/>
        <w:spacing w:before="0" w:after="0" w:line="276" w:lineRule="auto"/>
        <w:ind w:left="0"/>
        <w:jc w:val="center"/>
      </w:pPr>
    </w:p>
    <w:p w:rsidR="003E6B5A" w:rsidRDefault="005E4A9B">
      <w:pPr>
        <w:pStyle w:val="aff9"/>
        <w:spacing w:before="0" w:after="0" w:line="276" w:lineRule="auto"/>
        <w:ind w:left="567"/>
        <w:jc w:val="both"/>
      </w:pPr>
      <w:r>
        <w:t xml:space="preserve">г. Москва </w:t>
      </w:r>
      <w:r>
        <w:tab/>
      </w:r>
      <w:r>
        <w:tab/>
      </w:r>
      <w:r>
        <w:tab/>
      </w:r>
      <w:r>
        <w:tab/>
      </w:r>
      <w:r>
        <w:tab/>
      </w:r>
      <w:r>
        <w:tab/>
      </w:r>
      <w:r>
        <w:tab/>
      </w:r>
      <w:r>
        <w:tab/>
        <w:t xml:space="preserve">      «___»________2026 г.</w:t>
      </w:r>
    </w:p>
    <w:p w:rsidR="003E6B5A" w:rsidRDefault="003E6B5A">
      <w:pPr>
        <w:pStyle w:val="aff9"/>
        <w:spacing w:before="0" w:after="0" w:line="276" w:lineRule="auto"/>
        <w:ind w:left="0"/>
        <w:jc w:val="both"/>
      </w:pPr>
    </w:p>
    <w:p w:rsidR="003E6B5A" w:rsidRDefault="005E4A9B">
      <w:pPr>
        <w:pStyle w:val="aff9"/>
        <w:spacing w:before="0" w:after="0"/>
        <w:ind w:left="0" w:right="147" w:firstLine="567"/>
        <w:jc w:val="both"/>
      </w:pPr>
      <w:r>
        <w:rPr>
          <w:b/>
        </w:rPr>
        <w:t xml:space="preserve">Федеральное государственное бюджетное учреждение «Федеральный научно-клинический центр космической медицины и биологии» Федерального медико-биологического агентства (ФГБУ «ФНКЦ </w:t>
      </w:r>
      <w:proofErr w:type="spellStart"/>
      <w:r>
        <w:rPr>
          <w:b/>
        </w:rPr>
        <w:t>КМиБ</w:t>
      </w:r>
      <w:proofErr w:type="spellEnd"/>
      <w:r>
        <w:rPr>
          <w:b/>
        </w:rPr>
        <w:t>») ФМБА России</w:t>
      </w:r>
      <w:r>
        <w:t>,</w:t>
      </w:r>
      <w:r>
        <w:rPr>
          <w:bCs/>
        </w:rPr>
        <w:t xml:space="preserve"> именуемое в дальнейшем «Заказчик»,</w:t>
      </w:r>
      <w:r>
        <w:t xml:space="preserve"> в лице заместителя директора по экономике и финансам Слепухина Сергея Николаевича, действующего на основании доверенности от 12.01.2026 № 1-Д, </w:t>
      </w:r>
      <w:r>
        <w:rPr>
          <w:bCs/>
        </w:rPr>
        <w:t xml:space="preserve">с </w:t>
      </w:r>
      <w:r>
        <w:t xml:space="preserve">одной стороны, и </w:t>
      </w:r>
    </w:p>
    <w:p w:rsidR="003E6B5A" w:rsidRDefault="005E4A9B">
      <w:pPr>
        <w:pStyle w:val="aff9"/>
        <w:spacing w:before="0" w:after="0"/>
        <w:ind w:left="0" w:right="147" w:firstLine="567"/>
        <w:jc w:val="both"/>
      </w:pPr>
      <w:proofErr w:type="gramStart"/>
      <w:r>
        <w:rPr>
          <w:b/>
        </w:rPr>
        <w:t>______________________________________(_____________)</w:t>
      </w:r>
      <w:r>
        <w:t>, именуемый в дальнейшем «Поставщик»,  в лице ________________, действующий на основании __________, с другой стороны, вместе именуемые «Стороны», а по отдельности «Сторона», с соблюдением требований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итогового протокола закупочной сессии от __.__.2026г</w:t>
      </w:r>
      <w:proofErr w:type="gramEnd"/>
      <w:r>
        <w:t xml:space="preserve">., № _____________________, проведенной с использованием </w:t>
      </w:r>
      <w:proofErr w:type="gramStart"/>
      <w:r>
        <w:t>единого</w:t>
      </w:r>
      <w:proofErr w:type="gramEnd"/>
      <w:r>
        <w:t xml:space="preserve"> </w:t>
      </w:r>
      <w:proofErr w:type="spellStart"/>
      <w:r>
        <w:t>агрегатора</w:t>
      </w:r>
      <w:proofErr w:type="spellEnd"/>
      <w:r>
        <w:t xml:space="preserve"> торговли (https://agregatoreat.ru/) заключили настоящий контракт (далее – Контракт) о нижеследующем:</w:t>
      </w:r>
    </w:p>
    <w:p w:rsidR="003E6B5A" w:rsidRDefault="003E6B5A">
      <w:pPr>
        <w:pStyle w:val="aff9"/>
        <w:tabs>
          <w:tab w:val="left" w:pos="2455"/>
        </w:tabs>
        <w:spacing w:before="0" w:after="0" w:line="276" w:lineRule="auto"/>
        <w:ind w:left="567" w:firstLine="142"/>
        <w:jc w:val="both"/>
      </w:pPr>
    </w:p>
    <w:p w:rsidR="003E6B5A" w:rsidRDefault="005E4A9B">
      <w:pPr>
        <w:pStyle w:val="aff9"/>
        <w:spacing w:before="0" w:after="0"/>
        <w:ind w:left="0" w:firstLine="567"/>
        <w:jc w:val="center"/>
        <w:rPr>
          <w:b/>
        </w:rPr>
      </w:pPr>
      <w:r>
        <w:rPr>
          <w:b/>
        </w:rPr>
        <w:t>1. Предмет Контракта</w:t>
      </w:r>
    </w:p>
    <w:p w:rsidR="003E6B5A" w:rsidRDefault="005E4A9B">
      <w:pPr>
        <w:pStyle w:val="affff8"/>
        <w:numPr>
          <w:ilvl w:val="1"/>
          <w:numId w:val="12"/>
        </w:numPr>
        <w:tabs>
          <w:tab w:val="left" w:pos="851"/>
          <w:tab w:val="left" w:pos="1134"/>
          <w:tab w:val="left" w:pos="2552"/>
        </w:tabs>
        <w:ind w:left="0" w:firstLine="709"/>
        <w:contextualSpacing/>
        <w:jc w:val="both"/>
      </w:pPr>
      <w:proofErr w:type="gramStart"/>
      <w:r>
        <w:t xml:space="preserve">В соответствии с Контрактом Поставщик обязуется в порядке и сроки, предусмотренные Контрактом, осуществить </w:t>
      </w:r>
      <w:r w:rsidRPr="008731B2">
        <w:t xml:space="preserve">поставку </w:t>
      </w:r>
      <w:r w:rsidR="0002360A" w:rsidRPr="008F4F30">
        <w:rPr>
          <w:b/>
        </w:rPr>
        <w:t xml:space="preserve">строительных материалов для гидроизоляционных работ </w:t>
      </w:r>
      <w:r w:rsidR="008F4F30" w:rsidRPr="006D7A17">
        <w:t xml:space="preserve">(далее - Товар) </w:t>
      </w:r>
      <w:r w:rsidRPr="008F4F30">
        <w:rPr>
          <w:b/>
        </w:rPr>
        <w:t>для нужд</w:t>
      </w:r>
      <w:r w:rsidRPr="006D7A17">
        <w:rPr>
          <w:b/>
        </w:rPr>
        <w:t xml:space="preserve"> ФГБУ «ФНКЦ </w:t>
      </w:r>
      <w:proofErr w:type="spellStart"/>
      <w:r w:rsidRPr="006D7A17">
        <w:rPr>
          <w:b/>
        </w:rPr>
        <w:t>КМиБ</w:t>
      </w:r>
      <w:proofErr w:type="spellEnd"/>
      <w:r w:rsidRPr="006D7A17">
        <w:rPr>
          <w:b/>
        </w:rPr>
        <w:t>» ФМБА России</w:t>
      </w:r>
      <w:r w:rsidRPr="006D7A17">
        <w:t xml:space="preserve"> в соответствии со Спецификацией (Приложение</w:t>
      </w:r>
      <w:r>
        <w:t xml:space="preserve"> № 1 к Контракту) и Техническим заданием (Приложение № 2 к Контракту), а Заказчик обязуется в порядке и сроки, предусмотренные Контрактом, принять и оплатить поставленный Товар.</w:t>
      </w:r>
      <w:proofErr w:type="gramEnd"/>
    </w:p>
    <w:p w:rsidR="003E6B5A" w:rsidRDefault="005E4A9B">
      <w:pPr>
        <w:pStyle w:val="affff8"/>
        <w:numPr>
          <w:ilvl w:val="1"/>
          <w:numId w:val="12"/>
        </w:numPr>
        <w:tabs>
          <w:tab w:val="left" w:pos="1134"/>
        </w:tabs>
        <w:ind w:left="0" w:firstLine="709"/>
        <w:contextualSpacing/>
        <w:jc w:val="both"/>
      </w:pPr>
      <w:r>
        <w:t>Номенклатура, количество, единицы измерения и цена Товара указаны в Спецификации (Приложение № 1 к Контракту). Технические и качественные характеристики Товара установлены в Техническом задании (Приложение № 2 к Контракту)</w:t>
      </w:r>
    </w:p>
    <w:p w:rsidR="003E6B5A" w:rsidRDefault="003E6B5A">
      <w:pPr>
        <w:tabs>
          <w:tab w:val="left" w:pos="1134"/>
        </w:tabs>
        <w:ind w:left="426"/>
        <w:contextualSpacing/>
        <w:jc w:val="both"/>
      </w:pPr>
    </w:p>
    <w:p w:rsidR="003E6B5A" w:rsidRDefault="003E6B5A">
      <w:pPr>
        <w:pStyle w:val="affff8"/>
        <w:tabs>
          <w:tab w:val="left" w:pos="1134"/>
        </w:tabs>
        <w:ind w:left="709"/>
        <w:contextualSpacing/>
        <w:jc w:val="both"/>
      </w:pPr>
    </w:p>
    <w:p w:rsidR="003E6B5A" w:rsidRDefault="005E4A9B">
      <w:pPr>
        <w:contextualSpacing/>
        <w:jc w:val="center"/>
        <w:rPr>
          <w:b/>
          <w:sz w:val="24"/>
          <w:szCs w:val="24"/>
        </w:rPr>
      </w:pPr>
      <w:r>
        <w:rPr>
          <w:b/>
          <w:sz w:val="24"/>
          <w:szCs w:val="24"/>
        </w:rPr>
        <w:t>2. Цена Контракта и порядок расчетов</w:t>
      </w:r>
    </w:p>
    <w:p w:rsidR="003E6B5A" w:rsidRPr="00211711" w:rsidRDefault="005E4A9B" w:rsidP="00564800">
      <w:pPr>
        <w:pStyle w:val="affff8"/>
        <w:widowControl w:val="0"/>
        <w:numPr>
          <w:ilvl w:val="1"/>
          <w:numId w:val="13"/>
        </w:numPr>
        <w:tabs>
          <w:tab w:val="left" w:pos="567"/>
          <w:tab w:val="left" w:pos="1134"/>
          <w:tab w:val="left" w:pos="1418"/>
        </w:tabs>
        <w:ind w:left="0" w:firstLine="680"/>
        <w:contextualSpacing/>
        <w:jc w:val="both"/>
        <w:rPr>
          <w:sz w:val="20"/>
          <w:szCs w:val="20"/>
        </w:rPr>
      </w:pPr>
      <w:bookmarkStart w:id="1" w:name="_Hlk208927726"/>
      <w:r>
        <w:t xml:space="preserve"> </w:t>
      </w:r>
      <w:r>
        <w:rPr>
          <w:bCs/>
        </w:rPr>
        <w:t xml:space="preserve"> </w:t>
      </w:r>
      <w:bookmarkEnd w:id="1"/>
      <w:r w:rsidRPr="002F7E5A">
        <w:rPr>
          <w:b/>
          <w:bCs/>
        </w:rPr>
        <w:t>Цена Контракта составляет</w:t>
      </w:r>
      <w:proofErr w:type="gramStart"/>
      <w:r w:rsidRPr="002F7E5A">
        <w:rPr>
          <w:b/>
          <w:bCs/>
        </w:rPr>
        <w:t xml:space="preserve"> ___________ (__________) </w:t>
      </w:r>
      <w:proofErr w:type="gramEnd"/>
      <w:r w:rsidRPr="002F7E5A">
        <w:rPr>
          <w:b/>
          <w:bCs/>
        </w:rPr>
        <w:t>рублей __</w:t>
      </w:r>
      <w:r w:rsidR="00564800">
        <w:rPr>
          <w:b/>
          <w:bCs/>
        </w:rPr>
        <w:t>_ копеек</w:t>
      </w:r>
      <w:r w:rsidR="00147E93" w:rsidRPr="00147E93">
        <w:rPr>
          <w:rFonts w:ascii="Arial" w:hAnsi="Arial" w:cs="Arial"/>
          <w:color w:val="000000"/>
          <w:sz w:val="20"/>
          <w:szCs w:val="20"/>
          <w:shd w:val="clear" w:color="auto" w:fill="FFFFFF"/>
          <w:lang w:eastAsia="zh-CN"/>
        </w:rPr>
        <w:t xml:space="preserve"> </w:t>
      </w:r>
      <w:r w:rsidR="00147E93" w:rsidRPr="00147E93">
        <w:rPr>
          <w:b/>
          <w:bCs/>
        </w:rPr>
        <w:t xml:space="preserve">в том </w:t>
      </w:r>
      <w:proofErr w:type="gramStart"/>
      <w:r w:rsidR="00147E93" w:rsidRPr="00147E93">
        <w:rPr>
          <w:b/>
          <w:bCs/>
        </w:rPr>
        <w:t>числе</w:t>
      </w:r>
      <w:proofErr w:type="gramEnd"/>
      <w:r w:rsidR="00147E93" w:rsidRPr="00147E93">
        <w:rPr>
          <w:b/>
          <w:bCs/>
        </w:rPr>
        <w:t xml:space="preserve"> НДС ___% — _________ (_________) рублей ___ копеек / без НДС в случае применения Поставщиком системы налогообложения, не предусматривающей уплату НДС.</w:t>
      </w:r>
      <w:r w:rsidR="00211711" w:rsidRPr="00211711">
        <w:rPr>
          <w:bCs/>
        </w:rPr>
        <w:t xml:space="preserve"> </w:t>
      </w:r>
    </w:p>
    <w:p w:rsidR="003E6B5A" w:rsidRDefault="005E4A9B">
      <w:pPr>
        <w:pStyle w:val="affff8"/>
        <w:widowControl w:val="0"/>
        <w:numPr>
          <w:ilvl w:val="1"/>
          <w:numId w:val="13"/>
        </w:numPr>
        <w:tabs>
          <w:tab w:val="left" w:pos="540"/>
          <w:tab w:val="left" w:pos="1134"/>
        </w:tabs>
        <w:ind w:left="0" w:firstLine="567"/>
        <w:contextualSpacing/>
        <w:jc w:val="both"/>
      </w:pPr>
      <w:r>
        <w:t>Оплата по Контракту осуществляется в рублях Российской Федерации.</w:t>
      </w:r>
    </w:p>
    <w:p w:rsidR="003E6B5A" w:rsidRDefault="005E4A9B">
      <w:pPr>
        <w:pStyle w:val="affff8"/>
        <w:widowControl w:val="0"/>
        <w:numPr>
          <w:ilvl w:val="1"/>
          <w:numId w:val="13"/>
        </w:numPr>
        <w:tabs>
          <w:tab w:val="left" w:pos="0"/>
          <w:tab w:val="left" w:pos="636"/>
          <w:tab w:val="left" w:pos="1134"/>
        </w:tabs>
        <w:ind w:left="0" w:firstLine="567"/>
        <w:contextualSpacing/>
        <w:jc w:val="both"/>
      </w:pPr>
      <w:r>
        <w:t xml:space="preserve">Цена Контракта включает в себя стоимость Товара, а также все расходы на страхование, уплату налогов, пошлины, сборы, стоимость упаковки (тары), маркировки; затраты на доставку по адресу Заказчика, погрузку/разгрузку, подъем на этаж/спуск по лестнице до места расположения, размещение, иные расходы, связанные с исполнением Контракта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 </w:t>
      </w:r>
    </w:p>
    <w:p w:rsidR="003E6B5A" w:rsidRDefault="005E4A9B">
      <w:pPr>
        <w:pStyle w:val="affff8"/>
        <w:widowControl w:val="0"/>
        <w:numPr>
          <w:ilvl w:val="1"/>
          <w:numId w:val="13"/>
        </w:numPr>
        <w:tabs>
          <w:tab w:val="left" w:pos="548"/>
          <w:tab w:val="left" w:pos="1134"/>
          <w:tab w:val="left" w:pos="1276"/>
        </w:tabs>
        <w:ind w:left="0" w:firstLine="567"/>
        <w:jc w:val="both"/>
      </w:pPr>
      <w:r>
        <w:t>Цена Контракта является твердой, определена на весь срок исполнения Контракта и не может изменяться в ходе его исполнения, за исключением случаев, предусмотренных частью 1 статьи 95 Федерального закона № 44-ФЗ.</w:t>
      </w:r>
    </w:p>
    <w:p w:rsidR="003E6B5A" w:rsidRDefault="005E4A9B">
      <w:pPr>
        <w:pStyle w:val="affff8"/>
        <w:widowControl w:val="0"/>
        <w:numPr>
          <w:ilvl w:val="1"/>
          <w:numId w:val="13"/>
        </w:numPr>
        <w:tabs>
          <w:tab w:val="left" w:pos="548"/>
          <w:tab w:val="left" w:pos="1134"/>
          <w:tab w:val="left" w:pos="1276"/>
        </w:tabs>
        <w:ind w:left="0" w:firstLine="567"/>
        <w:contextualSpacing/>
        <w:jc w:val="both"/>
      </w:pPr>
      <w:r>
        <w:t xml:space="preserve">  </w:t>
      </w:r>
      <w:r>
        <w:rPr>
          <w:shd w:val="clear" w:color="auto" w:fill="FFFFFF"/>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подлежащих удержанию Заказчиком в качестве налогового агента в соответствии с законодательством </w:t>
      </w:r>
      <w:r>
        <w:t>Российской Федерации.</w:t>
      </w:r>
    </w:p>
    <w:p w:rsidR="003E6B5A" w:rsidRPr="00BC7696" w:rsidRDefault="005E4A9B" w:rsidP="008731B2">
      <w:pPr>
        <w:tabs>
          <w:tab w:val="left" w:pos="8820"/>
        </w:tabs>
        <w:ind w:firstLine="567"/>
        <w:jc w:val="both"/>
        <w:rPr>
          <w:color w:val="000000"/>
          <w:sz w:val="24"/>
          <w:szCs w:val="24"/>
          <w:lang w:eastAsia="en-US"/>
        </w:rPr>
      </w:pPr>
      <w:r>
        <w:rPr>
          <w:sz w:val="24"/>
          <w:szCs w:val="24"/>
        </w:rPr>
        <w:lastRenderedPageBreak/>
        <w:t>2.</w:t>
      </w:r>
      <w:r w:rsidRPr="00BC7696">
        <w:rPr>
          <w:sz w:val="24"/>
          <w:szCs w:val="24"/>
        </w:rPr>
        <w:t xml:space="preserve">6 </w:t>
      </w:r>
      <w:r w:rsidR="00B549A9" w:rsidRPr="00BC7696">
        <w:rPr>
          <w:sz w:val="24"/>
          <w:szCs w:val="24"/>
        </w:rPr>
        <w:t xml:space="preserve">    </w:t>
      </w:r>
      <w:r w:rsidRPr="00BC7696">
        <w:rPr>
          <w:sz w:val="24"/>
          <w:szCs w:val="24"/>
        </w:rPr>
        <w:t xml:space="preserve">Источник финансирования: </w:t>
      </w:r>
      <w:r w:rsidR="00A64816" w:rsidRPr="00BC7696">
        <w:rPr>
          <w:sz w:val="24"/>
          <w:szCs w:val="24"/>
        </w:rPr>
        <w:t>средства обязательного медицинского страхования и/или субсидии на выполнение гос. задания и/или средства от приносящей доход деятельности</w:t>
      </w:r>
      <w:r w:rsidR="00A6148B" w:rsidRPr="00BC7696">
        <w:rPr>
          <w:color w:val="000000"/>
          <w:sz w:val="24"/>
          <w:szCs w:val="24"/>
          <w:lang w:eastAsia="en-US"/>
        </w:rPr>
        <w:t>.</w:t>
      </w:r>
    </w:p>
    <w:p w:rsidR="003E6B5A" w:rsidRPr="00BC7696" w:rsidRDefault="00B549A9" w:rsidP="008731B2">
      <w:pPr>
        <w:widowControl w:val="0"/>
        <w:tabs>
          <w:tab w:val="left" w:pos="540"/>
          <w:tab w:val="left" w:pos="1134"/>
          <w:tab w:val="left" w:pos="1276"/>
        </w:tabs>
        <w:ind w:firstLine="567"/>
        <w:contextualSpacing/>
        <w:jc w:val="both"/>
        <w:rPr>
          <w:sz w:val="24"/>
          <w:szCs w:val="24"/>
        </w:rPr>
      </w:pPr>
      <w:r w:rsidRPr="00BC7696">
        <w:rPr>
          <w:sz w:val="24"/>
          <w:szCs w:val="24"/>
        </w:rPr>
        <w:t>2.7</w:t>
      </w:r>
      <w:r w:rsidR="005E4A9B" w:rsidRPr="00BC7696">
        <w:rPr>
          <w:sz w:val="24"/>
          <w:szCs w:val="24"/>
        </w:rPr>
        <w:t xml:space="preserve">   </w:t>
      </w:r>
      <w:r w:rsidRPr="00BC7696">
        <w:rPr>
          <w:sz w:val="24"/>
          <w:szCs w:val="24"/>
        </w:rPr>
        <w:t xml:space="preserve">  </w:t>
      </w:r>
      <w:r w:rsidR="005E4A9B" w:rsidRPr="00BC7696">
        <w:rPr>
          <w:sz w:val="24"/>
          <w:szCs w:val="24"/>
        </w:rPr>
        <w:t>Оплата по Контракту осуществляется Заказчиком в следующем порядке:</w:t>
      </w:r>
    </w:p>
    <w:p w:rsidR="003E6B5A" w:rsidRPr="00BC7696" w:rsidRDefault="00B549A9" w:rsidP="008731B2">
      <w:pPr>
        <w:widowControl w:val="0"/>
        <w:tabs>
          <w:tab w:val="left" w:pos="567"/>
          <w:tab w:val="left" w:pos="1276"/>
        </w:tabs>
        <w:ind w:firstLine="567"/>
        <w:contextualSpacing/>
        <w:jc w:val="both"/>
        <w:rPr>
          <w:sz w:val="24"/>
          <w:szCs w:val="24"/>
        </w:rPr>
      </w:pPr>
      <w:r w:rsidRPr="00BC7696">
        <w:rPr>
          <w:sz w:val="24"/>
          <w:szCs w:val="24"/>
        </w:rPr>
        <w:t>2.7.1.</w:t>
      </w:r>
      <w:r w:rsidR="005E4A9B" w:rsidRPr="00BC7696">
        <w:rPr>
          <w:sz w:val="24"/>
          <w:szCs w:val="24"/>
        </w:rPr>
        <w:t xml:space="preserve"> </w:t>
      </w:r>
      <w:r w:rsidRPr="00BC7696">
        <w:rPr>
          <w:sz w:val="24"/>
          <w:szCs w:val="24"/>
        </w:rPr>
        <w:t xml:space="preserve"> </w:t>
      </w:r>
      <w:r w:rsidR="005E4A9B" w:rsidRPr="00BC7696">
        <w:rPr>
          <w:sz w:val="24"/>
          <w:szCs w:val="24"/>
        </w:rPr>
        <w:t>Авансовый платеж не предусмотрен.</w:t>
      </w:r>
    </w:p>
    <w:p w:rsidR="002676B8" w:rsidRPr="00BC7696" w:rsidRDefault="005E4A9B" w:rsidP="002676B8">
      <w:pPr>
        <w:pStyle w:val="afff6"/>
        <w:spacing w:before="0" w:beforeAutospacing="0" w:after="0" w:afterAutospacing="0"/>
        <w:ind w:firstLine="567"/>
        <w:contextualSpacing/>
        <w:jc w:val="both"/>
      </w:pPr>
      <w:r w:rsidRPr="00BC7696">
        <w:t xml:space="preserve">2.7.2. </w:t>
      </w:r>
      <w:r w:rsidR="002676B8" w:rsidRPr="00BC7696">
        <w:t>Оплата осуществляется после полной поставки Товара, путём безна</w:t>
      </w:r>
      <w:r w:rsidR="000A0B4E" w:rsidRPr="00BC7696">
        <w:t>личного расчёта на расчётный сче</w:t>
      </w:r>
      <w:r w:rsidR="002676B8" w:rsidRPr="00BC7696">
        <w:t>т Поставщика, указанный в разделе 16</w:t>
      </w:r>
      <w:r w:rsidR="00417FCC" w:rsidRPr="00BC7696">
        <w:t xml:space="preserve"> Контракта</w:t>
      </w:r>
      <w:proofErr w:type="gramStart"/>
      <w:r w:rsidR="00417FCC" w:rsidRPr="00BC7696">
        <w:t xml:space="preserve"> </w:t>
      </w:r>
      <w:r w:rsidR="002676B8" w:rsidRPr="00BC7696">
        <w:t>,</w:t>
      </w:r>
      <w:proofErr w:type="gramEnd"/>
      <w:r w:rsidR="002676B8" w:rsidRPr="00BC7696">
        <w:t xml:space="preserve"> в течение 7 (семи) рабочих дней с даты</w:t>
      </w:r>
      <w:r w:rsidR="00BB357F" w:rsidRPr="00BC7696">
        <w:t xml:space="preserve"> подписания Заказчиком Акта прие</w:t>
      </w:r>
      <w:r w:rsidR="002676B8" w:rsidRPr="00BC7696">
        <w:t xml:space="preserve">ма-передачи Товара (по форме Приложения № 3 к Контракту) при условии представления Поставщиком следующих документов: </w:t>
      </w:r>
    </w:p>
    <w:p w:rsidR="002676B8" w:rsidRPr="00BC7696" w:rsidRDefault="000A0B4E" w:rsidP="002676B8">
      <w:pPr>
        <w:pStyle w:val="afff6"/>
        <w:spacing w:before="0" w:beforeAutospacing="0" w:after="0" w:afterAutospacing="0"/>
        <w:ind w:firstLine="567"/>
        <w:contextualSpacing/>
        <w:jc w:val="both"/>
      </w:pPr>
      <w:r w:rsidRPr="00BC7696">
        <w:t>• оригинал сче</w:t>
      </w:r>
      <w:r w:rsidR="002676B8" w:rsidRPr="00BC7696">
        <w:t xml:space="preserve">та на оплату; </w:t>
      </w:r>
    </w:p>
    <w:p w:rsidR="002676B8" w:rsidRPr="00BC7696" w:rsidRDefault="002676B8" w:rsidP="002676B8">
      <w:pPr>
        <w:pStyle w:val="afff6"/>
        <w:spacing w:before="0" w:beforeAutospacing="0" w:after="0" w:afterAutospacing="0"/>
        <w:ind w:firstLine="567"/>
        <w:contextualSpacing/>
        <w:jc w:val="both"/>
      </w:pPr>
      <w:r w:rsidRPr="00BC7696">
        <w:t xml:space="preserve">• универсальный передаточный документ (УПД) либо иной первичный документ, подтверждающий передачу Товара, предусмотренный законодательством Российской Федерации о бухгалтерском учёте; </w:t>
      </w:r>
    </w:p>
    <w:p w:rsidR="002676B8" w:rsidRPr="00BC7696" w:rsidRDefault="00BB357F" w:rsidP="002676B8">
      <w:pPr>
        <w:pStyle w:val="afff6"/>
        <w:spacing w:before="0" w:beforeAutospacing="0" w:after="0" w:afterAutospacing="0"/>
        <w:ind w:firstLine="567"/>
        <w:contextualSpacing/>
        <w:jc w:val="both"/>
      </w:pPr>
      <w:r w:rsidRPr="00BC7696">
        <w:t>• Акт прие</w:t>
      </w:r>
      <w:r w:rsidR="002676B8" w:rsidRPr="00BC7696">
        <w:t>ма-передачи Товара (Приложение № 3 к Контракту).</w:t>
      </w:r>
    </w:p>
    <w:p w:rsidR="003E6B5A" w:rsidRPr="00BC7696" w:rsidRDefault="002676B8" w:rsidP="002676B8">
      <w:pPr>
        <w:ind w:firstLine="680"/>
        <w:jc w:val="both"/>
        <w:rPr>
          <w:sz w:val="24"/>
          <w:szCs w:val="24"/>
          <w:lang w:eastAsia="ru-RU"/>
        </w:rPr>
      </w:pPr>
      <w:r w:rsidRPr="00BC7696">
        <w:rPr>
          <w:sz w:val="24"/>
          <w:szCs w:val="24"/>
          <w:lang w:eastAsia="ru-RU"/>
        </w:rPr>
        <w:t>Оплата производится только после предоставления полного комплекта документов, предусмотренных настоящим пунктом.</w:t>
      </w:r>
    </w:p>
    <w:p w:rsidR="003E6B5A" w:rsidRPr="00BC7696" w:rsidRDefault="005E4A9B" w:rsidP="006A7479">
      <w:pPr>
        <w:widowControl w:val="0"/>
        <w:tabs>
          <w:tab w:val="left" w:pos="709"/>
          <w:tab w:val="left" w:pos="767"/>
        </w:tabs>
        <w:ind w:firstLine="567"/>
        <w:jc w:val="both"/>
        <w:rPr>
          <w:sz w:val="24"/>
          <w:szCs w:val="24"/>
        </w:rPr>
      </w:pPr>
      <w:r w:rsidRPr="00BC7696">
        <w:t xml:space="preserve"> </w:t>
      </w:r>
      <w:r w:rsidRPr="00BC7696">
        <w:rPr>
          <w:sz w:val="24"/>
          <w:szCs w:val="24"/>
        </w:rPr>
        <w:t>2.7.3. Обязательства Заказчика по оплате поставки</w:t>
      </w:r>
      <w:r w:rsidR="0050451E" w:rsidRPr="00BC7696">
        <w:rPr>
          <w:sz w:val="24"/>
          <w:szCs w:val="24"/>
        </w:rPr>
        <w:t xml:space="preserve"> Товара</w:t>
      </w:r>
      <w:r w:rsidRPr="00BC7696">
        <w:rPr>
          <w:sz w:val="24"/>
          <w:szCs w:val="24"/>
        </w:rPr>
        <w:t xml:space="preserve"> считаются исполненными с момента списания денежных сре</w:t>
      </w:r>
      <w:proofErr w:type="gramStart"/>
      <w:r w:rsidRPr="00BC7696">
        <w:rPr>
          <w:sz w:val="24"/>
          <w:szCs w:val="24"/>
        </w:rPr>
        <w:t>дств с л</w:t>
      </w:r>
      <w:proofErr w:type="gramEnd"/>
      <w:r w:rsidRPr="00BC7696">
        <w:rPr>
          <w:sz w:val="24"/>
          <w:szCs w:val="24"/>
        </w:rPr>
        <w:t>ицевого счета Заказчика, указанного в разделе 16 Контракта.</w:t>
      </w:r>
    </w:p>
    <w:p w:rsidR="003E6B5A" w:rsidRPr="00BC7696" w:rsidRDefault="005E4A9B" w:rsidP="006A7479">
      <w:pPr>
        <w:widowControl w:val="0"/>
        <w:tabs>
          <w:tab w:val="left" w:pos="767"/>
          <w:tab w:val="left" w:pos="1276"/>
        </w:tabs>
        <w:ind w:firstLine="567"/>
        <w:jc w:val="both"/>
      </w:pPr>
      <w:r w:rsidRPr="00BC7696">
        <w:rPr>
          <w:sz w:val="24"/>
          <w:szCs w:val="24"/>
        </w:rPr>
        <w:t xml:space="preserve"> 2.7.4. В случае изменения расчетного счета Поставщик обязан в течение 3 (трех) рабочих дней </w:t>
      </w:r>
      <w:proofErr w:type="gramStart"/>
      <w:r w:rsidRPr="00BC7696">
        <w:rPr>
          <w:sz w:val="24"/>
          <w:szCs w:val="24"/>
        </w:rPr>
        <w:t>с даты изменения</w:t>
      </w:r>
      <w:proofErr w:type="gramEnd"/>
      <w:r w:rsidRPr="00BC7696">
        <w:rPr>
          <w:sz w:val="24"/>
          <w:szCs w:val="24"/>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Pr="00BC7696">
        <w:t>.</w:t>
      </w:r>
    </w:p>
    <w:p w:rsidR="003E6B5A" w:rsidRPr="00BC7696" w:rsidRDefault="005E4A9B">
      <w:pPr>
        <w:pStyle w:val="aff9"/>
        <w:spacing w:before="120" w:after="0" w:line="276" w:lineRule="auto"/>
        <w:ind w:left="0" w:right="147" w:firstLine="567"/>
        <w:jc w:val="center"/>
        <w:rPr>
          <w:b/>
        </w:rPr>
      </w:pPr>
      <w:r w:rsidRPr="00BC7696">
        <w:rPr>
          <w:b/>
        </w:rPr>
        <w:t>3. Сроки поставки</w:t>
      </w:r>
    </w:p>
    <w:p w:rsidR="003E6B5A" w:rsidRPr="00BC7696" w:rsidRDefault="005E4A9B">
      <w:pPr>
        <w:pStyle w:val="1c"/>
        <w:ind w:firstLine="708"/>
        <w:rPr>
          <w:rFonts w:ascii="Times New Roman" w:hAnsi="Times New Roman"/>
          <w:sz w:val="24"/>
          <w:szCs w:val="24"/>
          <w:lang w:val="ru-RU"/>
        </w:rPr>
      </w:pPr>
      <w:bookmarkStart w:id="2" w:name="_Hlk97458528"/>
      <w:r w:rsidRPr="00BC7696">
        <w:rPr>
          <w:rFonts w:ascii="Times New Roman" w:hAnsi="Times New Roman"/>
          <w:sz w:val="24"/>
          <w:szCs w:val="24"/>
          <w:lang w:val="ru-RU"/>
        </w:rPr>
        <w:t xml:space="preserve">3.1. </w:t>
      </w:r>
      <w:bookmarkStart w:id="3" w:name="_Hlk208924430"/>
      <w:r w:rsidRPr="00BC7696">
        <w:rPr>
          <w:rFonts w:ascii="Times New Roman" w:hAnsi="Times New Roman"/>
          <w:sz w:val="24"/>
          <w:szCs w:val="24"/>
          <w:lang w:val="ru-RU"/>
        </w:rPr>
        <w:t>Сроки поставки Товара: в течение 7 (семи) календарных дней с момента заключения Контракта.</w:t>
      </w:r>
      <w:bookmarkEnd w:id="3"/>
      <w:r w:rsidRPr="00BC7696">
        <w:rPr>
          <w:rFonts w:ascii="Times New Roman" w:hAnsi="Times New Roman"/>
          <w:sz w:val="24"/>
          <w:szCs w:val="24"/>
          <w:lang w:val="ru-RU"/>
        </w:rPr>
        <w:t xml:space="preserve"> </w:t>
      </w:r>
    </w:p>
    <w:p w:rsidR="003E6B5A" w:rsidRPr="00BC7696" w:rsidRDefault="005E4A9B">
      <w:pPr>
        <w:pStyle w:val="1c"/>
        <w:ind w:firstLine="708"/>
        <w:rPr>
          <w:rFonts w:ascii="Times New Roman" w:hAnsi="Times New Roman"/>
          <w:sz w:val="24"/>
          <w:szCs w:val="24"/>
          <w:lang w:val="ru-RU"/>
        </w:rPr>
      </w:pPr>
      <w:r w:rsidRPr="00BC7696">
        <w:rPr>
          <w:rFonts w:ascii="Times New Roman" w:hAnsi="Times New Roman"/>
          <w:sz w:val="24"/>
          <w:szCs w:val="24"/>
          <w:lang w:val="ru-RU"/>
        </w:rPr>
        <w:t xml:space="preserve">3.2. Поставка </w:t>
      </w:r>
      <w:r w:rsidR="00417FCC" w:rsidRPr="00BC7696">
        <w:rPr>
          <w:rFonts w:ascii="Times New Roman" w:hAnsi="Times New Roman"/>
          <w:sz w:val="24"/>
          <w:szCs w:val="24"/>
          <w:lang w:val="ru-RU"/>
        </w:rPr>
        <w:t>Т</w:t>
      </w:r>
      <w:r w:rsidRPr="00BC7696">
        <w:rPr>
          <w:rFonts w:ascii="Times New Roman" w:hAnsi="Times New Roman"/>
          <w:sz w:val="24"/>
          <w:szCs w:val="24"/>
          <w:lang w:val="ru-RU"/>
        </w:rPr>
        <w:t>овара осуществляется в полном объеме. Частичная поставка не допускается.</w:t>
      </w:r>
      <w:bookmarkEnd w:id="2"/>
    </w:p>
    <w:p w:rsidR="003E6B5A" w:rsidRPr="00BC7696" w:rsidRDefault="005E4A9B">
      <w:pPr>
        <w:pStyle w:val="aff9"/>
        <w:spacing w:before="120" w:after="0" w:line="276" w:lineRule="auto"/>
        <w:ind w:left="0" w:right="147" w:firstLine="567"/>
        <w:jc w:val="center"/>
        <w:rPr>
          <w:b/>
        </w:rPr>
      </w:pPr>
      <w:r w:rsidRPr="00BC7696">
        <w:rPr>
          <w:b/>
        </w:rPr>
        <w:t xml:space="preserve">4. Порядок сдачи-приемки Товара </w:t>
      </w:r>
    </w:p>
    <w:p w:rsidR="003E6B5A" w:rsidRDefault="005E4A9B">
      <w:pPr>
        <w:pStyle w:val="affffa"/>
        <w:ind w:firstLine="567"/>
        <w:jc w:val="both"/>
        <w:rPr>
          <w:sz w:val="24"/>
          <w:szCs w:val="24"/>
        </w:rPr>
      </w:pPr>
      <w:r w:rsidRPr="00BC7696">
        <w:rPr>
          <w:sz w:val="24"/>
          <w:szCs w:val="24"/>
        </w:rPr>
        <w:t>4.1. Поставка осуществляется силами и за счет Поставщика в рабочие дни Заказчик</w:t>
      </w:r>
      <w:r>
        <w:rPr>
          <w:sz w:val="24"/>
          <w:szCs w:val="24"/>
        </w:rPr>
        <w:t>а с 9:00 до 16:00 (понедельник-четверг), с 8:30 до 15:00 (пятница) (по московскому времени)</w:t>
      </w:r>
      <w:r>
        <w:t xml:space="preserve"> </w:t>
      </w:r>
      <w:r>
        <w:rPr>
          <w:sz w:val="24"/>
          <w:szCs w:val="24"/>
        </w:rPr>
        <w:t>с разгрузкой  транспортного средства на склад Заказчика по адресу (далее – Место доставки): 127018, г. Москва,  ул. Сущевский вал, дом 24.</w:t>
      </w:r>
    </w:p>
    <w:p w:rsidR="003E6B5A" w:rsidRDefault="005E4A9B">
      <w:pPr>
        <w:ind w:firstLine="709"/>
        <w:jc w:val="both"/>
        <w:rPr>
          <w:sz w:val="24"/>
          <w:szCs w:val="24"/>
          <w:shd w:val="clear" w:color="auto" w:fill="FFFFFF"/>
        </w:rPr>
      </w:pPr>
      <w:r>
        <w:rPr>
          <w:sz w:val="24"/>
          <w:szCs w:val="24"/>
        </w:rPr>
        <w:t>Поставщик не менее чем за 2 (два) рабочих дня до осуществления поставки Товара направляет уведомление по электронному адресу:</w:t>
      </w:r>
      <w:r w:rsidR="006A7479" w:rsidRPr="006A7479">
        <w:t xml:space="preserve"> </w:t>
      </w:r>
      <w:hyperlink r:id="rId9" w:tooltip="mailto:zudovrry@yandex.ru" w:history="1">
        <w:r w:rsidR="006A7479">
          <w:rPr>
            <w:rStyle w:val="af2"/>
            <w:rFonts w:eastAsia="Calibri"/>
            <w:bCs/>
            <w:sz w:val="24"/>
            <w:szCs w:val="24"/>
            <w:lang w:eastAsia="en-US"/>
          </w:rPr>
          <w:t>zudovrry@yandex.ru</w:t>
        </w:r>
      </w:hyperlink>
      <w:r w:rsidR="006A7479">
        <w:rPr>
          <w:rFonts w:eastAsia="Calibri"/>
          <w:bCs/>
          <w:sz w:val="24"/>
          <w:szCs w:val="24"/>
          <w:lang w:eastAsia="en-US"/>
        </w:rPr>
        <w:t>.</w:t>
      </w:r>
      <w:r>
        <w:rPr>
          <w:sz w:val="24"/>
          <w:szCs w:val="24"/>
        </w:rPr>
        <w:t xml:space="preserve">, с указанием даты, времени поставки и состава сопровождающих лиц. </w:t>
      </w:r>
    </w:p>
    <w:p w:rsidR="003E6B5A" w:rsidRDefault="005E4A9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4.2. Приемка Товара осуществляется путем передачи Поставщиком Заказчику Товара, документов, подтверждающих качество Товара, и иных документов согласно Контракту.</w:t>
      </w:r>
    </w:p>
    <w:p w:rsidR="003E6B5A" w:rsidRDefault="005E4A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 Заказчик проводит проверку соответствия наименования, количества и иных характеристик поставляемого Товара сведениям, которые содержатся в сопроводительных документах Поставщика.</w:t>
      </w:r>
    </w:p>
    <w:p w:rsidR="003E6B5A" w:rsidRDefault="005E4A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 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3E6B5A" w:rsidRDefault="005E4A9B">
      <w:pPr>
        <w:pStyle w:val="affff8"/>
        <w:widowControl w:val="0"/>
        <w:ind w:left="0" w:firstLine="680"/>
        <w:contextualSpacing/>
        <w:jc w:val="both"/>
      </w:pPr>
      <w:r>
        <w:t xml:space="preserve">4.5. </w:t>
      </w:r>
      <w:proofErr w:type="gramStart"/>
      <w:r>
        <w:t>Не позднее 20 (двадцати) рабочих дней после получения от Поставщика документов, указанных  в  п. 2.7.2  Контракта, Акта приема-передачи Товара (Приложение № 3 к Контракту), а также документов, подтверждающих качество Товара, Заказчик рассматривает результаты и осуществляет приемку Товара на предмет соответствия их объема и качества требованиям, изложенным в Контракте и Техническом задании (Приложение № 2 к Контракту), и направляет заказным письмом с уведомлением</w:t>
      </w:r>
      <w:proofErr w:type="gramEnd"/>
      <w:r>
        <w:t>, либо отдает нарочно Поставщику подписанный Заказчиком 1 (один) экземпляр Акта приема-передачи  Товара (Приложение № 3 к Контракту) либо запрос о предоставлении разъяснений касательно результатов поставки, или мотивированный отказ от принятия Товара или акт с перечнем выявленных недостатков и сроком их устранения. В случае отказа Заказчика от принятия результатов поставки Поставщик обязуется в срок, установленный в акте, составленном Заказчиком, устранить указанные недостатки за свой счет.</w:t>
      </w:r>
      <w:r w:rsidR="00115333">
        <w:t xml:space="preserve"> </w:t>
      </w:r>
      <w:r w:rsidR="00115333" w:rsidRPr="00115333">
        <w:t>В случае если Заказчик в установленный сро</w:t>
      </w:r>
      <w:r w:rsidR="00BB357F">
        <w:t>к не подписал Акт прие</w:t>
      </w:r>
      <w:r w:rsidR="00115333" w:rsidRPr="00115333">
        <w:t>ма-передачи Товара и не направил мотивированный отказ, Товар считается принятым Заказчиком.</w:t>
      </w:r>
    </w:p>
    <w:p w:rsidR="003E6B5A" w:rsidRDefault="005E4A9B">
      <w:pPr>
        <w:pStyle w:val="affff8"/>
        <w:widowControl w:val="0"/>
        <w:ind w:left="7" w:firstLine="559"/>
        <w:jc w:val="both"/>
      </w:pPr>
      <w:r>
        <w:t xml:space="preserve">4.6. </w:t>
      </w:r>
      <w:proofErr w:type="gramStart"/>
      <w:r>
        <w:t>В случае получения от Заказчика надлежащим образом официально направленного (почтой или нарочно) запроса о предоставлении разъяснений касательно результатов поставки Товара или мотивированного отказа от принятия результатов поставки по Контракту, или акта с перечнем выявленных недостатков, необходимых доработок и сроком их устранения, Поставщик в течение 10 (десяти) рабочих дней обязан предоставить Заказчику запрашиваемые разъяснения в отношении выполненной поставки или в срок</w:t>
      </w:r>
      <w:proofErr w:type="gramEnd"/>
      <w:r>
        <w:t xml:space="preserve">, установленный в указанном акте, содержащем перечень выявленных недостатков, устранить полученные от Заказчика замечания/недостатки и передать Заказчику приведенный в соответствие с предъявленными требованиями/замечаниями комплект надлежаще оформленной документации, отчет об устранении недостатков, выполнении необходимых доработок, а также повторный подписанный Поставщиком Акт приема-передачи Товара. </w:t>
      </w:r>
    </w:p>
    <w:p w:rsidR="00F32B0A" w:rsidRDefault="005E4A9B" w:rsidP="00F32B0A">
      <w:pPr>
        <w:pStyle w:val="affff8"/>
        <w:widowControl w:val="0"/>
        <w:ind w:left="7" w:firstLine="559"/>
        <w:jc w:val="both"/>
      </w:pPr>
      <w:r>
        <w:t>4.7</w:t>
      </w:r>
      <w:proofErr w:type="gramStart"/>
      <w:r w:rsidR="00F32B0A">
        <w:t xml:space="preserve"> В</w:t>
      </w:r>
      <w:proofErr w:type="gramEnd"/>
      <w:r w:rsidR="00F32B0A">
        <w:t xml:space="preserve"> случае если по результатам рассмотрения отчёта об устранении недостатков и необходимых доработок Заказчиком будет принято решение об устранении Поставщиком недостатков в надлежащем порядке и в установленные сроки, а также в случае отсутствия у Заказчика запросов касательно представления разъяснений в отношении поставки Товара, Заказчик принимает Товар и подписыв</w:t>
      </w:r>
      <w:r w:rsidR="00BB357F">
        <w:t>ает 2 (два) экземпляра Акта прие</w:t>
      </w:r>
      <w:r w:rsidR="00F32B0A">
        <w:t xml:space="preserve">ма-передачи Товара, а также документ, </w:t>
      </w:r>
      <w:r w:rsidR="00BB357F">
        <w:t xml:space="preserve">подтверждающий передачу Товара </w:t>
      </w:r>
      <w:r w:rsidR="00F32B0A">
        <w:t xml:space="preserve">универсальный передаточный документ (УПД) либо иной первичный документ, предусмотренный законодательством Российской </w:t>
      </w:r>
      <w:r w:rsidR="00BB357F">
        <w:t>Федерации о бухгалтерском учёте</w:t>
      </w:r>
      <w:r w:rsidR="00F32B0A">
        <w:t>.</w:t>
      </w:r>
    </w:p>
    <w:p w:rsidR="003E6B5A" w:rsidRDefault="00F32B0A" w:rsidP="00F32B0A">
      <w:pPr>
        <w:pStyle w:val="affff8"/>
        <w:widowControl w:val="0"/>
        <w:ind w:left="7" w:firstLine="559"/>
        <w:jc w:val="both"/>
      </w:pPr>
      <w:r>
        <w:t>Подписанный З</w:t>
      </w:r>
      <w:r w:rsidR="00BB357F">
        <w:t>аказчиком и Поставщиком Акт прие</w:t>
      </w:r>
      <w:r>
        <w:t>ма-передачи Товара и предъяв</w:t>
      </w:r>
      <w:r w:rsidR="00B81B78">
        <w:t>ленный Поставщиком Заказчику сче</w:t>
      </w:r>
      <w:r>
        <w:t>т на оплату являются основанием для оплаты Поставщику за поставленный Товар.</w:t>
      </w:r>
      <w:r w:rsidR="005E4A9B">
        <w:t xml:space="preserve"> </w:t>
      </w:r>
    </w:p>
    <w:p w:rsidR="003E6B5A" w:rsidRDefault="005E4A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4.8. </w:t>
      </w:r>
      <w:proofErr w:type="gramStart"/>
      <w:r>
        <w:rPr>
          <w:rFonts w:ascii="Times New Roman" w:hAnsi="Times New Roman" w:cs="Times New Roman"/>
          <w:sz w:val="24"/>
          <w:szCs w:val="24"/>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tooltip="#P1489" w:history="1">
        <w:r>
          <w:rPr>
            <w:rFonts w:ascii="Times New Roman" w:hAnsi="Times New Roman" w:cs="Times New Roman"/>
            <w:sz w:val="24"/>
            <w:szCs w:val="24"/>
          </w:rPr>
          <w:t>пункте 4.5</w:t>
        </w:r>
      </w:hyperlink>
      <w:r>
        <w:rPr>
          <w:rFonts w:ascii="Times New Roman" w:hAnsi="Times New Roman" w:cs="Times New Roman"/>
          <w:sz w:val="24"/>
          <w:szCs w:val="24"/>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Pr>
          <w:rFonts w:ascii="Times New Roman" w:hAnsi="Times New Roman" w:cs="Times New Roman"/>
          <w:sz w:val="24"/>
          <w:szCs w:val="24"/>
        </w:rPr>
        <w:t xml:space="preserve"> сроков их устранения.</w:t>
      </w:r>
    </w:p>
    <w:p w:rsidR="003E6B5A" w:rsidRDefault="005E4A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4.9. Во всех случаях, влекущих возврат Товара Поставщику, возврат (замена) Товара осуществляется силами и за счет средств Поставщика. </w:t>
      </w:r>
    </w:p>
    <w:p w:rsidR="003E6B5A" w:rsidRDefault="005E4A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4.10.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Акта приема-передачи Товара (Приложение № 3 к Контракту).</w:t>
      </w:r>
    </w:p>
    <w:p w:rsidR="003E6B5A" w:rsidRDefault="005E4A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4.11.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3E6B5A" w:rsidRDefault="003E6B5A">
      <w:pPr>
        <w:pStyle w:val="affff8"/>
        <w:widowControl w:val="0"/>
        <w:tabs>
          <w:tab w:val="left" w:pos="549"/>
        </w:tabs>
        <w:spacing w:line="276" w:lineRule="auto"/>
        <w:ind w:left="567" w:firstLine="567"/>
        <w:jc w:val="both"/>
      </w:pPr>
    </w:p>
    <w:p w:rsidR="003E6B5A" w:rsidRDefault="005E4A9B">
      <w:pPr>
        <w:pStyle w:val="aff9"/>
        <w:spacing w:before="0" w:after="0" w:line="276" w:lineRule="auto"/>
        <w:ind w:left="0" w:firstLine="567"/>
        <w:jc w:val="center"/>
        <w:rPr>
          <w:b/>
        </w:rPr>
      </w:pPr>
      <w:r>
        <w:rPr>
          <w:b/>
        </w:rPr>
        <w:t>5. Права и обязанности Сторон</w:t>
      </w:r>
    </w:p>
    <w:p w:rsidR="003E6B5A" w:rsidRDefault="005E4A9B">
      <w:pPr>
        <w:pStyle w:val="affff8"/>
        <w:widowControl w:val="0"/>
        <w:numPr>
          <w:ilvl w:val="1"/>
          <w:numId w:val="14"/>
        </w:numPr>
        <w:tabs>
          <w:tab w:val="left" w:pos="540"/>
        </w:tabs>
        <w:ind w:firstLine="27"/>
        <w:jc w:val="both"/>
        <w:rPr>
          <w:b/>
        </w:rPr>
      </w:pPr>
      <w:r>
        <w:rPr>
          <w:b/>
        </w:rPr>
        <w:t xml:space="preserve"> Заказчик вправе:</w:t>
      </w:r>
    </w:p>
    <w:p w:rsidR="003E6B5A" w:rsidRDefault="005E4A9B">
      <w:pPr>
        <w:pStyle w:val="affff8"/>
        <w:widowControl w:val="0"/>
        <w:numPr>
          <w:ilvl w:val="2"/>
          <w:numId w:val="14"/>
        </w:numPr>
        <w:tabs>
          <w:tab w:val="left" w:pos="753"/>
        </w:tabs>
        <w:ind w:left="0" w:firstLine="567"/>
        <w:jc w:val="both"/>
      </w:pPr>
      <w:r>
        <w:t>Требовать от Поставщика надлежащего исполнения обязательств в соответствии с Контрактом и иными нормами, регулирующими данную сферу деятельности, а также требовать своевременного устранения выявленных недостатков.</w:t>
      </w:r>
    </w:p>
    <w:p w:rsidR="003E6B5A" w:rsidRDefault="005E4A9B">
      <w:pPr>
        <w:pStyle w:val="affff8"/>
        <w:widowControl w:val="0"/>
        <w:numPr>
          <w:ilvl w:val="2"/>
          <w:numId w:val="14"/>
        </w:numPr>
        <w:tabs>
          <w:tab w:val="left" w:pos="781"/>
        </w:tabs>
        <w:ind w:left="0" w:firstLine="567"/>
        <w:jc w:val="both"/>
      </w:pPr>
      <w:r>
        <w:t>Требовать от Поставщика представления надлежащим образом оформленной документации и материалов, подтверждающих исполнение обязательств в соответствии c Техническим заданием и Контрактом.</w:t>
      </w:r>
    </w:p>
    <w:p w:rsidR="003E6B5A" w:rsidRDefault="005E4A9B">
      <w:pPr>
        <w:pStyle w:val="affff8"/>
        <w:widowControl w:val="0"/>
        <w:numPr>
          <w:ilvl w:val="2"/>
          <w:numId w:val="14"/>
        </w:numPr>
        <w:tabs>
          <w:tab w:val="left" w:pos="860"/>
        </w:tabs>
        <w:ind w:left="0" w:firstLine="567"/>
        <w:jc w:val="both"/>
      </w:pPr>
      <w:r>
        <w:t xml:space="preserve">Письменно запрашивать информацию о ходе поставки Товара. На данный запрос Поставщик предоставляет ответ в течение 5 (пяти) рабочих дней, начиная </w:t>
      </w:r>
      <w:proofErr w:type="gramStart"/>
      <w:r>
        <w:t>с даты направления</w:t>
      </w:r>
      <w:proofErr w:type="gramEnd"/>
      <w:r>
        <w:t xml:space="preserve"> обращения.</w:t>
      </w:r>
    </w:p>
    <w:p w:rsidR="003E6B5A" w:rsidRDefault="005E4A9B">
      <w:pPr>
        <w:pStyle w:val="affff8"/>
        <w:widowControl w:val="0"/>
        <w:numPr>
          <w:ilvl w:val="2"/>
          <w:numId w:val="14"/>
        </w:numPr>
        <w:tabs>
          <w:tab w:val="left" w:pos="750"/>
        </w:tabs>
        <w:ind w:left="0" w:firstLine="567"/>
        <w:jc w:val="both"/>
      </w:pPr>
      <w:r>
        <w:t xml:space="preserve">Осуществлять </w:t>
      </w:r>
      <w:proofErr w:type="gramStart"/>
      <w:r>
        <w:t>контроль за</w:t>
      </w:r>
      <w:proofErr w:type="gramEnd"/>
      <w:r>
        <w:t xml:space="preserve"> объемом и сроками поставки Товара.</w:t>
      </w:r>
    </w:p>
    <w:p w:rsidR="003E6B5A" w:rsidRDefault="005E4A9B">
      <w:pPr>
        <w:pStyle w:val="affff8"/>
        <w:widowControl w:val="0"/>
        <w:numPr>
          <w:ilvl w:val="2"/>
          <w:numId w:val="14"/>
        </w:numPr>
        <w:tabs>
          <w:tab w:val="left" w:pos="777"/>
        </w:tabs>
        <w:ind w:left="0" w:firstLine="567"/>
        <w:jc w:val="both"/>
      </w:pPr>
      <w:r>
        <w:t>Ссылаться на недостатки, в том числе в части объема и стоимости поставок, по результатам проведенных уполномоченными контрольными органами проверок использования средств Заказчика.</w:t>
      </w:r>
    </w:p>
    <w:p w:rsidR="003E6B5A" w:rsidRDefault="005E4A9B">
      <w:pPr>
        <w:pStyle w:val="affff8"/>
        <w:widowControl w:val="0"/>
        <w:numPr>
          <w:ilvl w:val="2"/>
          <w:numId w:val="14"/>
        </w:numPr>
        <w:tabs>
          <w:tab w:val="left" w:pos="780"/>
        </w:tabs>
        <w:ind w:left="0" w:firstLine="567"/>
        <w:jc w:val="both"/>
      </w:pPr>
      <w:r>
        <w:t xml:space="preserve">При обнаружении уполномоченными контрольными органами несоответствия объема и стоимости поставок Поставщиком, вызывать полномочных представителей Поставщика для представления разъяснений в отношении поставки Товара. </w:t>
      </w:r>
    </w:p>
    <w:p w:rsidR="003E6B5A" w:rsidRDefault="005E4A9B">
      <w:pPr>
        <w:pStyle w:val="affff8"/>
        <w:widowControl w:val="0"/>
        <w:numPr>
          <w:ilvl w:val="2"/>
          <w:numId w:val="14"/>
        </w:numPr>
        <w:tabs>
          <w:tab w:val="left" w:pos="780"/>
        </w:tabs>
        <w:ind w:left="0" w:firstLine="567"/>
        <w:jc w:val="both"/>
      </w:pPr>
      <w:bookmarkStart w:id="4" w:name="_Hlk101756750"/>
      <w:r>
        <w:t>Принять решение об одностороннем расторжении Контракта по условиям, предусмотренным Гражданским законодательством Российской Федерации</w:t>
      </w:r>
      <w:bookmarkEnd w:id="4"/>
      <w:r>
        <w:t>.</w:t>
      </w:r>
    </w:p>
    <w:p w:rsidR="003E6B5A" w:rsidRDefault="005E4A9B">
      <w:pPr>
        <w:pStyle w:val="affff8"/>
        <w:widowControl w:val="0"/>
        <w:numPr>
          <w:ilvl w:val="1"/>
          <w:numId w:val="14"/>
        </w:numPr>
        <w:tabs>
          <w:tab w:val="left" w:pos="540"/>
        </w:tabs>
        <w:ind w:firstLine="27"/>
        <w:jc w:val="both"/>
        <w:rPr>
          <w:b/>
        </w:rPr>
      </w:pPr>
      <w:r>
        <w:rPr>
          <w:b/>
        </w:rPr>
        <w:t xml:space="preserve"> Заказчик обязан:</w:t>
      </w:r>
    </w:p>
    <w:p w:rsidR="003E6B5A" w:rsidRDefault="005E4A9B">
      <w:pPr>
        <w:pStyle w:val="affff8"/>
        <w:widowControl w:val="0"/>
        <w:numPr>
          <w:ilvl w:val="2"/>
          <w:numId w:val="14"/>
        </w:numPr>
        <w:tabs>
          <w:tab w:val="left" w:pos="783"/>
        </w:tabs>
        <w:ind w:left="0" w:firstLine="567"/>
        <w:jc w:val="both"/>
      </w:pPr>
      <w:r>
        <w:t>Сообщать в письменной форме Поставщику о недостатках, обнаруженных в ходе исполнения Контракта, в течение 2 (двух) рабочих дней после обнаружения таких недостатков.</w:t>
      </w:r>
    </w:p>
    <w:p w:rsidR="003E6B5A" w:rsidRDefault="005E4A9B">
      <w:pPr>
        <w:pStyle w:val="affff8"/>
        <w:widowControl w:val="0"/>
        <w:numPr>
          <w:ilvl w:val="2"/>
          <w:numId w:val="14"/>
        </w:numPr>
        <w:tabs>
          <w:tab w:val="left" w:pos="792"/>
        </w:tabs>
        <w:ind w:left="0" w:firstLine="567"/>
        <w:jc w:val="both"/>
      </w:pPr>
      <w:r>
        <w:t>Своевременно принять и оплатить надлежащим образом поставку Товара в соответствии с Контрактом.</w:t>
      </w:r>
    </w:p>
    <w:p w:rsidR="003E6B5A" w:rsidRDefault="005E4A9B">
      <w:pPr>
        <w:pStyle w:val="affff8"/>
        <w:widowControl w:val="0"/>
        <w:numPr>
          <w:ilvl w:val="2"/>
          <w:numId w:val="14"/>
        </w:numPr>
        <w:tabs>
          <w:tab w:val="left" w:pos="761"/>
        </w:tabs>
        <w:ind w:left="0" w:firstLine="567"/>
        <w:jc w:val="both"/>
      </w:pPr>
      <w:r>
        <w:t>При получении от Поставщика уведомления о приостановлении поставки Товара в случае, указанном в п. 5.4.5 Контракта, рассмотреть вопрос о целесообразности и порядке продолжения исполнения Контракта.</w:t>
      </w:r>
    </w:p>
    <w:p w:rsidR="003E6B5A" w:rsidRDefault="005E4A9B">
      <w:pPr>
        <w:pStyle w:val="affff8"/>
        <w:widowControl w:val="0"/>
        <w:numPr>
          <w:ilvl w:val="1"/>
          <w:numId w:val="14"/>
        </w:numPr>
        <w:tabs>
          <w:tab w:val="left" w:pos="540"/>
        </w:tabs>
        <w:ind w:left="0" w:firstLine="567"/>
        <w:jc w:val="both"/>
        <w:rPr>
          <w:b/>
        </w:rPr>
      </w:pPr>
      <w:r>
        <w:rPr>
          <w:b/>
        </w:rPr>
        <w:t>Поставщик вправе:</w:t>
      </w:r>
    </w:p>
    <w:p w:rsidR="003E6B5A" w:rsidRDefault="005E4A9B">
      <w:pPr>
        <w:pStyle w:val="affff8"/>
        <w:widowControl w:val="0"/>
        <w:numPr>
          <w:ilvl w:val="2"/>
          <w:numId w:val="14"/>
        </w:numPr>
        <w:tabs>
          <w:tab w:val="left" w:pos="836"/>
        </w:tabs>
        <w:ind w:left="0" w:firstLine="567"/>
        <w:jc w:val="both"/>
      </w:pPr>
      <w:r>
        <w:t>Требовать своевременного подписания Заказчиком Акта приема-передачи Товара (по форме Приложения № 3 к  Контракту) на основании представленных документов и при условии истечения срока, указанного в пункте 4.5 Контракта.</w:t>
      </w:r>
    </w:p>
    <w:p w:rsidR="003E6B5A" w:rsidRDefault="005E4A9B">
      <w:pPr>
        <w:pStyle w:val="affff8"/>
        <w:widowControl w:val="0"/>
        <w:numPr>
          <w:ilvl w:val="2"/>
          <w:numId w:val="14"/>
        </w:numPr>
        <w:tabs>
          <w:tab w:val="left" w:pos="858"/>
        </w:tabs>
        <w:ind w:left="0" w:firstLine="567"/>
        <w:jc w:val="both"/>
      </w:pPr>
      <w:r>
        <w:t>Требовать своевременной оплаты в соответствии с разделом 2 Контракта.</w:t>
      </w:r>
    </w:p>
    <w:p w:rsidR="003E6B5A" w:rsidRDefault="005E4A9B">
      <w:pPr>
        <w:pStyle w:val="affff8"/>
        <w:widowControl w:val="0"/>
        <w:numPr>
          <w:ilvl w:val="2"/>
          <w:numId w:val="14"/>
        </w:numPr>
        <w:tabs>
          <w:tab w:val="left" w:pos="833"/>
        </w:tabs>
        <w:ind w:left="0" w:firstLine="567"/>
        <w:jc w:val="both"/>
      </w:pPr>
      <w:r>
        <w:t>Привлечь к исполнению своих обязательств по Контракту других лиц - соисполнителей, обладающих специальными знаниями, навыками, специальным оборудованием и т.п., по видам (содержанию) поставки, предусмотренных в Техническом задании. При этом Поставщик несет ответственность перед Заказчиком за неисполнение или ненадлежащее исполнение обязательств соисполнителями.</w:t>
      </w:r>
    </w:p>
    <w:p w:rsidR="003E6B5A" w:rsidRDefault="005E4A9B">
      <w:pPr>
        <w:pStyle w:val="affff8"/>
        <w:widowControl w:val="0"/>
        <w:numPr>
          <w:ilvl w:val="2"/>
          <w:numId w:val="14"/>
        </w:numPr>
        <w:tabs>
          <w:tab w:val="left" w:pos="795"/>
        </w:tabs>
        <w:ind w:left="0" w:firstLine="567"/>
        <w:jc w:val="both"/>
      </w:pPr>
      <w:r>
        <w:t>В случае неисполнения или ненадлежащего исполнения соисполнителем обязательств, предусмотренных Контрактом, заключенным с Поставщиком, осуществлять замену соисполнителя.</w:t>
      </w:r>
    </w:p>
    <w:p w:rsidR="003E6B5A" w:rsidRDefault="005E4A9B">
      <w:pPr>
        <w:pStyle w:val="affff8"/>
        <w:widowControl w:val="0"/>
        <w:numPr>
          <w:ilvl w:val="2"/>
          <w:numId w:val="14"/>
        </w:numPr>
        <w:tabs>
          <w:tab w:val="left" w:pos="793"/>
        </w:tabs>
        <w:ind w:left="0" w:firstLine="567"/>
        <w:jc w:val="both"/>
      </w:pPr>
      <w:r>
        <w:t>Письменно запрашивать у Заказчика разъяснения и уточнения относительно поставки Товара в рамках Контракта.</w:t>
      </w:r>
    </w:p>
    <w:p w:rsidR="003E6B5A" w:rsidRDefault="005E4A9B">
      <w:pPr>
        <w:pStyle w:val="affff8"/>
        <w:widowControl w:val="0"/>
        <w:numPr>
          <w:ilvl w:val="1"/>
          <w:numId w:val="14"/>
        </w:numPr>
        <w:tabs>
          <w:tab w:val="left" w:pos="540"/>
        </w:tabs>
        <w:ind w:left="0" w:firstLine="567"/>
        <w:jc w:val="both"/>
        <w:rPr>
          <w:b/>
        </w:rPr>
      </w:pPr>
      <w:r>
        <w:rPr>
          <w:b/>
        </w:rPr>
        <w:t>Поставщик обязан:</w:t>
      </w:r>
    </w:p>
    <w:p w:rsidR="003E6B5A" w:rsidRDefault="005E4A9B">
      <w:pPr>
        <w:pStyle w:val="affff8"/>
        <w:widowControl w:val="0"/>
        <w:numPr>
          <w:ilvl w:val="2"/>
          <w:numId w:val="15"/>
        </w:numPr>
        <w:tabs>
          <w:tab w:val="left" w:pos="865"/>
        </w:tabs>
        <w:ind w:left="0" w:firstLine="567"/>
        <w:jc w:val="both"/>
      </w:pPr>
      <w:r>
        <w:t>Своевременно и надлежащим образом поставить Товар в соответствии с требованиями Технического задания (Приложение № 2 к Контракту) и представить Заказчику надлежащим образом оформленную документацию по итогам исполнения Контракта.</w:t>
      </w:r>
    </w:p>
    <w:p w:rsidR="003E6B5A" w:rsidRDefault="005E4A9B">
      <w:pPr>
        <w:pStyle w:val="affff8"/>
        <w:widowControl w:val="0"/>
        <w:numPr>
          <w:ilvl w:val="2"/>
          <w:numId w:val="15"/>
        </w:numPr>
        <w:tabs>
          <w:tab w:val="left" w:pos="865"/>
        </w:tabs>
        <w:ind w:left="0" w:firstLine="567"/>
        <w:jc w:val="both"/>
      </w:pPr>
      <w:r>
        <w:t>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rsidR="003E6B5A" w:rsidRDefault="005E4A9B">
      <w:pPr>
        <w:pStyle w:val="affff8"/>
        <w:widowControl w:val="0"/>
        <w:numPr>
          <w:ilvl w:val="2"/>
          <w:numId w:val="15"/>
        </w:numPr>
        <w:tabs>
          <w:tab w:val="left" w:pos="775"/>
        </w:tabs>
        <w:ind w:left="0" w:firstLine="567"/>
        <w:jc w:val="both"/>
      </w:pPr>
      <w:r>
        <w:t>Соответствовать установленным требованиям о закупке, требованиям к участникам данной закупки и предоставлять достоверную информацию о своем соответствии таким требованиям, что позволило ему стать победителем по результатам проведения закупки.</w:t>
      </w:r>
    </w:p>
    <w:p w:rsidR="003E6B5A" w:rsidRDefault="005E4A9B">
      <w:pPr>
        <w:pStyle w:val="affff8"/>
        <w:widowControl w:val="0"/>
        <w:numPr>
          <w:ilvl w:val="2"/>
          <w:numId w:val="15"/>
        </w:numPr>
        <w:tabs>
          <w:tab w:val="left" w:pos="783"/>
        </w:tabs>
        <w:ind w:left="0" w:firstLine="567"/>
        <w:jc w:val="both"/>
      </w:pPr>
      <w:r>
        <w:t>Обеспечить устранение недостатков, выявленных при сдаче-приемке Товара за свой счет, но без дальнейшего возмещения расходов со стороны Заказчика.</w:t>
      </w:r>
    </w:p>
    <w:p w:rsidR="003E6B5A" w:rsidRDefault="005E4A9B">
      <w:pPr>
        <w:pStyle w:val="affff8"/>
        <w:widowControl w:val="0"/>
        <w:numPr>
          <w:ilvl w:val="2"/>
          <w:numId w:val="15"/>
        </w:numPr>
        <w:tabs>
          <w:tab w:val="left" w:pos="853"/>
        </w:tabs>
        <w:ind w:left="0" w:firstLine="567"/>
        <w:jc w:val="both"/>
      </w:pPr>
      <w:r>
        <w:t>Приостановить поставку Товара в случае обнаружения независящих от Поставщика обстоятельств, которые могут или могли бы оказать негативное влияние на годность результатов поставки Товара или создать невозможность их завершения в установленный Контрактом срок, и сообщить об этом Заказчику немедленно после приостановления.</w:t>
      </w:r>
    </w:p>
    <w:p w:rsidR="003E6B5A" w:rsidRDefault="005E4A9B">
      <w:pPr>
        <w:pStyle w:val="affff8"/>
        <w:widowControl w:val="0"/>
        <w:numPr>
          <w:ilvl w:val="2"/>
          <w:numId w:val="15"/>
        </w:numPr>
        <w:tabs>
          <w:tab w:val="left" w:pos="826"/>
        </w:tabs>
        <w:ind w:left="0" w:firstLine="567"/>
        <w:jc w:val="both"/>
      </w:pPr>
      <w:proofErr w:type="gramStart"/>
      <w:r>
        <w:t>В 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поставку Товара, являющихся предметом Контракта, установлено требование об их обязательном членстве в саморегулируемых организациях, Поставщик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w:t>
      </w:r>
      <w:proofErr w:type="gramEnd"/>
      <w:r>
        <w:t xml:space="preserve"> Копии таких документов должны быть переданы Заказчику по его требованию в течение 2 (двух) рабочих дней </w:t>
      </w:r>
      <w:proofErr w:type="gramStart"/>
      <w:r>
        <w:t>с даты получения</w:t>
      </w:r>
      <w:proofErr w:type="gramEnd"/>
      <w:r>
        <w:t xml:space="preserve"> обращения.</w:t>
      </w:r>
    </w:p>
    <w:p w:rsidR="003E6B5A" w:rsidRDefault="005E4A9B">
      <w:pPr>
        <w:pStyle w:val="affff8"/>
        <w:widowControl w:val="0"/>
        <w:numPr>
          <w:ilvl w:val="2"/>
          <w:numId w:val="15"/>
        </w:numPr>
        <w:tabs>
          <w:tab w:val="left" w:pos="870"/>
        </w:tabs>
        <w:ind w:left="0" w:firstLine="567"/>
        <w:jc w:val="both"/>
      </w:pPr>
      <w:r>
        <w:t>Представить Заказчику сведения об изменении своего фактического местонахождения в срок не позднее 3 (трех)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rsidR="003E6B5A" w:rsidRDefault="005E4A9B">
      <w:pPr>
        <w:pStyle w:val="affff8"/>
        <w:widowControl w:val="0"/>
        <w:numPr>
          <w:ilvl w:val="2"/>
          <w:numId w:val="15"/>
        </w:numPr>
        <w:tabs>
          <w:tab w:val="left" w:pos="758"/>
        </w:tabs>
        <w:ind w:left="0" w:firstLine="680"/>
        <w:jc w:val="both"/>
      </w:pPr>
      <w:proofErr w:type="gramStart"/>
      <w:r>
        <w:t>Сохранять в тайне и не разглашать третьим лицам (в том числе не публиковать в сети «Интернет»), не собирать и не обрабатывать любую информацию служебного, коммерческого, финансового, личного характера, персональные данные вне зависимости от формы ее предоставления и получения, прямо или косвенно относящуюся к взаимоотношениям Сторон, не обнародованную или иным способом не переданную для свободного доступа и ставшую известной Поставщику в</w:t>
      </w:r>
      <w:proofErr w:type="gramEnd"/>
      <w:r>
        <w:t xml:space="preserve"> ходе исполнения Контракта, за исключением случаев, прямо предусмотренных Контрактом.</w:t>
      </w:r>
    </w:p>
    <w:p w:rsidR="003E6B5A" w:rsidRDefault="005E4A9B">
      <w:pPr>
        <w:pStyle w:val="aff9"/>
        <w:spacing w:before="0" w:after="0"/>
        <w:ind w:left="0" w:right="0" w:firstLine="680"/>
        <w:jc w:val="both"/>
      </w:pPr>
      <w:r>
        <w:t>Предпринимать все необходимые меры для предотвращения случаев разглашения указанной информации. Использовать предоставленную Заказчиком информацию только в целях исполнения Контракта.</w:t>
      </w:r>
    </w:p>
    <w:p w:rsidR="003E6B5A" w:rsidRDefault="005E4A9B">
      <w:pPr>
        <w:pStyle w:val="aff9"/>
        <w:spacing w:before="0" w:after="0"/>
        <w:ind w:left="0" w:right="0" w:firstLine="680"/>
        <w:contextualSpacing/>
        <w:jc w:val="both"/>
      </w:pPr>
      <w:r>
        <w:t>Поставщик обязан обеспечивать защиту персональных данных и иной конфиденциальной информации, полученной в ходе исполнения Контракта, при их обработке в соответствии с Федеральным законом от 27.07.2006 № 152-ФЗ «О персональных данных», Федеральным законом от 27.07.2006 № 149-ФЗ «Об информации, информационных технологиях и о защите информации».</w:t>
      </w:r>
    </w:p>
    <w:p w:rsidR="003E6B5A" w:rsidRDefault="005E4A9B">
      <w:pPr>
        <w:pStyle w:val="affff8"/>
        <w:widowControl w:val="0"/>
        <w:numPr>
          <w:ilvl w:val="2"/>
          <w:numId w:val="15"/>
        </w:numPr>
        <w:tabs>
          <w:tab w:val="left" w:pos="926"/>
        </w:tabs>
        <w:ind w:left="0" w:firstLine="680"/>
        <w:contextualSpacing/>
        <w:jc w:val="both"/>
      </w:pPr>
      <w:r>
        <w:t>Исполнять иные обязательства, предусмотренные действующим законодательством и Контрактом.</w:t>
      </w:r>
    </w:p>
    <w:p w:rsidR="003E6B5A" w:rsidRPr="0025708B" w:rsidRDefault="005E4A9B">
      <w:pPr>
        <w:pStyle w:val="affff8"/>
        <w:widowControl w:val="0"/>
        <w:numPr>
          <w:ilvl w:val="2"/>
          <w:numId w:val="15"/>
        </w:numPr>
        <w:tabs>
          <w:tab w:val="left" w:pos="0"/>
        </w:tabs>
        <w:ind w:left="0" w:firstLine="680"/>
        <w:contextualSpacing/>
        <w:jc w:val="both"/>
        <w:rPr>
          <w:color w:val="FF0000"/>
        </w:rPr>
      </w:pPr>
      <w:proofErr w:type="gramStart"/>
      <w:r>
        <w:t>В течение 1 (одного) рабочего дня со дня заключения Контракта назначить ответственное контактное лицо, определить контактные номера, адрес электронной почты для приема уведомлений в электронной форме, а также определить список сотрудников, привлекаемых к поставке Товара, с указанием фамилии, имени, отчества,  и уведомить об этом Заказчика в письменном виде по адресу электронной почты</w:t>
      </w:r>
      <w:r w:rsidRPr="0025708B">
        <w:t xml:space="preserve">: </w:t>
      </w:r>
      <w:hyperlink r:id="rId10" w:tooltip="mailto:zudovrry@yandex.ru" w:history="1">
        <w:r w:rsidR="006A7479">
          <w:rPr>
            <w:rStyle w:val="af2"/>
            <w:rFonts w:eastAsia="Calibri"/>
            <w:bCs/>
            <w:lang w:eastAsia="en-US"/>
          </w:rPr>
          <w:t>zudovrry@yandex.ru</w:t>
        </w:r>
      </w:hyperlink>
      <w:r w:rsidR="006A7479">
        <w:rPr>
          <w:rFonts w:eastAsia="Calibri"/>
          <w:bCs/>
          <w:lang w:eastAsia="en-US"/>
        </w:rPr>
        <w:t>.</w:t>
      </w:r>
      <w:proofErr w:type="gramEnd"/>
    </w:p>
    <w:p w:rsidR="003E6B5A" w:rsidRDefault="005E4A9B">
      <w:pPr>
        <w:pStyle w:val="affff8"/>
        <w:widowControl w:val="0"/>
        <w:numPr>
          <w:ilvl w:val="2"/>
          <w:numId w:val="15"/>
        </w:numPr>
        <w:tabs>
          <w:tab w:val="left" w:pos="0"/>
        </w:tabs>
        <w:ind w:left="0" w:firstLine="680"/>
        <w:contextualSpacing/>
        <w:jc w:val="both"/>
      </w:pPr>
      <w:r>
        <w:t>Об изменении контактной информации Поставщик должен уведомить Заказчика в течение 1 (одного) рабочего дня со дня возникновения таких изменений.</w:t>
      </w:r>
    </w:p>
    <w:p w:rsidR="005E4A9B" w:rsidRDefault="005E4A9B" w:rsidP="005E4A9B">
      <w:pPr>
        <w:widowControl w:val="0"/>
        <w:tabs>
          <w:tab w:val="left" w:pos="0"/>
        </w:tabs>
        <w:ind w:left="568"/>
        <w:contextualSpacing/>
        <w:jc w:val="both"/>
      </w:pPr>
    </w:p>
    <w:p w:rsidR="003E6B5A" w:rsidRDefault="005E4A9B">
      <w:pPr>
        <w:pStyle w:val="aff9"/>
        <w:spacing w:before="120" w:after="0" w:line="276" w:lineRule="auto"/>
        <w:ind w:left="0" w:right="147" w:firstLine="567"/>
        <w:rPr>
          <w:b/>
        </w:rPr>
      </w:pPr>
      <w:r>
        <w:rPr>
          <w:b/>
        </w:rPr>
        <w:t xml:space="preserve">                                                       6. Гарантии</w:t>
      </w:r>
    </w:p>
    <w:p w:rsidR="003E6B5A" w:rsidRDefault="005E4A9B">
      <w:pPr>
        <w:pStyle w:val="affff8"/>
        <w:widowControl w:val="0"/>
        <w:numPr>
          <w:ilvl w:val="1"/>
          <w:numId w:val="16"/>
        </w:numPr>
        <w:tabs>
          <w:tab w:val="left" w:pos="546"/>
          <w:tab w:val="left" w:pos="1134"/>
        </w:tabs>
        <w:ind w:left="0" w:firstLine="680"/>
        <w:jc w:val="both"/>
      </w:pPr>
      <w:r>
        <w:t xml:space="preserve">Поставщик гарантирует качество Товара в соответствии с требованиями, указанными в Контракте и Техническом задании. </w:t>
      </w:r>
    </w:p>
    <w:p w:rsidR="003E6B5A" w:rsidRDefault="005E4A9B">
      <w:pPr>
        <w:pStyle w:val="ConsPlusNormal"/>
        <w:ind w:firstLine="680"/>
        <w:jc w:val="both"/>
        <w:rPr>
          <w:rFonts w:ascii="Times New Roman" w:hAnsi="Times New Roman"/>
          <w:sz w:val="24"/>
          <w:szCs w:val="24"/>
        </w:rPr>
      </w:pPr>
      <w:r>
        <w:rPr>
          <w:rFonts w:ascii="Times New Roman" w:hAnsi="Times New Roman"/>
          <w:sz w:val="24"/>
          <w:szCs w:val="24"/>
        </w:rPr>
        <w:t>6.2.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3E6B5A" w:rsidRDefault="005E4A9B">
      <w:pPr>
        <w:pStyle w:val="ConsPlusNormal"/>
        <w:ind w:firstLine="680"/>
        <w:jc w:val="both"/>
        <w:rPr>
          <w:rFonts w:ascii="Times New Roman" w:hAnsi="Times New Roman"/>
          <w:sz w:val="24"/>
          <w:szCs w:val="24"/>
        </w:rPr>
      </w:pPr>
      <w:r>
        <w:rPr>
          <w:rFonts w:ascii="Times New Roman" w:hAnsi="Times New Roman"/>
          <w:sz w:val="24"/>
          <w:szCs w:val="24"/>
        </w:rPr>
        <w:t>6.3. Товар должен быть упакован и замаркирован в соответствии с действующими стандартами.</w:t>
      </w:r>
    </w:p>
    <w:p w:rsidR="003E6B5A" w:rsidRDefault="005E4A9B">
      <w:pPr>
        <w:pStyle w:val="ConsPlusNormal"/>
        <w:ind w:firstLine="680"/>
        <w:jc w:val="both"/>
        <w:rPr>
          <w:rFonts w:ascii="Times New Roman" w:hAnsi="Times New Roman"/>
          <w:sz w:val="24"/>
          <w:szCs w:val="24"/>
        </w:rPr>
      </w:pPr>
      <w:r>
        <w:rPr>
          <w:rFonts w:ascii="Times New Roman" w:hAnsi="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3E6B5A" w:rsidRPr="008B664C" w:rsidRDefault="005E4A9B">
      <w:pPr>
        <w:pStyle w:val="affff8"/>
        <w:widowControl w:val="0"/>
        <w:tabs>
          <w:tab w:val="left" w:pos="540"/>
          <w:tab w:val="left" w:pos="1134"/>
        </w:tabs>
        <w:ind w:left="0" w:firstLine="680"/>
        <w:jc w:val="both"/>
      </w:pPr>
      <w:r>
        <w:t xml:space="preserve">6.4. </w:t>
      </w:r>
      <w:r w:rsidR="00242CE1">
        <w:t xml:space="preserve">Гарантийный срок на инструменты и оснастку (ручки телескопические, валики, кисти) составляет не менее 12 (двенадцати) месяцев, исчисляемых </w:t>
      </w:r>
      <w:proofErr w:type="gramStart"/>
      <w:r w:rsidR="00242CE1">
        <w:t>с даты по</w:t>
      </w:r>
      <w:r w:rsidR="002A6888">
        <w:t>дписания</w:t>
      </w:r>
      <w:proofErr w:type="gramEnd"/>
      <w:r w:rsidR="002A6888">
        <w:t xml:space="preserve"> Сторонами акта приёмки </w:t>
      </w:r>
      <w:r w:rsidR="00242CE1">
        <w:t xml:space="preserve">передачи Товара. Срок годности расходных материалов (жидкая резина, стеклоткань) на дату </w:t>
      </w:r>
      <w:proofErr w:type="gramStart"/>
      <w:r w:rsidR="00242CE1">
        <w:t>подписания акта приёмки</w:t>
      </w:r>
      <w:r w:rsidR="002A6888">
        <w:t xml:space="preserve"> </w:t>
      </w:r>
      <w:r w:rsidR="00242CE1">
        <w:t>передачи Товара</w:t>
      </w:r>
      <w:proofErr w:type="gramEnd"/>
      <w:r w:rsidR="00242CE1">
        <w:t xml:space="preserve"> должен составлять не менее 80 % от срока годности, установленного производителем.</w:t>
      </w:r>
      <w:r w:rsidR="00242CE1" w:rsidRPr="008B664C">
        <w:t xml:space="preserve"> </w:t>
      </w:r>
    </w:p>
    <w:p w:rsidR="003E6B5A" w:rsidRDefault="005E4A9B">
      <w:pPr>
        <w:pStyle w:val="aff9"/>
        <w:tabs>
          <w:tab w:val="left" w:pos="1134"/>
        </w:tabs>
        <w:spacing w:before="0" w:after="0"/>
        <w:ind w:left="0" w:right="0" w:firstLine="680"/>
        <w:jc w:val="both"/>
      </w:pPr>
      <w:r>
        <w:t>6.4.1. В течение гарантийного срока Поставщик безвозмездно устраняет недостатки, выявленные при поставке Товара или при исполнении Контракта, за свой счет.</w:t>
      </w:r>
    </w:p>
    <w:p w:rsidR="003E6B5A" w:rsidRDefault="005E4A9B">
      <w:pPr>
        <w:widowControl w:val="0"/>
        <w:tabs>
          <w:tab w:val="left" w:pos="609"/>
          <w:tab w:val="left" w:pos="1134"/>
        </w:tabs>
        <w:ind w:firstLine="680"/>
        <w:jc w:val="both"/>
        <w:rPr>
          <w:sz w:val="24"/>
          <w:szCs w:val="24"/>
        </w:rPr>
      </w:pPr>
      <w:r>
        <w:rPr>
          <w:sz w:val="24"/>
          <w:szCs w:val="24"/>
        </w:rPr>
        <w:t>6.5. Вред, причиненный жизни, здоровью или имуществу Заказчика и иных лиц вследствие необеспечения Поставщиком безопасности при поставке Товара подлежит возмещению Поставщиком в соответствии с требованиями Гражданского кодекса Российской Федерации.</w:t>
      </w:r>
    </w:p>
    <w:p w:rsidR="003E6B5A" w:rsidRDefault="005E4A9B">
      <w:pPr>
        <w:widowControl w:val="0"/>
        <w:tabs>
          <w:tab w:val="left" w:pos="609"/>
          <w:tab w:val="left" w:pos="1134"/>
        </w:tabs>
        <w:ind w:firstLine="680"/>
        <w:jc w:val="both"/>
        <w:rPr>
          <w:sz w:val="24"/>
          <w:szCs w:val="24"/>
        </w:rPr>
      </w:pPr>
      <w:r>
        <w:rPr>
          <w:sz w:val="24"/>
          <w:szCs w:val="24"/>
        </w:rPr>
        <w:t xml:space="preserve"> 6.6. Поставщик гарантирует своевременное предоставление необходимой и достоверной информации о поставке Товара.</w:t>
      </w:r>
    </w:p>
    <w:p w:rsidR="003E6B5A" w:rsidRDefault="005E4A9B">
      <w:pPr>
        <w:widowControl w:val="0"/>
        <w:tabs>
          <w:tab w:val="left" w:pos="609"/>
          <w:tab w:val="left" w:pos="1134"/>
        </w:tabs>
        <w:ind w:firstLine="680"/>
        <w:jc w:val="both"/>
        <w:rPr>
          <w:sz w:val="24"/>
          <w:szCs w:val="24"/>
        </w:rPr>
      </w:pPr>
      <w:r>
        <w:rPr>
          <w:sz w:val="24"/>
          <w:szCs w:val="24"/>
        </w:rPr>
        <w:t xml:space="preserve"> 6.7. В случае не предоставления Поставщиком Заказчику полной и достоверной информации о поставке Товара, Поставщик несет ответственность в соответствии с Гражданским кодексом Российской Федерации, в том числе за недостатки, возникшие после их приемки Заказчиком.</w:t>
      </w:r>
    </w:p>
    <w:p w:rsidR="003E6B5A" w:rsidRDefault="005E4A9B">
      <w:pPr>
        <w:widowControl w:val="0"/>
        <w:tabs>
          <w:tab w:val="left" w:pos="609"/>
          <w:tab w:val="left" w:pos="1134"/>
        </w:tabs>
        <w:ind w:firstLine="680"/>
        <w:jc w:val="both"/>
        <w:rPr>
          <w:sz w:val="24"/>
          <w:szCs w:val="24"/>
        </w:rPr>
      </w:pPr>
      <w:r>
        <w:rPr>
          <w:sz w:val="24"/>
          <w:szCs w:val="24"/>
        </w:rPr>
        <w:t>6.8. В случае ненадлежащей поставки, требования Заказчика о безвозмездной повторной поставке подлежат удовлетворению в срок, не превышающий 2 (двух) рабочих дней.</w:t>
      </w:r>
    </w:p>
    <w:p w:rsidR="003E6B5A" w:rsidRDefault="003E6B5A">
      <w:pPr>
        <w:widowControl w:val="0"/>
        <w:tabs>
          <w:tab w:val="left" w:pos="609"/>
          <w:tab w:val="left" w:pos="1134"/>
        </w:tabs>
        <w:ind w:left="-306"/>
        <w:jc w:val="both"/>
      </w:pPr>
    </w:p>
    <w:p w:rsidR="003E6B5A" w:rsidRDefault="005E4A9B">
      <w:pPr>
        <w:pStyle w:val="aff9"/>
        <w:spacing w:before="0" w:after="0" w:line="276" w:lineRule="auto"/>
        <w:ind w:left="0" w:firstLine="567"/>
        <w:jc w:val="center"/>
        <w:rPr>
          <w:b/>
        </w:rPr>
      </w:pPr>
      <w:r>
        <w:rPr>
          <w:b/>
        </w:rPr>
        <w:t>7. Ответственность Сторон</w:t>
      </w:r>
    </w:p>
    <w:p w:rsidR="003E6B5A" w:rsidRDefault="005E4A9B">
      <w:pPr>
        <w:pStyle w:val="affff8"/>
        <w:widowControl w:val="0"/>
        <w:ind w:left="0" w:firstLine="709"/>
        <w:contextualSpacing/>
        <w:jc w:val="both"/>
        <w:rPr>
          <w:lang w:eastAsia="en-US"/>
        </w:rPr>
      </w:pPr>
      <w:r>
        <w:rPr>
          <w:lang w:eastAsia="en-US"/>
        </w:rPr>
        <w:t xml:space="preserve">7.1. </w:t>
      </w:r>
      <w:proofErr w:type="gramStart"/>
      <w:r>
        <w:rPr>
          <w:lang w:eastAsia="en-US"/>
        </w:rPr>
        <w:t xml:space="preserve">За неисполнение или ненадлежащее исполнение своих обязательств, установленных настоящим Контрактом, Стороны несут ответственность в соответствии с действующим законодательством Российской Федерации, в том числе в соответствии с правилами  определения размера неустойки, установленными Постановлением Правительства Российской Федерации </w:t>
      </w:r>
      <w:r>
        <w:rPr>
          <w:bCs/>
          <w:lang w:eastAsia="en-US"/>
        </w:rPr>
        <w:t>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w:t>
      </w:r>
      <w:proofErr w:type="gramEnd"/>
      <w:r>
        <w:rPr>
          <w:bCs/>
          <w:lang w:eastAsia="en-US"/>
        </w:rPr>
        <w:t xml:space="preserve">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 25.11.2013 № 1063» (далее – Правила).</w:t>
      </w:r>
    </w:p>
    <w:p w:rsidR="003E6B5A" w:rsidRDefault="005E4A9B">
      <w:pPr>
        <w:pStyle w:val="affff8"/>
        <w:widowControl w:val="0"/>
        <w:ind w:left="0" w:firstLine="709"/>
        <w:contextualSpacing/>
        <w:jc w:val="both"/>
      </w:pPr>
      <w:r>
        <w:t xml:space="preserve">7.2.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(при наличии в Контракте таких обязательств): </w:t>
      </w:r>
    </w:p>
    <w:p w:rsidR="003E6B5A" w:rsidRDefault="005E4A9B">
      <w:pPr>
        <w:pStyle w:val="affff8"/>
        <w:widowControl w:val="0"/>
        <w:ind w:left="0" w:firstLine="709"/>
        <w:contextualSpacing/>
      </w:pPr>
      <w:r>
        <w:t>- 1000,00 (Одна тысяча) рублей 00 копеек.</w:t>
      </w:r>
    </w:p>
    <w:p w:rsidR="003E6B5A" w:rsidRDefault="005E4A9B">
      <w:pPr>
        <w:pStyle w:val="affff8"/>
        <w:widowControl w:val="0"/>
        <w:ind w:left="0" w:firstLine="709"/>
        <w:contextualSpacing/>
        <w:jc w:val="both"/>
      </w:pPr>
      <w:r>
        <w:rPr>
          <w:lang w:eastAsia="en-US"/>
        </w:rPr>
        <w:t xml:space="preserve">7.3. </w:t>
      </w:r>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p>
    <w:p w:rsidR="003E6B5A" w:rsidRDefault="005E4A9B">
      <w:pPr>
        <w:pStyle w:val="affff8"/>
        <w:widowControl w:val="0"/>
        <w:ind w:left="0" w:firstLine="709"/>
        <w:contextualSpacing/>
      </w:pPr>
      <w:r>
        <w:t>- 1000,00 (Одна тысяча) рублей 00 копеек.</w:t>
      </w:r>
    </w:p>
    <w:p w:rsidR="003E6B5A" w:rsidRDefault="005E4A9B">
      <w:pPr>
        <w:widowControl w:val="0"/>
        <w:tabs>
          <w:tab w:val="left" w:pos="1134"/>
          <w:tab w:val="left" w:pos="1276"/>
        </w:tabs>
        <w:ind w:firstLine="709"/>
        <w:contextualSpacing/>
        <w:jc w:val="both"/>
        <w:rPr>
          <w:sz w:val="24"/>
          <w:szCs w:val="24"/>
          <w:lang w:eastAsia="en-US"/>
        </w:rPr>
      </w:pPr>
      <w:r>
        <w:rPr>
          <w:sz w:val="24"/>
          <w:szCs w:val="24"/>
          <w:lang w:eastAsia="en-US"/>
        </w:rPr>
        <w:t>7.4. Пеня начисляется:</w:t>
      </w:r>
    </w:p>
    <w:p w:rsidR="003E6B5A" w:rsidRDefault="005E4A9B">
      <w:pPr>
        <w:pStyle w:val="affff8"/>
        <w:widowControl w:val="0"/>
        <w:tabs>
          <w:tab w:val="left" w:pos="1134"/>
          <w:tab w:val="left" w:pos="1276"/>
        </w:tabs>
        <w:ind w:left="0" w:firstLine="709"/>
        <w:contextualSpacing/>
        <w:jc w:val="both"/>
        <w:rPr>
          <w:lang w:eastAsia="en-US"/>
        </w:rPr>
      </w:pPr>
      <w:r>
        <w:rPr>
          <w:lang w:eastAsia="en-US"/>
        </w:rPr>
        <w:t>7.4.1. За каждый день просрочки исполнения обязательств Поставщиком, предусмотренной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Поставщиком.</w:t>
      </w:r>
    </w:p>
    <w:p w:rsidR="003E6B5A" w:rsidRDefault="005E4A9B">
      <w:pPr>
        <w:pStyle w:val="affff8"/>
        <w:widowControl w:val="0"/>
        <w:tabs>
          <w:tab w:val="left" w:pos="1134"/>
          <w:tab w:val="left" w:pos="1276"/>
        </w:tabs>
        <w:ind w:left="0" w:firstLine="709"/>
        <w:contextualSpacing/>
        <w:jc w:val="both"/>
      </w:pPr>
      <w:r>
        <w:rPr>
          <w:lang w:eastAsia="en-US"/>
        </w:rPr>
        <w:t>7.4.2. За каждый день просрочки исполнения обязательств Заказчиком, предусмотренной Контрактом (в т. ч. просрочки оплаты Товара), в размере одной трёхсотой действующей на дату уплаты пени ключевой ставки Центрального банка Российской Федерации от неоплаченной в срок суммы.</w:t>
      </w:r>
    </w:p>
    <w:p w:rsidR="003E6B5A" w:rsidRDefault="005E4A9B">
      <w:pPr>
        <w:pStyle w:val="affff8"/>
        <w:widowControl w:val="0"/>
        <w:ind w:left="0" w:firstLine="709"/>
        <w:contextualSpacing/>
        <w:jc w:val="both"/>
      </w:pPr>
      <w:r>
        <w:rPr>
          <w:lang w:eastAsia="en-US"/>
        </w:rPr>
        <w:t xml:space="preserve">7.5. </w:t>
      </w:r>
      <w: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3E6B5A" w:rsidRDefault="005E4A9B">
      <w:pPr>
        <w:pStyle w:val="affff8"/>
        <w:widowControl w:val="0"/>
        <w:ind w:left="0" w:firstLine="709"/>
        <w:contextualSpacing/>
        <w:jc w:val="both"/>
      </w:pPr>
      <w:r>
        <w:rPr>
          <w:lang w:eastAsia="en-US"/>
        </w:rPr>
        <w:t xml:space="preserve">7.6. </w:t>
      </w:r>
      <w: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3E6B5A" w:rsidRDefault="005E4A9B">
      <w:pPr>
        <w:pStyle w:val="affff8"/>
        <w:widowControl w:val="0"/>
        <w:ind w:left="0" w:firstLine="709"/>
        <w:contextualSpacing/>
        <w:jc w:val="both"/>
        <w:rPr>
          <w:lang w:eastAsia="ar-SA"/>
        </w:rPr>
      </w:pPr>
      <w:r>
        <w:rPr>
          <w:lang w:eastAsia="ar-SA"/>
        </w:rPr>
        <w:t>7.7. В случае просрочки исполнения Сторонами обязательств, предусмотренных настоящим Контрактом, а также в иных случаях неисполнения или ненадлежащего исполнения Сторонами иных обязательств, предусмотренных настоящим Контрактом, соответствующая Сторона направляет</w:t>
      </w:r>
      <w:r>
        <w:t xml:space="preserve"> другой Стороне требование</w:t>
      </w:r>
      <w:r>
        <w:rPr>
          <w:lang w:eastAsia="ar-SA"/>
        </w:rPr>
        <w:t xml:space="preserve"> об уплате неустоек (штрафов, пеней).</w:t>
      </w:r>
    </w:p>
    <w:p w:rsidR="003E6B5A" w:rsidRDefault="005E4A9B">
      <w:pPr>
        <w:pStyle w:val="affff8"/>
        <w:widowControl w:val="0"/>
        <w:ind w:left="0" w:firstLine="709"/>
        <w:contextualSpacing/>
        <w:jc w:val="both"/>
        <w:rPr>
          <w:lang w:eastAsia="en-US"/>
        </w:rPr>
      </w:pPr>
      <w:r>
        <w:rPr>
          <w:lang w:eastAsia="en-US"/>
        </w:rPr>
        <w:t>7.8. Сторона освобождается от уплаты неустойки (штрафа, пеней) за просрочку исполнения обязательств по Контракту, если докажет, что просрочка исполнения указанных обязательств, произошла вследствие действия обстоятельств непреодолимой силы или по вине другой Стороны по Контракту, или по вине третьей Стороны.</w:t>
      </w:r>
    </w:p>
    <w:p w:rsidR="003E6B5A" w:rsidRDefault="005E4A9B">
      <w:pPr>
        <w:pStyle w:val="affff8"/>
        <w:widowControl w:val="0"/>
        <w:ind w:left="0" w:firstLine="709"/>
        <w:contextualSpacing/>
        <w:jc w:val="both"/>
        <w:rPr>
          <w:lang w:eastAsia="en-US"/>
        </w:rPr>
      </w:pPr>
      <w:r>
        <w:rPr>
          <w:lang w:eastAsia="en-US"/>
        </w:rPr>
        <w:t xml:space="preserve">7.9. Под поставкой ненадлежащего качества понимается поставка Товара, которая не соответствует требованиям, которые установлены в настоящем Контракте и Техническом задании.   </w:t>
      </w:r>
    </w:p>
    <w:p w:rsidR="003E6B5A" w:rsidRDefault="005E4A9B">
      <w:pPr>
        <w:pStyle w:val="affff8"/>
        <w:widowControl w:val="0"/>
        <w:ind w:left="0" w:firstLine="709"/>
        <w:contextualSpacing/>
        <w:jc w:val="both"/>
      </w:pPr>
      <w:r>
        <w:t>7.10. Выплата денежных сре</w:t>
      </w:r>
      <w:proofErr w:type="gramStart"/>
      <w:r>
        <w:t>дств в в</w:t>
      </w:r>
      <w:proofErr w:type="gramEnd"/>
      <w:r>
        <w:t>иде неустойки, предусмотренной настоящим Контрактом, не освобождает Заказчика и/или Поставщика от исполнения последующих обязательств по Контракту.</w:t>
      </w:r>
    </w:p>
    <w:p w:rsidR="003E6B5A" w:rsidRDefault="005E4A9B">
      <w:pPr>
        <w:ind w:firstLine="709"/>
        <w:contextualSpacing/>
        <w:jc w:val="both"/>
        <w:rPr>
          <w:spacing w:val="-2"/>
          <w:sz w:val="24"/>
          <w:szCs w:val="24"/>
        </w:rPr>
      </w:pPr>
      <w:r>
        <w:rPr>
          <w:sz w:val="24"/>
          <w:szCs w:val="24"/>
        </w:rPr>
        <w:t xml:space="preserve">7.11. </w:t>
      </w:r>
      <w:r>
        <w:rPr>
          <w:spacing w:val="-2"/>
          <w:sz w:val="24"/>
          <w:szCs w:val="24"/>
        </w:rPr>
        <w:t>Заказчик имеет право удержать сумму неисполненных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3E6B5A" w:rsidRDefault="003E6B5A">
      <w:pPr>
        <w:pStyle w:val="aff9"/>
        <w:spacing w:before="0" w:after="0" w:line="276" w:lineRule="auto"/>
        <w:ind w:left="0" w:firstLine="567"/>
        <w:jc w:val="center"/>
        <w:rPr>
          <w:b/>
        </w:rPr>
      </w:pPr>
    </w:p>
    <w:p w:rsidR="003E6B5A" w:rsidRDefault="005E4A9B">
      <w:pPr>
        <w:pStyle w:val="aff9"/>
        <w:spacing w:before="120" w:after="0"/>
        <w:ind w:left="0" w:right="147" w:firstLine="567"/>
        <w:jc w:val="center"/>
        <w:rPr>
          <w:b/>
        </w:rPr>
      </w:pPr>
      <w:r>
        <w:rPr>
          <w:b/>
        </w:rPr>
        <w:t>8. Порядок расторжения Контракта</w:t>
      </w:r>
    </w:p>
    <w:p w:rsidR="003E6B5A" w:rsidRDefault="005E4A9B">
      <w:pPr>
        <w:pStyle w:val="affff8"/>
        <w:widowControl w:val="0"/>
        <w:numPr>
          <w:ilvl w:val="1"/>
          <w:numId w:val="17"/>
        </w:numPr>
        <w:tabs>
          <w:tab w:val="left" w:pos="540"/>
          <w:tab w:val="left" w:pos="993"/>
        </w:tabs>
        <w:ind w:left="0" w:firstLine="709"/>
        <w:contextualSpacing/>
        <w:jc w:val="both"/>
      </w:pPr>
      <w:r>
        <w:t>Контракт может быть расторгнут:</w:t>
      </w:r>
    </w:p>
    <w:p w:rsidR="003E6B5A" w:rsidRDefault="005E4A9B">
      <w:pPr>
        <w:pStyle w:val="affff8"/>
        <w:widowControl w:val="0"/>
        <w:numPr>
          <w:ilvl w:val="0"/>
          <w:numId w:val="18"/>
        </w:numPr>
        <w:tabs>
          <w:tab w:val="left" w:pos="575"/>
          <w:tab w:val="left" w:pos="993"/>
        </w:tabs>
        <w:ind w:left="0" w:firstLine="709"/>
        <w:contextualSpacing/>
        <w:jc w:val="both"/>
      </w:pPr>
      <w:r>
        <w:t>по соглашению Сторон;</w:t>
      </w:r>
    </w:p>
    <w:p w:rsidR="003E6B5A" w:rsidRDefault="005E4A9B">
      <w:pPr>
        <w:pStyle w:val="affff8"/>
        <w:widowControl w:val="0"/>
        <w:numPr>
          <w:ilvl w:val="0"/>
          <w:numId w:val="18"/>
        </w:numPr>
        <w:tabs>
          <w:tab w:val="left" w:pos="575"/>
          <w:tab w:val="left" w:pos="993"/>
        </w:tabs>
        <w:ind w:left="0" w:firstLine="709"/>
        <w:contextualSpacing/>
        <w:jc w:val="both"/>
      </w:pPr>
      <w:r>
        <w:t>в судебном порядке;</w:t>
      </w:r>
    </w:p>
    <w:p w:rsidR="003E6B5A" w:rsidRDefault="005E4A9B">
      <w:pPr>
        <w:pStyle w:val="affff8"/>
        <w:widowControl w:val="0"/>
        <w:numPr>
          <w:ilvl w:val="0"/>
          <w:numId w:val="18"/>
        </w:numPr>
        <w:tabs>
          <w:tab w:val="left" w:pos="575"/>
          <w:tab w:val="left" w:pos="993"/>
        </w:tabs>
        <w:ind w:left="0" w:firstLine="709"/>
        <w:contextualSpacing/>
        <w:jc w:val="both"/>
      </w:pPr>
      <w:r>
        <w:t>одностороннее расторжение в следующих случаях:</w:t>
      </w:r>
    </w:p>
    <w:p w:rsidR="003E6B5A" w:rsidRDefault="005E4A9B">
      <w:pPr>
        <w:pStyle w:val="affff8"/>
        <w:widowControl w:val="0"/>
        <w:numPr>
          <w:ilvl w:val="2"/>
          <w:numId w:val="17"/>
        </w:numPr>
        <w:tabs>
          <w:tab w:val="left" w:pos="861"/>
          <w:tab w:val="left" w:pos="993"/>
        </w:tabs>
        <w:ind w:left="0" w:firstLine="709"/>
        <w:contextualSpacing/>
        <w:jc w:val="both"/>
      </w:pPr>
      <w:r>
        <w:t>Основания расторжения Контракта в связи с односторонним отказом от исполнения Контракта по инициативе Заказчика:</w:t>
      </w:r>
    </w:p>
    <w:p w:rsidR="003E6B5A" w:rsidRDefault="005E4A9B">
      <w:pPr>
        <w:pStyle w:val="affff8"/>
        <w:widowControl w:val="0"/>
        <w:numPr>
          <w:ilvl w:val="3"/>
          <w:numId w:val="17"/>
        </w:numPr>
        <w:tabs>
          <w:tab w:val="left" w:pos="993"/>
          <w:tab w:val="left" w:pos="1057"/>
        </w:tabs>
        <w:ind w:left="0" w:firstLine="709"/>
        <w:contextualSpacing/>
        <w:jc w:val="both"/>
      </w:pPr>
      <w:r>
        <w:t>Поставка Товара ненадлежащего качества, если недостатки не могут быть устранены в приемлемый для Заказчика срок.</w:t>
      </w:r>
    </w:p>
    <w:p w:rsidR="003E6B5A" w:rsidRDefault="005E4A9B">
      <w:pPr>
        <w:pStyle w:val="affff8"/>
        <w:widowControl w:val="0"/>
        <w:numPr>
          <w:ilvl w:val="3"/>
          <w:numId w:val="17"/>
        </w:numPr>
        <w:tabs>
          <w:tab w:val="left" w:pos="993"/>
        </w:tabs>
        <w:ind w:left="0" w:firstLine="709"/>
        <w:contextualSpacing/>
        <w:jc w:val="both"/>
      </w:pPr>
      <w:r>
        <w:t>Неоднократное (от двух и более раз) нарушение сроков и объемов поставки Товара, предусмотренного Контрактом.</w:t>
      </w:r>
    </w:p>
    <w:p w:rsidR="003E6B5A" w:rsidRDefault="005E4A9B">
      <w:pPr>
        <w:pStyle w:val="affff8"/>
        <w:widowControl w:val="0"/>
        <w:numPr>
          <w:ilvl w:val="3"/>
          <w:numId w:val="17"/>
        </w:numPr>
        <w:tabs>
          <w:tab w:val="left" w:pos="993"/>
        </w:tabs>
        <w:ind w:left="0" w:firstLine="709"/>
        <w:contextualSpacing/>
        <w:jc w:val="both"/>
      </w:pPr>
      <w:r>
        <w:t xml:space="preserve">Поставщик не приступает к исполнению Контракта в срок, установленный Контрактом, или поставляет Товар ненадлежащего качества. </w:t>
      </w:r>
    </w:p>
    <w:p w:rsidR="003E6B5A" w:rsidRDefault="005E4A9B">
      <w:pPr>
        <w:pStyle w:val="affff8"/>
        <w:widowControl w:val="0"/>
        <w:numPr>
          <w:ilvl w:val="3"/>
          <w:numId w:val="17"/>
        </w:numPr>
        <w:tabs>
          <w:tab w:val="left" w:pos="993"/>
        </w:tabs>
        <w:ind w:left="0" w:firstLine="709"/>
        <w:contextualSpacing/>
        <w:jc w:val="both"/>
        <w:rPr>
          <w:color w:val="FF0000"/>
        </w:rPr>
      </w:pPr>
      <w:r>
        <w:t>Если поставка Товара в установленный Заказчиком разумный срок не была осуществлена и выявленные недостатки не были устранены либо являются существенными и неустранимыми</w:t>
      </w:r>
      <w:r>
        <w:rPr>
          <w:color w:val="FF0000"/>
        </w:rPr>
        <w:t>.</w:t>
      </w:r>
    </w:p>
    <w:p w:rsidR="003E6B5A" w:rsidRDefault="005E4A9B">
      <w:pPr>
        <w:pStyle w:val="affff8"/>
        <w:widowControl w:val="0"/>
        <w:numPr>
          <w:ilvl w:val="3"/>
          <w:numId w:val="17"/>
        </w:numPr>
        <w:tabs>
          <w:tab w:val="left" w:pos="993"/>
        </w:tabs>
        <w:ind w:left="0" w:firstLine="709"/>
        <w:contextualSpacing/>
        <w:jc w:val="both"/>
      </w:pPr>
      <w:r>
        <w:t>Если отступления в поставке Товара от условия Контракта или иные недостатки результата поставки Товара в установленный Заказчиком разумный срок не были устранены либо являются существенными и неустранимыми.</w:t>
      </w:r>
    </w:p>
    <w:p w:rsidR="003E6B5A" w:rsidRDefault="005E4A9B">
      <w:pPr>
        <w:pStyle w:val="affff8"/>
        <w:widowControl w:val="0"/>
        <w:numPr>
          <w:ilvl w:val="3"/>
          <w:numId w:val="17"/>
        </w:numPr>
        <w:tabs>
          <w:tab w:val="left" w:pos="993"/>
        </w:tabs>
        <w:ind w:left="0" w:firstLine="709"/>
        <w:contextualSpacing/>
        <w:jc w:val="both"/>
      </w:pPr>
      <w:r>
        <w:t>В случае если по результатам экспертизы поставки Товара будет подтверждено нарушение условий Контракта.</w:t>
      </w:r>
    </w:p>
    <w:p w:rsidR="003E6B5A" w:rsidRDefault="005E4A9B">
      <w:pPr>
        <w:pStyle w:val="affff8"/>
        <w:widowControl w:val="0"/>
        <w:numPr>
          <w:ilvl w:val="3"/>
          <w:numId w:val="17"/>
        </w:numPr>
        <w:tabs>
          <w:tab w:val="left" w:pos="993"/>
          <w:tab w:val="left" w:pos="1112"/>
        </w:tabs>
        <w:ind w:left="0" w:firstLine="709"/>
        <w:contextualSpacing/>
        <w:jc w:val="both"/>
      </w:pPr>
      <w:r>
        <w:t>Если в ходе исполнения Контракта установлено, что Поставщик не соответствует установленным извещением о закупке требованиям к участникам данной закупки, или предоставил недостоверную информацию о своем соответствии таким требованиям, что позволило ему стать победителем по результатам проведения закупки.</w:t>
      </w:r>
    </w:p>
    <w:p w:rsidR="003E6B5A" w:rsidRDefault="005E4A9B">
      <w:pPr>
        <w:pStyle w:val="affff8"/>
        <w:widowControl w:val="0"/>
        <w:numPr>
          <w:ilvl w:val="2"/>
          <w:numId w:val="17"/>
        </w:numPr>
        <w:tabs>
          <w:tab w:val="left" w:pos="861"/>
          <w:tab w:val="left" w:pos="993"/>
        </w:tabs>
        <w:ind w:left="0" w:firstLine="709"/>
        <w:contextualSpacing/>
        <w:jc w:val="both"/>
      </w:pPr>
      <w:r>
        <w:t>Основания расторжения Контракта в связи с односторонним отказом от исполнения Контракта по инициативе Поставщика:</w:t>
      </w:r>
    </w:p>
    <w:p w:rsidR="003E6B5A" w:rsidRDefault="007C7FC1">
      <w:pPr>
        <w:pStyle w:val="affff8"/>
        <w:widowControl w:val="0"/>
        <w:numPr>
          <w:ilvl w:val="3"/>
          <w:numId w:val="17"/>
        </w:numPr>
        <w:tabs>
          <w:tab w:val="left" w:pos="993"/>
        </w:tabs>
        <w:ind w:left="0" w:firstLine="709"/>
        <w:contextualSpacing/>
        <w:jc w:val="both"/>
      </w:pPr>
      <w:r>
        <w:t xml:space="preserve"> </w:t>
      </w:r>
      <w:r w:rsidR="005E4A9B">
        <w:t>Неоднократные (от двух и более раз) нарушения Заказчиком сроков оплаты, при условии своевременного доведения лимитов финансирования до Заказчика или при наличии денежных средств у Заказчика, достаточных для исполнения условий со стороны Заказчика.</w:t>
      </w:r>
    </w:p>
    <w:p w:rsidR="003E6B5A" w:rsidRDefault="007C7FC1">
      <w:pPr>
        <w:pStyle w:val="affff8"/>
        <w:widowControl w:val="0"/>
        <w:numPr>
          <w:ilvl w:val="3"/>
          <w:numId w:val="17"/>
        </w:numPr>
        <w:tabs>
          <w:tab w:val="left" w:pos="993"/>
          <w:tab w:val="left" w:pos="1044"/>
        </w:tabs>
        <w:ind w:left="0" w:firstLine="709"/>
        <w:contextualSpacing/>
        <w:jc w:val="both"/>
      </w:pPr>
      <w:r>
        <w:t xml:space="preserve"> </w:t>
      </w:r>
      <w:r w:rsidR="005E4A9B">
        <w:t>Неоднократный (от двух и более раз) необоснованный отказ Заказчика от приемки Товара. При этом необоснованным отказом считается отказ Заказчика от подписания Акта приема-передачи Товара (Приложение № 3 к Контракту) в срок, предусмотренный Контрактом, без письменного объяснения причин такого отказа.</w:t>
      </w:r>
    </w:p>
    <w:p w:rsidR="003E6B5A" w:rsidRDefault="005E4A9B">
      <w:pPr>
        <w:pStyle w:val="affff8"/>
        <w:widowControl w:val="0"/>
        <w:numPr>
          <w:ilvl w:val="1"/>
          <w:numId w:val="19"/>
        </w:numPr>
        <w:tabs>
          <w:tab w:val="left" w:pos="646"/>
          <w:tab w:val="left" w:pos="993"/>
        </w:tabs>
        <w:ind w:left="0" w:firstLine="709"/>
        <w:contextualSpacing/>
        <w:jc w:val="both"/>
      </w:pPr>
      <w:r>
        <w:t xml:space="preserve">Расторжение Контракта по соглашению Сторон осуществляется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письменный ответ по существу в срок, не превышающий 15 (пятнадцати) календарных дней </w:t>
      </w:r>
      <w:proofErr w:type="gramStart"/>
      <w:r>
        <w:t>с даты</w:t>
      </w:r>
      <w:proofErr w:type="gramEnd"/>
      <w:r>
        <w:t xml:space="preserve"> его получения.</w:t>
      </w:r>
    </w:p>
    <w:p w:rsidR="003E6B5A" w:rsidRDefault="005E4A9B">
      <w:pPr>
        <w:pStyle w:val="affff8"/>
        <w:widowControl w:val="0"/>
        <w:numPr>
          <w:ilvl w:val="1"/>
          <w:numId w:val="19"/>
        </w:numPr>
        <w:tabs>
          <w:tab w:val="left" w:pos="553"/>
          <w:tab w:val="left" w:pos="993"/>
        </w:tabs>
        <w:ind w:left="0" w:firstLine="709"/>
        <w:contextualSpacing/>
        <w:jc w:val="both"/>
      </w:pPr>
      <w:r>
        <w:t>Расторжение Контракта в одностороннем порядке осуществляется с соблюдением требований частей 8 - 23 статьи 95 Федерального закона № 44-ФЗ.</w:t>
      </w:r>
    </w:p>
    <w:p w:rsidR="003E6B5A" w:rsidRDefault="005E4A9B">
      <w:pPr>
        <w:pStyle w:val="affff8"/>
        <w:widowControl w:val="0"/>
        <w:numPr>
          <w:ilvl w:val="1"/>
          <w:numId w:val="19"/>
        </w:numPr>
        <w:tabs>
          <w:tab w:val="left" w:pos="552"/>
          <w:tab w:val="left" w:pos="993"/>
        </w:tabs>
        <w:ind w:left="0" w:firstLine="709"/>
        <w:contextualSpacing/>
        <w:jc w:val="both"/>
      </w:pPr>
      <w:r>
        <w:t>Решение об одностороннем расторжении Контракта направляется второй Стороне в оригинале по адресу второй Стороны, указанному в разделе 16 Контракта.</w:t>
      </w:r>
    </w:p>
    <w:p w:rsidR="003E6B5A" w:rsidRDefault="003E6B5A">
      <w:pPr>
        <w:pStyle w:val="affff8"/>
        <w:widowControl w:val="0"/>
        <w:tabs>
          <w:tab w:val="left" w:pos="552"/>
          <w:tab w:val="left" w:pos="993"/>
        </w:tabs>
        <w:ind w:left="0" w:firstLine="709"/>
        <w:contextualSpacing/>
        <w:jc w:val="both"/>
      </w:pPr>
    </w:p>
    <w:p w:rsidR="003E6B5A" w:rsidRDefault="005E4A9B">
      <w:pPr>
        <w:pStyle w:val="aff9"/>
        <w:spacing w:before="0" w:after="0"/>
        <w:ind w:left="0" w:right="147" w:firstLine="567"/>
        <w:jc w:val="center"/>
        <w:rPr>
          <w:b/>
        </w:rPr>
      </w:pPr>
      <w:r>
        <w:rPr>
          <w:b/>
        </w:rPr>
        <w:t>9. Обеспечение исполнения Контракта</w:t>
      </w:r>
    </w:p>
    <w:p w:rsidR="003E6B5A" w:rsidRDefault="005E4A9B">
      <w:pPr>
        <w:pStyle w:val="1c"/>
        <w:widowControl w:val="0"/>
        <w:tabs>
          <w:tab w:val="left" w:pos="243"/>
        </w:tabs>
        <w:ind w:firstLine="567"/>
        <w:rPr>
          <w:rFonts w:ascii="Times New Roman" w:eastAsia="Calibri" w:hAnsi="Times New Roman"/>
          <w:sz w:val="24"/>
          <w:szCs w:val="24"/>
          <w:lang w:val="ru-RU"/>
        </w:rPr>
      </w:pPr>
      <w:r>
        <w:rPr>
          <w:rFonts w:ascii="Times New Roman" w:hAnsi="Times New Roman"/>
          <w:sz w:val="24"/>
          <w:szCs w:val="24"/>
          <w:lang w:val="ru-RU"/>
        </w:rPr>
        <w:t>9.1. Обеспечение исполнения Контракта не предоставляется</w:t>
      </w:r>
      <w:r>
        <w:rPr>
          <w:rFonts w:ascii="Times New Roman" w:eastAsia="Calibri" w:hAnsi="Times New Roman"/>
          <w:sz w:val="24"/>
          <w:szCs w:val="24"/>
          <w:lang w:val="ru-RU"/>
        </w:rPr>
        <w:t>.</w:t>
      </w:r>
    </w:p>
    <w:p w:rsidR="003E6B5A" w:rsidRDefault="003E6B5A">
      <w:pPr>
        <w:pStyle w:val="1c"/>
        <w:widowControl w:val="0"/>
        <w:tabs>
          <w:tab w:val="left" w:pos="243"/>
        </w:tabs>
        <w:ind w:firstLine="567"/>
        <w:rPr>
          <w:rFonts w:ascii="Times New Roman" w:hAnsi="Times New Roman"/>
          <w:sz w:val="24"/>
          <w:szCs w:val="24"/>
          <w:lang w:val="ru-RU" w:eastAsia="ar-SA"/>
        </w:rPr>
      </w:pPr>
    </w:p>
    <w:p w:rsidR="003E6B5A" w:rsidRDefault="005E4A9B">
      <w:pPr>
        <w:pStyle w:val="aff9"/>
        <w:spacing w:before="0" w:after="0"/>
        <w:ind w:left="0" w:right="147" w:firstLine="567"/>
        <w:jc w:val="center"/>
        <w:rPr>
          <w:b/>
        </w:rPr>
      </w:pPr>
      <w:r>
        <w:rPr>
          <w:b/>
        </w:rPr>
        <w:t>10. Обстоятельства непреодолимой силы</w:t>
      </w:r>
    </w:p>
    <w:p w:rsidR="003E6B5A" w:rsidRDefault="005E4A9B">
      <w:pPr>
        <w:pStyle w:val="affff8"/>
        <w:widowControl w:val="0"/>
        <w:numPr>
          <w:ilvl w:val="1"/>
          <w:numId w:val="20"/>
        </w:numPr>
        <w:tabs>
          <w:tab w:val="left" w:pos="809"/>
        </w:tabs>
        <w:ind w:left="0" w:firstLine="567"/>
        <w:jc w:val="both"/>
      </w:pPr>
      <w:proofErr w:type="gramStart"/>
      <w:r>
        <w:t>Стороны освобождаются от ответственности за частичное или полное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w:t>
      </w:r>
      <w:proofErr w:type="gramEnd"/>
      <w:r>
        <w:t>,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3E6B5A" w:rsidRDefault="005E4A9B">
      <w:pPr>
        <w:pStyle w:val="affff8"/>
        <w:widowControl w:val="0"/>
        <w:numPr>
          <w:ilvl w:val="1"/>
          <w:numId w:val="20"/>
        </w:numPr>
        <w:tabs>
          <w:tab w:val="left" w:pos="807"/>
        </w:tabs>
        <w:ind w:left="0" w:firstLine="567"/>
        <w:jc w:val="both"/>
      </w:pPr>
      <w:proofErr w:type="gramStart"/>
      <w: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roofErr w:type="gramEnd"/>
    </w:p>
    <w:p w:rsidR="003E6B5A" w:rsidRDefault="005E4A9B">
      <w:pPr>
        <w:pStyle w:val="affff8"/>
        <w:widowControl w:val="0"/>
        <w:numPr>
          <w:ilvl w:val="1"/>
          <w:numId w:val="20"/>
        </w:numPr>
        <w:tabs>
          <w:tab w:val="left" w:pos="732"/>
        </w:tabs>
        <w:ind w:left="0" w:firstLine="567"/>
        <w:jc w:val="both"/>
      </w:pPr>
      <w:r>
        <w:t>Если, по мнению Сторон, поставка Товара может быть продолжена в порядке, действовавшем согласно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rsidR="003E6B5A" w:rsidRDefault="005E4A9B">
      <w:pPr>
        <w:pStyle w:val="affff8"/>
        <w:widowControl w:val="0"/>
        <w:numPr>
          <w:ilvl w:val="1"/>
          <w:numId w:val="20"/>
        </w:numPr>
        <w:tabs>
          <w:tab w:val="left" w:pos="732"/>
        </w:tabs>
        <w:ind w:firstLine="447"/>
        <w:jc w:val="both"/>
      </w:pPr>
      <w: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3E6B5A" w:rsidRDefault="005E4A9B">
      <w:pPr>
        <w:pStyle w:val="affff8"/>
        <w:widowControl w:val="0"/>
        <w:numPr>
          <w:ilvl w:val="1"/>
          <w:numId w:val="20"/>
        </w:numPr>
        <w:tabs>
          <w:tab w:val="left" w:pos="732"/>
        </w:tabs>
        <w:ind w:firstLine="447"/>
        <w:jc w:val="both"/>
      </w:pPr>
      <w:r>
        <w:t xml:space="preserve">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E6B5A" w:rsidRDefault="003E6B5A">
      <w:pPr>
        <w:pStyle w:val="affff8"/>
        <w:widowControl w:val="0"/>
        <w:tabs>
          <w:tab w:val="left" w:pos="732"/>
        </w:tabs>
        <w:ind w:left="567"/>
        <w:jc w:val="both"/>
      </w:pPr>
    </w:p>
    <w:p w:rsidR="003E6B5A" w:rsidRDefault="005E4A9B">
      <w:pPr>
        <w:pStyle w:val="aff9"/>
        <w:spacing w:before="0" w:after="0"/>
        <w:ind w:left="0" w:right="147" w:firstLine="567"/>
        <w:jc w:val="center"/>
        <w:rPr>
          <w:b/>
        </w:rPr>
      </w:pPr>
      <w:r>
        <w:rPr>
          <w:b/>
        </w:rPr>
        <w:t>11. Порядок урегулирования споров</w:t>
      </w:r>
    </w:p>
    <w:p w:rsidR="003E6B5A" w:rsidRDefault="005E4A9B">
      <w:pPr>
        <w:pStyle w:val="affff8"/>
        <w:widowControl w:val="0"/>
        <w:numPr>
          <w:ilvl w:val="1"/>
          <w:numId w:val="21"/>
        </w:numPr>
        <w:tabs>
          <w:tab w:val="left" w:pos="695"/>
        </w:tabs>
        <w:ind w:left="0" w:firstLine="567"/>
        <w:jc w:val="both"/>
      </w:pPr>
      <w:r>
        <w:t>В случае возникновения любых противоречий, претензий и разногласий, а также споров, связанных с исполнением Контракта, Стороны предпримут усилия для урегулирования таких противоречий, претензий и разногласий путем переговоров.</w:t>
      </w:r>
    </w:p>
    <w:p w:rsidR="003E6B5A" w:rsidRDefault="005E4A9B">
      <w:pPr>
        <w:pStyle w:val="affff8"/>
        <w:widowControl w:val="0"/>
        <w:numPr>
          <w:ilvl w:val="1"/>
          <w:numId w:val="21"/>
        </w:numPr>
        <w:tabs>
          <w:tab w:val="left" w:pos="714"/>
        </w:tabs>
        <w:ind w:left="0" w:firstLine="567"/>
        <w:jc w:val="both"/>
      </w:pPr>
      <w:r>
        <w:t>Все достигнутые договоренности Стороны оформляют в виде дополнительных соглашений, подписанных Сторонами.</w:t>
      </w:r>
    </w:p>
    <w:p w:rsidR="003E6B5A" w:rsidRDefault="005E4A9B">
      <w:pPr>
        <w:pStyle w:val="affff8"/>
        <w:widowControl w:val="0"/>
        <w:numPr>
          <w:ilvl w:val="1"/>
          <w:numId w:val="21"/>
        </w:numPr>
        <w:tabs>
          <w:tab w:val="left" w:pos="708"/>
        </w:tabs>
        <w:ind w:left="0" w:firstLine="567"/>
        <w:jc w:val="both"/>
      </w:pPr>
      <w:r>
        <w:t>До передачи спора на разрешение Арбитражного суда Стороны принимают меры к его урегулированию в досудебном претензионном порядке.</w:t>
      </w:r>
    </w:p>
    <w:p w:rsidR="003E6B5A" w:rsidRDefault="005E4A9B">
      <w:pPr>
        <w:pStyle w:val="affff8"/>
        <w:widowControl w:val="0"/>
        <w:numPr>
          <w:ilvl w:val="2"/>
          <w:numId w:val="21"/>
        </w:numPr>
        <w:tabs>
          <w:tab w:val="left" w:pos="898"/>
          <w:tab w:val="left" w:pos="999"/>
        </w:tabs>
        <w:ind w:left="0" w:firstLine="567"/>
        <w:jc w:val="both"/>
      </w:pPr>
      <w:r>
        <w:t xml:space="preserve">Претензия должна быть направлена Стороне в письменном виде или в электронном виде, в формате разрешающем осуществлять просмотр информации согласно тексту содержания, но с последующим направлением претензии в оригинале Стороне. По полученной претензии Сторона должна дать письменный ответ по существу в срок не позднее 15 (пятнадцати) календарных дней </w:t>
      </w:r>
      <w:proofErr w:type="gramStart"/>
      <w:r>
        <w:t>с даты</w:t>
      </w:r>
      <w:proofErr w:type="gramEnd"/>
      <w:r>
        <w:t xml:space="preserve"> ее получения. </w:t>
      </w:r>
    </w:p>
    <w:p w:rsidR="003E6B5A" w:rsidRDefault="005E4A9B">
      <w:pPr>
        <w:pStyle w:val="affff8"/>
        <w:widowControl w:val="0"/>
        <w:numPr>
          <w:ilvl w:val="2"/>
          <w:numId w:val="21"/>
        </w:numPr>
        <w:tabs>
          <w:tab w:val="left" w:pos="898"/>
        </w:tabs>
        <w:ind w:left="0" w:firstLine="567"/>
        <w:jc w:val="both"/>
      </w:pPr>
      <w:proofErr w:type="gramStart"/>
      <w:r>
        <w:t>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roofErr w:type="gramEnd"/>
    </w:p>
    <w:p w:rsidR="003E6B5A" w:rsidRDefault="005E4A9B">
      <w:pPr>
        <w:pStyle w:val="affff8"/>
        <w:widowControl w:val="0"/>
        <w:numPr>
          <w:ilvl w:val="2"/>
          <w:numId w:val="21"/>
        </w:numPr>
        <w:tabs>
          <w:tab w:val="left" w:pos="981"/>
        </w:tabs>
        <w:ind w:left="0" w:firstLine="567"/>
        <w:jc w:val="both"/>
      </w:pPr>
      <w:r>
        <w:t xml:space="preserve">Если претензионные требования подлежат денежной оценке, в претензии указывается </w:t>
      </w:r>
      <w:proofErr w:type="spellStart"/>
      <w:r>
        <w:t>истребуемая</w:t>
      </w:r>
      <w:proofErr w:type="spellEnd"/>
      <w:r>
        <w:t xml:space="preserve"> сумма, а также ее полный и обоснованный расчет.</w:t>
      </w:r>
    </w:p>
    <w:p w:rsidR="003E6B5A" w:rsidRDefault="005E4A9B">
      <w:pPr>
        <w:pStyle w:val="affff8"/>
        <w:widowControl w:val="0"/>
        <w:numPr>
          <w:ilvl w:val="2"/>
          <w:numId w:val="21"/>
        </w:numPr>
        <w:tabs>
          <w:tab w:val="left" w:pos="899"/>
        </w:tabs>
        <w:ind w:left="0" w:firstLine="567"/>
        <w:contextualSpacing/>
        <w:jc w:val="both"/>
      </w:pPr>
      <w: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3E6B5A" w:rsidRDefault="005E4A9B">
      <w:pPr>
        <w:pStyle w:val="aff9"/>
        <w:spacing w:before="0" w:after="0"/>
        <w:ind w:left="0" w:right="0" w:firstLine="567"/>
        <w:contextualSpacing/>
        <w:jc w:val="both"/>
      </w:pPr>
      <w: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3E6B5A" w:rsidRDefault="005E4A9B">
      <w:pPr>
        <w:pStyle w:val="affff8"/>
        <w:widowControl w:val="0"/>
        <w:numPr>
          <w:ilvl w:val="1"/>
          <w:numId w:val="21"/>
        </w:numPr>
        <w:tabs>
          <w:tab w:val="left" w:pos="781"/>
        </w:tabs>
        <w:ind w:left="0" w:firstLine="567"/>
        <w:contextualSpacing/>
        <w:jc w:val="both"/>
      </w:pPr>
      <w:r>
        <w:t xml:space="preserve">В случае невыполнения Сторонами своих обязательств и </w:t>
      </w:r>
      <w:proofErr w:type="gramStart"/>
      <w:r>
        <w:t>не достижения</w:t>
      </w:r>
      <w:proofErr w:type="gramEnd"/>
      <w:r>
        <w:t xml:space="preserve"> взаимного согласия споры по Контракту разрешаются в Арбитражном суде г. Москвы.</w:t>
      </w:r>
    </w:p>
    <w:p w:rsidR="003E6B5A" w:rsidRDefault="003E6B5A">
      <w:pPr>
        <w:pStyle w:val="affff8"/>
        <w:widowControl w:val="0"/>
        <w:tabs>
          <w:tab w:val="left" w:pos="781"/>
        </w:tabs>
        <w:ind w:left="0"/>
        <w:contextualSpacing/>
        <w:jc w:val="both"/>
      </w:pPr>
    </w:p>
    <w:p w:rsidR="003E6B5A" w:rsidRDefault="005E4A9B">
      <w:pPr>
        <w:pStyle w:val="aff9"/>
        <w:spacing w:before="0" w:after="0"/>
        <w:ind w:left="0" w:right="0" w:firstLine="567"/>
        <w:contextualSpacing/>
        <w:jc w:val="center"/>
        <w:rPr>
          <w:b/>
        </w:rPr>
      </w:pPr>
      <w:r>
        <w:rPr>
          <w:b/>
        </w:rPr>
        <w:t>12. Срок действия Контракта</w:t>
      </w:r>
    </w:p>
    <w:p w:rsidR="003E6B5A" w:rsidRDefault="005E4A9B">
      <w:pPr>
        <w:pStyle w:val="affff8"/>
        <w:widowControl w:val="0"/>
        <w:numPr>
          <w:ilvl w:val="1"/>
          <w:numId w:val="22"/>
        </w:numPr>
        <w:tabs>
          <w:tab w:val="left" w:pos="684"/>
        </w:tabs>
        <w:ind w:left="0" w:firstLine="709"/>
        <w:contextualSpacing/>
        <w:jc w:val="both"/>
        <w:rPr>
          <w:b/>
        </w:rPr>
      </w:pPr>
      <w:r>
        <w:t>Контра</w:t>
      </w:r>
      <w:proofErr w:type="gramStart"/>
      <w:r>
        <w:t>кт вст</w:t>
      </w:r>
      <w:proofErr w:type="gramEnd"/>
      <w:r>
        <w:t xml:space="preserve">упает в силу со дня его подписания Сторонами и действует </w:t>
      </w:r>
      <w:r w:rsidR="006A7479">
        <w:rPr>
          <w:b/>
        </w:rPr>
        <w:t>по 30.11</w:t>
      </w:r>
      <w:r>
        <w:rPr>
          <w:b/>
        </w:rPr>
        <w:t>.2026 г.</w:t>
      </w:r>
    </w:p>
    <w:p w:rsidR="003E6B5A" w:rsidRDefault="005E4A9B">
      <w:pPr>
        <w:pStyle w:val="affff8"/>
        <w:widowControl w:val="0"/>
        <w:numPr>
          <w:ilvl w:val="1"/>
          <w:numId w:val="22"/>
        </w:numPr>
        <w:tabs>
          <w:tab w:val="left" w:pos="833"/>
        </w:tabs>
        <w:ind w:left="0" w:firstLine="709"/>
        <w:contextualSpacing/>
        <w:jc w:val="both"/>
      </w:pPr>
      <w:r>
        <w:t>Истечение срока действия Контракта не влечет прекращение обязатель</w:t>
      </w:r>
      <w:proofErr w:type="gramStart"/>
      <w:r>
        <w:t>ств Ст</w:t>
      </w:r>
      <w:proofErr w:type="gramEnd"/>
      <w:r>
        <w:t>орон по Контракту.</w:t>
      </w:r>
    </w:p>
    <w:p w:rsidR="003E6B5A" w:rsidRDefault="003E6B5A">
      <w:pPr>
        <w:pStyle w:val="affff8"/>
        <w:widowControl w:val="0"/>
        <w:tabs>
          <w:tab w:val="left" w:pos="729"/>
        </w:tabs>
        <w:ind w:left="709"/>
        <w:contextualSpacing/>
        <w:jc w:val="both"/>
      </w:pPr>
    </w:p>
    <w:p w:rsidR="003E6B5A" w:rsidRDefault="005E4A9B">
      <w:pPr>
        <w:pStyle w:val="aff9"/>
        <w:widowControl w:val="0"/>
        <w:tabs>
          <w:tab w:val="left" w:pos="426"/>
        </w:tabs>
        <w:spacing w:before="0" w:after="0"/>
        <w:ind w:left="0" w:right="0"/>
        <w:contextualSpacing/>
        <w:jc w:val="center"/>
        <w:rPr>
          <w:b/>
        </w:rPr>
      </w:pPr>
      <w:r>
        <w:rPr>
          <w:b/>
        </w:rPr>
        <w:t>13. Прочие условия</w:t>
      </w:r>
    </w:p>
    <w:p w:rsidR="003E6B5A" w:rsidRDefault="005E4A9B">
      <w:pPr>
        <w:pStyle w:val="affff8"/>
        <w:numPr>
          <w:ilvl w:val="0"/>
          <w:numId w:val="23"/>
        </w:numPr>
        <w:tabs>
          <w:tab w:val="left" w:pos="628"/>
          <w:tab w:val="left" w:pos="1134"/>
        </w:tabs>
        <w:ind w:left="0" w:firstLine="567"/>
        <w:contextualSpacing/>
        <w:jc w:val="both"/>
      </w:pPr>
      <w:r>
        <w:t>Любые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разделе 16 Контракта, или нарочно, а также с использованием электронной почты с последующим направлением оригинала.</w:t>
      </w:r>
    </w:p>
    <w:p w:rsidR="003E6B5A" w:rsidRDefault="005E4A9B">
      <w:pPr>
        <w:pStyle w:val="aff9"/>
        <w:numPr>
          <w:ilvl w:val="0"/>
          <w:numId w:val="23"/>
        </w:numPr>
        <w:tabs>
          <w:tab w:val="left" w:pos="1134"/>
        </w:tabs>
        <w:spacing w:before="0" w:after="0"/>
        <w:ind w:left="0" w:firstLine="567"/>
        <w:jc w:val="both"/>
      </w:pPr>
      <w:r>
        <w:t xml:space="preserve">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w:t>
      </w:r>
    </w:p>
    <w:p w:rsidR="003E6B5A" w:rsidRDefault="005E4A9B">
      <w:pPr>
        <w:pStyle w:val="affff8"/>
        <w:widowControl w:val="0"/>
        <w:numPr>
          <w:ilvl w:val="0"/>
          <w:numId w:val="23"/>
        </w:numPr>
        <w:tabs>
          <w:tab w:val="left" w:pos="1134"/>
          <w:tab w:val="left" w:pos="1276"/>
        </w:tabs>
        <w:ind w:left="0" w:firstLine="567"/>
        <w:jc w:val="both"/>
      </w:pPr>
      <w:r>
        <w:t>В случае направления уведомления посредством электронной почты, получением подтверждения считается информация о доставке, а в случае отсутствия подтверждения - датой уведомления считается дата отправки электронного сообщения соответствующей Стороне на адрес электронной почты, указанный в реквизитах Сторон по Контракту.</w:t>
      </w:r>
    </w:p>
    <w:p w:rsidR="003E6B5A" w:rsidRDefault="005E4A9B">
      <w:pPr>
        <w:pStyle w:val="aff9"/>
        <w:widowControl w:val="0"/>
        <w:numPr>
          <w:ilvl w:val="0"/>
          <w:numId w:val="23"/>
        </w:numPr>
        <w:tabs>
          <w:tab w:val="left" w:pos="243"/>
          <w:tab w:val="left" w:pos="680"/>
          <w:tab w:val="left" w:pos="1134"/>
        </w:tabs>
        <w:spacing w:before="0" w:after="0"/>
        <w:ind w:left="0" w:firstLine="567"/>
        <w:jc w:val="both"/>
      </w:pPr>
      <w:r>
        <w:t xml:space="preserve">Контракт не создает и не ведет к возникновению, равно как и не имеет цели создать или привести к возникновению каких-либо обязательств и/или прав у третьих лиц. </w:t>
      </w:r>
    </w:p>
    <w:p w:rsidR="003E6B5A" w:rsidRDefault="005E4A9B">
      <w:pPr>
        <w:pStyle w:val="aff9"/>
        <w:widowControl w:val="0"/>
        <w:numPr>
          <w:ilvl w:val="0"/>
          <w:numId w:val="23"/>
        </w:numPr>
        <w:tabs>
          <w:tab w:val="left" w:pos="243"/>
          <w:tab w:val="left" w:pos="680"/>
          <w:tab w:val="left" w:pos="1134"/>
        </w:tabs>
        <w:spacing w:before="0" w:after="0"/>
        <w:ind w:left="0" w:firstLine="567"/>
        <w:jc w:val="both"/>
      </w:pPr>
      <w:r>
        <w:t xml:space="preserve">Ни одна из Сторон Контракта не вправе передавать или каким-либо иным образом уступать свои права по Контракту третьим лицам, без письменного согласия на это другой Стороны, за исключением случая, если переуступка прав требований предусмотрена законодательством Российской Федерации. </w:t>
      </w:r>
    </w:p>
    <w:p w:rsidR="003E6B5A" w:rsidRDefault="005E4A9B">
      <w:pPr>
        <w:pStyle w:val="aff9"/>
        <w:widowControl w:val="0"/>
        <w:numPr>
          <w:ilvl w:val="0"/>
          <w:numId w:val="23"/>
        </w:numPr>
        <w:tabs>
          <w:tab w:val="left" w:pos="243"/>
          <w:tab w:val="left" w:pos="680"/>
          <w:tab w:val="left" w:pos="1134"/>
        </w:tabs>
        <w:spacing w:before="0" w:after="0"/>
        <w:ind w:left="0" w:firstLine="567"/>
        <w:jc w:val="both"/>
      </w:pPr>
      <w:r>
        <w:t>Во всем, что не предусмотрено Контрактом, Стороны руководствуются действующим законодательством Российской Федерации.</w:t>
      </w:r>
    </w:p>
    <w:p w:rsidR="003E6B5A" w:rsidRPr="00DB7621" w:rsidRDefault="000D3D24" w:rsidP="000F4C65">
      <w:pPr>
        <w:pStyle w:val="aff9"/>
        <w:widowControl w:val="0"/>
        <w:numPr>
          <w:ilvl w:val="0"/>
          <w:numId w:val="23"/>
        </w:numPr>
        <w:tabs>
          <w:tab w:val="left" w:pos="0"/>
          <w:tab w:val="left" w:pos="243"/>
          <w:tab w:val="left" w:pos="1134"/>
        </w:tabs>
        <w:spacing w:before="0" w:after="0"/>
        <w:ind w:left="0" w:right="0" w:firstLine="426"/>
        <w:jc w:val="both"/>
      </w:pPr>
      <w:r>
        <w:rPr>
          <w:rFonts w:eastAsia="Calibri"/>
        </w:rPr>
        <w:t xml:space="preserve"> </w:t>
      </w:r>
      <w:r w:rsidR="005E4A9B">
        <w:rPr>
          <w:rFonts w:eastAsia="Calibri"/>
        </w:rPr>
        <w:t xml:space="preserve">Контракт составлен в форме электронного документа, </w:t>
      </w:r>
      <w:r w:rsidR="005E4A9B">
        <w:t>заключен в электронной форме в порядке, предусмотренном Федеральным законом № 44-ФЗ.</w:t>
      </w:r>
      <w:r w:rsidR="005E4A9B">
        <w:rPr>
          <w:rFonts w:ascii="Arial" w:hAnsi="Arial" w:cs="Arial"/>
          <w:shd w:val="clear" w:color="auto" w:fill="FFFFFF"/>
        </w:rPr>
        <w:t xml:space="preserve"> </w:t>
      </w:r>
      <w:proofErr w:type="gramStart"/>
      <w:r w:rsidR="005E4A9B">
        <w:rPr>
          <w:shd w:val="clear" w:color="auto" w:fill="FFFFFF"/>
        </w:rPr>
        <w:t>Контракт подписывается усиленными квалифицированными электронными подписями Сторон</w:t>
      </w:r>
      <w:r w:rsidR="000F4C65">
        <w:rPr>
          <w:shd w:val="clear" w:color="auto" w:fill="FFFFFF"/>
        </w:rPr>
        <w:t>,</w:t>
      </w:r>
      <w:r w:rsidR="000F4C65" w:rsidRPr="000F4C65">
        <w:t xml:space="preserve"> </w:t>
      </w:r>
      <w:r w:rsidR="000F4C65" w:rsidRPr="000F4C65">
        <w:rPr>
          <w:shd w:val="clear" w:color="auto" w:fill="FFFFFF"/>
        </w:rPr>
        <w:t xml:space="preserve">имеющими право </w:t>
      </w:r>
      <w:r w:rsidR="000F4C65">
        <w:rPr>
          <w:shd w:val="clear" w:color="auto" w:fill="FFFFFF"/>
        </w:rPr>
        <w:t>действовать от имени Поставщика</w:t>
      </w:r>
      <w:r w:rsidR="000F4C65" w:rsidRPr="000F4C65">
        <w:rPr>
          <w:shd w:val="clear" w:color="auto" w:fill="FFFFFF"/>
        </w:rPr>
        <w:t xml:space="preserve"> и Заказчика, каждый со своей стороны в соответствии с действующим законодательством Российской Федерации</w:t>
      </w:r>
      <w:r w:rsidR="000F4C65">
        <w:rPr>
          <w:shd w:val="clear" w:color="auto" w:fill="FFFFFF"/>
        </w:rPr>
        <w:t>,</w:t>
      </w:r>
      <w:r w:rsidR="005E4A9B">
        <w:rPr>
          <w:shd w:val="clear" w:color="auto" w:fill="FFFFFF"/>
        </w:rPr>
        <w:t xml:space="preserve"> в электронной форме через  Единый </w:t>
      </w:r>
      <w:proofErr w:type="spellStart"/>
      <w:r w:rsidR="005E4A9B">
        <w:rPr>
          <w:shd w:val="clear" w:color="auto" w:fill="FFFFFF"/>
        </w:rPr>
        <w:t>агрегатор</w:t>
      </w:r>
      <w:proofErr w:type="spellEnd"/>
      <w:r w:rsidR="005E4A9B">
        <w:rPr>
          <w:shd w:val="clear" w:color="auto" w:fill="FFFFFF"/>
        </w:rPr>
        <w:t xml:space="preserve"> торговли (ЕАТ)</w:t>
      </w:r>
      <w:r w:rsidR="005E4A9B">
        <w:rPr>
          <w:rFonts w:eastAsia="Calibri"/>
        </w:rPr>
        <w:t>.</w:t>
      </w:r>
      <w:proofErr w:type="gramEnd"/>
    </w:p>
    <w:p w:rsidR="003E6B5A" w:rsidRDefault="005E4A9B" w:rsidP="00717AE6">
      <w:pPr>
        <w:pStyle w:val="aff9"/>
        <w:widowControl w:val="0"/>
        <w:numPr>
          <w:ilvl w:val="0"/>
          <w:numId w:val="23"/>
        </w:numPr>
        <w:tabs>
          <w:tab w:val="left" w:pos="243"/>
          <w:tab w:val="left" w:pos="680"/>
          <w:tab w:val="left" w:pos="1134"/>
        </w:tabs>
        <w:spacing w:before="0" w:after="0"/>
        <w:ind w:left="0" w:right="0" w:firstLine="680"/>
        <w:jc w:val="both"/>
      </w:pPr>
      <w:r>
        <w:t xml:space="preserve"> Изменение или дополнение условий Контракта (за исключением случаев, когда требуется изменение существенных условий) допускается только по соглашению Сторон. Все изменения и дополнения оформляются в виде дополнительного соглашения, которое подписывается </w:t>
      </w:r>
      <w:r w:rsidR="00FC4BA1">
        <w:t xml:space="preserve"> </w:t>
      </w:r>
      <w:r>
        <w:t xml:space="preserve">Сторонами тем </w:t>
      </w:r>
      <w:r w:rsidR="00FC4BA1">
        <w:t>же способом, что и сам Контракт</w:t>
      </w:r>
      <w:r>
        <w:t>.</w:t>
      </w:r>
    </w:p>
    <w:p w:rsidR="003E6B5A" w:rsidRDefault="005E4A9B" w:rsidP="00717AE6">
      <w:pPr>
        <w:pStyle w:val="aff9"/>
        <w:widowControl w:val="0"/>
        <w:numPr>
          <w:ilvl w:val="0"/>
          <w:numId w:val="23"/>
        </w:numPr>
        <w:tabs>
          <w:tab w:val="left" w:pos="243"/>
          <w:tab w:val="left" w:pos="680"/>
          <w:tab w:val="left" w:pos="1134"/>
        </w:tabs>
        <w:spacing w:before="0" w:after="0"/>
        <w:ind w:left="0" w:right="0" w:firstLine="680"/>
        <w:jc w:val="both"/>
      </w:pPr>
      <w:r>
        <w:t xml:space="preserve">Дополнительные соглашения к Контракту являются неотъемлемой частью Контракта и вступают в силу с момента их подписания Сторонами. </w:t>
      </w:r>
    </w:p>
    <w:p w:rsidR="003E6B5A" w:rsidRDefault="002676B8">
      <w:pPr>
        <w:pStyle w:val="aff9"/>
        <w:widowControl w:val="0"/>
        <w:numPr>
          <w:ilvl w:val="0"/>
          <w:numId w:val="23"/>
        </w:numPr>
        <w:tabs>
          <w:tab w:val="left" w:pos="243"/>
          <w:tab w:val="left" w:pos="680"/>
          <w:tab w:val="left" w:pos="1134"/>
        </w:tabs>
        <w:spacing w:before="0" w:after="0"/>
        <w:ind w:left="0" w:firstLine="567"/>
        <w:jc w:val="both"/>
      </w:pPr>
      <w:r>
        <w:rPr>
          <w:rFonts w:eastAsia="Calibri"/>
        </w:rPr>
        <w:t xml:space="preserve"> </w:t>
      </w:r>
      <w:r w:rsidR="007C7FC1">
        <w:rPr>
          <w:rFonts w:eastAsia="Calibri"/>
        </w:rPr>
        <w:t xml:space="preserve"> </w:t>
      </w:r>
      <w:r w:rsidR="005E4A9B">
        <w:rPr>
          <w:rFonts w:eastAsia="Calibri"/>
        </w:rPr>
        <w:t xml:space="preserve">При наличии технической возможности документы, связанные с исполнением Контракта, могут передаваться посредством системы электронного документооборота (ЭДО) и подписываться с использованием квалифицированных электронных подписей лиц, имеющих право действовать от имени Сторон в соответствии с действующим законодательством Российской Федерации. </w:t>
      </w:r>
      <w:r w:rsidR="005E4A9B">
        <w:rPr>
          <w:shd w:val="clear" w:color="auto" w:fill="FFFFFF"/>
        </w:rPr>
        <w:t>Электронные документы, подписанные усиленной квалифицированной электронной подписью, имеют ту же юридическую силу, что и документы на бумажном носителе, подписанные собственноручно. Выбор способа обмена документами определяется по соглашению Сторон. При невозможности использования электронного документооборота Стороны обмениваются документами на бумажном носителе.</w:t>
      </w:r>
    </w:p>
    <w:p w:rsidR="003E6B5A" w:rsidRDefault="003E6B5A">
      <w:pPr>
        <w:pStyle w:val="aff9"/>
        <w:widowControl w:val="0"/>
        <w:tabs>
          <w:tab w:val="left" w:pos="243"/>
          <w:tab w:val="left" w:pos="680"/>
          <w:tab w:val="left" w:pos="1134"/>
        </w:tabs>
        <w:spacing w:before="0" w:after="0"/>
        <w:ind w:left="0" w:right="0"/>
        <w:contextualSpacing/>
        <w:jc w:val="both"/>
      </w:pPr>
    </w:p>
    <w:p w:rsidR="003E6B5A" w:rsidRDefault="005E4A9B">
      <w:pPr>
        <w:pStyle w:val="aff9"/>
        <w:widowControl w:val="0"/>
        <w:spacing w:before="0" w:after="0"/>
        <w:ind w:left="0" w:right="0"/>
        <w:contextualSpacing/>
        <w:jc w:val="center"/>
        <w:rPr>
          <w:b/>
        </w:rPr>
      </w:pPr>
      <w:r>
        <w:rPr>
          <w:b/>
        </w:rPr>
        <w:t>14. Антикоррупционная оговорка</w:t>
      </w:r>
    </w:p>
    <w:p w:rsidR="003E6B5A" w:rsidRDefault="005E4A9B">
      <w:pPr>
        <w:pStyle w:val="affff8"/>
        <w:numPr>
          <w:ilvl w:val="0"/>
          <w:numId w:val="24"/>
        </w:numPr>
        <w:ind w:left="0" w:firstLine="709"/>
        <w:contextualSpacing/>
        <w:jc w:val="both"/>
      </w:pPr>
      <w:r>
        <w:t xml:space="preserve">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Контракта своими работниками, представителями, аффилированными лицами и иными контрагентами, привлекаемыми ими для исполнения Контракта. Для целей определения ответственности Сторон по Контракту нарушение антикоррупционных требований указанными лицами признается их нарушением, совершенным соответствующей Стороной. </w:t>
      </w:r>
    </w:p>
    <w:p w:rsidR="003E6B5A" w:rsidRDefault="005E4A9B">
      <w:pPr>
        <w:pStyle w:val="affff8"/>
        <w:numPr>
          <w:ilvl w:val="0"/>
          <w:numId w:val="24"/>
        </w:numPr>
        <w:ind w:left="0" w:firstLine="709"/>
        <w:jc w:val="both"/>
      </w:pPr>
      <w:proofErr w:type="gramStart"/>
      <w:r>
        <w:t xml:space="preserve">При исполнении обязательств по Контракту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в рамках скорейшего исполнения Контракта. </w:t>
      </w:r>
      <w:proofErr w:type="gramEnd"/>
    </w:p>
    <w:p w:rsidR="003E6B5A" w:rsidRDefault="005E4A9B">
      <w:pPr>
        <w:pStyle w:val="affff8"/>
        <w:numPr>
          <w:ilvl w:val="0"/>
          <w:numId w:val="24"/>
        </w:numPr>
        <w:ind w:left="0" w:firstLine="709"/>
        <w:jc w:val="both"/>
      </w:pPr>
      <w:r>
        <w:t xml:space="preserve">Сторона, которой стало известно о фактах нарушения антикоррупционных требований в связи с заключением и исполнением Контракта, обязана письменно или в электронной форме по адресу (почтовому или на электронную почту) уведомить об этом другую Сторону в течение 7 (семи) дней. </w:t>
      </w:r>
    </w:p>
    <w:p w:rsidR="003E6B5A" w:rsidRDefault="005E4A9B">
      <w:pPr>
        <w:pStyle w:val="affff8"/>
        <w:numPr>
          <w:ilvl w:val="0"/>
          <w:numId w:val="24"/>
        </w:numPr>
        <w:ind w:left="0" w:firstLine="709"/>
        <w:jc w:val="both"/>
      </w:pPr>
      <w:r>
        <w:t>Каналы уведомления Заказчика о нарушениях каких-либо положений раздела 14 Контракта: по реквизитам согласно разделу 16, со стороны Заказчика.</w:t>
      </w:r>
    </w:p>
    <w:p w:rsidR="003E6B5A" w:rsidRDefault="005E4A9B">
      <w:pPr>
        <w:pStyle w:val="affff8"/>
        <w:numPr>
          <w:ilvl w:val="0"/>
          <w:numId w:val="24"/>
        </w:numPr>
        <w:ind w:left="0" w:firstLine="709"/>
        <w:jc w:val="both"/>
      </w:pPr>
      <w:r>
        <w:t xml:space="preserve">Каналы уведомления Поставщика о нарушениях каких-либо положений раздела 14 Контракта, по реквизитам согласно разделу 16, со стороны Поставщика. </w:t>
      </w:r>
    </w:p>
    <w:p w:rsidR="003E6B5A" w:rsidRDefault="005E4A9B">
      <w:pPr>
        <w:pStyle w:val="affff8"/>
        <w:numPr>
          <w:ilvl w:val="0"/>
          <w:numId w:val="24"/>
        </w:numPr>
        <w:ind w:left="0" w:firstLine="709"/>
        <w:jc w:val="both"/>
      </w:pPr>
      <w:r>
        <w:t xml:space="preserve">Стороны гарантируют осуществление надлежащего разбирательства по фактам нарушения положений раздела 14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3E6B5A" w:rsidRDefault="005E4A9B">
      <w:pPr>
        <w:pStyle w:val="affff8"/>
        <w:numPr>
          <w:ilvl w:val="0"/>
          <w:numId w:val="24"/>
        </w:numPr>
        <w:ind w:left="0" w:firstLine="709"/>
        <w:jc w:val="both"/>
      </w:pPr>
      <w:r>
        <w:t>Стороны обязуются не привлекать к исполнению контракта лиц, в отношении которых есть конфликт интересов.</w:t>
      </w:r>
    </w:p>
    <w:p w:rsidR="003E6B5A" w:rsidRDefault="005E4A9B">
      <w:pPr>
        <w:pStyle w:val="affff8"/>
        <w:numPr>
          <w:ilvl w:val="0"/>
          <w:numId w:val="24"/>
        </w:numPr>
        <w:ind w:left="0" w:firstLine="709"/>
        <w:jc w:val="both"/>
      </w:pPr>
      <w:r>
        <w:t xml:space="preserve"> В случае подтверждения факта нарушения одной Стороной положений раздела 14 Контракта другая Сторона имеет право расторгнуть Контракт в судебном порядке. </w:t>
      </w:r>
    </w:p>
    <w:p w:rsidR="003E6B5A" w:rsidRDefault="003E6B5A">
      <w:pPr>
        <w:pStyle w:val="aff9"/>
        <w:widowControl w:val="0"/>
        <w:spacing w:before="0" w:after="0" w:line="276" w:lineRule="auto"/>
        <w:ind w:left="0" w:right="0"/>
        <w:rPr>
          <w:b/>
        </w:rPr>
      </w:pPr>
    </w:p>
    <w:p w:rsidR="003E6B5A" w:rsidRDefault="005E4A9B">
      <w:pPr>
        <w:pStyle w:val="aff9"/>
        <w:widowControl w:val="0"/>
        <w:spacing w:before="0" w:after="0"/>
        <w:ind w:left="0" w:right="0" w:firstLine="567"/>
        <w:rPr>
          <w:b/>
        </w:rPr>
      </w:pPr>
      <w:r>
        <w:rPr>
          <w:b/>
        </w:rPr>
        <w:t xml:space="preserve">                                     15. Приложения к Контракту</w:t>
      </w:r>
    </w:p>
    <w:p w:rsidR="003E6B5A" w:rsidRDefault="005E4A9B">
      <w:pPr>
        <w:pStyle w:val="aff9"/>
        <w:widowControl w:val="0"/>
        <w:spacing w:before="0" w:after="0"/>
        <w:ind w:left="0" w:right="0" w:firstLine="567"/>
        <w:jc w:val="both"/>
      </w:pPr>
      <w:r>
        <w:t xml:space="preserve">Неотъемлемыми частями Контракта являются следующие приложения: </w:t>
      </w:r>
    </w:p>
    <w:p w:rsidR="003E6B5A" w:rsidRDefault="005E4A9B">
      <w:pPr>
        <w:pStyle w:val="aff9"/>
        <w:spacing w:before="0" w:after="0"/>
        <w:ind w:left="0"/>
        <w:jc w:val="both"/>
      </w:pPr>
      <w:r>
        <w:t>- Спецификация (Приложение № 1);</w:t>
      </w:r>
    </w:p>
    <w:p w:rsidR="003E6B5A" w:rsidRDefault="005E4A9B">
      <w:pPr>
        <w:pStyle w:val="aff9"/>
        <w:spacing w:before="0" w:after="0"/>
        <w:ind w:left="0"/>
        <w:jc w:val="both"/>
      </w:pPr>
      <w:r>
        <w:t>- Техническое задание (Приложение № 2);</w:t>
      </w:r>
    </w:p>
    <w:p w:rsidR="003E6B5A" w:rsidRDefault="005E4A9B">
      <w:pPr>
        <w:pStyle w:val="aff9"/>
        <w:spacing w:before="0" w:after="0"/>
        <w:ind w:left="0"/>
        <w:jc w:val="both"/>
      </w:pPr>
      <w:r>
        <w:t>- Акт приема-передачи Товара (Приложение № 3) (форма).</w:t>
      </w:r>
    </w:p>
    <w:p w:rsidR="003E6B5A" w:rsidRDefault="003E6B5A">
      <w:pPr>
        <w:pStyle w:val="aff9"/>
        <w:spacing w:before="0" w:after="0"/>
        <w:ind w:left="420"/>
        <w:rPr>
          <w:b/>
        </w:rPr>
      </w:pPr>
    </w:p>
    <w:p w:rsidR="004A4DB1" w:rsidRDefault="004A4DB1">
      <w:pPr>
        <w:pStyle w:val="aff9"/>
        <w:spacing w:before="0" w:after="0" w:line="276" w:lineRule="auto"/>
        <w:jc w:val="center"/>
        <w:rPr>
          <w:b/>
        </w:rPr>
      </w:pPr>
    </w:p>
    <w:p w:rsidR="003E6B5A" w:rsidRDefault="005E4A9B">
      <w:pPr>
        <w:pStyle w:val="aff9"/>
        <w:spacing w:before="0" w:after="0" w:line="276" w:lineRule="auto"/>
        <w:jc w:val="center"/>
        <w:rPr>
          <w:b/>
        </w:rPr>
      </w:pPr>
      <w:r>
        <w:rPr>
          <w:b/>
        </w:rPr>
        <w:t>16. Адреса, реквизиты и подписи Сторон</w:t>
      </w:r>
    </w:p>
    <w:tbl>
      <w:tblPr>
        <w:tblW w:w="9028" w:type="dxa"/>
        <w:jc w:val="center"/>
        <w:tblLayout w:type="fixed"/>
        <w:tblLook w:val="04A0" w:firstRow="1" w:lastRow="0" w:firstColumn="1" w:lastColumn="0" w:noHBand="0" w:noVBand="1"/>
      </w:tblPr>
      <w:tblGrid>
        <w:gridCol w:w="4328"/>
        <w:gridCol w:w="4700"/>
      </w:tblGrid>
      <w:tr w:rsidR="003E6B5A">
        <w:trPr>
          <w:trHeight w:val="7722"/>
          <w:jc w:val="center"/>
        </w:trPr>
        <w:tc>
          <w:tcPr>
            <w:tcW w:w="4328" w:type="dxa"/>
          </w:tcPr>
          <w:p w:rsidR="003E6B5A" w:rsidRDefault="005E4A9B">
            <w:pPr>
              <w:pStyle w:val="1c"/>
              <w:jc w:val="left"/>
              <w:rPr>
                <w:rFonts w:ascii="Times New Roman" w:hAnsi="Times New Roman"/>
                <w:b/>
                <w:bCs/>
                <w:sz w:val="24"/>
                <w:szCs w:val="24"/>
                <w:lang w:val="ru-RU"/>
              </w:rPr>
            </w:pPr>
            <w:r>
              <w:rPr>
                <w:rFonts w:ascii="Times New Roman" w:hAnsi="Times New Roman"/>
                <w:b/>
                <w:bCs/>
                <w:sz w:val="24"/>
                <w:szCs w:val="24"/>
                <w:lang w:val="ru-RU"/>
              </w:rPr>
              <w:t>ЗАКАЗЧИК</w:t>
            </w:r>
          </w:p>
          <w:p w:rsidR="003E6B5A" w:rsidRDefault="005E4A9B">
            <w:pPr>
              <w:pStyle w:val="1c"/>
              <w:jc w:val="left"/>
              <w:rPr>
                <w:rFonts w:ascii="Times New Roman" w:hAnsi="Times New Roman"/>
                <w:b/>
                <w:sz w:val="24"/>
                <w:szCs w:val="24"/>
                <w:lang w:val="ru-RU"/>
              </w:rPr>
            </w:pPr>
            <w:r>
              <w:rPr>
                <w:rFonts w:ascii="Times New Roman" w:hAnsi="Times New Roman"/>
                <w:b/>
                <w:sz w:val="24"/>
                <w:szCs w:val="24"/>
                <w:lang w:val="ru-RU"/>
              </w:rPr>
              <w:t xml:space="preserve">ФГБУ «ФНКЦ </w:t>
            </w:r>
            <w:proofErr w:type="spellStart"/>
            <w:r>
              <w:rPr>
                <w:rFonts w:ascii="Times New Roman" w:hAnsi="Times New Roman"/>
                <w:b/>
                <w:sz w:val="24"/>
                <w:szCs w:val="24"/>
                <w:lang w:val="ru-RU"/>
              </w:rPr>
              <w:t>КМиБ</w:t>
            </w:r>
            <w:proofErr w:type="spellEnd"/>
            <w:r>
              <w:rPr>
                <w:rFonts w:ascii="Times New Roman" w:hAnsi="Times New Roman"/>
                <w:b/>
                <w:sz w:val="24"/>
                <w:szCs w:val="24"/>
                <w:lang w:val="ru-RU"/>
              </w:rPr>
              <w:t>» ФМБА России</w:t>
            </w:r>
          </w:p>
          <w:p w:rsidR="003E6B5A" w:rsidRDefault="005E4A9B">
            <w:pPr>
              <w:pStyle w:val="1c"/>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Юридический и фактический адрес:</w:t>
            </w:r>
          </w:p>
          <w:p w:rsidR="003E6B5A" w:rsidRDefault="005E4A9B">
            <w:pPr>
              <w:pStyle w:val="1c"/>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127018, г. Москва, ул. Сущевский вал, д. 24.</w:t>
            </w:r>
          </w:p>
          <w:p w:rsidR="003E6B5A" w:rsidRDefault="005E4A9B">
            <w:pPr>
              <w:pStyle w:val="1c"/>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 xml:space="preserve">ИНН 7715107139 КПП 771501001 </w:t>
            </w:r>
          </w:p>
          <w:p w:rsidR="003E6B5A" w:rsidRDefault="005E4A9B">
            <w:pPr>
              <w:pStyle w:val="1c"/>
              <w:jc w:val="left"/>
              <w:rPr>
                <w:rFonts w:ascii="Times New Roman" w:eastAsia="Calibri" w:hAnsi="Times New Roman"/>
                <w:sz w:val="24"/>
                <w:szCs w:val="24"/>
                <w:lang w:val="ru-RU" w:eastAsia="en-US"/>
              </w:rPr>
            </w:pPr>
            <w:proofErr w:type="gramStart"/>
            <w:r>
              <w:rPr>
                <w:rFonts w:ascii="Times New Roman" w:eastAsia="Calibri" w:hAnsi="Times New Roman"/>
                <w:sz w:val="24"/>
                <w:szCs w:val="24"/>
                <w:lang w:val="ru-RU" w:eastAsia="en-US"/>
              </w:rPr>
              <w:t>л</w:t>
            </w:r>
            <w:proofErr w:type="gramEnd"/>
            <w:r>
              <w:rPr>
                <w:rFonts w:ascii="Times New Roman" w:eastAsia="Calibri" w:hAnsi="Times New Roman"/>
                <w:sz w:val="24"/>
                <w:szCs w:val="24"/>
                <w:lang w:val="ru-RU" w:eastAsia="en-US"/>
              </w:rPr>
              <w:t>/с: 20736</w:t>
            </w:r>
            <w:r>
              <w:rPr>
                <w:rFonts w:ascii="Times New Roman" w:eastAsia="Calibri" w:hAnsi="Times New Roman"/>
                <w:sz w:val="24"/>
                <w:szCs w:val="24"/>
                <w:lang w:eastAsia="en-US"/>
              </w:rPr>
              <w:t>X</w:t>
            </w:r>
            <w:r>
              <w:rPr>
                <w:rFonts w:ascii="Times New Roman" w:eastAsia="Calibri" w:hAnsi="Times New Roman"/>
                <w:sz w:val="24"/>
                <w:szCs w:val="24"/>
                <w:lang w:val="ru-RU" w:eastAsia="en-US"/>
              </w:rPr>
              <w:t>42890</w:t>
            </w:r>
          </w:p>
          <w:p w:rsidR="00C005DF" w:rsidRDefault="00C005DF">
            <w:pPr>
              <w:pStyle w:val="1c"/>
              <w:jc w:val="left"/>
              <w:rPr>
                <w:rFonts w:ascii="Times New Roman" w:eastAsia="Calibri" w:hAnsi="Times New Roman"/>
                <w:sz w:val="24"/>
                <w:szCs w:val="24"/>
                <w:lang w:val="ru-RU" w:eastAsia="en-US"/>
              </w:rPr>
            </w:pPr>
            <w:proofErr w:type="gramStart"/>
            <w:r w:rsidRPr="00C005DF">
              <w:rPr>
                <w:rFonts w:ascii="Times New Roman" w:eastAsia="Calibri" w:hAnsi="Times New Roman"/>
                <w:sz w:val="24"/>
                <w:szCs w:val="24"/>
                <w:lang w:val="ru-RU" w:eastAsia="en-US"/>
              </w:rPr>
              <w:t>л</w:t>
            </w:r>
            <w:proofErr w:type="gramEnd"/>
            <w:r w:rsidRPr="00C005DF">
              <w:rPr>
                <w:rFonts w:ascii="Times New Roman" w:eastAsia="Calibri" w:hAnsi="Times New Roman"/>
                <w:sz w:val="24"/>
                <w:szCs w:val="24"/>
                <w:lang w:val="ru-RU" w:eastAsia="en-US"/>
              </w:rPr>
              <w:t>/с: 22736X42890</w:t>
            </w:r>
          </w:p>
          <w:p w:rsidR="003E6B5A" w:rsidRDefault="005E4A9B">
            <w:pPr>
              <w:pStyle w:val="1c"/>
              <w:tabs>
                <w:tab w:val="left" w:pos="3131"/>
              </w:tabs>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Единый казначейский счет: 40102810545370000003</w:t>
            </w:r>
          </w:p>
          <w:p w:rsidR="003E6B5A" w:rsidRDefault="005E4A9B">
            <w:pPr>
              <w:pStyle w:val="1c"/>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Номер казначейского счета: 03214643000000017300</w:t>
            </w:r>
          </w:p>
          <w:p w:rsidR="003E6B5A" w:rsidRDefault="005E4A9B">
            <w:pPr>
              <w:pStyle w:val="1c"/>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Банк получателя: ОКЦ №1 ГУ Банка России по ЦФО//УФК по г. Москве г. Москва</w:t>
            </w:r>
          </w:p>
          <w:p w:rsidR="003E6B5A" w:rsidRDefault="005E4A9B">
            <w:pPr>
              <w:pStyle w:val="1c"/>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БИК 004525988</w:t>
            </w:r>
          </w:p>
          <w:p w:rsidR="003E6B5A" w:rsidRDefault="005E4A9B">
            <w:pPr>
              <w:pStyle w:val="1c"/>
              <w:jc w:val="left"/>
              <w:rPr>
                <w:rFonts w:ascii="Times New Roman" w:eastAsia="Calibri" w:hAnsi="Times New Roman"/>
                <w:sz w:val="24"/>
                <w:szCs w:val="24"/>
                <w:lang w:val="ru-RU" w:eastAsia="en-US"/>
              </w:rPr>
            </w:pPr>
            <w:r>
              <w:rPr>
                <w:rFonts w:ascii="Times New Roman" w:eastAsia="Calibri" w:hAnsi="Times New Roman"/>
                <w:sz w:val="24"/>
                <w:szCs w:val="24"/>
                <w:lang w:val="ru-RU" w:eastAsia="en-US"/>
              </w:rPr>
              <w:t xml:space="preserve">Тел: 8-499-193-26-90 </w:t>
            </w:r>
          </w:p>
          <w:p w:rsidR="003E6B5A" w:rsidRDefault="007F2829">
            <w:pPr>
              <w:pStyle w:val="1c"/>
              <w:jc w:val="left"/>
              <w:rPr>
                <w:rFonts w:ascii="Times New Roman" w:eastAsia="Calibri" w:hAnsi="Times New Roman"/>
                <w:sz w:val="24"/>
                <w:szCs w:val="24"/>
                <w:lang w:val="ru-RU" w:eastAsia="en-US"/>
              </w:rPr>
            </w:pPr>
            <w:hyperlink r:id="rId11" w:tooltip="mailto:cmsch-119@yandex.ru" w:history="1">
              <w:r w:rsidR="005E4A9B">
                <w:rPr>
                  <w:rStyle w:val="af2"/>
                  <w:rFonts w:ascii="Times New Roman" w:eastAsia="Calibri" w:hAnsi="Times New Roman"/>
                  <w:color w:val="auto"/>
                  <w:sz w:val="24"/>
                  <w:szCs w:val="24"/>
                  <w:lang w:val="ru-RU" w:eastAsia="en-US"/>
                </w:rPr>
                <w:t>cmsch-119@yandex.ru</w:t>
              </w:r>
            </w:hyperlink>
            <w:r w:rsidR="005E4A9B">
              <w:rPr>
                <w:rFonts w:ascii="Times New Roman" w:eastAsia="Calibri" w:hAnsi="Times New Roman"/>
                <w:sz w:val="24"/>
                <w:szCs w:val="24"/>
                <w:lang w:val="ru-RU" w:eastAsia="en-US"/>
              </w:rPr>
              <w:t xml:space="preserve"> – общий отдел</w:t>
            </w:r>
          </w:p>
          <w:p w:rsidR="003E6B5A" w:rsidRDefault="007F2829">
            <w:pPr>
              <w:pStyle w:val="1c"/>
              <w:jc w:val="left"/>
              <w:rPr>
                <w:rFonts w:ascii="Times New Roman" w:eastAsia="Calibri" w:hAnsi="Times New Roman"/>
                <w:sz w:val="24"/>
                <w:szCs w:val="24"/>
                <w:lang w:val="ru-RU" w:eastAsia="en-US"/>
              </w:rPr>
            </w:pPr>
            <w:hyperlink r:id="rId12" w:tooltip="mailto:cmsch119fmba@yandex.ru" w:history="1">
              <w:r w:rsidR="005E4A9B">
                <w:rPr>
                  <w:rStyle w:val="af2"/>
                  <w:rFonts w:ascii="Times New Roman" w:eastAsia="Calibri" w:hAnsi="Times New Roman"/>
                  <w:color w:val="auto"/>
                  <w:sz w:val="24"/>
                  <w:szCs w:val="24"/>
                  <w:lang w:val="ru-RU" w:eastAsia="en-US"/>
                </w:rPr>
                <w:t>cmsch119fmba@yandex.ru</w:t>
              </w:r>
            </w:hyperlink>
            <w:r w:rsidR="005E4A9B">
              <w:rPr>
                <w:rStyle w:val="af2"/>
                <w:rFonts w:ascii="Times New Roman" w:eastAsia="Calibri" w:hAnsi="Times New Roman"/>
                <w:color w:val="auto"/>
                <w:sz w:val="24"/>
                <w:szCs w:val="24"/>
                <w:lang w:val="ru-RU" w:eastAsia="en-US"/>
              </w:rPr>
              <w:t xml:space="preserve"> </w:t>
            </w:r>
            <w:r w:rsidR="005E4A9B">
              <w:rPr>
                <w:rFonts w:ascii="Times New Roman" w:eastAsia="Calibri" w:hAnsi="Times New Roman"/>
                <w:sz w:val="24"/>
                <w:szCs w:val="24"/>
                <w:lang w:val="ru-RU" w:eastAsia="en-US"/>
              </w:rPr>
              <w:t>– контрактная служба</w:t>
            </w:r>
          </w:p>
          <w:p w:rsidR="003E6B5A" w:rsidRDefault="005E4A9B">
            <w:pPr>
              <w:shd w:val="clear" w:color="auto" w:fill="FFFFFF"/>
              <w:rPr>
                <w:sz w:val="22"/>
                <w:szCs w:val="22"/>
              </w:rPr>
            </w:pPr>
            <w:r>
              <w:rPr>
                <w:b/>
                <w:sz w:val="22"/>
                <w:szCs w:val="22"/>
              </w:rPr>
              <w:t>Эл</w:t>
            </w:r>
            <w:proofErr w:type="gramStart"/>
            <w:r>
              <w:rPr>
                <w:b/>
                <w:sz w:val="22"/>
                <w:szCs w:val="22"/>
              </w:rPr>
              <w:t>.</w:t>
            </w:r>
            <w:proofErr w:type="gramEnd"/>
            <w:r>
              <w:rPr>
                <w:b/>
                <w:sz w:val="22"/>
                <w:szCs w:val="22"/>
              </w:rPr>
              <w:t xml:space="preserve"> </w:t>
            </w:r>
            <w:proofErr w:type="gramStart"/>
            <w:r>
              <w:rPr>
                <w:b/>
                <w:sz w:val="22"/>
                <w:szCs w:val="22"/>
              </w:rPr>
              <w:t>а</w:t>
            </w:r>
            <w:proofErr w:type="gramEnd"/>
            <w:r>
              <w:rPr>
                <w:b/>
                <w:sz w:val="22"/>
                <w:szCs w:val="22"/>
              </w:rPr>
              <w:t>дрес ответственного лица по приемке</w:t>
            </w:r>
            <w:r>
              <w:rPr>
                <w:sz w:val="22"/>
                <w:szCs w:val="22"/>
              </w:rPr>
              <w:t xml:space="preserve"> </w:t>
            </w:r>
            <w:r>
              <w:rPr>
                <w:b/>
                <w:sz w:val="22"/>
                <w:szCs w:val="22"/>
              </w:rPr>
              <w:t>товара</w:t>
            </w:r>
          </w:p>
          <w:p w:rsidR="003E6B5A" w:rsidRDefault="007F2829">
            <w:pPr>
              <w:shd w:val="clear" w:color="auto" w:fill="FFFFFF"/>
              <w:rPr>
                <w:color w:val="1A1A1A"/>
                <w:sz w:val="22"/>
                <w:szCs w:val="22"/>
              </w:rPr>
            </w:pPr>
            <w:hyperlink r:id="rId13" w:tooltip="mailto:zudovrry@yandex.ru" w:history="1">
              <w:r w:rsidR="006A7479">
                <w:rPr>
                  <w:rStyle w:val="af2"/>
                  <w:rFonts w:eastAsia="Calibri"/>
                  <w:bCs/>
                  <w:sz w:val="24"/>
                  <w:szCs w:val="24"/>
                  <w:lang w:eastAsia="en-US"/>
                </w:rPr>
                <w:t>zudovrry@yandex.ru</w:t>
              </w:r>
            </w:hyperlink>
            <w:r w:rsidR="006A7479">
              <w:rPr>
                <w:rFonts w:eastAsia="Calibri"/>
                <w:bCs/>
                <w:sz w:val="24"/>
                <w:szCs w:val="24"/>
                <w:lang w:eastAsia="en-US"/>
              </w:rPr>
              <w:t>.</w:t>
            </w:r>
            <w:r w:rsidR="005E4A9B">
              <w:rPr>
                <w:sz w:val="22"/>
                <w:szCs w:val="22"/>
              </w:rPr>
              <w:tab/>
            </w:r>
          </w:p>
          <w:p w:rsidR="003E6B5A" w:rsidRDefault="005E4A9B">
            <w:pPr>
              <w:pStyle w:val="xl31"/>
              <w:spacing w:before="0" w:after="0"/>
              <w:jc w:val="left"/>
              <w:rPr>
                <w:rFonts w:eastAsia="Calibri"/>
                <w:b/>
                <w:bCs/>
                <w:sz w:val="22"/>
                <w:szCs w:val="22"/>
                <w:lang w:eastAsia="en-US"/>
              </w:rPr>
            </w:pPr>
            <w:r>
              <w:rPr>
                <w:rFonts w:eastAsia="Calibri"/>
                <w:b/>
                <w:bCs/>
                <w:sz w:val="22"/>
                <w:szCs w:val="22"/>
                <w:lang w:eastAsia="en-US"/>
              </w:rPr>
              <w:t>По вопросам оплаты -</w:t>
            </w:r>
          </w:p>
          <w:p w:rsidR="003E6B5A" w:rsidRDefault="005E4A9B">
            <w:pPr>
              <w:pStyle w:val="xl31"/>
              <w:spacing w:before="0" w:after="0"/>
              <w:jc w:val="left"/>
              <w:rPr>
                <w:rFonts w:eastAsia="Calibri"/>
                <w:bCs/>
                <w:sz w:val="22"/>
                <w:szCs w:val="22"/>
                <w:lang w:eastAsia="en-US"/>
              </w:rPr>
            </w:pPr>
            <w:r>
              <w:rPr>
                <w:rFonts w:eastAsia="Calibri"/>
                <w:bCs/>
                <w:sz w:val="22"/>
                <w:szCs w:val="22"/>
                <w:lang w:eastAsia="en-US"/>
              </w:rPr>
              <w:t>бухгалтерия/тел: 8-499-972-00-58;</w:t>
            </w:r>
          </w:p>
          <w:p w:rsidR="003E6B5A" w:rsidRDefault="003E6B5A">
            <w:pPr>
              <w:pStyle w:val="1c"/>
              <w:jc w:val="left"/>
              <w:rPr>
                <w:rFonts w:ascii="Times New Roman" w:eastAsia="Calibri" w:hAnsi="Times New Roman"/>
                <w:sz w:val="24"/>
                <w:szCs w:val="24"/>
                <w:lang w:val="ru-RU" w:eastAsia="en-US"/>
              </w:rPr>
            </w:pPr>
          </w:p>
          <w:p w:rsidR="003E6B5A" w:rsidRDefault="003E6B5A">
            <w:pPr>
              <w:pStyle w:val="1c"/>
              <w:jc w:val="left"/>
              <w:rPr>
                <w:rFonts w:ascii="Times New Roman" w:eastAsia="Calibri" w:hAnsi="Times New Roman"/>
                <w:bCs/>
                <w:sz w:val="24"/>
                <w:szCs w:val="24"/>
                <w:lang w:val="ru-RU" w:eastAsia="en-US"/>
              </w:rPr>
            </w:pPr>
          </w:p>
          <w:p w:rsidR="003E6B5A" w:rsidRDefault="003E6B5A">
            <w:pPr>
              <w:pStyle w:val="1c"/>
              <w:jc w:val="left"/>
              <w:rPr>
                <w:rFonts w:ascii="Times New Roman" w:eastAsia="Calibri" w:hAnsi="Times New Roman"/>
                <w:bCs/>
                <w:sz w:val="24"/>
                <w:szCs w:val="24"/>
                <w:lang w:val="ru-RU" w:eastAsia="en-US"/>
              </w:rPr>
            </w:pPr>
          </w:p>
          <w:p w:rsidR="003E6B5A" w:rsidRDefault="005E4A9B">
            <w:pPr>
              <w:pStyle w:val="1c"/>
              <w:jc w:val="left"/>
              <w:rPr>
                <w:rFonts w:ascii="Times New Roman" w:hAnsi="Times New Roman"/>
                <w:b/>
                <w:sz w:val="24"/>
                <w:szCs w:val="24"/>
                <w:lang w:val="ru-RU"/>
              </w:rPr>
            </w:pPr>
            <w:r>
              <w:rPr>
                <w:rFonts w:ascii="Times New Roman" w:hAnsi="Times New Roman"/>
                <w:b/>
                <w:sz w:val="24"/>
                <w:szCs w:val="24"/>
                <w:lang w:val="ru-RU"/>
              </w:rPr>
              <w:t>Заместитель директора</w:t>
            </w:r>
          </w:p>
          <w:p w:rsidR="003E6B5A" w:rsidRDefault="005E4A9B">
            <w:pPr>
              <w:pStyle w:val="1c"/>
              <w:jc w:val="left"/>
              <w:rPr>
                <w:rFonts w:ascii="Times New Roman" w:eastAsia="Calibri" w:hAnsi="Times New Roman"/>
                <w:b/>
                <w:bCs/>
                <w:sz w:val="24"/>
                <w:szCs w:val="24"/>
                <w:lang w:val="ru-RU" w:eastAsia="en-US"/>
              </w:rPr>
            </w:pPr>
            <w:r>
              <w:rPr>
                <w:rFonts w:ascii="Times New Roman" w:hAnsi="Times New Roman"/>
                <w:b/>
                <w:sz w:val="24"/>
                <w:szCs w:val="24"/>
                <w:lang w:val="ru-RU"/>
              </w:rPr>
              <w:t>по экономике и финансам</w:t>
            </w:r>
            <w:r>
              <w:rPr>
                <w:rFonts w:ascii="Times New Roman" w:eastAsia="Calibri" w:hAnsi="Times New Roman"/>
                <w:b/>
                <w:bCs/>
                <w:sz w:val="24"/>
                <w:szCs w:val="24"/>
                <w:lang w:val="ru-RU" w:eastAsia="en-US"/>
              </w:rPr>
              <w:t xml:space="preserve"> </w:t>
            </w:r>
          </w:p>
          <w:p w:rsidR="003E6B5A" w:rsidRDefault="003E6B5A">
            <w:pPr>
              <w:pStyle w:val="1c"/>
              <w:jc w:val="left"/>
              <w:rPr>
                <w:rFonts w:ascii="Times New Roman" w:eastAsia="Calibri" w:hAnsi="Times New Roman"/>
                <w:b/>
                <w:bCs/>
                <w:sz w:val="24"/>
                <w:szCs w:val="24"/>
                <w:lang w:val="ru-RU" w:eastAsia="en-US"/>
              </w:rPr>
            </w:pPr>
          </w:p>
          <w:p w:rsidR="003E6B5A" w:rsidRDefault="003E6B5A">
            <w:pPr>
              <w:pStyle w:val="1c"/>
              <w:jc w:val="left"/>
              <w:rPr>
                <w:rFonts w:ascii="Times New Roman" w:eastAsia="Calibri" w:hAnsi="Times New Roman"/>
                <w:b/>
                <w:bCs/>
                <w:sz w:val="24"/>
                <w:szCs w:val="24"/>
                <w:lang w:val="ru-RU" w:eastAsia="en-US"/>
              </w:rPr>
            </w:pPr>
          </w:p>
          <w:p w:rsidR="003E6B5A" w:rsidRDefault="005E4A9B">
            <w:pPr>
              <w:pStyle w:val="1c"/>
              <w:jc w:val="left"/>
              <w:rPr>
                <w:rFonts w:ascii="Times New Roman" w:eastAsia="Calibri" w:hAnsi="Times New Roman"/>
                <w:bCs/>
                <w:sz w:val="24"/>
                <w:szCs w:val="24"/>
                <w:lang w:val="ru-RU" w:eastAsia="en-US"/>
              </w:rPr>
            </w:pPr>
            <w:r>
              <w:rPr>
                <w:rFonts w:ascii="Times New Roman" w:eastAsia="Calibri" w:hAnsi="Times New Roman"/>
                <w:bCs/>
                <w:sz w:val="24"/>
                <w:szCs w:val="24"/>
                <w:lang w:val="ru-RU" w:eastAsia="en-US"/>
              </w:rPr>
              <w:t>________________/</w:t>
            </w:r>
            <w:r>
              <w:rPr>
                <w:rFonts w:ascii="Times New Roman" w:hAnsi="Times New Roman"/>
                <w:bCs/>
                <w:sz w:val="24"/>
                <w:szCs w:val="24"/>
                <w:lang w:val="ru-RU"/>
              </w:rPr>
              <w:t>С.Н. Слепухин</w:t>
            </w:r>
            <w:r>
              <w:rPr>
                <w:rFonts w:ascii="Times New Roman" w:eastAsia="Calibri" w:hAnsi="Times New Roman"/>
                <w:bCs/>
                <w:sz w:val="24"/>
                <w:szCs w:val="24"/>
                <w:lang w:val="ru-RU" w:eastAsia="en-US"/>
              </w:rPr>
              <w:t>/</w:t>
            </w:r>
          </w:p>
          <w:p w:rsidR="003E6B5A" w:rsidRDefault="003E6B5A">
            <w:pPr>
              <w:pStyle w:val="1c"/>
              <w:rPr>
                <w:rFonts w:ascii="Times New Roman" w:hAnsi="Times New Roman"/>
                <w:sz w:val="24"/>
                <w:szCs w:val="24"/>
                <w:lang w:val="ru-RU"/>
              </w:rPr>
            </w:pPr>
          </w:p>
        </w:tc>
        <w:tc>
          <w:tcPr>
            <w:tcW w:w="4700" w:type="dxa"/>
          </w:tcPr>
          <w:p w:rsidR="003E6B5A" w:rsidRDefault="005E4A9B">
            <w:pPr>
              <w:pStyle w:val="1c"/>
              <w:jc w:val="left"/>
              <w:rPr>
                <w:rFonts w:ascii="Times New Roman" w:hAnsi="Times New Roman"/>
                <w:b/>
                <w:bCs/>
                <w:sz w:val="24"/>
                <w:szCs w:val="24"/>
                <w:lang w:val="ru-RU"/>
              </w:rPr>
            </w:pPr>
            <w:r>
              <w:rPr>
                <w:rFonts w:ascii="Times New Roman" w:hAnsi="Times New Roman"/>
                <w:b/>
                <w:bCs/>
                <w:sz w:val="24"/>
                <w:szCs w:val="24"/>
                <w:lang w:val="ru-RU"/>
              </w:rPr>
              <w:t>ПОСТАВЩИК:</w:t>
            </w:r>
          </w:p>
          <w:p w:rsidR="00D30463" w:rsidRDefault="00D30463">
            <w:pPr>
              <w:pStyle w:val="1c"/>
              <w:jc w:val="left"/>
              <w:rPr>
                <w:rFonts w:ascii="Times New Roman" w:hAnsi="Times New Roman"/>
                <w:b/>
                <w:bCs/>
                <w:sz w:val="24"/>
                <w:szCs w:val="24"/>
                <w:lang w:val="ru-RU"/>
              </w:rPr>
            </w:pPr>
            <w:r>
              <w:rPr>
                <w:rFonts w:ascii="Times New Roman" w:hAnsi="Times New Roman"/>
                <w:b/>
                <w:bCs/>
                <w:sz w:val="24"/>
                <w:szCs w:val="24"/>
                <w:lang w:val="ru-RU"/>
              </w:rPr>
              <w:t>___________________________</w:t>
            </w:r>
          </w:p>
          <w:p w:rsidR="003E6B5A" w:rsidRDefault="005E4A9B">
            <w:pPr>
              <w:pStyle w:val="1c"/>
              <w:pBdr>
                <w:bottom w:val="single" w:sz="12" w:space="1" w:color="000000"/>
              </w:pBdr>
              <w:jc w:val="left"/>
              <w:rPr>
                <w:rFonts w:ascii="Times New Roman" w:hAnsi="Times New Roman"/>
                <w:bCs/>
                <w:sz w:val="24"/>
                <w:szCs w:val="24"/>
                <w:lang w:val="ru-RU"/>
              </w:rPr>
            </w:pPr>
            <w:r>
              <w:rPr>
                <w:rFonts w:ascii="Times New Roman" w:hAnsi="Times New Roman"/>
                <w:bCs/>
                <w:sz w:val="24"/>
                <w:szCs w:val="24"/>
                <w:lang w:val="ru-RU"/>
              </w:rPr>
              <w:t>Юридический и фактический адрес:</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ИНН: _________________</w:t>
            </w:r>
          </w:p>
          <w:p w:rsidR="003E6B5A" w:rsidRDefault="005E4A9B">
            <w:pPr>
              <w:pStyle w:val="1c"/>
              <w:jc w:val="left"/>
              <w:rPr>
                <w:rFonts w:ascii="Times New Roman" w:hAnsi="Times New Roman"/>
                <w:sz w:val="24"/>
                <w:szCs w:val="24"/>
                <w:lang w:val="ru-RU"/>
              </w:rPr>
            </w:pPr>
            <w:proofErr w:type="gramStart"/>
            <w:r>
              <w:rPr>
                <w:rFonts w:ascii="Times New Roman" w:hAnsi="Times New Roman"/>
                <w:sz w:val="24"/>
                <w:szCs w:val="24"/>
                <w:lang w:val="ru-RU"/>
              </w:rPr>
              <w:t>Р</w:t>
            </w:r>
            <w:proofErr w:type="gramEnd"/>
            <w:r>
              <w:rPr>
                <w:rFonts w:ascii="Times New Roman" w:hAnsi="Times New Roman"/>
                <w:sz w:val="24"/>
                <w:szCs w:val="24"/>
                <w:lang w:val="ru-RU"/>
              </w:rPr>
              <w:t>/счет: ____________</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Наименование банка: ___________</w:t>
            </w:r>
          </w:p>
          <w:p w:rsidR="003E6B5A" w:rsidRDefault="005E4A9B">
            <w:pPr>
              <w:pStyle w:val="1c"/>
              <w:jc w:val="left"/>
              <w:rPr>
                <w:rFonts w:ascii="Times New Roman" w:hAnsi="Times New Roman"/>
                <w:sz w:val="24"/>
                <w:szCs w:val="24"/>
                <w:lang w:val="ru-RU"/>
              </w:rPr>
            </w:pPr>
            <w:proofErr w:type="gramStart"/>
            <w:r>
              <w:rPr>
                <w:rFonts w:ascii="Times New Roman" w:hAnsi="Times New Roman"/>
                <w:sz w:val="24"/>
                <w:szCs w:val="24"/>
                <w:lang w:val="ru-RU"/>
              </w:rPr>
              <w:t>Кор. счет</w:t>
            </w:r>
            <w:proofErr w:type="gramEnd"/>
            <w:r>
              <w:rPr>
                <w:rFonts w:ascii="Times New Roman" w:hAnsi="Times New Roman"/>
                <w:sz w:val="24"/>
                <w:szCs w:val="24"/>
                <w:lang w:val="ru-RU"/>
              </w:rPr>
              <w:t>: ___________</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БИК: _____________</w:t>
            </w:r>
          </w:p>
          <w:p w:rsidR="003E6B5A" w:rsidRDefault="005E4A9B">
            <w:pPr>
              <w:pStyle w:val="1c"/>
              <w:rPr>
                <w:rFonts w:ascii="Times New Roman" w:hAnsi="Times New Roman"/>
                <w:sz w:val="24"/>
                <w:szCs w:val="24"/>
                <w:lang w:val="ru-RU"/>
              </w:rPr>
            </w:pPr>
            <w:r>
              <w:rPr>
                <w:rFonts w:ascii="Times New Roman" w:hAnsi="Times New Roman"/>
                <w:sz w:val="24"/>
                <w:szCs w:val="24"/>
                <w:lang w:val="ru-RU"/>
              </w:rPr>
              <w:t>ОКПО _________/ ________</w:t>
            </w:r>
          </w:p>
          <w:p w:rsidR="003E6B5A" w:rsidRDefault="005E4A9B">
            <w:pPr>
              <w:pStyle w:val="1c"/>
              <w:rPr>
                <w:rFonts w:ascii="Times New Roman" w:hAnsi="Times New Roman"/>
                <w:sz w:val="24"/>
                <w:szCs w:val="24"/>
                <w:lang w:val="ru-RU"/>
              </w:rPr>
            </w:pPr>
            <w:r>
              <w:rPr>
                <w:rFonts w:ascii="Times New Roman" w:hAnsi="Times New Roman"/>
                <w:sz w:val="24"/>
                <w:szCs w:val="24"/>
                <w:lang w:val="ru-RU"/>
              </w:rPr>
              <w:t>ОКТМО ____________</w:t>
            </w:r>
          </w:p>
          <w:p w:rsidR="003E6B5A" w:rsidRDefault="003E1238">
            <w:pPr>
              <w:pStyle w:val="1c"/>
              <w:rPr>
                <w:rFonts w:ascii="Times New Roman" w:hAnsi="Times New Roman"/>
                <w:sz w:val="24"/>
                <w:szCs w:val="24"/>
                <w:lang w:val="ru-RU"/>
              </w:rPr>
            </w:pPr>
            <w:r w:rsidRPr="003E1238">
              <w:rPr>
                <w:rFonts w:ascii="Times New Roman" w:hAnsi="Times New Roman"/>
                <w:sz w:val="24"/>
                <w:szCs w:val="24"/>
                <w:lang w:val="ru-RU"/>
              </w:rPr>
              <w:t>ОГРН/ОГРНИП</w:t>
            </w:r>
            <w:r w:rsidR="005E4A9B">
              <w:rPr>
                <w:rFonts w:ascii="Times New Roman" w:hAnsi="Times New Roman"/>
                <w:sz w:val="24"/>
                <w:szCs w:val="24"/>
                <w:lang w:val="ru-RU"/>
              </w:rPr>
              <w:t>____________</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Адрес электронной почты:</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 xml:space="preserve"> __________</w:t>
            </w:r>
          </w:p>
          <w:p w:rsidR="003E6B5A" w:rsidRDefault="005E4A9B">
            <w:pPr>
              <w:pStyle w:val="1c"/>
              <w:pBdr>
                <w:bottom w:val="single" w:sz="12" w:space="1" w:color="000000"/>
              </w:pBdr>
              <w:jc w:val="left"/>
              <w:rPr>
                <w:rFonts w:ascii="Times New Roman" w:hAnsi="Times New Roman"/>
                <w:sz w:val="24"/>
                <w:szCs w:val="24"/>
                <w:lang w:val="ru-RU"/>
              </w:rPr>
            </w:pPr>
            <w:r>
              <w:rPr>
                <w:rFonts w:ascii="Times New Roman" w:hAnsi="Times New Roman"/>
                <w:sz w:val="24"/>
                <w:szCs w:val="24"/>
                <w:lang w:val="ru-RU"/>
              </w:rPr>
              <w:t xml:space="preserve">Номер контактного телефона: </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Контактные данные поставщика (исполнителя):</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 xml:space="preserve">Контактное лицо: </w:t>
            </w: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A90BFE" w:rsidRDefault="00A90BFE">
            <w:pPr>
              <w:pStyle w:val="1c"/>
              <w:jc w:val="left"/>
              <w:rPr>
                <w:rFonts w:ascii="Times New Roman" w:hAnsi="Times New Roman"/>
                <w:sz w:val="24"/>
                <w:szCs w:val="24"/>
                <w:lang w:val="ru-RU"/>
              </w:rPr>
            </w:pPr>
          </w:p>
          <w:p w:rsidR="00A90BFE" w:rsidRDefault="00A90BFE">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____________________/_________/</w:t>
            </w: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p w:rsidR="003E6B5A" w:rsidRDefault="003E6B5A">
            <w:pPr>
              <w:pStyle w:val="1c"/>
              <w:jc w:val="left"/>
              <w:rPr>
                <w:rFonts w:ascii="Times New Roman" w:hAnsi="Times New Roman"/>
                <w:sz w:val="24"/>
                <w:szCs w:val="24"/>
                <w:lang w:val="ru-RU"/>
              </w:rPr>
            </w:pPr>
          </w:p>
        </w:tc>
      </w:tr>
    </w:tbl>
    <w:p w:rsidR="003E6B5A" w:rsidRDefault="005E4A9B">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br w:type="page" w:clear="all"/>
      </w:r>
    </w:p>
    <w:p w:rsidR="003E6B5A" w:rsidRDefault="005E4A9B">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t xml:space="preserve">Приложение № 1 </w:t>
      </w:r>
    </w:p>
    <w:p w:rsidR="003E6B5A" w:rsidRDefault="006A7479">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t>к Контракту № Б-131</w:t>
      </w:r>
      <w:r w:rsidR="005E4A9B">
        <w:rPr>
          <w:rFonts w:ascii="Times New Roman" w:hAnsi="Times New Roman"/>
          <w:b/>
          <w:sz w:val="24"/>
          <w:szCs w:val="24"/>
          <w:lang w:val="ru-RU" w:eastAsia="ar-SA"/>
        </w:rPr>
        <w:t>-2026</w:t>
      </w:r>
    </w:p>
    <w:p w:rsidR="003E6B5A" w:rsidRDefault="005E4A9B">
      <w:pPr>
        <w:pStyle w:val="1c"/>
        <w:jc w:val="right"/>
        <w:rPr>
          <w:rFonts w:ascii="Times New Roman" w:hAnsi="Times New Roman"/>
          <w:b/>
          <w:sz w:val="24"/>
          <w:szCs w:val="24"/>
          <w:lang w:val="ru-RU"/>
        </w:rPr>
      </w:pPr>
      <w:r>
        <w:rPr>
          <w:rFonts w:ascii="Times New Roman" w:hAnsi="Times New Roman"/>
          <w:b/>
          <w:sz w:val="24"/>
          <w:szCs w:val="24"/>
          <w:lang w:val="ru-RU" w:eastAsia="ar-SA"/>
        </w:rPr>
        <w:t>от «__» ____________ 2026 г.</w:t>
      </w:r>
    </w:p>
    <w:p w:rsidR="003E6B5A" w:rsidRDefault="003E6B5A">
      <w:pPr>
        <w:pStyle w:val="1c"/>
        <w:jc w:val="center"/>
        <w:rPr>
          <w:rFonts w:ascii="Times New Roman" w:hAnsi="Times New Roman"/>
          <w:b/>
          <w:sz w:val="24"/>
          <w:szCs w:val="24"/>
          <w:lang w:val="ru-RU"/>
        </w:rPr>
      </w:pPr>
    </w:p>
    <w:p w:rsidR="003E6B5A" w:rsidRDefault="005E4A9B">
      <w:pPr>
        <w:pStyle w:val="1c"/>
        <w:jc w:val="center"/>
        <w:rPr>
          <w:rFonts w:ascii="Times New Roman" w:hAnsi="Times New Roman"/>
          <w:b/>
          <w:sz w:val="24"/>
          <w:szCs w:val="24"/>
          <w:lang w:val="ru-RU"/>
        </w:rPr>
      </w:pPr>
      <w:r>
        <w:rPr>
          <w:rFonts w:ascii="Times New Roman" w:hAnsi="Times New Roman"/>
          <w:b/>
          <w:sz w:val="24"/>
          <w:szCs w:val="24"/>
          <w:lang w:val="ru-RU"/>
        </w:rPr>
        <w:t xml:space="preserve">СПЕЦИФИКАЦИЯ </w:t>
      </w:r>
    </w:p>
    <w:p w:rsidR="003E6B5A" w:rsidRDefault="003E6B5A">
      <w:pPr>
        <w:pStyle w:val="1c"/>
        <w:jc w:val="center"/>
        <w:rPr>
          <w:rFonts w:ascii="Times New Roman" w:hAnsi="Times New Roman"/>
          <w:b/>
          <w:sz w:val="24"/>
          <w:szCs w:val="24"/>
          <w:lang w:val="ru-RU"/>
        </w:rPr>
      </w:pPr>
    </w:p>
    <w:tbl>
      <w:tblPr>
        <w:tblpPr w:leftFromText="180" w:rightFromText="180" w:vertAnchor="text" w:horzAnchor="margin" w:tblpXSpec="center" w:tblpY="14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418"/>
        <w:gridCol w:w="1134"/>
        <w:gridCol w:w="1417"/>
        <w:gridCol w:w="1276"/>
        <w:gridCol w:w="1134"/>
        <w:gridCol w:w="1134"/>
      </w:tblGrid>
      <w:tr w:rsidR="005E10E0" w:rsidTr="006D71BE">
        <w:trPr>
          <w:trHeight w:val="1030"/>
        </w:trPr>
        <w:tc>
          <w:tcPr>
            <w:tcW w:w="534" w:type="dxa"/>
            <w:vAlign w:val="center"/>
          </w:tcPr>
          <w:p w:rsidR="003E6B5A" w:rsidRDefault="005E4A9B">
            <w:pPr>
              <w:pStyle w:val="1c"/>
              <w:tabs>
                <w:tab w:val="left" w:pos="2628"/>
                <w:tab w:val="left" w:pos="2901"/>
              </w:tabs>
              <w:ind w:left="359" w:hanging="359"/>
              <w:rPr>
                <w:rFonts w:ascii="Times New Roman" w:hAnsi="Times New Roman"/>
                <w:b/>
                <w:sz w:val="22"/>
                <w:szCs w:val="22"/>
                <w:lang w:val="ru-RU"/>
              </w:rPr>
            </w:pPr>
            <w:r>
              <w:rPr>
                <w:rFonts w:ascii="Times New Roman" w:hAnsi="Times New Roman"/>
                <w:b/>
                <w:sz w:val="22"/>
                <w:szCs w:val="22"/>
                <w:lang w:val="ru-RU"/>
              </w:rPr>
              <w:t>№</w:t>
            </w:r>
          </w:p>
          <w:p w:rsidR="003E6B5A" w:rsidRDefault="005E4A9B">
            <w:pPr>
              <w:pStyle w:val="1c"/>
              <w:tabs>
                <w:tab w:val="left" w:pos="2628"/>
                <w:tab w:val="left" w:pos="2901"/>
              </w:tabs>
              <w:rPr>
                <w:rFonts w:ascii="Times New Roman" w:hAnsi="Times New Roman"/>
                <w:b/>
                <w:sz w:val="22"/>
                <w:szCs w:val="22"/>
                <w:lang w:val="ru-RU"/>
              </w:rPr>
            </w:pPr>
            <w:proofErr w:type="gramStart"/>
            <w:r>
              <w:rPr>
                <w:rFonts w:ascii="Times New Roman" w:hAnsi="Times New Roman"/>
                <w:b/>
                <w:sz w:val="22"/>
                <w:szCs w:val="22"/>
                <w:lang w:val="ru-RU"/>
              </w:rPr>
              <w:t>п</w:t>
            </w:r>
            <w:proofErr w:type="gramEnd"/>
            <w:r>
              <w:rPr>
                <w:rFonts w:ascii="Times New Roman" w:hAnsi="Times New Roman"/>
                <w:b/>
                <w:sz w:val="22"/>
                <w:szCs w:val="22"/>
                <w:lang w:val="ru-RU"/>
              </w:rPr>
              <w:t>/п</w:t>
            </w:r>
          </w:p>
        </w:tc>
        <w:tc>
          <w:tcPr>
            <w:tcW w:w="1984" w:type="dxa"/>
            <w:vAlign w:val="center"/>
          </w:tcPr>
          <w:p w:rsidR="003F39A7" w:rsidRDefault="005E4A9B">
            <w:pPr>
              <w:pStyle w:val="1c"/>
              <w:rPr>
                <w:rFonts w:ascii="Times New Roman" w:hAnsi="Times New Roman"/>
                <w:b/>
                <w:sz w:val="22"/>
                <w:szCs w:val="22"/>
                <w:lang w:val="ru-RU"/>
              </w:rPr>
            </w:pPr>
            <w:r>
              <w:rPr>
                <w:rFonts w:ascii="Times New Roman" w:hAnsi="Times New Roman"/>
                <w:b/>
                <w:sz w:val="22"/>
                <w:szCs w:val="22"/>
                <w:lang w:val="ru-RU"/>
              </w:rPr>
              <w:t>Наименование товара</w:t>
            </w:r>
          </w:p>
          <w:p w:rsidR="003F39A7" w:rsidRPr="003F39A7" w:rsidRDefault="005E4A9B">
            <w:pPr>
              <w:pStyle w:val="1c"/>
              <w:rPr>
                <w:rFonts w:ascii="Times New Roman" w:hAnsi="Times New Roman"/>
                <w:b/>
                <w:sz w:val="22"/>
                <w:szCs w:val="22"/>
                <w:lang w:val="ru-RU"/>
              </w:rPr>
            </w:pPr>
            <w:r w:rsidRPr="003F39A7">
              <w:rPr>
                <w:rFonts w:ascii="Times New Roman" w:hAnsi="Times New Roman"/>
                <w:b/>
                <w:sz w:val="22"/>
                <w:szCs w:val="22"/>
                <w:lang w:val="ru-RU"/>
              </w:rPr>
              <w:t>Код ОКПД</w:t>
            </w:r>
            <w:r w:rsidR="003F39A7">
              <w:rPr>
                <w:rFonts w:ascii="Times New Roman" w:hAnsi="Times New Roman"/>
                <w:b/>
                <w:sz w:val="22"/>
                <w:szCs w:val="22"/>
                <w:lang w:val="ru-RU"/>
              </w:rPr>
              <w:t xml:space="preserve"> </w:t>
            </w:r>
            <w:r w:rsidRPr="003F39A7">
              <w:rPr>
                <w:rFonts w:ascii="Times New Roman" w:hAnsi="Times New Roman"/>
                <w:b/>
                <w:sz w:val="22"/>
                <w:szCs w:val="22"/>
                <w:lang w:val="ru-RU"/>
              </w:rPr>
              <w:t xml:space="preserve">2/ </w:t>
            </w:r>
          </w:p>
          <w:p w:rsidR="003E6B5A" w:rsidRDefault="005E4A9B">
            <w:pPr>
              <w:pStyle w:val="1c"/>
              <w:rPr>
                <w:rFonts w:ascii="Times New Roman" w:hAnsi="Times New Roman"/>
                <w:b/>
                <w:sz w:val="22"/>
                <w:szCs w:val="22"/>
                <w:lang w:val="ru-RU"/>
              </w:rPr>
            </w:pPr>
            <w:r w:rsidRPr="003F39A7">
              <w:rPr>
                <w:rFonts w:ascii="Times New Roman" w:hAnsi="Times New Roman"/>
                <w:b/>
                <w:sz w:val="22"/>
                <w:szCs w:val="22"/>
                <w:lang w:val="ru-RU"/>
              </w:rPr>
              <w:t>Код КТРУ</w:t>
            </w:r>
          </w:p>
        </w:tc>
        <w:tc>
          <w:tcPr>
            <w:tcW w:w="1418" w:type="dxa"/>
            <w:vAlign w:val="center"/>
          </w:tcPr>
          <w:p w:rsidR="003E6B5A" w:rsidRDefault="005E4A9B">
            <w:pPr>
              <w:pStyle w:val="1c"/>
              <w:jc w:val="center"/>
              <w:rPr>
                <w:rFonts w:ascii="Times New Roman" w:hAnsi="Times New Roman"/>
                <w:b/>
                <w:sz w:val="22"/>
                <w:szCs w:val="22"/>
              </w:rPr>
            </w:pPr>
            <w:r>
              <w:rPr>
                <w:rFonts w:ascii="Times New Roman" w:hAnsi="Times New Roman"/>
                <w:b/>
                <w:sz w:val="22"/>
                <w:szCs w:val="22"/>
                <w:lang w:val="ru-RU"/>
              </w:rPr>
              <w:t xml:space="preserve">Страна </w:t>
            </w:r>
            <w:proofErr w:type="spellStart"/>
            <w:r>
              <w:rPr>
                <w:rFonts w:ascii="Times New Roman" w:hAnsi="Times New Roman"/>
                <w:b/>
                <w:sz w:val="22"/>
                <w:szCs w:val="22"/>
                <w:lang w:val="ru-RU"/>
              </w:rPr>
              <w:t>прои</w:t>
            </w:r>
            <w:r>
              <w:rPr>
                <w:rFonts w:ascii="Times New Roman" w:hAnsi="Times New Roman"/>
                <w:b/>
                <w:sz w:val="22"/>
                <w:szCs w:val="22"/>
              </w:rPr>
              <w:t>схождения</w:t>
            </w:r>
            <w:proofErr w:type="spellEnd"/>
            <w:r>
              <w:rPr>
                <w:rFonts w:ascii="Times New Roman" w:hAnsi="Times New Roman"/>
                <w:b/>
                <w:sz w:val="22"/>
                <w:szCs w:val="22"/>
              </w:rPr>
              <w:t xml:space="preserve"> </w:t>
            </w:r>
            <w:r>
              <w:rPr>
                <w:rFonts w:ascii="Times New Roman" w:hAnsi="Times New Roman"/>
                <w:b/>
                <w:sz w:val="22"/>
                <w:szCs w:val="22"/>
                <w:lang w:val="ru-RU"/>
              </w:rPr>
              <w:t>Т</w:t>
            </w:r>
            <w:proofErr w:type="spellStart"/>
            <w:r>
              <w:rPr>
                <w:rFonts w:ascii="Times New Roman" w:hAnsi="Times New Roman"/>
                <w:b/>
                <w:sz w:val="22"/>
                <w:szCs w:val="22"/>
              </w:rPr>
              <w:t>овара</w:t>
            </w:r>
            <w:proofErr w:type="spellEnd"/>
          </w:p>
        </w:tc>
        <w:tc>
          <w:tcPr>
            <w:tcW w:w="1134" w:type="dxa"/>
            <w:vAlign w:val="center"/>
          </w:tcPr>
          <w:p w:rsidR="003E6B5A" w:rsidRDefault="005E4A9B">
            <w:pPr>
              <w:pStyle w:val="1c"/>
              <w:jc w:val="center"/>
              <w:rPr>
                <w:rFonts w:ascii="Times New Roman" w:hAnsi="Times New Roman"/>
                <w:b/>
                <w:sz w:val="22"/>
                <w:szCs w:val="22"/>
                <w:lang w:val="ru-RU"/>
              </w:rPr>
            </w:pPr>
            <w:proofErr w:type="spellStart"/>
            <w:r>
              <w:rPr>
                <w:rFonts w:ascii="Times New Roman" w:hAnsi="Times New Roman"/>
                <w:b/>
                <w:sz w:val="22"/>
                <w:szCs w:val="22"/>
              </w:rPr>
              <w:t>Ед</w:t>
            </w:r>
            <w:proofErr w:type="spellEnd"/>
            <w:r>
              <w:rPr>
                <w:rFonts w:ascii="Times New Roman" w:hAnsi="Times New Roman"/>
                <w:b/>
                <w:sz w:val="22"/>
                <w:szCs w:val="22"/>
              </w:rPr>
              <w:t xml:space="preserve">. </w:t>
            </w:r>
            <w:r>
              <w:rPr>
                <w:rFonts w:ascii="Times New Roman" w:hAnsi="Times New Roman"/>
                <w:b/>
                <w:sz w:val="22"/>
                <w:szCs w:val="22"/>
                <w:lang w:val="ru-RU"/>
              </w:rPr>
              <w:t>и</w:t>
            </w:r>
            <w:proofErr w:type="spellStart"/>
            <w:r>
              <w:rPr>
                <w:rFonts w:ascii="Times New Roman" w:hAnsi="Times New Roman"/>
                <w:b/>
                <w:sz w:val="22"/>
                <w:szCs w:val="22"/>
              </w:rPr>
              <w:t>зме</w:t>
            </w:r>
            <w:proofErr w:type="spellEnd"/>
            <w:r>
              <w:rPr>
                <w:rFonts w:ascii="Times New Roman" w:hAnsi="Times New Roman"/>
                <w:b/>
                <w:sz w:val="22"/>
                <w:szCs w:val="22"/>
                <w:lang w:val="ru-RU"/>
              </w:rPr>
              <w:t>-</w:t>
            </w:r>
          </w:p>
          <w:p w:rsidR="003E6B5A" w:rsidRDefault="005E4A9B">
            <w:pPr>
              <w:pStyle w:val="1c"/>
              <w:jc w:val="center"/>
              <w:rPr>
                <w:rFonts w:ascii="Times New Roman" w:hAnsi="Times New Roman"/>
                <w:b/>
                <w:sz w:val="22"/>
                <w:szCs w:val="22"/>
              </w:rPr>
            </w:pPr>
            <w:proofErr w:type="spellStart"/>
            <w:r>
              <w:rPr>
                <w:rFonts w:ascii="Times New Roman" w:hAnsi="Times New Roman"/>
                <w:b/>
                <w:sz w:val="22"/>
                <w:szCs w:val="22"/>
              </w:rPr>
              <w:t>рения</w:t>
            </w:r>
            <w:proofErr w:type="spellEnd"/>
          </w:p>
        </w:tc>
        <w:tc>
          <w:tcPr>
            <w:tcW w:w="1417" w:type="dxa"/>
            <w:vAlign w:val="center"/>
          </w:tcPr>
          <w:p w:rsidR="003E6B5A" w:rsidRDefault="005E4A9B">
            <w:pPr>
              <w:pStyle w:val="1c"/>
              <w:jc w:val="center"/>
              <w:rPr>
                <w:rFonts w:ascii="Times New Roman" w:hAnsi="Times New Roman"/>
                <w:b/>
                <w:sz w:val="22"/>
                <w:szCs w:val="22"/>
              </w:rPr>
            </w:pPr>
            <w:proofErr w:type="spellStart"/>
            <w:r>
              <w:rPr>
                <w:rFonts w:ascii="Times New Roman" w:hAnsi="Times New Roman"/>
                <w:b/>
                <w:sz w:val="22"/>
                <w:szCs w:val="22"/>
              </w:rPr>
              <w:t>Количество</w:t>
            </w:r>
            <w:proofErr w:type="spellEnd"/>
          </w:p>
        </w:tc>
        <w:tc>
          <w:tcPr>
            <w:tcW w:w="1276" w:type="dxa"/>
            <w:vAlign w:val="center"/>
          </w:tcPr>
          <w:p w:rsidR="003E6B5A" w:rsidRDefault="005E4A9B">
            <w:pPr>
              <w:pStyle w:val="1c"/>
              <w:jc w:val="center"/>
              <w:rPr>
                <w:rFonts w:ascii="Times New Roman" w:hAnsi="Times New Roman"/>
                <w:b/>
                <w:sz w:val="22"/>
                <w:szCs w:val="22"/>
              </w:rPr>
            </w:pPr>
            <w:proofErr w:type="spellStart"/>
            <w:r>
              <w:rPr>
                <w:rFonts w:ascii="Times New Roman" w:hAnsi="Times New Roman"/>
                <w:b/>
                <w:sz w:val="22"/>
                <w:szCs w:val="22"/>
              </w:rPr>
              <w:t>Цена</w:t>
            </w:r>
            <w:proofErr w:type="spellEnd"/>
            <w:r>
              <w:rPr>
                <w:rFonts w:ascii="Times New Roman" w:hAnsi="Times New Roman"/>
                <w:b/>
                <w:sz w:val="22"/>
                <w:szCs w:val="22"/>
              </w:rPr>
              <w:t xml:space="preserve"> </w:t>
            </w:r>
            <w:proofErr w:type="spellStart"/>
            <w:r>
              <w:rPr>
                <w:rFonts w:ascii="Times New Roman" w:hAnsi="Times New Roman"/>
                <w:b/>
                <w:sz w:val="22"/>
                <w:szCs w:val="22"/>
              </w:rPr>
              <w:t>за</w:t>
            </w:r>
            <w:proofErr w:type="spellEnd"/>
            <w:r>
              <w:rPr>
                <w:rFonts w:ascii="Times New Roman" w:hAnsi="Times New Roman"/>
                <w:b/>
                <w:sz w:val="22"/>
                <w:szCs w:val="22"/>
              </w:rPr>
              <w:t xml:space="preserve"> </w:t>
            </w:r>
            <w:proofErr w:type="spellStart"/>
            <w:r>
              <w:rPr>
                <w:rFonts w:ascii="Times New Roman" w:hAnsi="Times New Roman"/>
                <w:b/>
                <w:sz w:val="22"/>
                <w:szCs w:val="22"/>
              </w:rPr>
              <w:t>ед</w:t>
            </w:r>
            <w:proofErr w:type="spellEnd"/>
            <w:r>
              <w:rPr>
                <w:rFonts w:ascii="Times New Roman" w:hAnsi="Times New Roman"/>
                <w:b/>
                <w:sz w:val="22"/>
                <w:szCs w:val="22"/>
              </w:rPr>
              <w:t>. (</w:t>
            </w:r>
            <w:proofErr w:type="spellStart"/>
            <w:r>
              <w:rPr>
                <w:rFonts w:ascii="Times New Roman" w:hAnsi="Times New Roman"/>
                <w:b/>
                <w:sz w:val="22"/>
                <w:szCs w:val="22"/>
              </w:rPr>
              <w:t>Руб</w:t>
            </w:r>
            <w:proofErr w:type="spellEnd"/>
            <w:r>
              <w:rPr>
                <w:rFonts w:ascii="Times New Roman" w:hAnsi="Times New Roman"/>
                <w:b/>
                <w:sz w:val="22"/>
                <w:szCs w:val="22"/>
              </w:rPr>
              <w:t>.)</w:t>
            </w:r>
          </w:p>
          <w:p w:rsidR="003E6B5A" w:rsidRDefault="003E6B5A">
            <w:pPr>
              <w:pStyle w:val="1c"/>
              <w:jc w:val="center"/>
              <w:rPr>
                <w:rFonts w:ascii="Times New Roman" w:hAnsi="Times New Roman"/>
                <w:b/>
                <w:sz w:val="22"/>
                <w:szCs w:val="22"/>
              </w:rPr>
            </w:pPr>
          </w:p>
        </w:tc>
        <w:tc>
          <w:tcPr>
            <w:tcW w:w="1134" w:type="dxa"/>
            <w:vAlign w:val="center"/>
          </w:tcPr>
          <w:p w:rsidR="003E6B5A" w:rsidRDefault="005E4A9B">
            <w:pPr>
              <w:pStyle w:val="1c"/>
              <w:jc w:val="center"/>
              <w:rPr>
                <w:rFonts w:ascii="Times New Roman" w:hAnsi="Times New Roman"/>
                <w:b/>
                <w:sz w:val="22"/>
                <w:szCs w:val="22"/>
              </w:rPr>
            </w:pPr>
            <w:r>
              <w:rPr>
                <w:rFonts w:ascii="Times New Roman" w:hAnsi="Times New Roman"/>
                <w:b/>
                <w:sz w:val="22"/>
                <w:szCs w:val="22"/>
              </w:rPr>
              <w:t xml:space="preserve"> НДС, %</w:t>
            </w:r>
          </w:p>
          <w:p w:rsidR="003E6B5A" w:rsidRDefault="003E6B5A">
            <w:pPr>
              <w:pStyle w:val="1c"/>
              <w:jc w:val="center"/>
              <w:rPr>
                <w:rFonts w:ascii="Times New Roman" w:hAnsi="Times New Roman"/>
                <w:b/>
                <w:sz w:val="22"/>
                <w:szCs w:val="22"/>
              </w:rPr>
            </w:pPr>
          </w:p>
        </w:tc>
        <w:tc>
          <w:tcPr>
            <w:tcW w:w="1134" w:type="dxa"/>
            <w:vAlign w:val="center"/>
          </w:tcPr>
          <w:p w:rsidR="003E6B5A" w:rsidRDefault="005E4A9B">
            <w:pPr>
              <w:pStyle w:val="1c"/>
              <w:jc w:val="center"/>
              <w:rPr>
                <w:rFonts w:ascii="Times New Roman" w:hAnsi="Times New Roman"/>
                <w:b/>
                <w:sz w:val="22"/>
                <w:szCs w:val="22"/>
              </w:rPr>
            </w:pPr>
            <w:proofErr w:type="spellStart"/>
            <w:r>
              <w:rPr>
                <w:rFonts w:ascii="Times New Roman" w:hAnsi="Times New Roman"/>
                <w:b/>
                <w:sz w:val="22"/>
                <w:szCs w:val="22"/>
              </w:rPr>
              <w:t>Сумма</w:t>
            </w:r>
            <w:proofErr w:type="spellEnd"/>
            <w:r>
              <w:rPr>
                <w:rFonts w:ascii="Times New Roman" w:hAnsi="Times New Roman"/>
                <w:b/>
                <w:sz w:val="22"/>
                <w:szCs w:val="22"/>
              </w:rPr>
              <w:t>, (</w:t>
            </w:r>
            <w:proofErr w:type="spellStart"/>
            <w:r>
              <w:rPr>
                <w:rFonts w:ascii="Times New Roman" w:hAnsi="Times New Roman"/>
                <w:b/>
                <w:sz w:val="22"/>
                <w:szCs w:val="22"/>
              </w:rPr>
              <w:t>Руб</w:t>
            </w:r>
            <w:proofErr w:type="spellEnd"/>
            <w:r>
              <w:rPr>
                <w:rFonts w:ascii="Times New Roman" w:hAnsi="Times New Roman"/>
                <w:b/>
                <w:sz w:val="22"/>
                <w:szCs w:val="22"/>
              </w:rPr>
              <w:t>.)</w:t>
            </w:r>
          </w:p>
          <w:p w:rsidR="003E6B5A" w:rsidRDefault="003E6B5A">
            <w:pPr>
              <w:pStyle w:val="1c"/>
              <w:jc w:val="center"/>
              <w:rPr>
                <w:rFonts w:ascii="Times New Roman" w:hAnsi="Times New Roman"/>
                <w:b/>
                <w:sz w:val="22"/>
                <w:szCs w:val="22"/>
              </w:rPr>
            </w:pPr>
          </w:p>
        </w:tc>
      </w:tr>
      <w:tr w:rsidR="005E10E0" w:rsidTr="006D71BE">
        <w:trPr>
          <w:trHeight w:val="1649"/>
        </w:trPr>
        <w:tc>
          <w:tcPr>
            <w:tcW w:w="534" w:type="dxa"/>
            <w:vAlign w:val="center"/>
          </w:tcPr>
          <w:p w:rsidR="003E6B5A" w:rsidRDefault="005E4A9B">
            <w:pPr>
              <w:pStyle w:val="1c"/>
              <w:tabs>
                <w:tab w:val="left" w:pos="2628"/>
                <w:tab w:val="left" w:pos="2901"/>
              </w:tabs>
              <w:jc w:val="center"/>
              <w:rPr>
                <w:rFonts w:ascii="Times New Roman" w:hAnsi="Times New Roman"/>
                <w:sz w:val="22"/>
                <w:szCs w:val="22"/>
              </w:rPr>
            </w:pPr>
            <w:r>
              <w:rPr>
                <w:rFonts w:ascii="Times New Roman" w:hAnsi="Times New Roman"/>
                <w:sz w:val="22"/>
                <w:szCs w:val="22"/>
              </w:rPr>
              <w:t>1</w:t>
            </w:r>
          </w:p>
        </w:tc>
        <w:tc>
          <w:tcPr>
            <w:tcW w:w="1984" w:type="dxa"/>
            <w:vAlign w:val="center"/>
          </w:tcPr>
          <w:p w:rsidR="005B20B2" w:rsidRDefault="005B20B2" w:rsidP="005B20B2">
            <w:pPr>
              <w:rPr>
                <w:sz w:val="18"/>
              </w:rPr>
            </w:pPr>
            <w:r w:rsidRPr="003D2977">
              <w:rPr>
                <w:sz w:val="18"/>
              </w:rPr>
              <w:t xml:space="preserve">Жидкая резина для гидроизоляции </w:t>
            </w:r>
            <w:r>
              <w:rPr>
                <w:sz w:val="18"/>
              </w:rPr>
              <w:t>HAVEG</w:t>
            </w:r>
            <w:r w:rsidRPr="003D2977">
              <w:rPr>
                <w:sz w:val="18"/>
              </w:rPr>
              <w:t xml:space="preserve">, ведро 20 л </w:t>
            </w:r>
            <w:r>
              <w:rPr>
                <w:sz w:val="18"/>
              </w:rPr>
              <w:t>HG</w:t>
            </w:r>
            <w:r w:rsidRPr="003D2977">
              <w:rPr>
                <w:sz w:val="18"/>
              </w:rPr>
              <w:t>20</w:t>
            </w:r>
            <w:r>
              <w:rPr>
                <w:sz w:val="18"/>
              </w:rPr>
              <w:t xml:space="preserve">/ </w:t>
            </w:r>
          </w:p>
          <w:p w:rsidR="003E6B5A" w:rsidRDefault="005B20B2" w:rsidP="005B20B2">
            <w:pPr>
              <w:rPr>
                <w:sz w:val="18"/>
              </w:rPr>
            </w:pPr>
            <w:r>
              <w:rPr>
                <w:sz w:val="18"/>
              </w:rPr>
              <w:t>или эквивалент/</w:t>
            </w:r>
          </w:p>
          <w:p w:rsidR="005B20B2" w:rsidRDefault="005B20B2" w:rsidP="005B20B2">
            <w:pPr>
              <w:rPr>
                <w:b/>
                <w:bCs/>
                <w:color w:val="000000"/>
                <w:sz w:val="22"/>
                <w:szCs w:val="22"/>
                <w:highlight w:val="yellow"/>
              </w:rPr>
            </w:pPr>
            <w:r>
              <w:rPr>
                <w:sz w:val="18"/>
              </w:rPr>
              <w:t>23.99.12.120</w:t>
            </w:r>
          </w:p>
        </w:tc>
        <w:tc>
          <w:tcPr>
            <w:tcW w:w="1418" w:type="dxa"/>
            <w:vAlign w:val="center"/>
          </w:tcPr>
          <w:p w:rsidR="003E6B5A" w:rsidRDefault="003E6B5A">
            <w:pPr>
              <w:pStyle w:val="1c"/>
              <w:jc w:val="center"/>
              <w:rPr>
                <w:rFonts w:ascii="Times New Roman" w:hAnsi="Times New Roman"/>
                <w:bCs/>
                <w:color w:val="000000"/>
                <w:lang w:val="ru-RU"/>
              </w:rPr>
            </w:pPr>
          </w:p>
        </w:tc>
        <w:tc>
          <w:tcPr>
            <w:tcW w:w="1134" w:type="dxa"/>
            <w:vAlign w:val="center"/>
          </w:tcPr>
          <w:p w:rsidR="003E6B5A" w:rsidRDefault="005E4A9B">
            <w:pPr>
              <w:pStyle w:val="1c"/>
              <w:jc w:val="center"/>
              <w:rPr>
                <w:rFonts w:ascii="Times New Roman" w:hAnsi="Times New Roman"/>
                <w:bCs/>
                <w:color w:val="000000"/>
                <w:sz w:val="22"/>
                <w:szCs w:val="22"/>
                <w:lang w:val="ru-RU"/>
              </w:rPr>
            </w:pPr>
            <w:proofErr w:type="spellStart"/>
            <w:proofErr w:type="gramStart"/>
            <w:r>
              <w:rPr>
                <w:rFonts w:ascii="Times New Roman" w:hAnsi="Times New Roman"/>
                <w:bCs/>
                <w:color w:val="000000"/>
                <w:sz w:val="22"/>
                <w:szCs w:val="22"/>
                <w:lang w:val="ru-RU"/>
              </w:rPr>
              <w:t>шт</w:t>
            </w:r>
            <w:proofErr w:type="spellEnd"/>
            <w:proofErr w:type="gramEnd"/>
          </w:p>
        </w:tc>
        <w:tc>
          <w:tcPr>
            <w:tcW w:w="1417" w:type="dxa"/>
            <w:vAlign w:val="center"/>
          </w:tcPr>
          <w:p w:rsidR="003E6B5A" w:rsidRDefault="005B20B2">
            <w:pPr>
              <w:pStyle w:val="1c"/>
              <w:jc w:val="center"/>
              <w:rPr>
                <w:rFonts w:ascii="Times New Roman" w:hAnsi="Times New Roman"/>
                <w:bCs/>
                <w:color w:val="000000"/>
                <w:sz w:val="22"/>
                <w:szCs w:val="22"/>
                <w:lang w:val="ru-RU"/>
              </w:rPr>
            </w:pPr>
            <w:r>
              <w:rPr>
                <w:rFonts w:ascii="Times New Roman" w:hAnsi="Times New Roman"/>
                <w:bCs/>
                <w:color w:val="000000"/>
                <w:sz w:val="22"/>
                <w:szCs w:val="22"/>
                <w:lang w:val="ru-RU"/>
              </w:rPr>
              <w:t>22</w:t>
            </w:r>
          </w:p>
        </w:tc>
        <w:tc>
          <w:tcPr>
            <w:tcW w:w="1276" w:type="dxa"/>
            <w:vAlign w:val="center"/>
          </w:tcPr>
          <w:p w:rsidR="003E6B5A" w:rsidRDefault="003E6B5A">
            <w:pPr>
              <w:pStyle w:val="1c"/>
              <w:jc w:val="center"/>
              <w:rPr>
                <w:rFonts w:ascii="Times New Roman" w:hAnsi="Times New Roman"/>
                <w:color w:val="000000"/>
                <w:sz w:val="24"/>
                <w:szCs w:val="24"/>
                <w:lang w:val="ru-RU"/>
              </w:rPr>
            </w:pPr>
          </w:p>
        </w:tc>
        <w:tc>
          <w:tcPr>
            <w:tcW w:w="1134" w:type="dxa"/>
            <w:vAlign w:val="center"/>
          </w:tcPr>
          <w:p w:rsidR="003E6B5A" w:rsidRDefault="003E6B5A">
            <w:pPr>
              <w:pStyle w:val="1c"/>
              <w:jc w:val="center"/>
              <w:rPr>
                <w:rFonts w:ascii="Times New Roman" w:hAnsi="Times New Roman"/>
                <w:color w:val="000000"/>
                <w:sz w:val="22"/>
                <w:szCs w:val="22"/>
                <w:lang w:val="ru-RU"/>
              </w:rPr>
            </w:pPr>
          </w:p>
        </w:tc>
        <w:tc>
          <w:tcPr>
            <w:tcW w:w="1134" w:type="dxa"/>
            <w:vAlign w:val="center"/>
          </w:tcPr>
          <w:p w:rsidR="003E6B5A" w:rsidRDefault="003E6B5A">
            <w:pPr>
              <w:pStyle w:val="1c"/>
              <w:jc w:val="center"/>
              <w:rPr>
                <w:rFonts w:ascii="Times New Roman" w:hAnsi="Times New Roman"/>
                <w:color w:val="000000"/>
                <w:sz w:val="24"/>
                <w:szCs w:val="24"/>
                <w:lang w:val="ru-RU"/>
              </w:rPr>
            </w:pPr>
          </w:p>
        </w:tc>
      </w:tr>
      <w:tr w:rsidR="005E10E0" w:rsidTr="006D71BE">
        <w:trPr>
          <w:trHeight w:val="1649"/>
        </w:trPr>
        <w:tc>
          <w:tcPr>
            <w:tcW w:w="534" w:type="dxa"/>
            <w:vAlign w:val="center"/>
          </w:tcPr>
          <w:p w:rsidR="005B20B2" w:rsidRPr="005B20B2" w:rsidRDefault="005B20B2">
            <w:pPr>
              <w:pStyle w:val="1c"/>
              <w:tabs>
                <w:tab w:val="left" w:pos="2628"/>
                <w:tab w:val="left" w:pos="2901"/>
              </w:tabs>
              <w:jc w:val="center"/>
              <w:rPr>
                <w:rFonts w:ascii="Times New Roman" w:hAnsi="Times New Roman"/>
                <w:sz w:val="22"/>
                <w:szCs w:val="22"/>
                <w:lang w:val="ru-RU"/>
              </w:rPr>
            </w:pPr>
            <w:r>
              <w:rPr>
                <w:rFonts w:ascii="Times New Roman" w:hAnsi="Times New Roman"/>
                <w:sz w:val="22"/>
                <w:szCs w:val="22"/>
                <w:lang w:val="ru-RU"/>
              </w:rPr>
              <w:t>2</w:t>
            </w:r>
          </w:p>
        </w:tc>
        <w:tc>
          <w:tcPr>
            <w:tcW w:w="1984" w:type="dxa"/>
            <w:vAlign w:val="center"/>
          </w:tcPr>
          <w:p w:rsidR="005B20B2" w:rsidRDefault="005B20B2" w:rsidP="005B20B2">
            <w:pPr>
              <w:rPr>
                <w:sz w:val="18"/>
              </w:rPr>
            </w:pPr>
            <w:r w:rsidRPr="003D2977">
              <w:rPr>
                <w:sz w:val="18"/>
              </w:rPr>
              <w:t xml:space="preserve">Стеклоткань </w:t>
            </w:r>
            <w:r>
              <w:rPr>
                <w:sz w:val="18"/>
              </w:rPr>
              <w:t>HAVEG</w:t>
            </w:r>
            <w:r w:rsidRPr="003D2977">
              <w:rPr>
                <w:sz w:val="18"/>
              </w:rPr>
              <w:t xml:space="preserve"> кровельная 140 г/м², рулон 1×20 м, </w:t>
            </w:r>
            <w:proofErr w:type="spellStart"/>
            <w:r w:rsidRPr="003D2977">
              <w:rPr>
                <w:sz w:val="18"/>
              </w:rPr>
              <w:t>ровинговая</w:t>
            </w:r>
            <w:proofErr w:type="spellEnd"/>
            <w:r w:rsidRPr="003D2977">
              <w:rPr>
                <w:sz w:val="18"/>
              </w:rPr>
              <w:t xml:space="preserve"> армирующая сетка, стеклохолст</w:t>
            </w:r>
            <w:r>
              <w:rPr>
                <w:sz w:val="18"/>
              </w:rPr>
              <w:t>/</w:t>
            </w:r>
          </w:p>
          <w:p w:rsidR="005B20B2" w:rsidRDefault="005B20B2" w:rsidP="005B20B2">
            <w:pPr>
              <w:rPr>
                <w:sz w:val="18"/>
              </w:rPr>
            </w:pPr>
            <w:r>
              <w:rPr>
                <w:sz w:val="18"/>
              </w:rPr>
              <w:t>или эквивалент/</w:t>
            </w:r>
          </w:p>
          <w:p w:rsidR="005B20B2" w:rsidRDefault="005B20B2" w:rsidP="005B20B2">
            <w:pPr>
              <w:rPr>
                <w:b/>
                <w:bCs/>
                <w:color w:val="000000"/>
                <w:sz w:val="22"/>
                <w:szCs w:val="22"/>
                <w:highlight w:val="yellow"/>
              </w:rPr>
            </w:pPr>
            <w:r>
              <w:rPr>
                <w:sz w:val="18"/>
              </w:rPr>
              <w:t>13.20.46.900</w:t>
            </w:r>
          </w:p>
        </w:tc>
        <w:tc>
          <w:tcPr>
            <w:tcW w:w="1418" w:type="dxa"/>
            <w:vAlign w:val="center"/>
          </w:tcPr>
          <w:p w:rsidR="005B20B2" w:rsidRDefault="005B20B2">
            <w:pPr>
              <w:pStyle w:val="1c"/>
              <w:jc w:val="center"/>
              <w:rPr>
                <w:rFonts w:ascii="Times New Roman" w:hAnsi="Times New Roman"/>
                <w:bCs/>
                <w:color w:val="000000"/>
                <w:lang w:val="ru-RU"/>
              </w:rPr>
            </w:pPr>
          </w:p>
        </w:tc>
        <w:tc>
          <w:tcPr>
            <w:tcW w:w="1134" w:type="dxa"/>
          </w:tcPr>
          <w:p w:rsidR="005B20B2" w:rsidRDefault="005B20B2" w:rsidP="005B20B2">
            <w:pPr>
              <w:jc w:val="center"/>
            </w:pPr>
            <w:r>
              <w:rPr>
                <w:bCs/>
                <w:color w:val="000000"/>
                <w:sz w:val="22"/>
                <w:szCs w:val="22"/>
              </w:rPr>
              <w:t xml:space="preserve">            </w:t>
            </w:r>
            <w:r w:rsidR="00AD15D0">
              <w:rPr>
                <w:bCs/>
                <w:color w:val="000000"/>
                <w:sz w:val="22"/>
                <w:szCs w:val="22"/>
              </w:rPr>
              <w:t xml:space="preserve">  </w:t>
            </w:r>
            <w:r w:rsidR="0042770F">
              <w:rPr>
                <w:bCs/>
                <w:color w:val="000000"/>
                <w:sz w:val="22"/>
                <w:szCs w:val="22"/>
              </w:rPr>
              <w:t xml:space="preserve"> </w:t>
            </w:r>
            <w:proofErr w:type="spellStart"/>
            <w:r w:rsidR="00FC4BA1">
              <w:rPr>
                <w:bCs/>
                <w:color w:val="000000"/>
                <w:sz w:val="22"/>
                <w:szCs w:val="22"/>
              </w:rPr>
              <w:t>р</w:t>
            </w:r>
            <w:r w:rsidR="0042770F">
              <w:rPr>
                <w:bCs/>
                <w:color w:val="000000"/>
                <w:sz w:val="22"/>
                <w:szCs w:val="22"/>
              </w:rPr>
              <w:t>ул</w:t>
            </w:r>
            <w:proofErr w:type="spellEnd"/>
            <w:r w:rsidR="0042770F">
              <w:rPr>
                <w:bCs/>
                <w:color w:val="000000"/>
                <w:sz w:val="22"/>
                <w:szCs w:val="22"/>
              </w:rPr>
              <w:t>.</w:t>
            </w:r>
          </w:p>
        </w:tc>
        <w:tc>
          <w:tcPr>
            <w:tcW w:w="1417" w:type="dxa"/>
            <w:vAlign w:val="center"/>
          </w:tcPr>
          <w:p w:rsidR="005B20B2" w:rsidRDefault="005B20B2">
            <w:pPr>
              <w:pStyle w:val="1c"/>
              <w:jc w:val="center"/>
              <w:rPr>
                <w:rFonts w:ascii="Times New Roman" w:hAnsi="Times New Roman"/>
                <w:bCs/>
                <w:color w:val="000000"/>
                <w:sz w:val="22"/>
                <w:szCs w:val="22"/>
                <w:lang w:val="ru-RU"/>
              </w:rPr>
            </w:pPr>
            <w:r>
              <w:rPr>
                <w:rFonts w:ascii="Times New Roman" w:hAnsi="Times New Roman"/>
                <w:bCs/>
                <w:color w:val="000000"/>
                <w:sz w:val="22"/>
                <w:szCs w:val="22"/>
                <w:lang w:val="ru-RU"/>
              </w:rPr>
              <w:t>1</w:t>
            </w:r>
          </w:p>
        </w:tc>
        <w:tc>
          <w:tcPr>
            <w:tcW w:w="1276" w:type="dxa"/>
            <w:vAlign w:val="center"/>
          </w:tcPr>
          <w:p w:rsidR="005B20B2" w:rsidRDefault="005B20B2">
            <w:pPr>
              <w:pStyle w:val="1c"/>
              <w:jc w:val="center"/>
              <w:rPr>
                <w:rFonts w:ascii="Times New Roman" w:hAnsi="Times New Roman"/>
                <w:color w:val="000000"/>
                <w:sz w:val="24"/>
                <w:szCs w:val="24"/>
                <w:lang w:val="ru-RU"/>
              </w:rPr>
            </w:pPr>
          </w:p>
        </w:tc>
        <w:tc>
          <w:tcPr>
            <w:tcW w:w="1134" w:type="dxa"/>
            <w:vAlign w:val="center"/>
          </w:tcPr>
          <w:p w:rsidR="005B20B2" w:rsidRDefault="005B20B2">
            <w:pPr>
              <w:pStyle w:val="1c"/>
              <w:jc w:val="center"/>
              <w:rPr>
                <w:rFonts w:ascii="Times New Roman" w:hAnsi="Times New Roman"/>
                <w:color w:val="000000"/>
                <w:sz w:val="22"/>
                <w:szCs w:val="22"/>
                <w:lang w:val="ru-RU"/>
              </w:rPr>
            </w:pPr>
          </w:p>
        </w:tc>
        <w:tc>
          <w:tcPr>
            <w:tcW w:w="1134" w:type="dxa"/>
            <w:vAlign w:val="center"/>
          </w:tcPr>
          <w:p w:rsidR="005B20B2" w:rsidRDefault="005B20B2">
            <w:pPr>
              <w:pStyle w:val="1c"/>
              <w:jc w:val="center"/>
              <w:rPr>
                <w:rFonts w:ascii="Times New Roman" w:hAnsi="Times New Roman"/>
                <w:color w:val="000000"/>
                <w:sz w:val="24"/>
                <w:szCs w:val="24"/>
                <w:lang w:val="ru-RU"/>
              </w:rPr>
            </w:pPr>
          </w:p>
        </w:tc>
      </w:tr>
      <w:tr w:rsidR="005E10E0" w:rsidTr="006D71BE">
        <w:trPr>
          <w:trHeight w:val="1649"/>
        </w:trPr>
        <w:tc>
          <w:tcPr>
            <w:tcW w:w="534" w:type="dxa"/>
            <w:vAlign w:val="center"/>
          </w:tcPr>
          <w:p w:rsidR="005B20B2" w:rsidRPr="005B20B2" w:rsidRDefault="005B20B2">
            <w:pPr>
              <w:pStyle w:val="1c"/>
              <w:tabs>
                <w:tab w:val="left" w:pos="2628"/>
                <w:tab w:val="left" w:pos="2901"/>
              </w:tabs>
              <w:jc w:val="center"/>
              <w:rPr>
                <w:rFonts w:ascii="Times New Roman" w:hAnsi="Times New Roman"/>
                <w:sz w:val="22"/>
                <w:szCs w:val="22"/>
                <w:lang w:val="ru-RU"/>
              </w:rPr>
            </w:pPr>
            <w:r>
              <w:rPr>
                <w:rFonts w:ascii="Times New Roman" w:hAnsi="Times New Roman"/>
                <w:sz w:val="22"/>
                <w:szCs w:val="22"/>
                <w:lang w:val="ru-RU"/>
              </w:rPr>
              <w:t>3</w:t>
            </w:r>
          </w:p>
        </w:tc>
        <w:tc>
          <w:tcPr>
            <w:tcW w:w="1984" w:type="dxa"/>
            <w:vAlign w:val="center"/>
          </w:tcPr>
          <w:p w:rsidR="005B20B2" w:rsidRDefault="005B20B2" w:rsidP="005B20B2">
            <w:pPr>
              <w:rPr>
                <w:sz w:val="18"/>
              </w:rPr>
            </w:pPr>
            <w:r w:rsidRPr="003D2977">
              <w:rPr>
                <w:sz w:val="18"/>
              </w:rPr>
              <w:t>Ручка телескопическая МАСТЕР для валиков (1,5–3 м) Зубр</w:t>
            </w:r>
          </w:p>
          <w:p w:rsidR="005B20B2" w:rsidRDefault="005B20B2" w:rsidP="005B20B2">
            <w:pPr>
              <w:rPr>
                <w:sz w:val="18"/>
              </w:rPr>
            </w:pPr>
            <w:r>
              <w:rPr>
                <w:sz w:val="18"/>
              </w:rPr>
              <w:t>или эквивалент/</w:t>
            </w:r>
          </w:p>
          <w:p w:rsidR="005B20B2" w:rsidRDefault="005B20B2" w:rsidP="005B20B2">
            <w:pPr>
              <w:rPr>
                <w:b/>
                <w:bCs/>
                <w:color w:val="000000"/>
                <w:sz w:val="22"/>
                <w:szCs w:val="22"/>
                <w:highlight w:val="yellow"/>
              </w:rPr>
            </w:pPr>
            <w:r>
              <w:rPr>
                <w:sz w:val="18"/>
              </w:rPr>
              <w:t>25.73.60.190</w:t>
            </w:r>
          </w:p>
        </w:tc>
        <w:tc>
          <w:tcPr>
            <w:tcW w:w="1418" w:type="dxa"/>
            <w:vAlign w:val="center"/>
          </w:tcPr>
          <w:p w:rsidR="005B20B2" w:rsidRDefault="005B20B2">
            <w:pPr>
              <w:pStyle w:val="1c"/>
              <w:jc w:val="center"/>
              <w:rPr>
                <w:rFonts w:ascii="Times New Roman" w:hAnsi="Times New Roman"/>
                <w:bCs/>
                <w:color w:val="000000"/>
                <w:lang w:val="ru-RU"/>
              </w:rPr>
            </w:pPr>
          </w:p>
        </w:tc>
        <w:tc>
          <w:tcPr>
            <w:tcW w:w="1134" w:type="dxa"/>
          </w:tcPr>
          <w:p w:rsidR="005B20B2" w:rsidRDefault="005B20B2" w:rsidP="005B20B2">
            <w:pPr>
              <w:jc w:val="center"/>
            </w:pPr>
            <w:r>
              <w:rPr>
                <w:bCs/>
                <w:color w:val="000000"/>
                <w:sz w:val="22"/>
                <w:szCs w:val="22"/>
              </w:rPr>
              <w:t xml:space="preserve">            </w:t>
            </w:r>
            <w:r w:rsidR="00AD15D0">
              <w:rPr>
                <w:bCs/>
                <w:color w:val="000000"/>
                <w:sz w:val="22"/>
                <w:szCs w:val="22"/>
              </w:rPr>
              <w:t xml:space="preserve">   </w:t>
            </w:r>
            <w:proofErr w:type="spellStart"/>
            <w:proofErr w:type="gramStart"/>
            <w:r>
              <w:rPr>
                <w:bCs/>
                <w:color w:val="000000"/>
                <w:sz w:val="22"/>
                <w:szCs w:val="22"/>
              </w:rPr>
              <w:t>шт</w:t>
            </w:r>
            <w:proofErr w:type="spellEnd"/>
            <w:proofErr w:type="gramEnd"/>
          </w:p>
        </w:tc>
        <w:tc>
          <w:tcPr>
            <w:tcW w:w="1417" w:type="dxa"/>
            <w:vAlign w:val="center"/>
          </w:tcPr>
          <w:p w:rsidR="005B20B2" w:rsidRDefault="005B20B2">
            <w:pPr>
              <w:pStyle w:val="1c"/>
              <w:jc w:val="center"/>
              <w:rPr>
                <w:rFonts w:ascii="Times New Roman" w:hAnsi="Times New Roman"/>
                <w:bCs/>
                <w:color w:val="000000"/>
                <w:sz w:val="22"/>
                <w:szCs w:val="22"/>
                <w:lang w:val="ru-RU"/>
              </w:rPr>
            </w:pPr>
            <w:r>
              <w:rPr>
                <w:rFonts w:ascii="Times New Roman" w:hAnsi="Times New Roman"/>
                <w:bCs/>
                <w:color w:val="000000"/>
                <w:sz w:val="22"/>
                <w:szCs w:val="22"/>
                <w:lang w:val="ru-RU"/>
              </w:rPr>
              <w:t>5</w:t>
            </w:r>
          </w:p>
        </w:tc>
        <w:tc>
          <w:tcPr>
            <w:tcW w:w="1276" w:type="dxa"/>
            <w:vAlign w:val="center"/>
          </w:tcPr>
          <w:p w:rsidR="005B20B2" w:rsidRDefault="005B20B2">
            <w:pPr>
              <w:pStyle w:val="1c"/>
              <w:jc w:val="center"/>
              <w:rPr>
                <w:rFonts w:ascii="Times New Roman" w:hAnsi="Times New Roman"/>
                <w:color w:val="000000"/>
                <w:sz w:val="24"/>
                <w:szCs w:val="24"/>
                <w:lang w:val="ru-RU"/>
              </w:rPr>
            </w:pPr>
          </w:p>
        </w:tc>
        <w:tc>
          <w:tcPr>
            <w:tcW w:w="1134" w:type="dxa"/>
            <w:vAlign w:val="center"/>
          </w:tcPr>
          <w:p w:rsidR="005B20B2" w:rsidRDefault="005B20B2">
            <w:pPr>
              <w:pStyle w:val="1c"/>
              <w:jc w:val="center"/>
              <w:rPr>
                <w:rFonts w:ascii="Times New Roman" w:hAnsi="Times New Roman"/>
                <w:color w:val="000000"/>
                <w:sz w:val="22"/>
                <w:szCs w:val="22"/>
                <w:lang w:val="ru-RU"/>
              </w:rPr>
            </w:pPr>
          </w:p>
        </w:tc>
        <w:tc>
          <w:tcPr>
            <w:tcW w:w="1134" w:type="dxa"/>
            <w:vAlign w:val="center"/>
          </w:tcPr>
          <w:p w:rsidR="005B20B2" w:rsidRDefault="005B20B2">
            <w:pPr>
              <w:pStyle w:val="1c"/>
              <w:jc w:val="center"/>
              <w:rPr>
                <w:rFonts w:ascii="Times New Roman" w:hAnsi="Times New Roman"/>
                <w:color w:val="000000"/>
                <w:sz w:val="24"/>
                <w:szCs w:val="24"/>
                <w:lang w:val="ru-RU"/>
              </w:rPr>
            </w:pPr>
          </w:p>
        </w:tc>
      </w:tr>
      <w:tr w:rsidR="005E10E0" w:rsidTr="006D71BE">
        <w:trPr>
          <w:trHeight w:val="1649"/>
        </w:trPr>
        <w:tc>
          <w:tcPr>
            <w:tcW w:w="534" w:type="dxa"/>
            <w:vAlign w:val="center"/>
          </w:tcPr>
          <w:p w:rsidR="005B20B2" w:rsidRPr="005B20B2" w:rsidRDefault="005B20B2">
            <w:pPr>
              <w:pStyle w:val="1c"/>
              <w:tabs>
                <w:tab w:val="left" w:pos="2628"/>
                <w:tab w:val="left" w:pos="2901"/>
              </w:tabs>
              <w:jc w:val="center"/>
              <w:rPr>
                <w:rFonts w:ascii="Times New Roman" w:hAnsi="Times New Roman"/>
                <w:sz w:val="22"/>
                <w:szCs w:val="22"/>
                <w:lang w:val="ru-RU"/>
              </w:rPr>
            </w:pPr>
            <w:r>
              <w:rPr>
                <w:rFonts w:ascii="Times New Roman" w:hAnsi="Times New Roman"/>
                <w:sz w:val="22"/>
                <w:szCs w:val="22"/>
                <w:lang w:val="ru-RU"/>
              </w:rPr>
              <w:t>4</w:t>
            </w:r>
          </w:p>
        </w:tc>
        <w:tc>
          <w:tcPr>
            <w:tcW w:w="1984" w:type="dxa"/>
            <w:vAlign w:val="center"/>
          </w:tcPr>
          <w:p w:rsidR="005B20B2" w:rsidRDefault="005B20B2" w:rsidP="005B20B2">
            <w:pPr>
              <w:rPr>
                <w:sz w:val="18"/>
              </w:rPr>
            </w:pPr>
            <w:r w:rsidRPr="003D2977">
              <w:rPr>
                <w:sz w:val="18"/>
              </w:rPr>
              <w:t xml:space="preserve">Валик в сборе ПОЛИАКРИЛ </w:t>
            </w:r>
            <w:r>
              <w:rPr>
                <w:sz w:val="18"/>
              </w:rPr>
              <w:t>MATRIX</w:t>
            </w:r>
            <w:r w:rsidRPr="003D2977">
              <w:rPr>
                <w:sz w:val="18"/>
              </w:rPr>
              <w:t xml:space="preserve"> для фасадных работ, 250 мм, ворс 18 мм, </w:t>
            </w:r>
            <w:r>
              <w:rPr>
                <w:sz w:val="18"/>
              </w:rPr>
              <w:t>D</w:t>
            </w:r>
            <w:r w:rsidRPr="003D2977">
              <w:rPr>
                <w:sz w:val="18"/>
              </w:rPr>
              <w:t xml:space="preserve"> 36 мм, </w:t>
            </w:r>
            <w:r>
              <w:rPr>
                <w:sz w:val="18"/>
              </w:rPr>
              <w:t>D</w:t>
            </w:r>
            <w:r w:rsidRPr="003D2977">
              <w:rPr>
                <w:sz w:val="18"/>
              </w:rPr>
              <w:t xml:space="preserve"> ручки 6 мм</w:t>
            </w:r>
          </w:p>
          <w:p w:rsidR="005B20B2" w:rsidRDefault="005B20B2" w:rsidP="005B20B2">
            <w:pPr>
              <w:rPr>
                <w:sz w:val="18"/>
              </w:rPr>
            </w:pPr>
            <w:r>
              <w:rPr>
                <w:sz w:val="18"/>
              </w:rPr>
              <w:t>или эквивалент/</w:t>
            </w:r>
          </w:p>
          <w:p w:rsidR="005B20B2" w:rsidRDefault="005B20B2" w:rsidP="005B20B2">
            <w:pPr>
              <w:rPr>
                <w:b/>
                <w:bCs/>
                <w:color w:val="000000"/>
                <w:sz w:val="22"/>
                <w:szCs w:val="22"/>
                <w:highlight w:val="yellow"/>
              </w:rPr>
            </w:pPr>
            <w:r>
              <w:rPr>
                <w:sz w:val="18"/>
              </w:rPr>
              <w:t>32.91.19.120</w:t>
            </w:r>
          </w:p>
        </w:tc>
        <w:tc>
          <w:tcPr>
            <w:tcW w:w="1418" w:type="dxa"/>
            <w:vAlign w:val="center"/>
          </w:tcPr>
          <w:p w:rsidR="005B20B2" w:rsidRDefault="005B20B2">
            <w:pPr>
              <w:pStyle w:val="1c"/>
              <w:jc w:val="center"/>
              <w:rPr>
                <w:rFonts w:ascii="Times New Roman" w:hAnsi="Times New Roman"/>
                <w:bCs/>
                <w:color w:val="000000"/>
                <w:lang w:val="ru-RU"/>
              </w:rPr>
            </w:pPr>
          </w:p>
        </w:tc>
        <w:tc>
          <w:tcPr>
            <w:tcW w:w="1134" w:type="dxa"/>
          </w:tcPr>
          <w:p w:rsidR="005B20B2" w:rsidRDefault="005B20B2" w:rsidP="005B20B2">
            <w:pPr>
              <w:jc w:val="center"/>
            </w:pPr>
            <w:r>
              <w:rPr>
                <w:bCs/>
                <w:color w:val="000000"/>
                <w:sz w:val="22"/>
                <w:szCs w:val="22"/>
              </w:rPr>
              <w:t xml:space="preserve">           </w:t>
            </w:r>
            <w:r w:rsidR="00AD15D0">
              <w:rPr>
                <w:bCs/>
                <w:color w:val="000000"/>
                <w:sz w:val="22"/>
                <w:szCs w:val="22"/>
              </w:rPr>
              <w:t xml:space="preserve">   </w:t>
            </w:r>
            <w:r>
              <w:rPr>
                <w:bCs/>
                <w:color w:val="000000"/>
                <w:sz w:val="22"/>
                <w:szCs w:val="22"/>
              </w:rPr>
              <w:t xml:space="preserve"> </w:t>
            </w:r>
            <w:proofErr w:type="spellStart"/>
            <w:proofErr w:type="gramStart"/>
            <w:r>
              <w:rPr>
                <w:bCs/>
                <w:color w:val="000000"/>
                <w:sz w:val="22"/>
                <w:szCs w:val="22"/>
              </w:rPr>
              <w:t>шт</w:t>
            </w:r>
            <w:proofErr w:type="spellEnd"/>
            <w:proofErr w:type="gramEnd"/>
          </w:p>
        </w:tc>
        <w:tc>
          <w:tcPr>
            <w:tcW w:w="1417" w:type="dxa"/>
            <w:vAlign w:val="center"/>
          </w:tcPr>
          <w:p w:rsidR="005B20B2" w:rsidRDefault="005B20B2">
            <w:pPr>
              <w:pStyle w:val="1c"/>
              <w:jc w:val="center"/>
              <w:rPr>
                <w:rFonts w:ascii="Times New Roman" w:hAnsi="Times New Roman"/>
                <w:bCs/>
                <w:color w:val="000000"/>
                <w:sz w:val="22"/>
                <w:szCs w:val="22"/>
                <w:lang w:val="ru-RU"/>
              </w:rPr>
            </w:pPr>
            <w:r>
              <w:rPr>
                <w:rFonts w:ascii="Times New Roman" w:hAnsi="Times New Roman"/>
                <w:bCs/>
                <w:color w:val="000000"/>
                <w:sz w:val="22"/>
                <w:szCs w:val="22"/>
                <w:lang w:val="ru-RU"/>
              </w:rPr>
              <w:t>5</w:t>
            </w:r>
          </w:p>
        </w:tc>
        <w:tc>
          <w:tcPr>
            <w:tcW w:w="1276" w:type="dxa"/>
            <w:vAlign w:val="center"/>
          </w:tcPr>
          <w:p w:rsidR="005B20B2" w:rsidRDefault="005B20B2">
            <w:pPr>
              <w:pStyle w:val="1c"/>
              <w:jc w:val="center"/>
              <w:rPr>
                <w:rFonts w:ascii="Times New Roman" w:hAnsi="Times New Roman"/>
                <w:color w:val="000000"/>
                <w:sz w:val="24"/>
                <w:szCs w:val="24"/>
                <w:lang w:val="ru-RU"/>
              </w:rPr>
            </w:pPr>
          </w:p>
        </w:tc>
        <w:tc>
          <w:tcPr>
            <w:tcW w:w="1134" w:type="dxa"/>
            <w:vAlign w:val="center"/>
          </w:tcPr>
          <w:p w:rsidR="005B20B2" w:rsidRDefault="005B20B2">
            <w:pPr>
              <w:pStyle w:val="1c"/>
              <w:jc w:val="center"/>
              <w:rPr>
                <w:rFonts w:ascii="Times New Roman" w:hAnsi="Times New Roman"/>
                <w:color w:val="000000"/>
                <w:sz w:val="22"/>
                <w:szCs w:val="22"/>
                <w:lang w:val="ru-RU"/>
              </w:rPr>
            </w:pPr>
          </w:p>
        </w:tc>
        <w:tc>
          <w:tcPr>
            <w:tcW w:w="1134" w:type="dxa"/>
            <w:vAlign w:val="center"/>
          </w:tcPr>
          <w:p w:rsidR="005B20B2" w:rsidRDefault="005B20B2">
            <w:pPr>
              <w:pStyle w:val="1c"/>
              <w:jc w:val="center"/>
              <w:rPr>
                <w:rFonts w:ascii="Times New Roman" w:hAnsi="Times New Roman"/>
                <w:color w:val="000000"/>
                <w:sz w:val="24"/>
                <w:szCs w:val="24"/>
                <w:lang w:val="ru-RU"/>
              </w:rPr>
            </w:pPr>
          </w:p>
        </w:tc>
      </w:tr>
      <w:tr w:rsidR="005E10E0" w:rsidTr="006D71BE">
        <w:trPr>
          <w:trHeight w:val="1649"/>
        </w:trPr>
        <w:tc>
          <w:tcPr>
            <w:tcW w:w="534" w:type="dxa"/>
            <w:vAlign w:val="center"/>
          </w:tcPr>
          <w:p w:rsidR="005B20B2" w:rsidRPr="005B20B2" w:rsidRDefault="005B20B2">
            <w:pPr>
              <w:pStyle w:val="1c"/>
              <w:tabs>
                <w:tab w:val="left" w:pos="2628"/>
                <w:tab w:val="left" w:pos="2901"/>
              </w:tabs>
              <w:jc w:val="center"/>
              <w:rPr>
                <w:rFonts w:ascii="Times New Roman" w:hAnsi="Times New Roman"/>
                <w:sz w:val="22"/>
                <w:szCs w:val="22"/>
                <w:lang w:val="ru-RU"/>
              </w:rPr>
            </w:pPr>
            <w:r>
              <w:rPr>
                <w:rFonts w:ascii="Times New Roman" w:hAnsi="Times New Roman"/>
                <w:sz w:val="22"/>
                <w:szCs w:val="22"/>
                <w:lang w:val="ru-RU"/>
              </w:rPr>
              <w:t>5</w:t>
            </w:r>
          </w:p>
        </w:tc>
        <w:tc>
          <w:tcPr>
            <w:tcW w:w="1984" w:type="dxa"/>
            <w:vAlign w:val="center"/>
          </w:tcPr>
          <w:p w:rsidR="005B20B2" w:rsidRDefault="005B20B2" w:rsidP="005B20B2">
            <w:pPr>
              <w:rPr>
                <w:sz w:val="18"/>
              </w:rPr>
            </w:pPr>
            <w:r w:rsidRPr="003D2977">
              <w:rPr>
                <w:sz w:val="18"/>
              </w:rPr>
              <w:t>Кисть-</w:t>
            </w:r>
            <w:proofErr w:type="spellStart"/>
            <w:r w:rsidRPr="003D2977">
              <w:rPr>
                <w:sz w:val="18"/>
              </w:rPr>
              <w:t>макловица</w:t>
            </w:r>
            <w:proofErr w:type="spellEnd"/>
            <w:r w:rsidRPr="003D2977">
              <w:rPr>
                <w:sz w:val="18"/>
              </w:rPr>
              <w:t xml:space="preserve"> </w:t>
            </w:r>
            <w:r>
              <w:rPr>
                <w:sz w:val="18"/>
              </w:rPr>
              <w:t>YOZHIK</w:t>
            </w:r>
            <w:r w:rsidRPr="003D2977">
              <w:rPr>
                <w:sz w:val="18"/>
              </w:rPr>
              <w:t xml:space="preserve"> натуральное растительное волокно </w:t>
            </w:r>
            <w:proofErr w:type="spellStart"/>
            <w:r w:rsidRPr="003D2977">
              <w:rPr>
                <w:sz w:val="18"/>
              </w:rPr>
              <w:t>тампико</w:t>
            </w:r>
            <w:proofErr w:type="spellEnd"/>
            <w:r w:rsidRPr="003D2977">
              <w:rPr>
                <w:sz w:val="18"/>
              </w:rPr>
              <w:t xml:space="preserve"> </w:t>
            </w:r>
            <w:r>
              <w:rPr>
                <w:sz w:val="18"/>
              </w:rPr>
              <w:t>Y</w:t>
            </w:r>
            <w:r w:rsidRPr="003D2977">
              <w:rPr>
                <w:sz w:val="18"/>
              </w:rPr>
              <w:t>/М-141</w:t>
            </w:r>
          </w:p>
          <w:p w:rsidR="005B20B2" w:rsidRDefault="005B20B2" w:rsidP="005B20B2">
            <w:r w:rsidRPr="00236B2D">
              <w:t>или эквивалент</w:t>
            </w:r>
            <w:r>
              <w:t>/</w:t>
            </w:r>
          </w:p>
          <w:p w:rsidR="005B20B2" w:rsidRDefault="005B20B2" w:rsidP="005B20B2">
            <w:pPr>
              <w:rPr>
                <w:b/>
                <w:bCs/>
                <w:color w:val="000000"/>
                <w:sz w:val="22"/>
                <w:szCs w:val="22"/>
                <w:highlight w:val="yellow"/>
              </w:rPr>
            </w:pPr>
            <w:r>
              <w:t>32.91.19.120</w:t>
            </w:r>
          </w:p>
        </w:tc>
        <w:tc>
          <w:tcPr>
            <w:tcW w:w="1418" w:type="dxa"/>
            <w:vAlign w:val="center"/>
          </w:tcPr>
          <w:p w:rsidR="005B20B2" w:rsidRDefault="005B20B2">
            <w:pPr>
              <w:pStyle w:val="1c"/>
              <w:jc w:val="center"/>
              <w:rPr>
                <w:rFonts w:ascii="Times New Roman" w:hAnsi="Times New Roman"/>
                <w:bCs/>
                <w:color w:val="000000"/>
                <w:lang w:val="ru-RU"/>
              </w:rPr>
            </w:pPr>
          </w:p>
        </w:tc>
        <w:tc>
          <w:tcPr>
            <w:tcW w:w="1134" w:type="dxa"/>
          </w:tcPr>
          <w:p w:rsidR="005B20B2" w:rsidRDefault="005B20B2" w:rsidP="005B20B2">
            <w:pPr>
              <w:jc w:val="center"/>
            </w:pPr>
            <w:r>
              <w:rPr>
                <w:bCs/>
                <w:color w:val="000000"/>
                <w:sz w:val="22"/>
                <w:szCs w:val="22"/>
              </w:rPr>
              <w:t xml:space="preserve">           </w:t>
            </w:r>
            <w:r w:rsidR="00AD15D0">
              <w:rPr>
                <w:bCs/>
                <w:color w:val="000000"/>
                <w:sz w:val="22"/>
                <w:szCs w:val="22"/>
              </w:rPr>
              <w:t xml:space="preserve">   </w:t>
            </w:r>
            <w:r>
              <w:rPr>
                <w:bCs/>
                <w:color w:val="000000"/>
                <w:sz w:val="22"/>
                <w:szCs w:val="22"/>
              </w:rPr>
              <w:t xml:space="preserve"> </w:t>
            </w:r>
            <w:proofErr w:type="spellStart"/>
            <w:proofErr w:type="gramStart"/>
            <w:r>
              <w:rPr>
                <w:bCs/>
                <w:color w:val="000000"/>
                <w:sz w:val="22"/>
                <w:szCs w:val="22"/>
              </w:rPr>
              <w:t>шт</w:t>
            </w:r>
            <w:proofErr w:type="spellEnd"/>
            <w:proofErr w:type="gramEnd"/>
          </w:p>
        </w:tc>
        <w:tc>
          <w:tcPr>
            <w:tcW w:w="1417" w:type="dxa"/>
            <w:vAlign w:val="center"/>
          </w:tcPr>
          <w:p w:rsidR="005B20B2" w:rsidRDefault="005B20B2">
            <w:pPr>
              <w:pStyle w:val="1c"/>
              <w:jc w:val="center"/>
              <w:rPr>
                <w:rFonts w:ascii="Times New Roman" w:hAnsi="Times New Roman"/>
                <w:bCs/>
                <w:color w:val="000000"/>
                <w:sz w:val="22"/>
                <w:szCs w:val="22"/>
                <w:lang w:val="ru-RU"/>
              </w:rPr>
            </w:pPr>
            <w:r>
              <w:rPr>
                <w:rFonts w:ascii="Times New Roman" w:hAnsi="Times New Roman"/>
                <w:bCs/>
                <w:color w:val="000000"/>
                <w:sz w:val="22"/>
                <w:szCs w:val="22"/>
                <w:lang w:val="ru-RU"/>
              </w:rPr>
              <w:t>2</w:t>
            </w:r>
          </w:p>
        </w:tc>
        <w:tc>
          <w:tcPr>
            <w:tcW w:w="1276" w:type="dxa"/>
            <w:vAlign w:val="center"/>
          </w:tcPr>
          <w:p w:rsidR="005B20B2" w:rsidRDefault="005B20B2">
            <w:pPr>
              <w:pStyle w:val="1c"/>
              <w:jc w:val="center"/>
              <w:rPr>
                <w:rFonts w:ascii="Times New Roman" w:hAnsi="Times New Roman"/>
                <w:color w:val="000000"/>
                <w:sz w:val="24"/>
                <w:szCs w:val="24"/>
                <w:lang w:val="ru-RU"/>
              </w:rPr>
            </w:pPr>
          </w:p>
        </w:tc>
        <w:tc>
          <w:tcPr>
            <w:tcW w:w="1134" w:type="dxa"/>
            <w:vAlign w:val="center"/>
          </w:tcPr>
          <w:p w:rsidR="005B20B2" w:rsidRDefault="005B20B2">
            <w:pPr>
              <w:pStyle w:val="1c"/>
              <w:jc w:val="center"/>
              <w:rPr>
                <w:rFonts w:ascii="Times New Roman" w:hAnsi="Times New Roman"/>
                <w:color w:val="000000"/>
                <w:sz w:val="22"/>
                <w:szCs w:val="22"/>
                <w:lang w:val="ru-RU"/>
              </w:rPr>
            </w:pPr>
          </w:p>
        </w:tc>
        <w:tc>
          <w:tcPr>
            <w:tcW w:w="1134" w:type="dxa"/>
            <w:vAlign w:val="center"/>
          </w:tcPr>
          <w:p w:rsidR="005B20B2" w:rsidRDefault="005B20B2">
            <w:pPr>
              <w:pStyle w:val="1c"/>
              <w:jc w:val="center"/>
              <w:rPr>
                <w:rFonts w:ascii="Times New Roman" w:hAnsi="Times New Roman"/>
                <w:color w:val="000000"/>
                <w:sz w:val="24"/>
                <w:szCs w:val="24"/>
                <w:lang w:val="ru-RU"/>
              </w:rPr>
            </w:pPr>
          </w:p>
        </w:tc>
      </w:tr>
    </w:tbl>
    <w:p w:rsidR="003E6B5A" w:rsidRDefault="005E4A9B">
      <w:pPr>
        <w:pStyle w:val="1c"/>
        <w:rPr>
          <w:rFonts w:ascii="Times New Roman" w:hAnsi="Times New Roman"/>
          <w:sz w:val="24"/>
          <w:szCs w:val="24"/>
          <w:lang w:val="ru-RU"/>
        </w:rPr>
      </w:pPr>
      <w:r>
        <w:rPr>
          <w:rFonts w:ascii="Times New Roman" w:hAnsi="Times New Roman"/>
          <w:b/>
          <w:sz w:val="24"/>
          <w:szCs w:val="24"/>
          <w:lang w:val="ru-RU"/>
        </w:rPr>
        <w:t xml:space="preserve">                                                                                                                       </w:t>
      </w:r>
      <w:r>
        <w:rPr>
          <w:rFonts w:ascii="Times New Roman" w:hAnsi="Times New Roman"/>
          <w:sz w:val="24"/>
          <w:szCs w:val="24"/>
          <w:lang w:val="ru-RU"/>
        </w:rPr>
        <w:t xml:space="preserve"> ИТОГО: _______,____</w:t>
      </w:r>
    </w:p>
    <w:p w:rsidR="003E6B5A" w:rsidRDefault="005E4A9B">
      <w:pPr>
        <w:pStyle w:val="1c"/>
        <w:rPr>
          <w:rFonts w:ascii="Times New Roman" w:hAnsi="Times New Roman"/>
          <w:sz w:val="24"/>
          <w:szCs w:val="24"/>
          <w:lang w:val="ru-RU"/>
        </w:rPr>
      </w:pPr>
      <w:r>
        <w:rPr>
          <w:rFonts w:ascii="Times New Roman" w:hAnsi="Times New Roman"/>
          <w:sz w:val="24"/>
          <w:szCs w:val="24"/>
          <w:lang w:val="ru-RU"/>
        </w:rPr>
        <w:t xml:space="preserve">                                                                                                                         НДС%:______/без НДС/</w:t>
      </w:r>
    </w:p>
    <w:p w:rsidR="003E6B5A" w:rsidRDefault="005E4A9B">
      <w:pPr>
        <w:pStyle w:val="1c"/>
        <w:rPr>
          <w:rFonts w:ascii="Times New Roman" w:hAnsi="Times New Roman"/>
          <w:sz w:val="24"/>
          <w:szCs w:val="24"/>
          <w:lang w:val="ru-RU"/>
        </w:rPr>
      </w:pPr>
      <w:r>
        <w:rPr>
          <w:rFonts w:ascii="Times New Roman" w:hAnsi="Times New Roman"/>
          <w:sz w:val="24"/>
          <w:szCs w:val="24"/>
          <w:lang w:val="ru-RU"/>
        </w:rPr>
        <w:t xml:space="preserve">                                                                      </w:t>
      </w:r>
    </w:p>
    <w:p w:rsidR="003E6B5A" w:rsidRDefault="005E4A9B">
      <w:pPr>
        <w:pStyle w:val="1c"/>
        <w:widowControl w:val="0"/>
        <w:tabs>
          <w:tab w:val="left" w:pos="243"/>
        </w:tabs>
        <w:spacing w:line="276" w:lineRule="auto"/>
        <w:jc w:val="center"/>
        <w:rPr>
          <w:rFonts w:ascii="Times New Roman" w:hAnsi="Times New Roman"/>
          <w:b/>
          <w:sz w:val="24"/>
          <w:szCs w:val="24"/>
          <w:lang w:val="ru-RU"/>
        </w:rPr>
      </w:pPr>
      <w:bookmarkStart w:id="5" w:name="_Hlk211527488"/>
      <w:r>
        <w:rPr>
          <w:rFonts w:ascii="Times New Roman" w:hAnsi="Times New Roman"/>
          <w:b/>
          <w:sz w:val="24"/>
          <w:szCs w:val="24"/>
          <w:lang w:val="ru-RU"/>
        </w:rPr>
        <w:t>ПОДПИСИ СТОРОН</w:t>
      </w:r>
    </w:p>
    <w:p w:rsidR="003E6B5A" w:rsidRDefault="005E4A9B">
      <w:pPr>
        <w:pStyle w:val="1c"/>
        <w:widowControl w:val="0"/>
        <w:tabs>
          <w:tab w:val="left" w:pos="243"/>
        </w:tabs>
        <w:spacing w:line="276" w:lineRule="auto"/>
        <w:jc w:val="center"/>
        <w:rPr>
          <w:rFonts w:ascii="Times New Roman" w:hAnsi="Times New Roman"/>
          <w:b/>
          <w:sz w:val="24"/>
          <w:szCs w:val="24"/>
          <w:lang w:val="ru-RU"/>
        </w:rPr>
      </w:pPr>
      <w:r>
        <w:rPr>
          <w:rFonts w:ascii="Times New Roman" w:hAnsi="Times New Roman"/>
          <w:b/>
          <w:sz w:val="24"/>
          <w:szCs w:val="24"/>
          <w:lang w:val="ru-RU"/>
        </w:rPr>
        <w:t xml:space="preserve">    </w:t>
      </w:r>
    </w:p>
    <w:tbl>
      <w:tblPr>
        <w:tblpPr w:leftFromText="180" w:rightFromText="180" w:vertAnchor="text" w:horzAnchor="page" w:tblpX="1593" w:tblpY="136"/>
        <w:tblW w:w="9889" w:type="dxa"/>
        <w:tblLook w:val="04A0" w:firstRow="1" w:lastRow="0" w:firstColumn="1" w:lastColumn="0" w:noHBand="0" w:noVBand="1"/>
      </w:tblPr>
      <w:tblGrid>
        <w:gridCol w:w="4928"/>
        <w:gridCol w:w="4961"/>
      </w:tblGrid>
      <w:tr w:rsidR="003E6B5A">
        <w:trPr>
          <w:trHeight w:val="95"/>
        </w:trPr>
        <w:tc>
          <w:tcPr>
            <w:tcW w:w="4928" w:type="dxa"/>
            <w:shd w:val="clear" w:color="auto" w:fill="auto"/>
          </w:tcPr>
          <w:p w:rsidR="003E6B5A" w:rsidRDefault="005E4A9B">
            <w:pPr>
              <w:pStyle w:val="1c"/>
              <w:widowControl w:val="0"/>
              <w:rPr>
                <w:rFonts w:ascii="Times New Roman" w:hAnsi="Times New Roman"/>
                <w:b/>
                <w:bCs/>
                <w:sz w:val="24"/>
                <w:szCs w:val="24"/>
                <w:lang w:val="ru-RU"/>
              </w:rPr>
            </w:pPr>
            <w:r>
              <w:rPr>
                <w:rFonts w:ascii="Times New Roman" w:hAnsi="Times New Roman"/>
                <w:b/>
                <w:bCs/>
                <w:sz w:val="24"/>
                <w:szCs w:val="24"/>
                <w:lang w:val="ru-RU"/>
              </w:rPr>
              <w:t>Заказчик:</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 xml:space="preserve">Заместитель директора </w:t>
            </w:r>
          </w:p>
          <w:p w:rsidR="003E6B5A" w:rsidRDefault="005E4A9B">
            <w:pPr>
              <w:pStyle w:val="1c"/>
              <w:jc w:val="left"/>
              <w:rPr>
                <w:rFonts w:ascii="Times New Roman" w:hAnsi="Times New Roman"/>
                <w:sz w:val="24"/>
                <w:szCs w:val="24"/>
                <w:lang w:val="ru-RU"/>
              </w:rPr>
            </w:pPr>
            <w:r>
              <w:rPr>
                <w:rFonts w:ascii="Times New Roman" w:hAnsi="Times New Roman"/>
                <w:sz w:val="24"/>
                <w:szCs w:val="24"/>
                <w:lang w:val="ru-RU"/>
              </w:rPr>
              <w:t>по экономике и финансам</w:t>
            </w:r>
            <w:r>
              <w:rPr>
                <w:rFonts w:ascii="Times New Roman" w:eastAsia="Calibri" w:hAnsi="Times New Roman"/>
                <w:bCs/>
                <w:sz w:val="24"/>
                <w:szCs w:val="24"/>
                <w:lang w:val="ru-RU" w:eastAsia="en-US"/>
              </w:rPr>
              <w:t xml:space="preserve"> </w:t>
            </w:r>
          </w:p>
          <w:p w:rsidR="003E6B5A" w:rsidRDefault="003E6B5A">
            <w:pPr>
              <w:pStyle w:val="1c"/>
              <w:widowControl w:val="0"/>
              <w:jc w:val="left"/>
              <w:rPr>
                <w:rFonts w:ascii="Times New Roman" w:hAnsi="Times New Roman"/>
                <w:bCs/>
                <w:sz w:val="24"/>
                <w:szCs w:val="24"/>
                <w:lang w:val="ru-RU"/>
              </w:rPr>
            </w:pPr>
          </w:p>
          <w:p w:rsidR="003E6B5A" w:rsidRDefault="005E4A9B">
            <w:pPr>
              <w:pStyle w:val="1c"/>
              <w:widowControl w:val="0"/>
              <w:rPr>
                <w:rFonts w:ascii="Times New Roman" w:hAnsi="Times New Roman"/>
                <w:bCs/>
                <w:sz w:val="24"/>
                <w:szCs w:val="24"/>
                <w:lang w:val="ru-RU"/>
              </w:rPr>
            </w:pPr>
            <w:r>
              <w:rPr>
                <w:rFonts w:ascii="Times New Roman" w:hAnsi="Times New Roman"/>
                <w:bCs/>
                <w:sz w:val="24"/>
                <w:szCs w:val="24"/>
                <w:lang w:val="ru-RU"/>
              </w:rPr>
              <w:t xml:space="preserve"> </w:t>
            </w:r>
          </w:p>
          <w:p w:rsidR="003E6B5A" w:rsidRDefault="005E4A9B">
            <w:pPr>
              <w:pStyle w:val="1c"/>
              <w:widowControl w:val="0"/>
              <w:rPr>
                <w:rFonts w:ascii="Times New Roman" w:hAnsi="Times New Roman"/>
                <w:bCs/>
                <w:sz w:val="24"/>
                <w:szCs w:val="24"/>
                <w:lang w:val="ru-RU"/>
              </w:rPr>
            </w:pPr>
            <w:r>
              <w:rPr>
                <w:rFonts w:ascii="Times New Roman" w:hAnsi="Times New Roman"/>
                <w:b/>
                <w:bCs/>
                <w:sz w:val="24"/>
                <w:szCs w:val="24"/>
                <w:lang w:val="ru-RU"/>
              </w:rPr>
              <w:t xml:space="preserve"> </w:t>
            </w:r>
            <w:r>
              <w:rPr>
                <w:rFonts w:ascii="Times New Roman" w:hAnsi="Times New Roman"/>
                <w:bCs/>
                <w:sz w:val="24"/>
                <w:szCs w:val="24"/>
                <w:lang w:val="ru-RU"/>
              </w:rPr>
              <w:t>_______________/С.Н. Слепухин/</w:t>
            </w:r>
          </w:p>
          <w:p w:rsidR="003E6B5A" w:rsidRDefault="003E6B5A">
            <w:pPr>
              <w:pStyle w:val="1c"/>
              <w:widowControl w:val="0"/>
              <w:rPr>
                <w:rFonts w:ascii="Times New Roman" w:hAnsi="Times New Roman"/>
                <w:b/>
                <w:bCs/>
                <w:sz w:val="24"/>
                <w:szCs w:val="24"/>
                <w:lang w:val="ru-RU"/>
              </w:rPr>
            </w:pPr>
          </w:p>
        </w:tc>
        <w:tc>
          <w:tcPr>
            <w:tcW w:w="4961" w:type="dxa"/>
            <w:shd w:val="clear" w:color="auto" w:fill="auto"/>
          </w:tcPr>
          <w:p w:rsidR="003E6B5A" w:rsidRDefault="005E4A9B">
            <w:pPr>
              <w:pStyle w:val="1c"/>
              <w:widowControl w:val="0"/>
              <w:rPr>
                <w:rFonts w:ascii="Times New Roman" w:hAnsi="Times New Roman"/>
                <w:b/>
                <w:bCs/>
                <w:sz w:val="24"/>
                <w:szCs w:val="24"/>
                <w:lang w:val="ru-RU"/>
              </w:rPr>
            </w:pPr>
            <w:r>
              <w:rPr>
                <w:rFonts w:ascii="Times New Roman" w:hAnsi="Times New Roman"/>
                <w:b/>
                <w:bCs/>
                <w:sz w:val="24"/>
                <w:szCs w:val="24"/>
                <w:lang w:val="ru-RU"/>
              </w:rPr>
              <w:t xml:space="preserve">            Поставщик:</w:t>
            </w:r>
          </w:p>
          <w:p w:rsidR="003E6B5A" w:rsidRDefault="003E6B5A">
            <w:pPr>
              <w:pStyle w:val="1c"/>
              <w:widowControl w:val="0"/>
              <w:rPr>
                <w:rFonts w:ascii="Times New Roman" w:hAnsi="Times New Roman"/>
                <w:bCs/>
                <w:sz w:val="24"/>
                <w:szCs w:val="24"/>
                <w:lang w:val="ru-RU"/>
              </w:rPr>
            </w:pPr>
          </w:p>
          <w:p w:rsidR="003E6B5A" w:rsidRDefault="003E6B5A">
            <w:pPr>
              <w:pStyle w:val="1c"/>
              <w:widowControl w:val="0"/>
              <w:rPr>
                <w:rFonts w:ascii="Times New Roman" w:hAnsi="Times New Roman"/>
                <w:bCs/>
                <w:sz w:val="24"/>
                <w:szCs w:val="24"/>
                <w:lang w:val="ru-RU"/>
              </w:rPr>
            </w:pPr>
          </w:p>
          <w:p w:rsidR="003E6B5A" w:rsidRDefault="003E6B5A">
            <w:pPr>
              <w:pStyle w:val="1c"/>
              <w:widowControl w:val="0"/>
              <w:rPr>
                <w:rFonts w:ascii="Times New Roman" w:hAnsi="Times New Roman"/>
                <w:bCs/>
                <w:sz w:val="24"/>
                <w:szCs w:val="24"/>
                <w:lang w:val="ru-RU"/>
              </w:rPr>
            </w:pPr>
          </w:p>
          <w:p w:rsidR="003E6B5A" w:rsidRDefault="003E6B5A">
            <w:pPr>
              <w:pStyle w:val="1c"/>
              <w:widowControl w:val="0"/>
              <w:rPr>
                <w:rFonts w:ascii="Times New Roman" w:hAnsi="Times New Roman"/>
                <w:bCs/>
                <w:sz w:val="24"/>
                <w:szCs w:val="24"/>
                <w:lang w:val="ru-RU"/>
              </w:rPr>
            </w:pPr>
          </w:p>
          <w:p w:rsidR="003E6B5A" w:rsidRDefault="005E4A9B">
            <w:pPr>
              <w:pStyle w:val="1c"/>
              <w:widowControl w:val="0"/>
              <w:rPr>
                <w:rFonts w:ascii="Times New Roman" w:hAnsi="Times New Roman"/>
                <w:bCs/>
                <w:sz w:val="24"/>
                <w:szCs w:val="24"/>
                <w:lang w:val="ru-RU"/>
              </w:rPr>
            </w:pPr>
            <w:r>
              <w:rPr>
                <w:rFonts w:ascii="Times New Roman" w:hAnsi="Times New Roman"/>
                <w:bCs/>
                <w:sz w:val="24"/>
                <w:szCs w:val="24"/>
                <w:lang w:val="ru-RU"/>
              </w:rPr>
              <w:t xml:space="preserve">         ________________/__________ /</w:t>
            </w:r>
            <w:bookmarkEnd w:id="5"/>
          </w:p>
        </w:tc>
      </w:tr>
    </w:tbl>
    <w:p w:rsidR="003E6B5A" w:rsidRDefault="003E6B5A">
      <w:pPr>
        <w:pStyle w:val="1c"/>
        <w:framePr w:w="16350" w:wrap="auto" w:hAnchor="text" w:x="284" w:y="1"/>
        <w:rPr>
          <w:rFonts w:ascii="Times New Roman" w:hAnsi="Times New Roman"/>
          <w:sz w:val="24"/>
          <w:szCs w:val="24"/>
          <w:lang w:val="ru-RU"/>
        </w:rPr>
        <w:sectPr w:rsidR="003E6B5A">
          <w:footerReference w:type="default" r:id="rId14"/>
          <w:type w:val="continuous"/>
          <w:pgSz w:w="11910" w:h="16840"/>
          <w:pgMar w:top="737" w:right="737" w:bottom="737" w:left="1361" w:header="720" w:footer="720" w:gutter="0"/>
          <w:cols w:space="720"/>
          <w:titlePg/>
          <w:docGrid w:linePitch="360"/>
        </w:sectPr>
      </w:pPr>
    </w:p>
    <w:p w:rsidR="003E6B5A" w:rsidRDefault="005E4A9B">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t xml:space="preserve">Приложение № 2 </w:t>
      </w:r>
    </w:p>
    <w:p w:rsidR="003E6B5A" w:rsidRDefault="006A7479">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t>к Контракту № Б-131</w:t>
      </w:r>
      <w:r w:rsidR="005E4A9B">
        <w:rPr>
          <w:rFonts w:ascii="Times New Roman" w:hAnsi="Times New Roman"/>
          <w:b/>
          <w:sz w:val="24"/>
          <w:szCs w:val="24"/>
          <w:lang w:val="ru-RU" w:eastAsia="ar-SA"/>
        </w:rPr>
        <w:t>-2026</w:t>
      </w:r>
    </w:p>
    <w:p w:rsidR="003E6B5A" w:rsidRDefault="005E4A9B">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t>от «__» ____________ 2026 г.</w:t>
      </w:r>
    </w:p>
    <w:p w:rsidR="003E6B5A" w:rsidRDefault="003E6B5A">
      <w:pPr>
        <w:tabs>
          <w:tab w:val="left" w:pos="6039"/>
        </w:tabs>
        <w:ind w:firstLine="680"/>
        <w:jc w:val="center"/>
        <w:rPr>
          <w:b/>
          <w:sz w:val="24"/>
          <w:szCs w:val="24"/>
        </w:rPr>
      </w:pPr>
    </w:p>
    <w:p w:rsidR="002F7E5A" w:rsidRPr="003D2977" w:rsidRDefault="002F7E5A" w:rsidP="002F7E5A">
      <w:pPr>
        <w:jc w:val="center"/>
      </w:pPr>
      <w:r w:rsidRPr="003D2977">
        <w:rPr>
          <w:b/>
          <w:sz w:val="24"/>
        </w:rPr>
        <w:t>ТЕХНИЧЕСКОЕ ЗАДАНИЕ</w:t>
      </w:r>
    </w:p>
    <w:p w:rsidR="002F7E5A" w:rsidRPr="003D2977" w:rsidRDefault="002F7E5A" w:rsidP="002F7E5A">
      <w:pPr>
        <w:jc w:val="center"/>
      </w:pPr>
      <w:r w:rsidRPr="003D2977">
        <w:rPr>
          <w:b/>
          <w:sz w:val="22"/>
        </w:rPr>
        <w:t>на поставку строительных материалов для гидроизоляционных работ</w:t>
      </w:r>
    </w:p>
    <w:p w:rsidR="002F7E5A" w:rsidRPr="003D2977" w:rsidRDefault="002F7E5A" w:rsidP="002F7E5A"/>
    <w:p w:rsidR="002F7E5A" w:rsidRPr="003D2977" w:rsidRDefault="002F7E5A" w:rsidP="002F7E5A">
      <w:r w:rsidRPr="003D2977">
        <w:rPr>
          <w:b/>
        </w:rPr>
        <w:t xml:space="preserve">1. Наименование закупаемого товара: </w:t>
      </w:r>
      <w:r w:rsidRPr="003D2977">
        <w:t>строительные материалы для гидроизоляционных работ.</w:t>
      </w:r>
    </w:p>
    <w:p w:rsidR="002F7E5A" w:rsidRPr="003D2977" w:rsidRDefault="002F7E5A" w:rsidP="002F7E5A">
      <w:r w:rsidRPr="003D2977">
        <w:rPr>
          <w:b/>
        </w:rPr>
        <w:t xml:space="preserve">2. Место поставки товара: </w:t>
      </w:r>
      <w:r w:rsidR="00770766" w:rsidRPr="00770766">
        <w:rPr>
          <w:b/>
        </w:rPr>
        <w:t>127018, г. Москва,  ул. Сущевский вал, дом 24.</w:t>
      </w:r>
      <w:r w:rsidRPr="003D2977">
        <w:t xml:space="preserve"> </w:t>
      </w:r>
    </w:p>
    <w:p w:rsidR="002F7E5A" w:rsidRPr="003D2977" w:rsidRDefault="002F7E5A" w:rsidP="002F7E5A">
      <w:r w:rsidRPr="003D2977">
        <w:rPr>
          <w:b/>
        </w:rPr>
        <w:t xml:space="preserve">3. Срок поставки товара: </w:t>
      </w:r>
      <w:r>
        <w:t xml:space="preserve">в течение 7 (семи) </w:t>
      </w:r>
      <w:r w:rsidRPr="002F7E5A">
        <w:t>календарных</w:t>
      </w:r>
      <w:r w:rsidRPr="003D2977">
        <w:t xml:space="preserve"> дней с момента</w:t>
      </w:r>
      <w:r w:rsidR="00AD15D0">
        <w:t xml:space="preserve"> </w:t>
      </w:r>
      <w:r w:rsidR="00AD15D0" w:rsidRPr="00AD15D0">
        <w:t>заключения</w:t>
      </w:r>
      <w:r w:rsidRPr="003D2977">
        <w:t xml:space="preserve"> </w:t>
      </w:r>
      <w:r>
        <w:t>К</w:t>
      </w:r>
      <w:r w:rsidRPr="003D2977">
        <w:t>онтракта.</w:t>
      </w:r>
    </w:p>
    <w:p w:rsidR="002F7E5A" w:rsidRPr="003D2977" w:rsidRDefault="002F7E5A" w:rsidP="002F7E5A">
      <w:r w:rsidRPr="003D2977">
        <w:rPr>
          <w:b/>
        </w:rPr>
        <w:t xml:space="preserve">4. Условия поставки: </w:t>
      </w:r>
      <w:r w:rsidRPr="003D2977">
        <w:t>товар поставляется силами и за счёт Поставщика. Поставка осуществляется до места поставки, указанного Заказчиком.</w:t>
      </w:r>
    </w:p>
    <w:p w:rsidR="002F7E5A" w:rsidRDefault="002F7E5A" w:rsidP="002F7E5A">
      <w:r w:rsidRPr="003D2977">
        <w:rPr>
          <w:b/>
        </w:rPr>
        <w:t xml:space="preserve">5. Требования к товару: </w:t>
      </w:r>
      <w:r w:rsidR="00770766">
        <w:t>поставляемый Т</w:t>
      </w:r>
      <w:r w:rsidRPr="003D2977">
        <w:t>овар должен быть новым (не бывшим в употреблении, не восстановленным, не подвергшимся ремонту, в том числе восстановлению, замене составных частей, восстановлению потребительских свойств), без дефектов.</w:t>
      </w:r>
    </w:p>
    <w:p w:rsidR="00F32B0A" w:rsidRPr="003D2977" w:rsidRDefault="00F32B0A" w:rsidP="00F32B0A">
      <w:pPr>
        <w:jc w:val="both"/>
      </w:pPr>
      <w:r w:rsidRPr="00F32B0A">
        <w:rPr>
          <w:b/>
        </w:rPr>
        <w:t>5.1.</w:t>
      </w:r>
      <w:r w:rsidRPr="00F32B0A">
        <w:t xml:space="preserve"> В случае поставки то</w:t>
      </w:r>
      <w:r>
        <w:t>вара, являющегося эквивалентом Т</w:t>
      </w:r>
      <w:r w:rsidRPr="00F32B0A">
        <w:t>овара, указанного в Спецификации и Техническом задании, Поставщик несёт полную ответств</w:t>
      </w:r>
      <w:r>
        <w:t>енность за соответствие такого Т</w:t>
      </w:r>
      <w:r w:rsidRPr="00F32B0A">
        <w:t>овара всем техническим, функциональным и качественным характеристикам, установленным в настоящем Техническом задании. Поставщик обязан по требованию Заказчика предоставить техническую документацию (паспорт, спецификацию, сертификат или декларацию о соответствии), подтверждающую соответстви</w:t>
      </w:r>
      <w:r>
        <w:t>е поставленного эквивалентного Т</w:t>
      </w:r>
      <w:r w:rsidRPr="00F32B0A">
        <w:t>овара указанным характеристикам.</w:t>
      </w:r>
    </w:p>
    <w:p w:rsidR="002F7E5A" w:rsidRPr="003D2977" w:rsidRDefault="002F7E5A" w:rsidP="002F7E5A"/>
    <w:p w:rsidR="002F7E5A" w:rsidRPr="003D2977" w:rsidRDefault="002F7E5A" w:rsidP="002F7E5A">
      <w:r w:rsidRPr="003D2977">
        <w:rPr>
          <w:b/>
        </w:rPr>
        <w:t>6. Качественные и количественные характеристики поставляемого товара:</w:t>
      </w:r>
    </w:p>
    <w:p w:rsidR="002F7E5A" w:rsidRPr="003D2977" w:rsidRDefault="002F7E5A" w:rsidP="002F7E5A"/>
    <w:tbl>
      <w:tblPr>
        <w:tblStyle w:val="affff2"/>
        <w:tblW w:w="0" w:type="auto"/>
        <w:jc w:val="center"/>
        <w:tblLook w:val="04A0" w:firstRow="1" w:lastRow="0" w:firstColumn="1" w:lastColumn="0" w:noHBand="0" w:noVBand="1"/>
      </w:tblPr>
      <w:tblGrid>
        <w:gridCol w:w="590"/>
        <w:gridCol w:w="2402"/>
        <w:gridCol w:w="5370"/>
        <w:gridCol w:w="881"/>
        <w:gridCol w:w="1179"/>
      </w:tblGrid>
      <w:tr w:rsidR="007F2829" w:rsidTr="00770766">
        <w:trPr>
          <w:jc w:val="center"/>
        </w:trPr>
        <w:tc>
          <w:tcPr>
            <w:tcW w:w="668" w:type="dxa"/>
            <w:shd w:val="clear" w:color="auto" w:fill="D9D9D9"/>
            <w:vAlign w:val="center"/>
          </w:tcPr>
          <w:p w:rsidR="002F7E5A" w:rsidRDefault="002F7E5A" w:rsidP="00770766">
            <w:pPr>
              <w:jc w:val="center"/>
            </w:pPr>
            <w:r>
              <w:rPr>
                <w:b/>
                <w:sz w:val="18"/>
              </w:rPr>
              <w:t xml:space="preserve">№ </w:t>
            </w:r>
            <w:proofErr w:type="gramStart"/>
            <w:r>
              <w:rPr>
                <w:b/>
                <w:sz w:val="18"/>
              </w:rPr>
              <w:t>п</w:t>
            </w:r>
            <w:proofErr w:type="gramEnd"/>
            <w:r>
              <w:rPr>
                <w:b/>
                <w:sz w:val="18"/>
              </w:rPr>
              <w:t>/п</w:t>
            </w:r>
          </w:p>
        </w:tc>
        <w:tc>
          <w:tcPr>
            <w:tcW w:w="3019" w:type="dxa"/>
            <w:shd w:val="clear" w:color="auto" w:fill="D9D9D9"/>
            <w:vAlign w:val="center"/>
          </w:tcPr>
          <w:p w:rsidR="002F7E5A" w:rsidRDefault="005B20B2" w:rsidP="00770766">
            <w:pPr>
              <w:jc w:val="center"/>
            </w:pPr>
            <w:r>
              <w:rPr>
                <w:b/>
                <w:sz w:val="18"/>
              </w:rPr>
              <w:t>Наименование Т</w:t>
            </w:r>
            <w:r w:rsidR="002F7E5A">
              <w:rPr>
                <w:b/>
                <w:sz w:val="18"/>
              </w:rPr>
              <w:t>овара</w:t>
            </w:r>
          </w:p>
        </w:tc>
        <w:tc>
          <w:tcPr>
            <w:tcW w:w="7823" w:type="dxa"/>
            <w:shd w:val="clear" w:color="auto" w:fill="D9D9D9"/>
            <w:vAlign w:val="center"/>
          </w:tcPr>
          <w:p w:rsidR="002F7E5A" w:rsidRPr="003D2977" w:rsidRDefault="005B20B2" w:rsidP="00770766">
            <w:pPr>
              <w:jc w:val="center"/>
            </w:pPr>
            <w:r>
              <w:rPr>
                <w:b/>
                <w:sz w:val="18"/>
              </w:rPr>
              <w:t>Описание Т</w:t>
            </w:r>
            <w:r w:rsidR="002F7E5A" w:rsidRPr="003D2977">
              <w:rPr>
                <w:b/>
                <w:sz w:val="18"/>
              </w:rPr>
              <w:t>овара (технические, функциональные, качественные характеристики)</w:t>
            </w:r>
          </w:p>
        </w:tc>
        <w:tc>
          <w:tcPr>
            <w:tcW w:w="1099" w:type="dxa"/>
            <w:shd w:val="clear" w:color="auto" w:fill="D9D9D9"/>
            <w:vAlign w:val="center"/>
          </w:tcPr>
          <w:p w:rsidR="002F7E5A" w:rsidRDefault="002F7E5A" w:rsidP="00770766">
            <w:pPr>
              <w:jc w:val="center"/>
            </w:pPr>
            <w:r>
              <w:rPr>
                <w:b/>
                <w:sz w:val="18"/>
              </w:rPr>
              <w:t>Ед. изм.</w:t>
            </w:r>
          </w:p>
        </w:tc>
        <w:tc>
          <w:tcPr>
            <w:tcW w:w="1179" w:type="dxa"/>
            <w:shd w:val="clear" w:color="auto" w:fill="D9D9D9"/>
            <w:vAlign w:val="center"/>
          </w:tcPr>
          <w:p w:rsidR="002F7E5A" w:rsidRDefault="002F7E5A" w:rsidP="00770766">
            <w:pPr>
              <w:jc w:val="center"/>
            </w:pPr>
            <w:r>
              <w:rPr>
                <w:b/>
                <w:sz w:val="18"/>
              </w:rPr>
              <w:t>Количество</w:t>
            </w:r>
          </w:p>
        </w:tc>
      </w:tr>
      <w:tr w:rsidR="002F7E5A" w:rsidTr="00770766">
        <w:trPr>
          <w:jc w:val="center"/>
        </w:trPr>
        <w:tc>
          <w:tcPr>
            <w:tcW w:w="668" w:type="dxa"/>
            <w:vAlign w:val="center"/>
          </w:tcPr>
          <w:p w:rsidR="002F7E5A" w:rsidRDefault="002F7E5A" w:rsidP="00770766">
            <w:pPr>
              <w:jc w:val="center"/>
            </w:pPr>
            <w:r>
              <w:rPr>
                <w:sz w:val="18"/>
              </w:rPr>
              <w:t>1</w:t>
            </w:r>
          </w:p>
        </w:tc>
        <w:tc>
          <w:tcPr>
            <w:tcW w:w="3019" w:type="dxa"/>
          </w:tcPr>
          <w:p w:rsidR="002F7E5A" w:rsidRDefault="002F7E5A" w:rsidP="00770766">
            <w:pPr>
              <w:rPr>
                <w:sz w:val="18"/>
              </w:rPr>
            </w:pPr>
            <w:r w:rsidRPr="003D2977">
              <w:rPr>
                <w:sz w:val="18"/>
              </w:rPr>
              <w:t xml:space="preserve">Жидкая резина для гидроизоляции </w:t>
            </w:r>
            <w:r>
              <w:rPr>
                <w:sz w:val="18"/>
              </w:rPr>
              <w:t>HAVEG</w:t>
            </w:r>
            <w:r w:rsidRPr="003D2977">
              <w:rPr>
                <w:sz w:val="18"/>
              </w:rPr>
              <w:t xml:space="preserve">, ведро 20 л </w:t>
            </w:r>
            <w:r>
              <w:rPr>
                <w:sz w:val="18"/>
              </w:rPr>
              <w:t>HG</w:t>
            </w:r>
            <w:r w:rsidRPr="003D2977">
              <w:rPr>
                <w:sz w:val="18"/>
              </w:rPr>
              <w:t>20</w:t>
            </w:r>
            <w:r>
              <w:rPr>
                <w:sz w:val="18"/>
              </w:rPr>
              <w:t xml:space="preserve"> </w:t>
            </w:r>
          </w:p>
          <w:p w:rsidR="002F7E5A" w:rsidRPr="003D2977" w:rsidRDefault="002F7E5A" w:rsidP="00770766">
            <w:r>
              <w:rPr>
                <w:sz w:val="18"/>
              </w:rPr>
              <w:t>или эквивалент</w:t>
            </w:r>
          </w:p>
        </w:tc>
        <w:tc>
          <w:tcPr>
            <w:tcW w:w="7823" w:type="dxa"/>
          </w:tcPr>
          <w:p w:rsidR="002F7E5A" w:rsidRPr="003D2977" w:rsidRDefault="002F7E5A" w:rsidP="00770766">
            <w:r w:rsidRPr="003D2977">
              <w:rPr>
                <w:sz w:val="16"/>
              </w:rPr>
              <w:t>• Назначение — для кровли</w:t>
            </w:r>
          </w:p>
          <w:p w:rsidR="002F7E5A" w:rsidRPr="003D2977" w:rsidRDefault="002F7E5A" w:rsidP="00770766">
            <w:r w:rsidRPr="003D2977">
              <w:rPr>
                <w:sz w:val="16"/>
              </w:rPr>
              <w:t>• Морозостойкость — да</w:t>
            </w:r>
          </w:p>
          <w:p w:rsidR="002F7E5A" w:rsidRPr="003D2977" w:rsidRDefault="002F7E5A" w:rsidP="00770766">
            <w:r w:rsidRPr="003D2977">
              <w:rPr>
                <w:sz w:val="16"/>
              </w:rPr>
              <w:t>• Без запаха — нет</w:t>
            </w:r>
          </w:p>
          <w:p w:rsidR="002F7E5A" w:rsidRPr="003D2977" w:rsidRDefault="002F7E5A" w:rsidP="00770766">
            <w:r w:rsidRPr="003D2977">
              <w:rPr>
                <w:sz w:val="16"/>
              </w:rPr>
              <w:t>• Время полного застывания</w:t>
            </w:r>
            <w:r w:rsidR="007F2829">
              <w:rPr>
                <w:sz w:val="16"/>
              </w:rPr>
              <w:t xml:space="preserve"> мастичного слоя</w:t>
            </w:r>
            <w:r w:rsidRPr="003D2977">
              <w:rPr>
                <w:sz w:val="16"/>
              </w:rPr>
              <w:t xml:space="preserve"> — </w:t>
            </w:r>
            <w:r w:rsidR="007F2829">
              <w:rPr>
                <w:sz w:val="16"/>
              </w:rPr>
              <w:t>8-12 часов</w:t>
            </w:r>
          </w:p>
          <w:p w:rsidR="002F7E5A" w:rsidRPr="003D2977" w:rsidRDefault="002F7E5A" w:rsidP="00770766">
            <w:r w:rsidRPr="003D2977">
              <w:rPr>
                <w:sz w:val="16"/>
              </w:rPr>
              <w:t xml:space="preserve">• </w:t>
            </w:r>
            <w:r w:rsidR="007F2829">
              <w:rPr>
                <w:sz w:val="16"/>
              </w:rPr>
              <w:t>Расход  — 1,0 кг</w:t>
            </w:r>
            <w:r w:rsidRPr="003D2977">
              <w:rPr>
                <w:sz w:val="16"/>
              </w:rPr>
              <w:t>/м²</w:t>
            </w:r>
          </w:p>
          <w:p w:rsidR="007F2829" w:rsidRDefault="002F7E5A" w:rsidP="00770766">
            <w:pPr>
              <w:rPr>
                <w:sz w:val="16"/>
              </w:rPr>
            </w:pPr>
            <w:r w:rsidRPr="003D2977">
              <w:rPr>
                <w:sz w:val="16"/>
              </w:rPr>
              <w:t xml:space="preserve">• </w:t>
            </w:r>
            <w:r w:rsidR="007F2829">
              <w:rPr>
                <w:sz w:val="16"/>
              </w:rPr>
              <w:t xml:space="preserve">Прочность сцепления с </w:t>
            </w:r>
            <w:proofErr w:type="spellStart"/>
            <w:r w:rsidR="007F2829">
              <w:rPr>
                <w:sz w:val="16"/>
              </w:rPr>
              <w:t>основанием</w:t>
            </w:r>
            <w:proofErr w:type="gramStart"/>
            <w:r w:rsidR="007F2829">
              <w:rPr>
                <w:sz w:val="16"/>
              </w:rPr>
              <w:t>,н</w:t>
            </w:r>
            <w:proofErr w:type="gramEnd"/>
            <w:r w:rsidR="007F2829">
              <w:rPr>
                <w:sz w:val="16"/>
              </w:rPr>
              <w:t>е</w:t>
            </w:r>
            <w:proofErr w:type="spellEnd"/>
            <w:r w:rsidR="007F2829">
              <w:rPr>
                <w:sz w:val="16"/>
              </w:rPr>
              <w:t xml:space="preserve"> менее МПА </w:t>
            </w:r>
          </w:p>
          <w:p w:rsidR="007F2829" w:rsidRDefault="007F2829" w:rsidP="00770766">
            <w:pPr>
              <w:rPr>
                <w:sz w:val="16"/>
              </w:rPr>
            </w:pPr>
            <w:r>
              <w:rPr>
                <w:sz w:val="16"/>
              </w:rPr>
              <w:t>-с бетоном</w:t>
            </w:r>
            <w:r w:rsidR="00DA1C8E">
              <w:rPr>
                <w:sz w:val="16"/>
              </w:rPr>
              <w:t>- 06;</w:t>
            </w:r>
            <w:r>
              <w:rPr>
                <w:sz w:val="16"/>
              </w:rPr>
              <w:t>-с металлом-1,0.</w:t>
            </w:r>
          </w:p>
          <w:p w:rsidR="00DA1C8E" w:rsidRDefault="00DA1C8E" w:rsidP="00DA1C8E">
            <w:pPr>
              <w:rPr>
                <w:sz w:val="16"/>
              </w:rPr>
            </w:pPr>
            <w:r w:rsidRPr="003D2977">
              <w:rPr>
                <w:sz w:val="16"/>
              </w:rPr>
              <w:t xml:space="preserve">• </w:t>
            </w:r>
            <w:r>
              <w:rPr>
                <w:sz w:val="16"/>
              </w:rPr>
              <w:t xml:space="preserve">Прочность сцепления между слоями, не менее МПА </w:t>
            </w:r>
          </w:p>
          <w:p w:rsidR="00DA1C8E" w:rsidRDefault="00DA1C8E" w:rsidP="00DA1C8E">
            <w:pPr>
              <w:rPr>
                <w:sz w:val="16"/>
              </w:rPr>
            </w:pPr>
            <w:r>
              <w:rPr>
                <w:sz w:val="16"/>
              </w:rPr>
              <w:t>-рулонный материал - рулонный материал -08;</w:t>
            </w:r>
          </w:p>
          <w:p w:rsidR="00DA1C8E" w:rsidRDefault="00DA1C8E" w:rsidP="00DA1C8E">
            <w:pPr>
              <w:rPr>
                <w:sz w:val="16"/>
              </w:rPr>
            </w:pPr>
            <w:r>
              <w:rPr>
                <w:sz w:val="16"/>
              </w:rPr>
              <w:t>- рулонный материал – бетон -0,6.</w:t>
            </w:r>
          </w:p>
          <w:p w:rsidR="00DA1C8E" w:rsidRDefault="00DA1C8E" w:rsidP="00770766">
            <w:pPr>
              <w:rPr>
                <w:sz w:val="16"/>
              </w:rPr>
            </w:pPr>
            <w:r w:rsidRPr="003D2977">
              <w:rPr>
                <w:sz w:val="16"/>
              </w:rPr>
              <w:t xml:space="preserve">• </w:t>
            </w:r>
            <w:r>
              <w:rPr>
                <w:sz w:val="16"/>
              </w:rPr>
              <w:t xml:space="preserve">Температурный предел хрупкости  </w:t>
            </w:r>
            <w:r>
              <w:rPr>
                <w:sz w:val="18"/>
                <w:szCs w:val="18"/>
              </w:rPr>
              <w:t>°C, не выше минус 30</w:t>
            </w:r>
          </w:p>
          <w:p w:rsidR="002F7E5A" w:rsidRPr="003D2977" w:rsidRDefault="002F7E5A" w:rsidP="00770766">
            <w:r w:rsidRPr="003D2977">
              <w:rPr>
                <w:sz w:val="16"/>
              </w:rPr>
              <w:t xml:space="preserve">• </w:t>
            </w:r>
            <w:r w:rsidR="007F2829">
              <w:rPr>
                <w:sz w:val="16"/>
              </w:rPr>
              <w:t>Водонепроницаемость при давлении 0,1 МПА –</w:t>
            </w:r>
            <w:r w:rsidR="00DA1C8E">
              <w:rPr>
                <w:sz w:val="16"/>
              </w:rPr>
              <w:t xml:space="preserve"> </w:t>
            </w:r>
            <w:r w:rsidR="007F2829">
              <w:rPr>
                <w:sz w:val="16"/>
              </w:rPr>
              <w:t>выдерживает;</w:t>
            </w:r>
          </w:p>
          <w:p w:rsidR="00DA1C8E" w:rsidRDefault="002F7E5A" w:rsidP="00770766">
            <w:pPr>
              <w:rPr>
                <w:sz w:val="16"/>
              </w:rPr>
            </w:pPr>
            <w:r w:rsidRPr="003D2977">
              <w:rPr>
                <w:sz w:val="16"/>
              </w:rPr>
              <w:t xml:space="preserve">• </w:t>
            </w:r>
            <w:r w:rsidR="00DA1C8E">
              <w:rPr>
                <w:sz w:val="16"/>
              </w:rPr>
              <w:t>Относительное удлинение при разрыве % не менее 220</w:t>
            </w:r>
          </w:p>
          <w:p w:rsidR="002F7E5A" w:rsidRPr="003D2977" w:rsidRDefault="00D00447" w:rsidP="00770766">
            <w:r w:rsidRPr="00D00447">
              <w:rPr>
                <w:sz w:val="16"/>
              </w:rPr>
              <w:t xml:space="preserve">• </w:t>
            </w:r>
            <w:r w:rsidR="002F7E5A" w:rsidRPr="003D2977">
              <w:rPr>
                <w:sz w:val="16"/>
              </w:rPr>
              <w:t>Вид тары — ведро</w:t>
            </w:r>
          </w:p>
          <w:p w:rsidR="002F7E5A" w:rsidRPr="003D2977" w:rsidRDefault="002F7E5A" w:rsidP="00770766">
            <w:r w:rsidRPr="003D2977">
              <w:rPr>
                <w:sz w:val="16"/>
              </w:rPr>
              <w:t>• Объём — 20 л</w:t>
            </w:r>
          </w:p>
          <w:p w:rsidR="002F7E5A" w:rsidRPr="003D2977" w:rsidRDefault="002F7E5A" w:rsidP="00770766">
            <w:r w:rsidRPr="003D2977">
              <w:rPr>
                <w:sz w:val="16"/>
              </w:rPr>
              <w:t>• Вес нетто — 18 кг</w:t>
            </w:r>
          </w:p>
          <w:p w:rsidR="002F7E5A" w:rsidRDefault="002F7E5A" w:rsidP="00770766">
            <w:r>
              <w:rPr>
                <w:sz w:val="16"/>
              </w:rPr>
              <w:t>• Цвет — чёрный</w:t>
            </w:r>
          </w:p>
        </w:tc>
        <w:tc>
          <w:tcPr>
            <w:tcW w:w="1099" w:type="dxa"/>
            <w:vAlign w:val="center"/>
          </w:tcPr>
          <w:p w:rsidR="002F7E5A" w:rsidRDefault="002F7E5A" w:rsidP="00770766">
            <w:pPr>
              <w:jc w:val="center"/>
            </w:pPr>
            <w:r>
              <w:rPr>
                <w:sz w:val="18"/>
              </w:rPr>
              <w:t>шт.</w:t>
            </w:r>
          </w:p>
        </w:tc>
        <w:tc>
          <w:tcPr>
            <w:tcW w:w="1179" w:type="dxa"/>
            <w:vAlign w:val="center"/>
          </w:tcPr>
          <w:p w:rsidR="002F7E5A" w:rsidRPr="003D2977" w:rsidRDefault="002F7E5A" w:rsidP="00770766">
            <w:pPr>
              <w:jc w:val="center"/>
            </w:pPr>
            <w:r>
              <w:rPr>
                <w:sz w:val="18"/>
              </w:rPr>
              <w:t>22</w:t>
            </w:r>
          </w:p>
        </w:tc>
      </w:tr>
      <w:tr w:rsidR="002F7E5A" w:rsidTr="00770766">
        <w:trPr>
          <w:jc w:val="center"/>
        </w:trPr>
        <w:tc>
          <w:tcPr>
            <w:tcW w:w="668" w:type="dxa"/>
            <w:vAlign w:val="center"/>
          </w:tcPr>
          <w:p w:rsidR="002F7E5A" w:rsidRPr="003D2977" w:rsidRDefault="002F7E5A" w:rsidP="00770766">
            <w:pPr>
              <w:jc w:val="center"/>
            </w:pPr>
            <w:r>
              <w:rPr>
                <w:sz w:val="18"/>
              </w:rPr>
              <w:t>2</w:t>
            </w:r>
          </w:p>
        </w:tc>
        <w:tc>
          <w:tcPr>
            <w:tcW w:w="3019" w:type="dxa"/>
          </w:tcPr>
          <w:p w:rsidR="002F7E5A" w:rsidRDefault="002F7E5A" w:rsidP="00770766">
            <w:pPr>
              <w:rPr>
                <w:sz w:val="18"/>
              </w:rPr>
            </w:pPr>
            <w:r w:rsidRPr="003D2977">
              <w:rPr>
                <w:sz w:val="18"/>
              </w:rPr>
              <w:t xml:space="preserve">Стеклоткань </w:t>
            </w:r>
            <w:r>
              <w:rPr>
                <w:sz w:val="18"/>
              </w:rPr>
              <w:t>HAVEG</w:t>
            </w:r>
            <w:r w:rsidRPr="003D2977">
              <w:rPr>
                <w:sz w:val="18"/>
              </w:rPr>
              <w:t xml:space="preserve"> кровельная 140 г/м², рулон 1×20 м, </w:t>
            </w:r>
            <w:proofErr w:type="spellStart"/>
            <w:r w:rsidRPr="003D2977">
              <w:rPr>
                <w:sz w:val="18"/>
              </w:rPr>
              <w:t>ровинговая</w:t>
            </w:r>
            <w:proofErr w:type="spellEnd"/>
            <w:r w:rsidRPr="003D2977">
              <w:rPr>
                <w:sz w:val="18"/>
              </w:rPr>
              <w:t xml:space="preserve"> армирующая сетка, стеклохолст</w:t>
            </w:r>
          </w:p>
          <w:p w:rsidR="002F7E5A" w:rsidRPr="003D2977" w:rsidRDefault="002F7E5A" w:rsidP="00770766">
            <w:r>
              <w:rPr>
                <w:sz w:val="18"/>
              </w:rPr>
              <w:t>или эквивалент</w:t>
            </w:r>
          </w:p>
        </w:tc>
        <w:tc>
          <w:tcPr>
            <w:tcW w:w="7823" w:type="dxa"/>
          </w:tcPr>
          <w:p w:rsidR="002F7E5A" w:rsidRPr="003D2977" w:rsidRDefault="002F7E5A" w:rsidP="00770766">
            <w:r w:rsidRPr="003D2977">
              <w:rPr>
                <w:sz w:val="16"/>
              </w:rPr>
              <w:t>• Применение — универсальное</w:t>
            </w:r>
          </w:p>
          <w:p w:rsidR="002F7E5A" w:rsidRPr="003D2977" w:rsidRDefault="002F7E5A" w:rsidP="00770766">
            <w:r w:rsidRPr="003D2977">
              <w:rPr>
                <w:sz w:val="16"/>
              </w:rPr>
              <w:t>• Длина — 20 м</w:t>
            </w:r>
          </w:p>
          <w:p w:rsidR="002F7E5A" w:rsidRPr="003D2977" w:rsidRDefault="002F7E5A" w:rsidP="00770766">
            <w:r w:rsidRPr="003D2977">
              <w:rPr>
                <w:sz w:val="16"/>
              </w:rPr>
              <w:t>• Ширина — 1 м</w:t>
            </w:r>
          </w:p>
          <w:p w:rsidR="002F7E5A" w:rsidRPr="003D2977" w:rsidRDefault="002F7E5A" w:rsidP="00770766">
            <w:r w:rsidRPr="003D2977">
              <w:rPr>
                <w:sz w:val="16"/>
              </w:rPr>
              <w:t>• Плотность — 140 г/м²</w:t>
            </w:r>
          </w:p>
          <w:p w:rsidR="002F7E5A" w:rsidRPr="003D2977" w:rsidRDefault="002F7E5A" w:rsidP="00770766">
            <w:r w:rsidRPr="003D2977">
              <w:rPr>
                <w:sz w:val="16"/>
              </w:rPr>
              <w:t>• Цвет — белый</w:t>
            </w:r>
          </w:p>
        </w:tc>
        <w:tc>
          <w:tcPr>
            <w:tcW w:w="1099" w:type="dxa"/>
            <w:vAlign w:val="center"/>
          </w:tcPr>
          <w:p w:rsidR="002F7E5A" w:rsidRDefault="0042770F" w:rsidP="00770766">
            <w:pPr>
              <w:jc w:val="center"/>
            </w:pPr>
            <w:proofErr w:type="spellStart"/>
            <w:r>
              <w:rPr>
                <w:sz w:val="18"/>
              </w:rPr>
              <w:t>рул</w:t>
            </w:r>
            <w:proofErr w:type="spellEnd"/>
            <w:r w:rsidR="00AD15D0">
              <w:rPr>
                <w:sz w:val="18"/>
              </w:rPr>
              <w:t>.</w:t>
            </w:r>
          </w:p>
        </w:tc>
        <w:tc>
          <w:tcPr>
            <w:tcW w:w="1179" w:type="dxa"/>
            <w:vAlign w:val="center"/>
          </w:tcPr>
          <w:p w:rsidR="002F7E5A" w:rsidRDefault="002F7E5A" w:rsidP="00770766">
            <w:pPr>
              <w:jc w:val="center"/>
            </w:pPr>
            <w:r>
              <w:rPr>
                <w:sz w:val="18"/>
              </w:rPr>
              <w:t>1</w:t>
            </w:r>
          </w:p>
        </w:tc>
      </w:tr>
      <w:tr w:rsidR="002F7E5A" w:rsidTr="00770766">
        <w:trPr>
          <w:jc w:val="center"/>
        </w:trPr>
        <w:tc>
          <w:tcPr>
            <w:tcW w:w="668" w:type="dxa"/>
            <w:vAlign w:val="center"/>
          </w:tcPr>
          <w:p w:rsidR="002F7E5A" w:rsidRPr="003D2977" w:rsidRDefault="002F7E5A" w:rsidP="00770766">
            <w:pPr>
              <w:jc w:val="center"/>
            </w:pPr>
            <w:r>
              <w:rPr>
                <w:sz w:val="18"/>
              </w:rPr>
              <w:t>3</w:t>
            </w:r>
          </w:p>
        </w:tc>
        <w:tc>
          <w:tcPr>
            <w:tcW w:w="3019" w:type="dxa"/>
          </w:tcPr>
          <w:p w:rsidR="002F7E5A" w:rsidRDefault="002F7E5A" w:rsidP="00770766">
            <w:pPr>
              <w:rPr>
                <w:sz w:val="18"/>
              </w:rPr>
            </w:pPr>
            <w:r w:rsidRPr="003D2977">
              <w:rPr>
                <w:sz w:val="18"/>
              </w:rPr>
              <w:t>Ручка телескопическая МАСТЕР для валиков (1,5–3 м) Зубр</w:t>
            </w:r>
          </w:p>
          <w:p w:rsidR="002F7E5A" w:rsidRPr="003D2977" w:rsidRDefault="002F7E5A" w:rsidP="00770766">
            <w:r>
              <w:rPr>
                <w:sz w:val="18"/>
              </w:rPr>
              <w:t>или эквивалент</w:t>
            </w:r>
          </w:p>
        </w:tc>
        <w:tc>
          <w:tcPr>
            <w:tcW w:w="7823" w:type="dxa"/>
          </w:tcPr>
          <w:p w:rsidR="002F7E5A" w:rsidRPr="003D2977" w:rsidRDefault="002F7E5A" w:rsidP="00770766">
            <w:r w:rsidRPr="003D2977">
              <w:rPr>
                <w:sz w:val="16"/>
              </w:rPr>
              <w:t>• Максимальная длина — 3000 мм</w:t>
            </w:r>
          </w:p>
          <w:p w:rsidR="002F7E5A" w:rsidRPr="003D2977" w:rsidRDefault="002F7E5A" w:rsidP="00770766">
            <w:r w:rsidRPr="003D2977">
              <w:rPr>
                <w:sz w:val="16"/>
              </w:rPr>
              <w:t>• Минимальная длина — 1500 мм</w:t>
            </w:r>
          </w:p>
          <w:p w:rsidR="002F7E5A" w:rsidRDefault="002F7E5A" w:rsidP="00770766">
            <w:r>
              <w:rPr>
                <w:sz w:val="16"/>
              </w:rPr>
              <w:t>• Материал штанги — сталь, пластик</w:t>
            </w:r>
          </w:p>
        </w:tc>
        <w:tc>
          <w:tcPr>
            <w:tcW w:w="1099" w:type="dxa"/>
            <w:vAlign w:val="center"/>
          </w:tcPr>
          <w:p w:rsidR="002F7E5A" w:rsidRDefault="002F7E5A" w:rsidP="00770766">
            <w:pPr>
              <w:jc w:val="center"/>
            </w:pPr>
            <w:r>
              <w:rPr>
                <w:sz w:val="18"/>
              </w:rPr>
              <w:t>шт.</w:t>
            </w:r>
          </w:p>
        </w:tc>
        <w:tc>
          <w:tcPr>
            <w:tcW w:w="1179" w:type="dxa"/>
            <w:vAlign w:val="center"/>
          </w:tcPr>
          <w:p w:rsidR="002F7E5A" w:rsidRDefault="002F7E5A" w:rsidP="00770766">
            <w:pPr>
              <w:jc w:val="center"/>
            </w:pPr>
            <w:r>
              <w:rPr>
                <w:sz w:val="18"/>
              </w:rPr>
              <w:t>5</w:t>
            </w:r>
          </w:p>
        </w:tc>
      </w:tr>
      <w:tr w:rsidR="002F7E5A" w:rsidTr="00770766">
        <w:trPr>
          <w:jc w:val="center"/>
        </w:trPr>
        <w:tc>
          <w:tcPr>
            <w:tcW w:w="668" w:type="dxa"/>
            <w:vAlign w:val="center"/>
          </w:tcPr>
          <w:p w:rsidR="002F7E5A" w:rsidRPr="003D2977" w:rsidRDefault="002F7E5A" w:rsidP="00770766">
            <w:pPr>
              <w:jc w:val="center"/>
            </w:pPr>
            <w:r>
              <w:rPr>
                <w:sz w:val="18"/>
              </w:rPr>
              <w:t>4</w:t>
            </w:r>
          </w:p>
        </w:tc>
        <w:tc>
          <w:tcPr>
            <w:tcW w:w="3019" w:type="dxa"/>
          </w:tcPr>
          <w:p w:rsidR="002F7E5A" w:rsidRDefault="002F7E5A" w:rsidP="00770766">
            <w:pPr>
              <w:rPr>
                <w:sz w:val="18"/>
              </w:rPr>
            </w:pPr>
            <w:r w:rsidRPr="003D2977">
              <w:rPr>
                <w:sz w:val="18"/>
              </w:rPr>
              <w:t xml:space="preserve">Валик в сборе ПОЛИАКРИЛ </w:t>
            </w:r>
            <w:r>
              <w:rPr>
                <w:sz w:val="18"/>
              </w:rPr>
              <w:t>MATRIX</w:t>
            </w:r>
            <w:r w:rsidRPr="003D2977">
              <w:rPr>
                <w:sz w:val="18"/>
              </w:rPr>
              <w:t xml:space="preserve"> для фасадных работ, 250 мм, ворс 18 мм, </w:t>
            </w:r>
            <w:r>
              <w:rPr>
                <w:sz w:val="18"/>
              </w:rPr>
              <w:t>D</w:t>
            </w:r>
            <w:r w:rsidRPr="003D2977">
              <w:rPr>
                <w:sz w:val="18"/>
              </w:rPr>
              <w:t xml:space="preserve"> 36 мм, </w:t>
            </w:r>
            <w:r>
              <w:rPr>
                <w:sz w:val="18"/>
              </w:rPr>
              <w:t>D</w:t>
            </w:r>
            <w:r w:rsidRPr="003D2977">
              <w:rPr>
                <w:sz w:val="18"/>
              </w:rPr>
              <w:t xml:space="preserve"> ручки 6 мм</w:t>
            </w:r>
          </w:p>
          <w:p w:rsidR="002F7E5A" w:rsidRPr="003D2977" w:rsidRDefault="002F7E5A" w:rsidP="00770766">
            <w:r>
              <w:rPr>
                <w:sz w:val="18"/>
              </w:rPr>
              <w:t>или эквивалент</w:t>
            </w:r>
          </w:p>
        </w:tc>
        <w:tc>
          <w:tcPr>
            <w:tcW w:w="7823" w:type="dxa"/>
          </w:tcPr>
          <w:p w:rsidR="002F7E5A" w:rsidRPr="003D2977" w:rsidRDefault="002F7E5A" w:rsidP="00770766">
            <w:r w:rsidRPr="003D2977">
              <w:rPr>
                <w:sz w:val="16"/>
              </w:rPr>
              <w:t>• Вид — фасадный</w:t>
            </w:r>
          </w:p>
          <w:p w:rsidR="002F7E5A" w:rsidRPr="003D2977" w:rsidRDefault="002F7E5A" w:rsidP="00770766">
            <w:r w:rsidRPr="003D2977">
              <w:rPr>
                <w:sz w:val="16"/>
              </w:rPr>
              <w:t>• Тип — валик с ручкой</w:t>
            </w:r>
          </w:p>
          <w:p w:rsidR="002F7E5A" w:rsidRPr="003D2977" w:rsidRDefault="002F7E5A" w:rsidP="00770766">
            <w:r w:rsidRPr="003D2977">
              <w:rPr>
                <w:sz w:val="16"/>
              </w:rPr>
              <w:t>• Длина — 250 мм</w:t>
            </w:r>
          </w:p>
          <w:p w:rsidR="002F7E5A" w:rsidRPr="003D2977" w:rsidRDefault="002F7E5A" w:rsidP="00770766">
            <w:r w:rsidRPr="003D2977">
              <w:rPr>
                <w:sz w:val="16"/>
              </w:rPr>
              <w:t>• Высота ворса / толщина шубки — 18 мм</w:t>
            </w:r>
          </w:p>
          <w:p w:rsidR="002F7E5A" w:rsidRPr="003D2977" w:rsidRDefault="002F7E5A" w:rsidP="00770766">
            <w:r w:rsidRPr="003D2977">
              <w:rPr>
                <w:sz w:val="16"/>
              </w:rPr>
              <w:t>• Количество валиков (роликов) в комплекте — 1 шт.</w:t>
            </w:r>
          </w:p>
          <w:p w:rsidR="002F7E5A" w:rsidRPr="003D2977" w:rsidRDefault="002F7E5A" w:rsidP="00770766">
            <w:r w:rsidRPr="003D2977">
              <w:rPr>
                <w:sz w:val="16"/>
              </w:rPr>
              <w:t>• Диаметр — 36 мм</w:t>
            </w:r>
          </w:p>
          <w:p w:rsidR="002F7E5A" w:rsidRPr="003D2977" w:rsidRDefault="002F7E5A" w:rsidP="00770766">
            <w:r w:rsidRPr="003D2977">
              <w:rPr>
                <w:sz w:val="16"/>
              </w:rPr>
              <w:t xml:space="preserve">• Материал шубки — </w:t>
            </w:r>
            <w:proofErr w:type="spellStart"/>
            <w:r w:rsidRPr="003D2977">
              <w:rPr>
                <w:sz w:val="16"/>
              </w:rPr>
              <w:t>полиакрил</w:t>
            </w:r>
            <w:proofErr w:type="spellEnd"/>
            <w:r w:rsidRPr="003D2977">
              <w:rPr>
                <w:sz w:val="16"/>
              </w:rPr>
              <w:t xml:space="preserve"> / искусственная шерсть</w:t>
            </w:r>
          </w:p>
          <w:p w:rsidR="002F7E5A" w:rsidRPr="003D2977" w:rsidRDefault="002F7E5A" w:rsidP="00770766">
            <w:r w:rsidRPr="003D2977">
              <w:rPr>
                <w:sz w:val="16"/>
              </w:rPr>
              <w:t>• Материал рукояти — пластик</w:t>
            </w:r>
          </w:p>
          <w:p w:rsidR="002F7E5A" w:rsidRPr="003D2977" w:rsidRDefault="002F7E5A" w:rsidP="00770766">
            <w:r w:rsidRPr="003D2977">
              <w:rPr>
                <w:sz w:val="16"/>
              </w:rPr>
              <w:t>• Размер — средние / миди-валики (180–300 мм)</w:t>
            </w:r>
          </w:p>
          <w:p w:rsidR="002F7E5A" w:rsidRPr="003D2977" w:rsidRDefault="002F7E5A" w:rsidP="00770766">
            <w:r w:rsidRPr="003D2977">
              <w:rPr>
                <w:sz w:val="16"/>
              </w:rPr>
              <w:t xml:space="preserve">• Назначение — </w:t>
            </w:r>
            <w:proofErr w:type="gramStart"/>
            <w:r w:rsidRPr="003D2977">
              <w:rPr>
                <w:sz w:val="16"/>
              </w:rPr>
              <w:t>универсальный</w:t>
            </w:r>
            <w:proofErr w:type="gramEnd"/>
          </w:p>
          <w:p w:rsidR="002F7E5A" w:rsidRPr="003D2977" w:rsidRDefault="002F7E5A" w:rsidP="00770766">
            <w:r w:rsidRPr="003D2977">
              <w:rPr>
                <w:sz w:val="16"/>
              </w:rPr>
              <w:t xml:space="preserve">• Диаметр </w:t>
            </w:r>
            <w:proofErr w:type="spellStart"/>
            <w:r w:rsidRPr="003D2977">
              <w:rPr>
                <w:sz w:val="16"/>
              </w:rPr>
              <w:t>бюгеля</w:t>
            </w:r>
            <w:proofErr w:type="spellEnd"/>
            <w:r w:rsidRPr="003D2977">
              <w:rPr>
                <w:sz w:val="16"/>
              </w:rPr>
              <w:t xml:space="preserve"> — 6 мм</w:t>
            </w:r>
          </w:p>
          <w:p w:rsidR="002F7E5A" w:rsidRPr="003D2977" w:rsidRDefault="002F7E5A" w:rsidP="00770766">
            <w:r w:rsidRPr="003D2977">
              <w:rPr>
                <w:sz w:val="16"/>
              </w:rPr>
              <w:t>• ГОСТ — нет</w:t>
            </w:r>
          </w:p>
          <w:p w:rsidR="002F7E5A" w:rsidRDefault="002F7E5A" w:rsidP="00770766">
            <w:r>
              <w:rPr>
                <w:sz w:val="16"/>
              </w:rPr>
              <w:t>• Вес нетто — 0,21 кг</w:t>
            </w:r>
          </w:p>
        </w:tc>
        <w:tc>
          <w:tcPr>
            <w:tcW w:w="1099" w:type="dxa"/>
            <w:vAlign w:val="center"/>
          </w:tcPr>
          <w:p w:rsidR="002F7E5A" w:rsidRDefault="002F7E5A" w:rsidP="00770766">
            <w:pPr>
              <w:jc w:val="center"/>
            </w:pPr>
            <w:r>
              <w:rPr>
                <w:sz w:val="18"/>
              </w:rPr>
              <w:t>шт.</w:t>
            </w:r>
          </w:p>
        </w:tc>
        <w:tc>
          <w:tcPr>
            <w:tcW w:w="1179" w:type="dxa"/>
            <w:vAlign w:val="center"/>
          </w:tcPr>
          <w:p w:rsidR="002F7E5A" w:rsidRDefault="002F7E5A" w:rsidP="00770766">
            <w:pPr>
              <w:jc w:val="center"/>
            </w:pPr>
            <w:r>
              <w:rPr>
                <w:sz w:val="18"/>
              </w:rPr>
              <w:t>5</w:t>
            </w:r>
          </w:p>
        </w:tc>
      </w:tr>
      <w:tr w:rsidR="002F7E5A" w:rsidTr="00770766">
        <w:trPr>
          <w:jc w:val="center"/>
        </w:trPr>
        <w:tc>
          <w:tcPr>
            <w:tcW w:w="668" w:type="dxa"/>
            <w:vAlign w:val="center"/>
          </w:tcPr>
          <w:p w:rsidR="002F7E5A" w:rsidRPr="003D2977" w:rsidRDefault="002F7E5A" w:rsidP="00770766">
            <w:pPr>
              <w:jc w:val="center"/>
            </w:pPr>
            <w:r>
              <w:rPr>
                <w:sz w:val="18"/>
              </w:rPr>
              <w:t>5</w:t>
            </w:r>
          </w:p>
        </w:tc>
        <w:tc>
          <w:tcPr>
            <w:tcW w:w="3019" w:type="dxa"/>
          </w:tcPr>
          <w:p w:rsidR="002F7E5A" w:rsidRDefault="002F7E5A" w:rsidP="00770766">
            <w:pPr>
              <w:rPr>
                <w:sz w:val="18"/>
              </w:rPr>
            </w:pPr>
            <w:r w:rsidRPr="003D2977">
              <w:rPr>
                <w:sz w:val="18"/>
              </w:rPr>
              <w:t>Кисть-</w:t>
            </w:r>
            <w:proofErr w:type="spellStart"/>
            <w:r w:rsidRPr="003D2977">
              <w:rPr>
                <w:sz w:val="18"/>
              </w:rPr>
              <w:t>макловица</w:t>
            </w:r>
            <w:proofErr w:type="spellEnd"/>
            <w:r w:rsidRPr="003D2977">
              <w:rPr>
                <w:sz w:val="18"/>
              </w:rPr>
              <w:t xml:space="preserve"> </w:t>
            </w:r>
            <w:r>
              <w:rPr>
                <w:sz w:val="18"/>
              </w:rPr>
              <w:t>YOZHIK</w:t>
            </w:r>
            <w:r w:rsidRPr="003D2977">
              <w:rPr>
                <w:sz w:val="18"/>
              </w:rPr>
              <w:t xml:space="preserve"> натуральное растительное волокно </w:t>
            </w:r>
            <w:proofErr w:type="spellStart"/>
            <w:r w:rsidRPr="003D2977">
              <w:rPr>
                <w:sz w:val="18"/>
              </w:rPr>
              <w:t>тампико</w:t>
            </w:r>
            <w:proofErr w:type="spellEnd"/>
            <w:r w:rsidRPr="003D2977">
              <w:rPr>
                <w:sz w:val="18"/>
              </w:rPr>
              <w:t xml:space="preserve"> </w:t>
            </w:r>
            <w:r>
              <w:rPr>
                <w:sz w:val="18"/>
              </w:rPr>
              <w:t>Y</w:t>
            </w:r>
            <w:r w:rsidRPr="003D2977">
              <w:rPr>
                <w:sz w:val="18"/>
              </w:rPr>
              <w:t>/М-141</w:t>
            </w:r>
          </w:p>
          <w:p w:rsidR="002F7E5A" w:rsidRPr="003D2977" w:rsidRDefault="002F7E5A" w:rsidP="00770766">
            <w:r w:rsidRPr="00236B2D">
              <w:t>или эквивалент</w:t>
            </w:r>
          </w:p>
        </w:tc>
        <w:tc>
          <w:tcPr>
            <w:tcW w:w="7823" w:type="dxa"/>
          </w:tcPr>
          <w:p w:rsidR="002F7E5A" w:rsidRPr="003D2977" w:rsidRDefault="002F7E5A" w:rsidP="00770766">
            <w:r w:rsidRPr="003D2977">
              <w:rPr>
                <w:sz w:val="16"/>
              </w:rPr>
              <w:t>• Тип — кисть-</w:t>
            </w:r>
            <w:proofErr w:type="spellStart"/>
            <w:r w:rsidRPr="003D2977">
              <w:rPr>
                <w:sz w:val="16"/>
              </w:rPr>
              <w:t>макловица</w:t>
            </w:r>
            <w:proofErr w:type="spellEnd"/>
          </w:p>
          <w:p w:rsidR="002F7E5A" w:rsidRPr="003D2977" w:rsidRDefault="002F7E5A" w:rsidP="00770766">
            <w:r w:rsidRPr="003D2977">
              <w:rPr>
                <w:sz w:val="16"/>
              </w:rPr>
              <w:t>• Толщина — 17 мм</w:t>
            </w:r>
          </w:p>
          <w:p w:rsidR="002F7E5A" w:rsidRPr="003D2977" w:rsidRDefault="002F7E5A" w:rsidP="00770766">
            <w:r w:rsidRPr="003D2977">
              <w:rPr>
                <w:sz w:val="16"/>
              </w:rPr>
              <w:t>• Ширина — 50 мм</w:t>
            </w:r>
          </w:p>
          <w:p w:rsidR="002F7E5A" w:rsidRPr="003D2977" w:rsidRDefault="002F7E5A" w:rsidP="00770766">
            <w:r w:rsidRPr="003D2977">
              <w:rPr>
                <w:sz w:val="16"/>
              </w:rPr>
              <w:t>• Щетина — натуральная</w:t>
            </w:r>
          </w:p>
          <w:p w:rsidR="002F7E5A" w:rsidRPr="003D2977" w:rsidRDefault="002F7E5A" w:rsidP="00770766">
            <w:r w:rsidRPr="003D2977">
              <w:rPr>
                <w:sz w:val="16"/>
              </w:rPr>
              <w:t>• Длина щетины — 65 мм</w:t>
            </w:r>
          </w:p>
          <w:p w:rsidR="002F7E5A" w:rsidRPr="003D2977" w:rsidRDefault="002F7E5A" w:rsidP="00770766">
            <w:r w:rsidRPr="003D2977">
              <w:rPr>
                <w:sz w:val="16"/>
              </w:rPr>
              <w:t>• Длина кисти — 140 мм</w:t>
            </w:r>
          </w:p>
          <w:p w:rsidR="002F7E5A" w:rsidRPr="003D2977" w:rsidRDefault="002F7E5A" w:rsidP="00770766">
            <w:r w:rsidRPr="003D2977">
              <w:rPr>
                <w:sz w:val="16"/>
              </w:rPr>
              <w:t>• Материал бандажа — дерево</w:t>
            </w:r>
          </w:p>
          <w:p w:rsidR="002F7E5A" w:rsidRPr="003D2977" w:rsidRDefault="002F7E5A" w:rsidP="00770766">
            <w:r w:rsidRPr="003D2977">
              <w:rPr>
                <w:sz w:val="16"/>
              </w:rPr>
              <w:t>• Материал рукояти — пластик</w:t>
            </w:r>
          </w:p>
          <w:p w:rsidR="002F7E5A" w:rsidRDefault="002F7E5A" w:rsidP="00770766">
            <w:r>
              <w:rPr>
                <w:sz w:val="16"/>
              </w:rPr>
              <w:t>• Вес нетто — 0,178 кг</w:t>
            </w:r>
          </w:p>
        </w:tc>
        <w:tc>
          <w:tcPr>
            <w:tcW w:w="1099" w:type="dxa"/>
            <w:vAlign w:val="center"/>
          </w:tcPr>
          <w:p w:rsidR="002F7E5A" w:rsidRDefault="002F7E5A" w:rsidP="00770766">
            <w:pPr>
              <w:jc w:val="center"/>
            </w:pPr>
            <w:r>
              <w:rPr>
                <w:sz w:val="18"/>
              </w:rPr>
              <w:t>шт.</w:t>
            </w:r>
          </w:p>
        </w:tc>
        <w:tc>
          <w:tcPr>
            <w:tcW w:w="1179" w:type="dxa"/>
            <w:vAlign w:val="center"/>
          </w:tcPr>
          <w:p w:rsidR="002F7E5A" w:rsidRDefault="002F7E5A" w:rsidP="00770766">
            <w:pPr>
              <w:jc w:val="center"/>
            </w:pPr>
            <w:r>
              <w:rPr>
                <w:sz w:val="18"/>
              </w:rPr>
              <w:t>2</w:t>
            </w:r>
          </w:p>
        </w:tc>
      </w:tr>
    </w:tbl>
    <w:p w:rsidR="002F7E5A" w:rsidRDefault="002F7E5A" w:rsidP="002F7E5A"/>
    <w:p w:rsidR="00B66C14" w:rsidRDefault="00B66C14" w:rsidP="002F7E5A">
      <w:pPr>
        <w:rPr>
          <w:b/>
        </w:rPr>
      </w:pPr>
    </w:p>
    <w:p w:rsidR="002F7E5A" w:rsidRDefault="002F7E5A" w:rsidP="002F7E5A">
      <w:r>
        <w:rPr>
          <w:b/>
        </w:rPr>
        <w:t>7. Дополнительные требования к поставке</w:t>
      </w:r>
      <w:r w:rsidR="005B20B2">
        <w:rPr>
          <w:b/>
        </w:rPr>
        <w:t xml:space="preserve"> Товара</w:t>
      </w:r>
      <w:r>
        <w:rPr>
          <w:b/>
        </w:rPr>
        <w:t>:</w:t>
      </w:r>
    </w:p>
    <w:p w:rsidR="002F7E5A" w:rsidRPr="003D2977" w:rsidRDefault="002F7E5A" w:rsidP="006D71BE">
      <w:pPr>
        <w:jc w:val="both"/>
      </w:pPr>
      <w:r w:rsidRPr="003D2977">
        <w:t>7.1. Товар должен поставляться в оригинальной, неповреждённой упаковке производите</w:t>
      </w:r>
      <w:r w:rsidR="005B20B2">
        <w:t>ля, обеспечивающей сохранность Т</w:t>
      </w:r>
      <w:r w:rsidRPr="003D2977">
        <w:t>овара при транспортировке и хранении.</w:t>
      </w:r>
    </w:p>
    <w:p w:rsidR="002F7E5A" w:rsidRPr="003D2977" w:rsidRDefault="005B20B2" w:rsidP="006D71BE">
      <w:pPr>
        <w:jc w:val="both"/>
      </w:pPr>
      <w:r>
        <w:t>7.2. Каждая единица Т</w:t>
      </w:r>
      <w:r w:rsidR="002F7E5A" w:rsidRPr="003D2977">
        <w:t>овара (или партия) должна сопровождаться паспортом качества (сертификатом соответствия, декларацией о соответствии), выданным заводом-изготовителем.</w:t>
      </w:r>
    </w:p>
    <w:p w:rsidR="002F7E5A" w:rsidRPr="003D2977" w:rsidRDefault="005B20B2" w:rsidP="006D71BE">
      <w:pPr>
        <w:jc w:val="both"/>
      </w:pPr>
      <w:r>
        <w:t>7.3. Маркировка Т</w:t>
      </w:r>
      <w:r w:rsidR="002F7E5A" w:rsidRPr="003D2977">
        <w:t>овара должна соответствовать требованиям законодательства Российской Федерации и содержать информацию о наименовании, производителе, дате производства, сроке годности (при наличии), условиях хранения.</w:t>
      </w:r>
    </w:p>
    <w:p w:rsidR="002F7E5A" w:rsidRPr="003D2977" w:rsidRDefault="002F7E5A" w:rsidP="00242CE1">
      <w:pPr>
        <w:jc w:val="both"/>
      </w:pPr>
      <w:r w:rsidRPr="003D2977">
        <w:t xml:space="preserve">7.4. </w:t>
      </w:r>
      <w:r w:rsidR="006D71BE">
        <w:t xml:space="preserve">Гарантийный срок на инструменты и оснастку (ручки телескопические, валики, кисти) составляет не менее 12 (двенадцати) месяцев, исчисляемых </w:t>
      </w:r>
      <w:proofErr w:type="gramStart"/>
      <w:r w:rsidR="006D71BE">
        <w:t>с даты подписания</w:t>
      </w:r>
      <w:proofErr w:type="gramEnd"/>
      <w:r w:rsidR="006D71BE">
        <w:t xml:space="preserve"> Сторонами акта приёмки‑передачи Товара</w:t>
      </w:r>
      <w:r w:rsidR="00242CE1">
        <w:t xml:space="preserve">. </w:t>
      </w:r>
      <w:r w:rsidR="006D71BE">
        <w:t xml:space="preserve">Срок годности расходных материалов (жидкая резина, стеклоткань) на дату </w:t>
      </w:r>
      <w:proofErr w:type="gramStart"/>
      <w:r w:rsidR="006D71BE">
        <w:t>подписания акта приёмки‑передачи Товара</w:t>
      </w:r>
      <w:proofErr w:type="gramEnd"/>
      <w:r w:rsidR="006D71BE">
        <w:t xml:space="preserve"> должен составлять не менее 80 % от срока годности, установленного производителем.</w:t>
      </w:r>
      <w:r w:rsidR="00242CE1">
        <w:t xml:space="preserve"> </w:t>
      </w:r>
      <w:r w:rsidR="006D71BE">
        <w:t>Требования, установленные настоящим пунктом, распространяются на Товар, поставляемый в качестве эквивалента.</w:t>
      </w:r>
      <w:r w:rsidR="00242CE1">
        <w:t xml:space="preserve"> </w:t>
      </w:r>
      <w:r w:rsidR="006D71BE">
        <w:t xml:space="preserve">Поставщик обязан одновременно с поставкой Товара </w:t>
      </w:r>
      <w:proofErr w:type="gramStart"/>
      <w:r w:rsidR="006D71BE">
        <w:t>предоставить документы</w:t>
      </w:r>
      <w:proofErr w:type="gramEnd"/>
      <w:r w:rsidR="006D71BE">
        <w:t>, подтверждающие установленные сроки (паспорт изделия, гарантийный талон, этикетка/маркировка с датой изготовления и сроком годности и т. п.).</w:t>
      </w:r>
    </w:p>
    <w:p w:rsidR="002F7E5A" w:rsidRPr="003D2977" w:rsidRDefault="00770766" w:rsidP="006D71BE">
      <w:pPr>
        <w:jc w:val="both"/>
      </w:pPr>
      <w:r>
        <w:t>7.5. Приёмка Т</w:t>
      </w:r>
      <w:r w:rsidR="002F7E5A" w:rsidRPr="003D2977">
        <w:t xml:space="preserve">овара осуществляется по количеству и качеству в соответствии с условиями </w:t>
      </w:r>
      <w:r w:rsidR="002F7E5A">
        <w:t>К</w:t>
      </w:r>
      <w:r w:rsidR="002F7E5A" w:rsidRPr="003D2977">
        <w:t xml:space="preserve">онтракта. </w:t>
      </w:r>
      <w:r>
        <w:t>При обнаружении несоответствия Т</w:t>
      </w:r>
      <w:r w:rsidR="002F7E5A" w:rsidRPr="003D2977">
        <w:t>овара требованиям настоящего Технического задания Поставщик обязан за свой счёт и в согласованные с Заказчиком</w:t>
      </w:r>
      <w:r w:rsidR="005B20B2">
        <w:t xml:space="preserve"> сроки </w:t>
      </w:r>
      <w:proofErr w:type="gramStart"/>
      <w:r w:rsidR="005B20B2">
        <w:t>заменить некачественный Товар на Т</w:t>
      </w:r>
      <w:r w:rsidR="002F7E5A" w:rsidRPr="003D2977">
        <w:t>овар</w:t>
      </w:r>
      <w:proofErr w:type="gramEnd"/>
      <w:r w:rsidR="002F7E5A" w:rsidRPr="003D2977">
        <w:t>, соответствующий требованиям.</w:t>
      </w:r>
    </w:p>
    <w:p w:rsidR="002F7E5A" w:rsidRPr="003D2977" w:rsidRDefault="002F7E5A" w:rsidP="006D71BE">
      <w:pPr>
        <w:jc w:val="both"/>
      </w:pPr>
      <w:r w:rsidRPr="003D2977">
        <w:t>7.6. Поставщик гаран</w:t>
      </w:r>
      <w:r w:rsidR="00770766">
        <w:t>тирует, что поставляемый Т</w:t>
      </w:r>
      <w:r w:rsidRPr="003D2977">
        <w:t>овар свободен от прав третьих лиц.</w:t>
      </w: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5E4A9B" w:rsidP="002F7E5A">
      <w:pPr>
        <w:pStyle w:val="1c"/>
        <w:widowControl w:val="0"/>
        <w:tabs>
          <w:tab w:val="left" w:pos="243"/>
        </w:tabs>
        <w:spacing w:line="276" w:lineRule="auto"/>
        <w:jc w:val="center"/>
        <w:rPr>
          <w:rFonts w:ascii="Times New Roman" w:hAnsi="Times New Roman"/>
          <w:b/>
          <w:sz w:val="24"/>
          <w:szCs w:val="24"/>
          <w:lang w:val="ru-RU"/>
        </w:rPr>
      </w:pPr>
      <w:r>
        <w:rPr>
          <w:rFonts w:ascii="Times New Roman" w:hAnsi="Times New Roman"/>
          <w:b/>
          <w:sz w:val="24"/>
          <w:szCs w:val="24"/>
          <w:lang w:val="ru-RU"/>
        </w:rPr>
        <w:t>ПОДПИСИ СТОРОН</w:t>
      </w:r>
    </w:p>
    <w:p w:rsidR="003E6B5A" w:rsidRDefault="003E6B5A" w:rsidP="002F7E5A">
      <w:pPr>
        <w:pStyle w:val="1c"/>
        <w:widowControl w:val="0"/>
        <w:tabs>
          <w:tab w:val="left" w:pos="243"/>
        </w:tabs>
        <w:spacing w:line="276" w:lineRule="auto"/>
        <w:jc w:val="center"/>
        <w:rPr>
          <w:rFonts w:ascii="Times New Roman" w:hAnsi="Times New Roman"/>
          <w:b/>
          <w:sz w:val="24"/>
          <w:szCs w:val="24"/>
          <w:lang w:val="ru-RU"/>
        </w:rPr>
      </w:pPr>
      <w:bookmarkStart w:id="6" w:name="_GoBack"/>
      <w:bookmarkEnd w:id="6"/>
    </w:p>
    <w:tbl>
      <w:tblPr>
        <w:tblpPr w:leftFromText="180" w:rightFromText="180" w:vertAnchor="text" w:horzAnchor="page" w:tblpX="1593" w:tblpY="13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61"/>
      </w:tblGrid>
      <w:tr w:rsidR="003E6B5A" w:rsidTr="002F7E5A">
        <w:trPr>
          <w:trHeight w:val="95"/>
        </w:trPr>
        <w:tc>
          <w:tcPr>
            <w:tcW w:w="4928" w:type="dxa"/>
            <w:tcBorders>
              <w:top w:val="nil"/>
              <w:left w:val="nil"/>
              <w:bottom w:val="nil"/>
              <w:right w:val="nil"/>
            </w:tcBorders>
            <w:shd w:val="clear" w:color="auto" w:fill="auto"/>
          </w:tcPr>
          <w:p w:rsidR="003E6B5A" w:rsidRDefault="002F7E5A" w:rsidP="002F7E5A">
            <w:pPr>
              <w:pStyle w:val="1c"/>
              <w:widowControl w:val="0"/>
              <w:rPr>
                <w:rFonts w:ascii="Times New Roman" w:hAnsi="Times New Roman"/>
                <w:b/>
                <w:bCs/>
                <w:sz w:val="24"/>
                <w:szCs w:val="24"/>
                <w:lang w:val="ru-RU"/>
              </w:rPr>
            </w:pPr>
            <w:r>
              <w:rPr>
                <w:rFonts w:ascii="Times New Roman" w:hAnsi="Times New Roman"/>
                <w:b/>
                <w:bCs/>
                <w:sz w:val="24"/>
                <w:szCs w:val="24"/>
                <w:lang w:val="ru-RU"/>
              </w:rPr>
              <w:t xml:space="preserve"> </w:t>
            </w:r>
            <w:r w:rsidR="005E4A9B">
              <w:rPr>
                <w:rFonts w:ascii="Times New Roman" w:hAnsi="Times New Roman"/>
                <w:b/>
                <w:bCs/>
                <w:sz w:val="24"/>
                <w:szCs w:val="24"/>
                <w:lang w:val="ru-RU"/>
              </w:rPr>
              <w:t>Заказчик:</w:t>
            </w:r>
          </w:p>
          <w:p w:rsidR="002F7E5A" w:rsidRDefault="005E4A9B" w:rsidP="002F7E5A">
            <w:pPr>
              <w:pStyle w:val="1c"/>
              <w:rPr>
                <w:rFonts w:ascii="Times New Roman" w:hAnsi="Times New Roman"/>
                <w:sz w:val="24"/>
                <w:szCs w:val="24"/>
                <w:lang w:val="ru-RU"/>
              </w:rPr>
            </w:pPr>
            <w:r>
              <w:rPr>
                <w:rFonts w:ascii="Times New Roman" w:hAnsi="Times New Roman"/>
                <w:sz w:val="24"/>
                <w:szCs w:val="24"/>
                <w:lang w:val="ru-RU"/>
              </w:rPr>
              <w:t>Заместитель директора</w:t>
            </w:r>
          </w:p>
          <w:p w:rsidR="003E6B5A" w:rsidRDefault="002F7E5A" w:rsidP="002F7E5A">
            <w:pPr>
              <w:pStyle w:val="1c"/>
              <w:rPr>
                <w:rFonts w:ascii="Times New Roman" w:hAnsi="Times New Roman"/>
                <w:sz w:val="24"/>
                <w:szCs w:val="24"/>
                <w:lang w:val="ru-RU"/>
              </w:rPr>
            </w:pPr>
            <w:r>
              <w:rPr>
                <w:rFonts w:ascii="Times New Roman" w:hAnsi="Times New Roman"/>
                <w:sz w:val="24"/>
                <w:szCs w:val="24"/>
                <w:lang w:val="ru-RU"/>
              </w:rPr>
              <w:t xml:space="preserve"> </w:t>
            </w:r>
            <w:r w:rsidR="005E4A9B">
              <w:rPr>
                <w:rFonts w:ascii="Times New Roman" w:hAnsi="Times New Roman"/>
                <w:sz w:val="24"/>
                <w:szCs w:val="24"/>
                <w:lang w:val="ru-RU"/>
              </w:rPr>
              <w:t>по экономике и финансам</w:t>
            </w:r>
          </w:p>
          <w:p w:rsidR="003E6B5A" w:rsidRDefault="003E6B5A" w:rsidP="002F7E5A">
            <w:pPr>
              <w:pStyle w:val="1c"/>
              <w:widowControl w:val="0"/>
              <w:jc w:val="center"/>
              <w:rPr>
                <w:rFonts w:ascii="Times New Roman" w:hAnsi="Times New Roman"/>
                <w:bCs/>
                <w:sz w:val="24"/>
                <w:szCs w:val="24"/>
                <w:lang w:val="ru-RU"/>
              </w:rPr>
            </w:pPr>
          </w:p>
          <w:p w:rsidR="003E6B5A" w:rsidRDefault="003E6B5A" w:rsidP="002F7E5A">
            <w:pPr>
              <w:pStyle w:val="1c"/>
              <w:widowControl w:val="0"/>
              <w:jc w:val="center"/>
              <w:rPr>
                <w:rFonts w:ascii="Times New Roman" w:hAnsi="Times New Roman"/>
                <w:bCs/>
                <w:sz w:val="24"/>
                <w:szCs w:val="24"/>
                <w:lang w:val="ru-RU"/>
              </w:rPr>
            </w:pPr>
          </w:p>
          <w:p w:rsidR="003E6B5A" w:rsidRDefault="002F7E5A" w:rsidP="002F7E5A">
            <w:pPr>
              <w:pStyle w:val="1c"/>
              <w:widowControl w:val="0"/>
              <w:rPr>
                <w:rFonts w:ascii="Times New Roman" w:hAnsi="Times New Roman"/>
                <w:bCs/>
                <w:sz w:val="24"/>
                <w:szCs w:val="24"/>
                <w:lang w:val="ru-RU"/>
              </w:rPr>
            </w:pPr>
            <w:r>
              <w:rPr>
                <w:rFonts w:ascii="Times New Roman" w:hAnsi="Times New Roman"/>
                <w:bCs/>
                <w:sz w:val="24"/>
                <w:szCs w:val="24"/>
                <w:lang w:val="ru-RU"/>
              </w:rPr>
              <w:t xml:space="preserve"> </w:t>
            </w:r>
            <w:r w:rsidR="005E4A9B">
              <w:rPr>
                <w:rFonts w:ascii="Times New Roman" w:hAnsi="Times New Roman"/>
                <w:bCs/>
                <w:sz w:val="24"/>
                <w:szCs w:val="24"/>
                <w:lang w:val="ru-RU"/>
              </w:rPr>
              <w:t>_______________/С.Н. Слепухин/</w:t>
            </w:r>
          </w:p>
          <w:p w:rsidR="003E6B5A" w:rsidRDefault="003E6B5A" w:rsidP="002F7E5A">
            <w:pPr>
              <w:pStyle w:val="1c"/>
              <w:widowControl w:val="0"/>
              <w:jc w:val="center"/>
              <w:rPr>
                <w:rFonts w:ascii="Times New Roman" w:hAnsi="Times New Roman"/>
                <w:b/>
                <w:bCs/>
                <w:sz w:val="24"/>
                <w:szCs w:val="24"/>
                <w:lang w:val="ru-RU"/>
              </w:rPr>
            </w:pPr>
          </w:p>
        </w:tc>
        <w:tc>
          <w:tcPr>
            <w:tcW w:w="4961" w:type="dxa"/>
            <w:tcBorders>
              <w:top w:val="nil"/>
              <w:left w:val="nil"/>
              <w:bottom w:val="nil"/>
              <w:right w:val="nil"/>
            </w:tcBorders>
            <w:shd w:val="clear" w:color="auto" w:fill="auto"/>
          </w:tcPr>
          <w:p w:rsidR="003E6B5A" w:rsidRDefault="005E4A9B" w:rsidP="002F7E5A">
            <w:pPr>
              <w:pStyle w:val="1c"/>
              <w:widowControl w:val="0"/>
              <w:rPr>
                <w:rFonts w:ascii="Times New Roman" w:hAnsi="Times New Roman"/>
                <w:b/>
                <w:bCs/>
                <w:sz w:val="24"/>
                <w:szCs w:val="24"/>
                <w:lang w:val="ru-RU"/>
              </w:rPr>
            </w:pPr>
            <w:r>
              <w:rPr>
                <w:rFonts w:ascii="Times New Roman" w:hAnsi="Times New Roman"/>
                <w:b/>
                <w:bCs/>
                <w:sz w:val="24"/>
                <w:szCs w:val="24"/>
                <w:lang w:val="ru-RU"/>
              </w:rPr>
              <w:t>Поставщик:</w:t>
            </w:r>
          </w:p>
          <w:p w:rsidR="003E6B5A" w:rsidRDefault="003E6B5A" w:rsidP="002F7E5A">
            <w:pPr>
              <w:pStyle w:val="1c"/>
              <w:widowControl w:val="0"/>
              <w:jc w:val="center"/>
              <w:rPr>
                <w:rFonts w:ascii="Times New Roman" w:hAnsi="Times New Roman"/>
                <w:bCs/>
                <w:sz w:val="24"/>
                <w:szCs w:val="24"/>
                <w:lang w:val="ru-RU"/>
              </w:rPr>
            </w:pPr>
          </w:p>
          <w:p w:rsidR="003E6B5A" w:rsidRDefault="003E6B5A" w:rsidP="002F7E5A">
            <w:pPr>
              <w:pStyle w:val="1c"/>
              <w:widowControl w:val="0"/>
              <w:jc w:val="center"/>
              <w:rPr>
                <w:rFonts w:ascii="Times New Roman" w:hAnsi="Times New Roman"/>
                <w:bCs/>
                <w:sz w:val="24"/>
                <w:szCs w:val="24"/>
                <w:lang w:val="ru-RU"/>
              </w:rPr>
            </w:pPr>
          </w:p>
          <w:p w:rsidR="003E6B5A" w:rsidRDefault="003E6B5A" w:rsidP="002F7E5A">
            <w:pPr>
              <w:pStyle w:val="1c"/>
              <w:widowControl w:val="0"/>
              <w:jc w:val="center"/>
              <w:rPr>
                <w:rFonts w:ascii="Times New Roman" w:hAnsi="Times New Roman"/>
                <w:bCs/>
                <w:sz w:val="24"/>
                <w:szCs w:val="24"/>
                <w:lang w:val="ru-RU"/>
              </w:rPr>
            </w:pPr>
          </w:p>
          <w:p w:rsidR="003E6B5A" w:rsidRDefault="003E6B5A" w:rsidP="002F7E5A">
            <w:pPr>
              <w:pStyle w:val="1c"/>
              <w:widowControl w:val="0"/>
              <w:jc w:val="center"/>
              <w:rPr>
                <w:rFonts w:ascii="Times New Roman" w:hAnsi="Times New Roman"/>
                <w:bCs/>
                <w:sz w:val="24"/>
                <w:szCs w:val="24"/>
                <w:lang w:val="ru-RU"/>
              </w:rPr>
            </w:pPr>
          </w:p>
          <w:p w:rsidR="003E6B5A" w:rsidRDefault="005E4A9B" w:rsidP="002F7E5A">
            <w:pPr>
              <w:pStyle w:val="1c"/>
              <w:widowControl w:val="0"/>
              <w:rPr>
                <w:rFonts w:ascii="Times New Roman" w:hAnsi="Times New Roman"/>
                <w:bCs/>
                <w:sz w:val="24"/>
                <w:szCs w:val="24"/>
                <w:lang w:val="ru-RU"/>
              </w:rPr>
            </w:pPr>
            <w:r>
              <w:rPr>
                <w:rFonts w:ascii="Times New Roman" w:hAnsi="Times New Roman"/>
                <w:bCs/>
                <w:sz w:val="24"/>
                <w:szCs w:val="24"/>
                <w:lang w:val="ru-RU"/>
              </w:rPr>
              <w:t>________________/__________ /</w:t>
            </w:r>
          </w:p>
        </w:tc>
      </w:tr>
    </w:tbl>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5B20B2" w:rsidRDefault="005B20B2">
      <w:pPr>
        <w:pStyle w:val="afffff0"/>
        <w:ind w:left="0" w:firstLine="0"/>
        <w:rPr>
          <w:b/>
          <w:sz w:val="24"/>
          <w:szCs w:val="24"/>
          <w:lang w:eastAsia="ar-SA"/>
        </w:rPr>
      </w:pPr>
    </w:p>
    <w:p w:rsidR="005B20B2" w:rsidRDefault="005B20B2">
      <w:pPr>
        <w:pStyle w:val="afffff0"/>
        <w:ind w:left="0" w:firstLine="0"/>
        <w:rPr>
          <w:b/>
          <w:sz w:val="24"/>
          <w:szCs w:val="24"/>
          <w:lang w:eastAsia="ar-SA"/>
        </w:rPr>
      </w:pPr>
    </w:p>
    <w:p w:rsidR="005B20B2" w:rsidRDefault="005B20B2">
      <w:pPr>
        <w:pStyle w:val="afffff0"/>
        <w:ind w:left="0" w:firstLine="0"/>
        <w:rPr>
          <w:b/>
          <w:sz w:val="24"/>
          <w:szCs w:val="24"/>
          <w:lang w:eastAsia="ar-SA"/>
        </w:rPr>
      </w:pPr>
    </w:p>
    <w:p w:rsidR="005B20B2" w:rsidRDefault="005B20B2">
      <w:pPr>
        <w:pStyle w:val="afffff0"/>
        <w:ind w:left="0" w:firstLine="0"/>
        <w:rPr>
          <w:b/>
          <w:sz w:val="24"/>
          <w:szCs w:val="24"/>
          <w:lang w:eastAsia="ar-SA"/>
        </w:rPr>
      </w:pPr>
    </w:p>
    <w:p w:rsidR="005B20B2" w:rsidRDefault="005B20B2">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3E6B5A">
      <w:pPr>
        <w:pStyle w:val="afffff0"/>
        <w:ind w:left="0" w:firstLine="0"/>
        <w:rPr>
          <w:b/>
          <w:sz w:val="24"/>
          <w:szCs w:val="24"/>
          <w:lang w:eastAsia="ar-SA"/>
        </w:rPr>
      </w:pPr>
    </w:p>
    <w:p w:rsidR="003E6B5A" w:rsidRDefault="005E4A9B">
      <w:pPr>
        <w:pStyle w:val="afffff0"/>
        <w:ind w:left="0" w:firstLine="0"/>
        <w:rPr>
          <w:b/>
          <w:sz w:val="24"/>
          <w:szCs w:val="24"/>
          <w:lang w:eastAsia="ar-SA"/>
        </w:rPr>
      </w:pPr>
      <w:r>
        <w:rPr>
          <w:b/>
          <w:sz w:val="24"/>
          <w:szCs w:val="24"/>
          <w:lang w:eastAsia="ar-SA"/>
        </w:rPr>
        <w:t xml:space="preserve">                                                                                                                                        Приложение № 3 </w:t>
      </w:r>
    </w:p>
    <w:p w:rsidR="003E6B5A" w:rsidRDefault="006A7479">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t>к Контракту № Б-131</w:t>
      </w:r>
      <w:r w:rsidR="005E4A9B">
        <w:rPr>
          <w:rFonts w:ascii="Times New Roman" w:hAnsi="Times New Roman"/>
          <w:b/>
          <w:sz w:val="24"/>
          <w:szCs w:val="24"/>
          <w:lang w:val="ru-RU" w:eastAsia="ar-SA"/>
        </w:rPr>
        <w:t>-2026</w:t>
      </w:r>
    </w:p>
    <w:p w:rsidR="003E6B5A" w:rsidRDefault="005E4A9B">
      <w:pPr>
        <w:pStyle w:val="1c"/>
        <w:jc w:val="right"/>
        <w:rPr>
          <w:rFonts w:ascii="Times New Roman" w:hAnsi="Times New Roman"/>
          <w:b/>
          <w:sz w:val="24"/>
          <w:szCs w:val="24"/>
          <w:lang w:val="ru-RU" w:eastAsia="ar-SA"/>
        </w:rPr>
      </w:pPr>
      <w:r>
        <w:rPr>
          <w:rFonts w:ascii="Times New Roman" w:hAnsi="Times New Roman"/>
          <w:b/>
          <w:sz w:val="24"/>
          <w:szCs w:val="24"/>
          <w:lang w:val="ru-RU" w:eastAsia="ar-SA"/>
        </w:rPr>
        <w:t>от «__» ____________ 2026 г.</w:t>
      </w:r>
    </w:p>
    <w:p w:rsidR="003E6B5A" w:rsidRDefault="003E6B5A">
      <w:pPr>
        <w:pStyle w:val="1c"/>
        <w:jc w:val="right"/>
        <w:rPr>
          <w:rFonts w:ascii="Times New Roman" w:hAnsi="Times New Roman"/>
          <w:b/>
          <w:sz w:val="24"/>
          <w:szCs w:val="24"/>
          <w:lang w:val="ru-RU"/>
        </w:rPr>
      </w:pPr>
    </w:p>
    <w:p w:rsidR="003E6B5A" w:rsidRDefault="005E4A9B">
      <w:pPr>
        <w:pStyle w:val="1c"/>
        <w:ind w:firstLine="567"/>
        <w:jc w:val="center"/>
        <w:rPr>
          <w:rFonts w:ascii="Times New Roman" w:eastAsia="Calibri" w:hAnsi="Times New Roman"/>
          <w:b/>
          <w:color w:val="000000"/>
          <w:sz w:val="24"/>
          <w:szCs w:val="24"/>
          <w:lang w:val="ru-RU" w:eastAsia="en-US"/>
        </w:rPr>
      </w:pPr>
      <w:r>
        <w:rPr>
          <w:rFonts w:ascii="Times New Roman" w:eastAsia="Calibri" w:hAnsi="Times New Roman"/>
          <w:b/>
          <w:color w:val="000000"/>
          <w:sz w:val="24"/>
          <w:szCs w:val="24"/>
          <w:lang w:val="ru-RU" w:eastAsia="en-US"/>
        </w:rPr>
        <w:t xml:space="preserve">АКТ ПРИЕМА-ПЕРЕДАЧИ ТОВАРА </w:t>
      </w:r>
    </w:p>
    <w:p w:rsidR="003E6B5A" w:rsidRDefault="005E4A9B">
      <w:pPr>
        <w:pStyle w:val="1c"/>
        <w:ind w:firstLine="567"/>
        <w:rPr>
          <w:rFonts w:ascii="Times New Roman" w:eastAsia="Calibri" w:hAnsi="Times New Roman"/>
          <w:color w:val="000000"/>
          <w:sz w:val="24"/>
          <w:szCs w:val="24"/>
          <w:lang w:val="ru-RU" w:eastAsia="en-US"/>
        </w:rPr>
      </w:pPr>
      <w:r>
        <w:rPr>
          <w:rFonts w:ascii="Times New Roman" w:eastAsia="Calibri" w:hAnsi="Times New Roman"/>
          <w:b/>
          <w:color w:val="000000"/>
          <w:sz w:val="24"/>
          <w:szCs w:val="24"/>
          <w:lang w:val="ru-RU" w:eastAsia="en-US"/>
        </w:rPr>
        <w:t>(ФОРМА)</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color w:val="000000"/>
          <w:sz w:val="24"/>
          <w:szCs w:val="24"/>
          <w:lang w:val="ru-RU" w:eastAsia="ar-SA"/>
        </w:rPr>
        <w:t xml:space="preserve">г. </w:t>
      </w:r>
      <w:r>
        <w:rPr>
          <w:rFonts w:ascii="Times New Roman" w:eastAsia="SimSun" w:hAnsi="Times New Roman"/>
          <w:sz w:val="24"/>
          <w:szCs w:val="24"/>
          <w:lang w:val="ru-RU" w:eastAsia="ar-SA"/>
        </w:rPr>
        <w:t>___________________                                                                    «___» _________ 20___ г.</w:t>
      </w:r>
    </w:p>
    <w:p w:rsidR="00343872" w:rsidRDefault="00343872">
      <w:pPr>
        <w:pStyle w:val="1c"/>
        <w:ind w:firstLine="567"/>
        <w:rPr>
          <w:rFonts w:ascii="Times New Roman" w:eastAsia="SimSun" w:hAnsi="Times New Roman"/>
          <w:sz w:val="24"/>
          <w:szCs w:val="24"/>
          <w:lang w:val="ru-RU" w:eastAsia="ar-SA"/>
        </w:rPr>
      </w:pPr>
    </w:p>
    <w:p w:rsidR="003E6B5A" w:rsidRDefault="005E4A9B">
      <w:pPr>
        <w:pStyle w:val="1c"/>
        <w:widowControl w:val="0"/>
        <w:rPr>
          <w:rFonts w:ascii="Times New Roman" w:hAnsi="Times New Roman"/>
          <w:sz w:val="24"/>
          <w:szCs w:val="24"/>
          <w:lang w:val="ru-RU"/>
        </w:rPr>
      </w:pPr>
      <w:r>
        <w:rPr>
          <w:rFonts w:ascii="Times New Roman" w:hAnsi="Times New Roman"/>
          <w:sz w:val="24"/>
          <w:szCs w:val="24"/>
          <w:lang w:val="ru-RU"/>
        </w:rPr>
        <w:t>_____________________________________________, именуемый (</w:t>
      </w:r>
      <w:proofErr w:type="spellStart"/>
      <w:r>
        <w:rPr>
          <w:rFonts w:ascii="Times New Roman" w:hAnsi="Times New Roman"/>
          <w:sz w:val="24"/>
          <w:szCs w:val="24"/>
          <w:lang w:val="ru-RU"/>
        </w:rPr>
        <w:t>ая</w:t>
      </w:r>
      <w:proofErr w:type="spellEnd"/>
      <w:r>
        <w:rPr>
          <w:rFonts w:ascii="Times New Roman" w:hAnsi="Times New Roman"/>
          <w:sz w:val="24"/>
          <w:szCs w:val="24"/>
          <w:lang w:val="ru-RU"/>
        </w:rPr>
        <w:t>) в дальнейшем «Заказчик»,</w:t>
      </w:r>
    </w:p>
    <w:p w:rsidR="003E6B5A" w:rsidRDefault="005E4A9B">
      <w:pPr>
        <w:pStyle w:val="1c"/>
        <w:widowControl w:val="0"/>
        <w:ind w:firstLine="567"/>
        <w:rPr>
          <w:rFonts w:ascii="Times New Roman" w:hAnsi="Times New Roman"/>
          <w:sz w:val="24"/>
          <w:szCs w:val="24"/>
          <w:lang w:val="ru-RU"/>
        </w:rPr>
      </w:pPr>
      <w:r>
        <w:rPr>
          <w:rFonts w:ascii="Times New Roman" w:hAnsi="Times New Roman"/>
          <w:sz w:val="24"/>
          <w:szCs w:val="24"/>
          <w:lang w:val="ru-RU"/>
        </w:rPr>
        <w:t xml:space="preserve">                             (наименование организации)</w:t>
      </w:r>
    </w:p>
    <w:p w:rsidR="003E6B5A" w:rsidRDefault="005E4A9B">
      <w:pPr>
        <w:pStyle w:val="1c"/>
        <w:widowControl w:val="0"/>
        <w:ind w:firstLine="567"/>
        <w:rPr>
          <w:rFonts w:ascii="Times New Roman" w:hAnsi="Times New Roman"/>
          <w:sz w:val="24"/>
          <w:szCs w:val="24"/>
          <w:lang w:val="ru-RU"/>
        </w:rPr>
      </w:pPr>
      <w:r>
        <w:rPr>
          <w:rFonts w:ascii="Times New Roman" w:hAnsi="Times New Roman"/>
          <w:sz w:val="24"/>
          <w:szCs w:val="24"/>
          <w:lang w:val="ru-RU"/>
        </w:rPr>
        <w:t>в лице _________________________________________________________________________,</w:t>
      </w:r>
    </w:p>
    <w:p w:rsidR="003E6B5A" w:rsidRDefault="005E4A9B">
      <w:pPr>
        <w:pStyle w:val="1c"/>
        <w:widowControl w:val="0"/>
        <w:ind w:firstLine="567"/>
        <w:rPr>
          <w:rFonts w:ascii="Times New Roman" w:hAnsi="Times New Roman"/>
          <w:sz w:val="24"/>
          <w:szCs w:val="24"/>
          <w:lang w:val="ru-RU"/>
        </w:rPr>
      </w:pPr>
      <w:r>
        <w:rPr>
          <w:rFonts w:ascii="Times New Roman" w:hAnsi="Times New Roman"/>
          <w:sz w:val="24"/>
          <w:szCs w:val="24"/>
          <w:lang w:val="ru-RU"/>
        </w:rPr>
        <w:t xml:space="preserve">                                           </w:t>
      </w:r>
      <w:proofErr w:type="gramStart"/>
      <w:r>
        <w:rPr>
          <w:rFonts w:ascii="Times New Roman" w:hAnsi="Times New Roman"/>
          <w:sz w:val="24"/>
          <w:szCs w:val="24"/>
          <w:lang w:val="ru-RU"/>
        </w:rPr>
        <w:t>(должность, ФИО (отчество – при наличии)</w:t>
      </w:r>
      <w:proofErr w:type="gramEnd"/>
    </w:p>
    <w:p w:rsidR="003E6B5A" w:rsidRDefault="005E4A9B">
      <w:pPr>
        <w:pStyle w:val="1c"/>
        <w:widowControl w:val="0"/>
        <w:ind w:firstLine="567"/>
        <w:rPr>
          <w:rFonts w:ascii="Times New Roman" w:hAnsi="Times New Roman"/>
          <w:sz w:val="24"/>
          <w:szCs w:val="24"/>
          <w:lang w:val="ru-RU"/>
        </w:rPr>
      </w:pPr>
      <w:proofErr w:type="gramStart"/>
      <w:r>
        <w:rPr>
          <w:rFonts w:ascii="Times New Roman" w:hAnsi="Times New Roman"/>
          <w:sz w:val="24"/>
          <w:szCs w:val="24"/>
          <w:lang w:val="ru-RU"/>
        </w:rPr>
        <w:t>действующего</w:t>
      </w:r>
      <w:proofErr w:type="gramEnd"/>
      <w:r>
        <w:rPr>
          <w:rFonts w:ascii="Times New Roman" w:hAnsi="Times New Roman"/>
          <w:sz w:val="24"/>
          <w:szCs w:val="24"/>
          <w:lang w:val="ru-RU"/>
        </w:rPr>
        <w:t xml:space="preserve"> на основании ______________________________________________________,</w:t>
      </w:r>
    </w:p>
    <w:p w:rsidR="003E6B5A" w:rsidRDefault="005E4A9B">
      <w:pPr>
        <w:pStyle w:val="1c"/>
        <w:widowControl w:val="0"/>
        <w:ind w:firstLine="567"/>
        <w:jc w:val="center"/>
        <w:rPr>
          <w:rFonts w:ascii="Times New Roman" w:hAnsi="Times New Roman"/>
          <w:sz w:val="24"/>
          <w:szCs w:val="24"/>
          <w:lang w:val="ru-RU"/>
        </w:rPr>
      </w:pPr>
      <w:r>
        <w:rPr>
          <w:rFonts w:ascii="Times New Roman" w:hAnsi="Times New Roman"/>
          <w:sz w:val="24"/>
          <w:szCs w:val="24"/>
          <w:lang w:val="ru-RU"/>
        </w:rPr>
        <w:t>(Устава, Положения, Доверенности, иного акта)</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с одной стороны, и     __________________________________________________________</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 xml:space="preserve">                                 (наименование организации)</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именуемое в дальнейшем «Поставщик», в лице _____________________________________,</w:t>
      </w:r>
    </w:p>
    <w:p w:rsidR="003E6B5A" w:rsidRDefault="005E4A9B" w:rsidP="006D71BE">
      <w:pPr>
        <w:pStyle w:val="1c"/>
        <w:ind w:firstLine="567"/>
        <w:jc w:val="center"/>
        <w:rPr>
          <w:rFonts w:ascii="Times New Roman" w:eastAsia="SimSun" w:hAnsi="Times New Roman"/>
          <w:sz w:val="24"/>
          <w:szCs w:val="24"/>
          <w:lang w:val="ru-RU" w:eastAsia="ar-SA"/>
        </w:rPr>
      </w:pPr>
      <w:proofErr w:type="gramStart"/>
      <w:r>
        <w:rPr>
          <w:rFonts w:ascii="Times New Roman" w:eastAsia="SimSun" w:hAnsi="Times New Roman"/>
          <w:sz w:val="24"/>
          <w:szCs w:val="24"/>
          <w:lang w:val="ru-RU" w:eastAsia="ar-SA"/>
        </w:rPr>
        <w:t>(должность, Ф.И.О. (отчество – при наличии)</w:t>
      </w:r>
      <w:proofErr w:type="gramEnd"/>
    </w:p>
    <w:p w:rsidR="003E6B5A" w:rsidRDefault="005E4A9B">
      <w:pPr>
        <w:pStyle w:val="1c"/>
        <w:ind w:firstLine="567"/>
        <w:rPr>
          <w:rFonts w:ascii="Times New Roman" w:eastAsia="SimSun" w:hAnsi="Times New Roman"/>
          <w:sz w:val="24"/>
          <w:szCs w:val="24"/>
          <w:lang w:val="ru-RU" w:eastAsia="ar-SA"/>
        </w:rPr>
      </w:pPr>
      <w:proofErr w:type="gramStart"/>
      <w:r>
        <w:rPr>
          <w:rFonts w:ascii="Times New Roman" w:eastAsia="SimSun" w:hAnsi="Times New Roman"/>
          <w:sz w:val="24"/>
          <w:szCs w:val="24"/>
          <w:lang w:val="ru-RU" w:eastAsia="ar-SA"/>
        </w:rPr>
        <w:t>действующего</w:t>
      </w:r>
      <w:proofErr w:type="gramEnd"/>
      <w:r>
        <w:rPr>
          <w:rFonts w:ascii="Times New Roman" w:eastAsia="SimSun" w:hAnsi="Times New Roman"/>
          <w:sz w:val="24"/>
          <w:szCs w:val="24"/>
          <w:lang w:val="ru-RU" w:eastAsia="ar-SA"/>
        </w:rPr>
        <w:t xml:space="preserve"> на основании ______________________________________________________,</w:t>
      </w:r>
    </w:p>
    <w:p w:rsidR="003E6B5A" w:rsidRDefault="005E4A9B" w:rsidP="006D71BE">
      <w:pPr>
        <w:pStyle w:val="1c"/>
        <w:ind w:firstLine="567"/>
        <w:jc w:val="center"/>
        <w:rPr>
          <w:rFonts w:ascii="Times New Roman" w:eastAsia="SimSun" w:hAnsi="Times New Roman"/>
          <w:sz w:val="24"/>
          <w:szCs w:val="24"/>
          <w:lang w:val="ru-RU" w:eastAsia="ar-SA"/>
        </w:rPr>
      </w:pPr>
      <w:r>
        <w:rPr>
          <w:rFonts w:ascii="Times New Roman" w:eastAsia="SimSun" w:hAnsi="Times New Roman"/>
          <w:sz w:val="24"/>
          <w:szCs w:val="24"/>
          <w:lang w:val="ru-RU" w:eastAsia="ar-SA"/>
        </w:rPr>
        <w:t>(Устава, Положения, Доверенности, иного акта)</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с другой стороны, вместе именуемые «Стороны», составили настоящий акт о нижеследующем:</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1. В соответствии с Контрактом от «____» __________ 20__ г. №_____(далее - Контракт) Поставщик выполнил обязательства по поставке Товара</w:t>
      </w:r>
      <w:proofErr w:type="gramStart"/>
      <w:r>
        <w:rPr>
          <w:rFonts w:ascii="Times New Roman" w:eastAsia="SimSun" w:hAnsi="Times New Roman"/>
          <w:sz w:val="24"/>
          <w:szCs w:val="24"/>
          <w:lang w:val="ru-RU" w:eastAsia="ar-SA"/>
        </w:rPr>
        <w:t xml:space="preserve"> -, </w:t>
      </w:r>
      <w:proofErr w:type="gramEnd"/>
      <w:r>
        <w:rPr>
          <w:rFonts w:ascii="Times New Roman" w:eastAsia="SimSun" w:hAnsi="Times New Roman"/>
          <w:sz w:val="24"/>
          <w:szCs w:val="24"/>
          <w:lang w:val="ru-RU" w:eastAsia="ar-SA"/>
        </w:rPr>
        <w:t>а именно:___________________________________________________________________________</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2. Фактическое качество и количество Товара соответствует (не соответствует) требованиям Контракта: _______________________________________</w:t>
      </w:r>
      <w:r w:rsidR="00343872">
        <w:rPr>
          <w:rFonts w:ascii="Times New Roman" w:eastAsia="SimSun" w:hAnsi="Times New Roman"/>
          <w:sz w:val="24"/>
          <w:szCs w:val="24"/>
          <w:lang w:val="ru-RU" w:eastAsia="ar-SA"/>
        </w:rPr>
        <w:t>____________________________________</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3. Вышеуказанный Товар, согласно Контракту должен быть поставлен «__» _____ 20__ г., фактически поставлен «__» ______ 20__ г.</w:t>
      </w:r>
    </w:p>
    <w:p w:rsidR="004A4DB1"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4. Недостатки поставленного Товара выявлены/не выявлены: ____________</w:t>
      </w:r>
      <w:r w:rsidR="00343872">
        <w:rPr>
          <w:rFonts w:ascii="Times New Roman" w:eastAsia="SimSun" w:hAnsi="Times New Roman"/>
          <w:sz w:val="24"/>
          <w:szCs w:val="24"/>
          <w:lang w:val="ru-RU" w:eastAsia="ar-SA"/>
        </w:rPr>
        <w:t>______________</w:t>
      </w:r>
      <w:proofErr w:type="gramStart"/>
      <w:r>
        <w:rPr>
          <w:rFonts w:ascii="Times New Roman" w:eastAsia="SimSun" w:hAnsi="Times New Roman"/>
          <w:sz w:val="24"/>
          <w:szCs w:val="24"/>
          <w:lang w:val="ru-RU" w:eastAsia="ar-SA"/>
        </w:rPr>
        <w:t xml:space="preserve"> .</w:t>
      </w:r>
      <w:proofErr w:type="gramEnd"/>
      <w:r>
        <w:rPr>
          <w:rFonts w:ascii="Times New Roman" w:eastAsia="SimSun" w:hAnsi="Times New Roman"/>
          <w:sz w:val="24"/>
          <w:szCs w:val="24"/>
          <w:lang w:val="ru-RU" w:eastAsia="ar-SA"/>
        </w:rPr>
        <w:t xml:space="preserve"> </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Оригиналы всех необходимых документов переданы Заказчику.</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5. Сумма, подлежащая оплате Поставщику в соответствии с условиями Контракта ________________________________________________________________________________</w:t>
      </w:r>
      <w:r w:rsidR="00343872">
        <w:rPr>
          <w:rFonts w:ascii="Times New Roman" w:eastAsia="SimSun" w:hAnsi="Times New Roman"/>
          <w:sz w:val="24"/>
          <w:szCs w:val="24"/>
          <w:lang w:val="ru-RU" w:eastAsia="ar-SA"/>
        </w:rPr>
        <w:t>____</w:t>
      </w:r>
      <w:r>
        <w:rPr>
          <w:rFonts w:ascii="Times New Roman" w:eastAsia="SimSun" w:hAnsi="Times New Roman"/>
          <w:sz w:val="24"/>
          <w:szCs w:val="24"/>
          <w:lang w:val="ru-RU" w:eastAsia="ar-SA"/>
        </w:rPr>
        <w:t>.</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6. Результаты исполнения обязательств по Контракту: ________________________________.</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7.Заказчиком проведена экспертиза поставленного Товара, по результатам которой установлено соответствие представленного Поставщиком</w:t>
      </w:r>
      <w:r>
        <w:rPr>
          <w:rFonts w:ascii="Times New Roman" w:eastAsia="SimSun" w:hAnsi="Times New Roman"/>
          <w:sz w:val="24"/>
          <w:szCs w:val="24"/>
          <w:lang w:eastAsia="ar-SA"/>
        </w:rPr>
        <w:t> </w:t>
      </w:r>
      <w:r>
        <w:rPr>
          <w:rFonts w:ascii="Times New Roman" w:eastAsia="SimSun" w:hAnsi="Times New Roman"/>
          <w:sz w:val="24"/>
          <w:szCs w:val="24"/>
          <w:lang w:val="ru-RU" w:eastAsia="ar-SA"/>
        </w:rPr>
        <w:t>Товара требованиям Контракта.</w:t>
      </w:r>
      <w:r>
        <w:rPr>
          <w:rFonts w:ascii="Times New Roman" w:eastAsia="SimSun" w:hAnsi="Times New Roman"/>
          <w:sz w:val="24"/>
          <w:szCs w:val="24"/>
          <w:lang w:eastAsia="ar-SA"/>
        </w:rPr>
        <w:t> </w:t>
      </w:r>
    </w:p>
    <w:p w:rsidR="003E6B5A" w:rsidRDefault="005E4A9B">
      <w:pPr>
        <w:pStyle w:val="1c"/>
        <w:ind w:firstLine="567"/>
        <w:rPr>
          <w:rFonts w:ascii="Times New Roman" w:eastAsia="SimSun" w:hAnsi="Times New Roman"/>
          <w:sz w:val="24"/>
          <w:szCs w:val="24"/>
          <w:lang w:val="ru-RU" w:eastAsia="ar-SA"/>
        </w:rPr>
      </w:pPr>
      <w:r>
        <w:rPr>
          <w:rFonts w:ascii="Times New Roman" w:eastAsia="SimSun" w:hAnsi="Times New Roman"/>
          <w:sz w:val="24"/>
          <w:szCs w:val="24"/>
          <w:lang w:val="ru-RU" w:eastAsia="ar-SA"/>
        </w:rPr>
        <w:t>8. Настоящий акт составлен в 2 (двух) экземплярах, один – для Заказчика, один – для Поставщика.</w:t>
      </w:r>
    </w:p>
    <w:tbl>
      <w:tblPr>
        <w:tblW w:w="0" w:type="auto"/>
        <w:tblLook w:val="04A0" w:firstRow="1" w:lastRow="0" w:firstColumn="1" w:lastColumn="0" w:noHBand="0" w:noVBand="1"/>
      </w:tblPr>
      <w:tblGrid>
        <w:gridCol w:w="5168"/>
        <w:gridCol w:w="5169"/>
      </w:tblGrid>
      <w:tr w:rsidR="003E6B5A">
        <w:trPr>
          <w:trHeight w:val="256"/>
        </w:trPr>
        <w:tc>
          <w:tcPr>
            <w:tcW w:w="5168" w:type="dxa"/>
          </w:tcPr>
          <w:p w:rsidR="003E6B5A" w:rsidRDefault="005E4A9B">
            <w:pPr>
              <w:pStyle w:val="1c"/>
              <w:ind w:firstLine="567"/>
              <w:rPr>
                <w:rFonts w:ascii="Times New Roman" w:eastAsia="Calibri" w:hAnsi="Times New Roman"/>
                <w:b/>
                <w:sz w:val="24"/>
                <w:szCs w:val="24"/>
                <w:lang w:eastAsia="en-US"/>
              </w:rPr>
            </w:pPr>
            <w:r>
              <w:rPr>
                <w:rFonts w:ascii="Times New Roman" w:eastAsia="SimSun" w:hAnsi="Times New Roman"/>
                <w:b/>
                <w:sz w:val="24"/>
                <w:szCs w:val="24"/>
                <w:lang w:val="ru-RU" w:eastAsia="ar-SA"/>
              </w:rPr>
              <w:t xml:space="preserve"> </w:t>
            </w:r>
            <w:r>
              <w:rPr>
                <w:rFonts w:ascii="Times New Roman" w:eastAsia="Calibri" w:hAnsi="Times New Roman"/>
                <w:b/>
                <w:sz w:val="24"/>
                <w:szCs w:val="24"/>
                <w:lang w:val="ru-RU" w:eastAsia="en-US"/>
              </w:rPr>
              <w:t xml:space="preserve">     </w:t>
            </w:r>
            <w:proofErr w:type="spellStart"/>
            <w:r>
              <w:rPr>
                <w:rFonts w:ascii="Times New Roman" w:eastAsia="Calibri" w:hAnsi="Times New Roman"/>
                <w:b/>
                <w:sz w:val="24"/>
                <w:szCs w:val="24"/>
                <w:lang w:eastAsia="en-US"/>
              </w:rPr>
              <w:t>Принял</w:t>
            </w:r>
            <w:proofErr w:type="spellEnd"/>
            <w:r>
              <w:rPr>
                <w:rFonts w:ascii="Times New Roman" w:eastAsia="Calibri" w:hAnsi="Times New Roman"/>
                <w:b/>
                <w:sz w:val="24"/>
                <w:szCs w:val="24"/>
                <w:lang w:eastAsia="en-US"/>
              </w:rPr>
              <w:t>:</w:t>
            </w:r>
          </w:p>
        </w:tc>
        <w:tc>
          <w:tcPr>
            <w:tcW w:w="5169" w:type="dxa"/>
          </w:tcPr>
          <w:p w:rsidR="003E6B5A" w:rsidRDefault="005E4A9B">
            <w:pPr>
              <w:pStyle w:val="1c"/>
              <w:ind w:firstLine="567"/>
              <w:rPr>
                <w:rFonts w:ascii="Times New Roman" w:eastAsia="Calibri" w:hAnsi="Times New Roman"/>
                <w:b/>
                <w:sz w:val="24"/>
                <w:szCs w:val="24"/>
                <w:lang w:eastAsia="en-US"/>
              </w:rPr>
            </w:pPr>
            <w:r>
              <w:rPr>
                <w:rFonts w:ascii="Times New Roman" w:eastAsia="Calibri" w:hAnsi="Times New Roman"/>
                <w:b/>
                <w:sz w:val="24"/>
                <w:szCs w:val="24"/>
                <w:lang w:val="ru-RU" w:eastAsia="en-US"/>
              </w:rPr>
              <w:t xml:space="preserve">  </w:t>
            </w:r>
            <w:proofErr w:type="spellStart"/>
            <w:r>
              <w:rPr>
                <w:rFonts w:ascii="Times New Roman" w:eastAsia="Calibri" w:hAnsi="Times New Roman"/>
                <w:b/>
                <w:sz w:val="24"/>
                <w:szCs w:val="24"/>
                <w:lang w:eastAsia="en-US"/>
              </w:rPr>
              <w:t>Передал</w:t>
            </w:r>
            <w:proofErr w:type="spellEnd"/>
            <w:r>
              <w:rPr>
                <w:rFonts w:ascii="Times New Roman" w:eastAsia="Calibri" w:hAnsi="Times New Roman"/>
                <w:b/>
                <w:sz w:val="24"/>
                <w:szCs w:val="24"/>
                <w:lang w:eastAsia="en-US"/>
              </w:rPr>
              <w:t>:</w:t>
            </w:r>
          </w:p>
        </w:tc>
      </w:tr>
      <w:tr w:rsidR="003E6B5A">
        <w:trPr>
          <w:trHeight w:val="770"/>
        </w:trPr>
        <w:tc>
          <w:tcPr>
            <w:tcW w:w="5168" w:type="dxa"/>
          </w:tcPr>
          <w:p w:rsidR="003E6B5A" w:rsidRDefault="005E4A9B">
            <w:pPr>
              <w:pStyle w:val="1c"/>
              <w:ind w:firstLine="567"/>
              <w:rPr>
                <w:rFonts w:ascii="Times New Roman" w:eastAsia="Calibri" w:hAnsi="Times New Roman"/>
                <w:sz w:val="24"/>
                <w:szCs w:val="24"/>
                <w:lang w:val="ru-RU" w:eastAsia="en-US"/>
              </w:rPr>
            </w:pPr>
            <w:r>
              <w:rPr>
                <w:rFonts w:ascii="Times New Roman" w:eastAsia="Calibri" w:hAnsi="Times New Roman"/>
                <w:sz w:val="24"/>
                <w:szCs w:val="24"/>
                <w:lang w:val="ru-RU" w:eastAsia="en-US"/>
              </w:rPr>
              <w:t xml:space="preserve">     </w:t>
            </w:r>
            <w:proofErr w:type="spellStart"/>
            <w:r>
              <w:rPr>
                <w:rFonts w:ascii="Times New Roman" w:eastAsia="Calibri" w:hAnsi="Times New Roman"/>
                <w:sz w:val="24"/>
                <w:szCs w:val="24"/>
                <w:lang w:eastAsia="en-US"/>
              </w:rPr>
              <w:t>Заказчик</w:t>
            </w:r>
            <w:proofErr w:type="spellEnd"/>
            <w:r>
              <w:rPr>
                <w:rFonts w:ascii="Times New Roman" w:eastAsia="Calibri" w:hAnsi="Times New Roman"/>
                <w:sz w:val="24"/>
                <w:szCs w:val="24"/>
                <w:lang w:eastAsia="en-US"/>
              </w:rPr>
              <w:t xml:space="preserve">:                      </w:t>
            </w:r>
            <w:r>
              <w:rPr>
                <w:rFonts w:ascii="Times New Roman" w:eastAsia="Calibri" w:hAnsi="Times New Roman"/>
                <w:sz w:val="24"/>
                <w:szCs w:val="24"/>
                <w:lang w:val="ru-RU" w:eastAsia="en-US"/>
              </w:rPr>
              <w:t xml:space="preserve">  </w:t>
            </w:r>
          </w:p>
          <w:p w:rsidR="003E6B5A" w:rsidRDefault="003E6B5A">
            <w:pPr>
              <w:pStyle w:val="1c"/>
              <w:ind w:firstLine="567"/>
              <w:rPr>
                <w:rFonts w:ascii="Times New Roman" w:eastAsia="Calibri" w:hAnsi="Times New Roman"/>
                <w:sz w:val="24"/>
                <w:szCs w:val="24"/>
                <w:lang w:val="ru-RU" w:eastAsia="en-US"/>
              </w:rPr>
            </w:pPr>
          </w:p>
          <w:p w:rsidR="003E6B5A" w:rsidRDefault="005E4A9B">
            <w:pPr>
              <w:pStyle w:val="1c"/>
              <w:ind w:firstLine="567"/>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
        </w:tc>
        <w:tc>
          <w:tcPr>
            <w:tcW w:w="5169" w:type="dxa"/>
          </w:tcPr>
          <w:p w:rsidR="003E6B5A" w:rsidRDefault="005E4A9B">
            <w:pPr>
              <w:pStyle w:val="1c"/>
              <w:ind w:firstLine="567"/>
              <w:rPr>
                <w:rFonts w:ascii="Times New Roman" w:eastAsia="Calibri" w:hAnsi="Times New Roman"/>
                <w:sz w:val="24"/>
                <w:szCs w:val="24"/>
                <w:lang w:eastAsia="en-US"/>
              </w:rPr>
            </w:pPr>
            <w:r>
              <w:rPr>
                <w:rFonts w:ascii="Times New Roman" w:eastAsia="Calibri" w:hAnsi="Times New Roman"/>
                <w:sz w:val="24"/>
                <w:szCs w:val="24"/>
                <w:lang w:val="ru-RU" w:eastAsia="en-US"/>
              </w:rPr>
              <w:t xml:space="preserve">  </w:t>
            </w:r>
            <w:proofErr w:type="spellStart"/>
            <w:r>
              <w:rPr>
                <w:rFonts w:ascii="Times New Roman" w:eastAsia="Calibri" w:hAnsi="Times New Roman"/>
                <w:sz w:val="24"/>
                <w:szCs w:val="24"/>
                <w:lang w:eastAsia="en-US"/>
              </w:rPr>
              <w:t>Поставщик</w:t>
            </w:r>
            <w:proofErr w:type="spellEnd"/>
            <w:r>
              <w:rPr>
                <w:rFonts w:ascii="Times New Roman" w:eastAsia="Calibri" w:hAnsi="Times New Roman"/>
                <w:sz w:val="24"/>
                <w:szCs w:val="24"/>
                <w:lang w:eastAsia="en-US"/>
              </w:rPr>
              <w:t>:</w:t>
            </w:r>
          </w:p>
        </w:tc>
      </w:tr>
      <w:tr w:rsidR="003E6B5A">
        <w:trPr>
          <w:trHeight w:val="513"/>
        </w:trPr>
        <w:tc>
          <w:tcPr>
            <w:tcW w:w="5168" w:type="dxa"/>
          </w:tcPr>
          <w:p w:rsidR="003E6B5A" w:rsidRDefault="005E4A9B">
            <w:pPr>
              <w:pStyle w:val="1c"/>
              <w:ind w:firstLine="567"/>
              <w:rPr>
                <w:rFonts w:ascii="Times New Roman" w:eastAsia="Calibri" w:hAnsi="Times New Roman"/>
                <w:sz w:val="24"/>
                <w:szCs w:val="24"/>
                <w:lang w:eastAsia="en-US"/>
              </w:rPr>
            </w:pPr>
            <w:r>
              <w:rPr>
                <w:rFonts w:ascii="Times New Roman" w:eastAsia="Calibri" w:hAnsi="Times New Roman"/>
                <w:sz w:val="24"/>
                <w:szCs w:val="24"/>
                <w:lang w:val="ru-RU" w:eastAsia="en-US"/>
              </w:rPr>
              <w:t xml:space="preserve">  </w:t>
            </w:r>
            <w:r>
              <w:rPr>
                <w:rFonts w:ascii="Times New Roman" w:eastAsia="Calibri" w:hAnsi="Times New Roman"/>
                <w:sz w:val="24"/>
                <w:szCs w:val="24"/>
                <w:lang w:eastAsia="en-US"/>
              </w:rPr>
              <w:t>____________________________</w:t>
            </w:r>
          </w:p>
          <w:p w:rsidR="003E6B5A" w:rsidRDefault="003E6B5A">
            <w:pPr>
              <w:pStyle w:val="1c"/>
              <w:ind w:firstLine="567"/>
              <w:rPr>
                <w:rFonts w:ascii="Times New Roman" w:eastAsia="Calibri" w:hAnsi="Times New Roman"/>
                <w:sz w:val="24"/>
                <w:szCs w:val="24"/>
                <w:lang w:val="ru-RU" w:eastAsia="en-US"/>
              </w:rPr>
            </w:pPr>
          </w:p>
        </w:tc>
        <w:tc>
          <w:tcPr>
            <w:tcW w:w="5169" w:type="dxa"/>
          </w:tcPr>
          <w:p w:rsidR="003E6B5A" w:rsidRDefault="005E4A9B">
            <w:pPr>
              <w:pStyle w:val="1c"/>
              <w:ind w:firstLine="567"/>
              <w:rPr>
                <w:rFonts w:ascii="Times New Roman" w:eastAsia="Calibri" w:hAnsi="Times New Roman"/>
                <w:sz w:val="24"/>
                <w:szCs w:val="24"/>
                <w:lang w:eastAsia="en-US"/>
              </w:rPr>
            </w:pPr>
            <w:r>
              <w:rPr>
                <w:rFonts w:ascii="Times New Roman" w:eastAsia="Calibri" w:hAnsi="Times New Roman"/>
                <w:b/>
                <w:sz w:val="24"/>
                <w:szCs w:val="24"/>
                <w:lang w:eastAsia="en-US"/>
              </w:rPr>
              <w:t>_______________________</w:t>
            </w:r>
            <w:r>
              <w:rPr>
                <w:rFonts w:ascii="Times New Roman" w:eastAsia="Calibri" w:hAnsi="Times New Roman"/>
                <w:sz w:val="24"/>
                <w:szCs w:val="24"/>
                <w:lang w:eastAsia="en-US"/>
              </w:rPr>
              <w:t>_</w:t>
            </w:r>
          </w:p>
          <w:p w:rsidR="003E6B5A" w:rsidRDefault="003E6B5A">
            <w:pPr>
              <w:pStyle w:val="1c"/>
              <w:ind w:firstLine="567"/>
              <w:rPr>
                <w:rFonts w:ascii="Times New Roman" w:eastAsia="Calibri" w:hAnsi="Times New Roman"/>
                <w:sz w:val="24"/>
                <w:szCs w:val="24"/>
                <w:lang w:val="ru-RU" w:eastAsia="en-US"/>
              </w:rPr>
            </w:pPr>
          </w:p>
        </w:tc>
      </w:tr>
    </w:tbl>
    <w:p w:rsidR="003E6B5A" w:rsidRDefault="003E6B5A">
      <w:pPr>
        <w:pStyle w:val="1c"/>
        <w:widowControl w:val="0"/>
        <w:rPr>
          <w:rFonts w:ascii="Times New Roman" w:hAnsi="Times New Roman"/>
          <w:sz w:val="24"/>
          <w:szCs w:val="24"/>
          <w:lang w:val="ru-RU" w:eastAsia="ar-SA"/>
        </w:rPr>
      </w:pPr>
    </w:p>
    <w:sectPr w:rsidR="003E6B5A">
      <w:headerReference w:type="even" r:id="rId15"/>
      <w:headerReference w:type="default" r:id="rId16"/>
      <w:footerReference w:type="even" r:id="rId17"/>
      <w:footerReference w:type="default" r:id="rId18"/>
      <w:headerReference w:type="first" r:id="rId19"/>
      <w:footerReference w:type="first" r:id="rId20"/>
      <w:pgSz w:w="11906" w:h="16838"/>
      <w:pgMar w:top="993" w:right="566" w:bottom="851" w:left="1134" w:header="357" w:footer="26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xml><?xml version="1.0" encoding="utf-8"?>
<w16cid:commentsIds xmlns:mc="http://schemas.openxmlformats.org/markup-compatibility/2006" xmlns:w16cid="http://schemas.microsoft.com/office/word/2016/wordml/cid" mc:Ignorable="w16cid">
  <w16cid:commentId w16cid:paraId="00000001" w16cid:durableId="086617C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C8E" w:rsidRDefault="00DA1C8E">
      <w:pPr>
        <w:pStyle w:val="1c"/>
      </w:pPr>
      <w:r>
        <w:separator/>
      </w:r>
    </w:p>
  </w:endnote>
  <w:endnote w:type="continuationSeparator" w:id="0">
    <w:p w:rsidR="00DA1C8E" w:rsidRDefault="00DA1C8E">
      <w:pPr>
        <w:pStyle w:val="1c"/>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C">
    <w:altName w:val="Times New Roman"/>
    <w:charset w:val="00"/>
    <w:family w:val="auto"/>
    <w:pitch w:val="default"/>
  </w:font>
  <w:font w:name="BMWType V2 Regular">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TTierce">
    <w:altName w:val="Arial"/>
    <w:charset w:val="00"/>
    <w:family w:val="auto"/>
    <w:pitch w:val="default"/>
  </w:font>
  <w:font w:name="MS Sans Serif">
    <w:altName w:val="Segoe UI"/>
    <w:panose1 w:val="020B0500000000000000"/>
    <w:charset w:val="00"/>
    <w:family w:val="auto"/>
    <w:pitch w:val="default"/>
  </w:font>
  <w:font w:name="Times New Roman CYR">
    <w:altName w:val="Cambria"/>
    <w:panose1 w:val="02020603050405020304"/>
    <w:charset w:val="CC"/>
    <w:family w:val="roman"/>
    <w:pitch w:val="variable"/>
    <w:sig w:usb0="E0002EFF" w:usb1="C000785B" w:usb2="00000009" w:usb3="00000000" w:csb0="000001FF" w:csb1="00000000"/>
  </w:font>
  <w:font w:name="Arial CYR">
    <w:panose1 w:val="020B0604020202020204"/>
    <w:charset w:val="00"/>
    <w:family w:val="auto"/>
    <w:pitch w:val="default"/>
  </w:font>
  <w:font w:name="Segoe UI">
    <w:panose1 w:val="020B0502040204020203"/>
    <w:charset w:val="CC"/>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998340"/>
      <w:docPartObj>
        <w:docPartGallery w:val="Page Numbers (Bottom of Page)"/>
        <w:docPartUnique/>
      </w:docPartObj>
    </w:sdtPr>
    <w:sdtContent>
      <w:p w:rsidR="00DA1C8E" w:rsidRDefault="00DA1C8E">
        <w:pPr>
          <w:pStyle w:val="afff3"/>
          <w:jc w:val="center"/>
        </w:pPr>
        <w:r>
          <w:fldChar w:fldCharType="begin"/>
        </w:r>
        <w:r>
          <w:instrText>PAGE   \* MERGEFORMAT</w:instrText>
        </w:r>
        <w:r>
          <w:fldChar w:fldCharType="separate"/>
        </w:r>
        <w:r w:rsidR="00E86652">
          <w:rPr>
            <w:noProof/>
          </w:rPr>
          <w:t>10</w:t>
        </w:r>
        <w:r>
          <w:fldChar w:fldCharType="end"/>
        </w:r>
      </w:p>
    </w:sdtContent>
  </w:sdt>
  <w:p w:rsidR="00DA1C8E" w:rsidRDefault="00DA1C8E">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C8E" w:rsidRDefault="00DA1C8E">
    <w:pPr>
      <w:pStyle w:val="afff3"/>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rPr>
      <w:t>13</w:t>
    </w:r>
    <w:r>
      <w:rPr>
        <w:rStyle w:val="af3"/>
      </w:rPr>
      <w:fldChar w:fldCharType="end"/>
    </w:r>
  </w:p>
  <w:p w:rsidR="00DA1C8E" w:rsidRDefault="00DA1C8E">
    <w:pPr>
      <w:pStyle w:val="afff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C8E" w:rsidRDefault="00DA1C8E">
    <w:pPr>
      <w:pStyle w:val="aff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C8E" w:rsidRDefault="00DA1C8E">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C8E" w:rsidRDefault="00DA1C8E">
      <w:pPr>
        <w:pStyle w:val="1c"/>
      </w:pPr>
      <w:r>
        <w:separator/>
      </w:r>
    </w:p>
  </w:footnote>
  <w:footnote w:type="continuationSeparator" w:id="0">
    <w:p w:rsidR="00DA1C8E" w:rsidRDefault="00DA1C8E">
      <w:pPr>
        <w:pStyle w:val="1c"/>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C8E" w:rsidRDefault="00DA1C8E">
    <w:pPr>
      <w:pStyle w:val="aff6"/>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rPr>
      <w:t>13</w:t>
    </w:r>
    <w:r>
      <w:rPr>
        <w:rStyle w:val="af3"/>
      </w:rPr>
      <w:fldChar w:fldCharType="end"/>
    </w:r>
  </w:p>
  <w:p w:rsidR="00DA1C8E" w:rsidRDefault="00DA1C8E">
    <w:pPr>
      <w:pStyle w:val="af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C8E" w:rsidRDefault="00DA1C8E">
    <w:pPr>
      <w:pStyle w:val="af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C8E" w:rsidRDefault="00DA1C8E">
    <w:pPr>
      <w:pStyle w:val="1"/>
      <w:shd w:val="clear" w:color="auto" w:fill="EAFFE3"/>
      <w:spacing w:before="0" w:beforeAutospacing="0" w:after="0" w:afterAutospacing="0" w:line="0" w:lineRule="auto"/>
      <w:ind w:right="150"/>
      <w:jc w:val="center"/>
      <w:rPr>
        <w:rFonts w:ascii="Arial" w:hAnsi="Arial" w:cs="Arial"/>
        <w:b w:val="0"/>
        <w:bCs w:val="0"/>
        <w:color w:val="000000"/>
        <w:sz w:val="27"/>
        <w:szCs w:val="27"/>
      </w:rPr>
    </w:pPr>
    <w:proofErr w:type="spellStart"/>
    <w:r>
      <w:rPr>
        <w:rFonts w:ascii="Arial" w:hAnsi="Arial" w:cs="Arial"/>
        <w:b w:val="0"/>
        <w:bCs w:val="0"/>
        <w:color w:val="000000"/>
        <w:sz w:val="20"/>
        <w:szCs w:val="20"/>
      </w:rPr>
      <w:t>едерального</w:t>
    </w:r>
    <w:proofErr w:type="spellEnd"/>
    <w:r>
      <w:rPr>
        <w:rFonts w:ascii="Arial" w:hAnsi="Arial" w:cs="Arial"/>
        <w:b w:val="0"/>
        <w:bCs w:val="0"/>
        <w:color w:val="000000"/>
        <w:sz w:val="20"/>
        <w:szCs w:val="20"/>
      </w:rPr>
      <w:t xml:space="preserve"> медико-биологического агентства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15542"/>
    <w:multiLevelType w:val="hybridMultilevel"/>
    <w:tmpl w:val="14764DC2"/>
    <w:lvl w:ilvl="0" w:tplc="853A7204">
      <w:start w:val="1"/>
      <w:numFmt w:val="bullet"/>
      <w:lvlText w:val=""/>
      <w:lvlJc w:val="left"/>
      <w:pPr>
        <w:tabs>
          <w:tab w:val="num" w:pos="360"/>
        </w:tabs>
        <w:ind w:left="360" w:hanging="360"/>
      </w:pPr>
      <w:rPr>
        <w:rFonts w:ascii="Symbol" w:hAnsi="Symbol" w:hint="default"/>
        <w:sz w:val="20"/>
      </w:rPr>
    </w:lvl>
    <w:lvl w:ilvl="1" w:tplc="A658026A">
      <w:start w:val="1"/>
      <w:numFmt w:val="bullet"/>
      <w:lvlText w:val="o"/>
      <w:lvlJc w:val="left"/>
      <w:pPr>
        <w:tabs>
          <w:tab w:val="num" w:pos="1440"/>
        </w:tabs>
        <w:ind w:left="1440" w:hanging="360"/>
      </w:pPr>
      <w:rPr>
        <w:rFonts w:ascii="Courier New" w:hAnsi="Courier New" w:hint="default"/>
        <w:sz w:val="20"/>
      </w:rPr>
    </w:lvl>
    <w:lvl w:ilvl="2" w:tplc="01D8FCA2">
      <w:start w:val="1"/>
      <w:numFmt w:val="bullet"/>
      <w:lvlText w:val=""/>
      <w:lvlJc w:val="left"/>
      <w:pPr>
        <w:tabs>
          <w:tab w:val="num" w:pos="2160"/>
        </w:tabs>
        <w:ind w:left="2160" w:hanging="360"/>
      </w:pPr>
      <w:rPr>
        <w:rFonts w:ascii="Wingdings" w:hAnsi="Wingdings" w:hint="default"/>
        <w:sz w:val="20"/>
      </w:rPr>
    </w:lvl>
    <w:lvl w:ilvl="3" w:tplc="5562F134">
      <w:start w:val="1"/>
      <w:numFmt w:val="bullet"/>
      <w:lvlText w:val=""/>
      <w:lvlJc w:val="left"/>
      <w:pPr>
        <w:tabs>
          <w:tab w:val="num" w:pos="2880"/>
        </w:tabs>
        <w:ind w:left="2880" w:hanging="360"/>
      </w:pPr>
      <w:rPr>
        <w:rFonts w:ascii="Wingdings" w:hAnsi="Wingdings" w:hint="default"/>
        <w:sz w:val="20"/>
      </w:rPr>
    </w:lvl>
    <w:lvl w:ilvl="4" w:tplc="EB605F5A">
      <w:start w:val="1"/>
      <w:numFmt w:val="bullet"/>
      <w:lvlText w:val=""/>
      <w:lvlJc w:val="left"/>
      <w:pPr>
        <w:tabs>
          <w:tab w:val="num" w:pos="3600"/>
        </w:tabs>
        <w:ind w:left="3600" w:hanging="360"/>
      </w:pPr>
      <w:rPr>
        <w:rFonts w:ascii="Wingdings" w:hAnsi="Wingdings" w:hint="default"/>
        <w:sz w:val="20"/>
      </w:rPr>
    </w:lvl>
    <w:lvl w:ilvl="5" w:tplc="9C9ED6D8">
      <w:start w:val="1"/>
      <w:numFmt w:val="bullet"/>
      <w:lvlText w:val=""/>
      <w:lvlJc w:val="left"/>
      <w:pPr>
        <w:tabs>
          <w:tab w:val="num" w:pos="4320"/>
        </w:tabs>
        <w:ind w:left="4320" w:hanging="360"/>
      </w:pPr>
      <w:rPr>
        <w:rFonts w:ascii="Wingdings" w:hAnsi="Wingdings" w:hint="default"/>
        <w:sz w:val="20"/>
      </w:rPr>
    </w:lvl>
    <w:lvl w:ilvl="6" w:tplc="D3B8BFFA">
      <w:start w:val="1"/>
      <w:numFmt w:val="bullet"/>
      <w:lvlText w:val=""/>
      <w:lvlJc w:val="left"/>
      <w:pPr>
        <w:tabs>
          <w:tab w:val="num" w:pos="5040"/>
        </w:tabs>
        <w:ind w:left="5040" w:hanging="360"/>
      </w:pPr>
      <w:rPr>
        <w:rFonts w:ascii="Wingdings" w:hAnsi="Wingdings" w:hint="default"/>
        <w:sz w:val="20"/>
      </w:rPr>
    </w:lvl>
    <w:lvl w:ilvl="7" w:tplc="8D48A83E">
      <w:start w:val="1"/>
      <w:numFmt w:val="bullet"/>
      <w:lvlText w:val=""/>
      <w:lvlJc w:val="left"/>
      <w:pPr>
        <w:tabs>
          <w:tab w:val="num" w:pos="5760"/>
        </w:tabs>
        <w:ind w:left="5760" w:hanging="360"/>
      </w:pPr>
      <w:rPr>
        <w:rFonts w:ascii="Wingdings" w:hAnsi="Wingdings" w:hint="default"/>
        <w:sz w:val="20"/>
      </w:rPr>
    </w:lvl>
    <w:lvl w:ilvl="8" w:tplc="E2661432">
      <w:start w:val="1"/>
      <w:numFmt w:val="bullet"/>
      <w:lvlText w:val=""/>
      <w:lvlJc w:val="left"/>
      <w:pPr>
        <w:tabs>
          <w:tab w:val="num" w:pos="6480"/>
        </w:tabs>
        <w:ind w:left="6480" w:hanging="360"/>
      </w:pPr>
      <w:rPr>
        <w:rFonts w:ascii="Wingdings" w:hAnsi="Wingdings" w:hint="default"/>
        <w:sz w:val="20"/>
      </w:rPr>
    </w:lvl>
  </w:abstractNum>
  <w:abstractNum w:abstractNumId="1">
    <w:nsid w:val="0B683484"/>
    <w:multiLevelType w:val="hybridMultilevel"/>
    <w:tmpl w:val="D842032A"/>
    <w:lvl w:ilvl="0" w:tplc="D85E1BC8">
      <w:start w:val="1"/>
      <w:numFmt w:val="decimal"/>
      <w:lvlText w:val="%1."/>
      <w:lvlJc w:val="left"/>
      <w:pPr>
        <w:ind w:left="720" w:hanging="360"/>
      </w:pPr>
    </w:lvl>
    <w:lvl w:ilvl="1" w:tplc="3C366C4C">
      <w:start w:val="1"/>
      <w:numFmt w:val="lowerLetter"/>
      <w:lvlText w:val="%2."/>
      <w:lvlJc w:val="left"/>
      <w:pPr>
        <w:ind w:left="1440" w:hanging="360"/>
      </w:pPr>
    </w:lvl>
    <w:lvl w:ilvl="2" w:tplc="1AA6BB8A">
      <w:start w:val="1"/>
      <w:numFmt w:val="lowerRoman"/>
      <w:lvlText w:val="%3."/>
      <w:lvlJc w:val="right"/>
      <w:pPr>
        <w:ind w:left="2160" w:hanging="180"/>
      </w:pPr>
    </w:lvl>
    <w:lvl w:ilvl="3" w:tplc="0F1048A6">
      <w:start w:val="1"/>
      <w:numFmt w:val="decimal"/>
      <w:lvlText w:val="%4."/>
      <w:lvlJc w:val="left"/>
      <w:pPr>
        <w:ind w:left="2880" w:hanging="360"/>
      </w:pPr>
    </w:lvl>
    <w:lvl w:ilvl="4" w:tplc="82D475CE">
      <w:start w:val="1"/>
      <w:numFmt w:val="lowerLetter"/>
      <w:lvlText w:val="%5."/>
      <w:lvlJc w:val="left"/>
      <w:pPr>
        <w:ind w:left="3600" w:hanging="360"/>
      </w:pPr>
    </w:lvl>
    <w:lvl w:ilvl="5" w:tplc="DA42BC0E">
      <w:start w:val="1"/>
      <w:numFmt w:val="lowerRoman"/>
      <w:lvlText w:val="%6."/>
      <w:lvlJc w:val="right"/>
      <w:pPr>
        <w:ind w:left="4320" w:hanging="180"/>
      </w:pPr>
    </w:lvl>
    <w:lvl w:ilvl="6" w:tplc="E9088498">
      <w:start w:val="1"/>
      <w:numFmt w:val="decimal"/>
      <w:lvlText w:val="%7."/>
      <w:lvlJc w:val="left"/>
      <w:pPr>
        <w:ind w:left="5040" w:hanging="360"/>
      </w:pPr>
    </w:lvl>
    <w:lvl w:ilvl="7" w:tplc="217C0360">
      <w:start w:val="1"/>
      <w:numFmt w:val="lowerLetter"/>
      <w:lvlText w:val="%8."/>
      <w:lvlJc w:val="left"/>
      <w:pPr>
        <w:ind w:left="5760" w:hanging="360"/>
      </w:pPr>
    </w:lvl>
    <w:lvl w:ilvl="8" w:tplc="D7D0F530">
      <w:start w:val="1"/>
      <w:numFmt w:val="lowerRoman"/>
      <w:lvlText w:val="%9."/>
      <w:lvlJc w:val="right"/>
      <w:pPr>
        <w:ind w:left="6480" w:hanging="180"/>
      </w:pPr>
    </w:lvl>
  </w:abstractNum>
  <w:abstractNum w:abstractNumId="2">
    <w:nsid w:val="11883122"/>
    <w:multiLevelType w:val="hybridMultilevel"/>
    <w:tmpl w:val="4EAED192"/>
    <w:lvl w:ilvl="0" w:tplc="64DE2D6C">
      <w:start w:val="1"/>
      <w:numFmt w:val="bullet"/>
      <w:lvlText w:val=""/>
      <w:lvlJc w:val="left"/>
      <w:pPr>
        <w:tabs>
          <w:tab w:val="num" w:pos="720"/>
        </w:tabs>
        <w:ind w:left="720" w:hanging="360"/>
      </w:pPr>
      <w:rPr>
        <w:rFonts w:ascii="Symbol" w:hAnsi="Symbol" w:hint="default"/>
        <w:sz w:val="20"/>
      </w:rPr>
    </w:lvl>
    <w:lvl w:ilvl="1" w:tplc="CC882AF8">
      <w:start w:val="1"/>
      <w:numFmt w:val="bullet"/>
      <w:lvlText w:val="o"/>
      <w:lvlJc w:val="left"/>
      <w:pPr>
        <w:tabs>
          <w:tab w:val="num" w:pos="1440"/>
        </w:tabs>
        <w:ind w:left="1440" w:hanging="360"/>
      </w:pPr>
      <w:rPr>
        <w:rFonts w:ascii="Courier New" w:hAnsi="Courier New" w:hint="default"/>
        <w:sz w:val="20"/>
      </w:rPr>
    </w:lvl>
    <w:lvl w:ilvl="2" w:tplc="DEF2A0A6">
      <w:start w:val="1"/>
      <w:numFmt w:val="bullet"/>
      <w:lvlText w:val=""/>
      <w:lvlJc w:val="left"/>
      <w:pPr>
        <w:tabs>
          <w:tab w:val="num" w:pos="2160"/>
        </w:tabs>
        <w:ind w:left="2160" w:hanging="360"/>
      </w:pPr>
      <w:rPr>
        <w:rFonts w:ascii="Wingdings" w:hAnsi="Wingdings" w:hint="default"/>
        <w:sz w:val="20"/>
      </w:rPr>
    </w:lvl>
    <w:lvl w:ilvl="3" w:tplc="8D0EFD3A">
      <w:start w:val="1"/>
      <w:numFmt w:val="bullet"/>
      <w:lvlText w:val=""/>
      <w:lvlJc w:val="left"/>
      <w:pPr>
        <w:tabs>
          <w:tab w:val="num" w:pos="2880"/>
        </w:tabs>
        <w:ind w:left="2880" w:hanging="360"/>
      </w:pPr>
      <w:rPr>
        <w:rFonts w:ascii="Wingdings" w:hAnsi="Wingdings" w:hint="default"/>
        <w:sz w:val="20"/>
      </w:rPr>
    </w:lvl>
    <w:lvl w:ilvl="4" w:tplc="40A0C27C">
      <w:start w:val="1"/>
      <w:numFmt w:val="bullet"/>
      <w:lvlText w:val=""/>
      <w:lvlJc w:val="left"/>
      <w:pPr>
        <w:tabs>
          <w:tab w:val="num" w:pos="3600"/>
        </w:tabs>
        <w:ind w:left="3600" w:hanging="360"/>
      </w:pPr>
      <w:rPr>
        <w:rFonts w:ascii="Wingdings" w:hAnsi="Wingdings" w:hint="default"/>
        <w:sz w:val="20"/>
      </w:rPr>
    </w:lvl>
    <w:lvl w:ilvl="5" w:tplc="94A06CB0">
      <w:start w:val="1"/>
      <w:numFmt w:val="bullet"/>
      <w:lvlText w:val=""/>
      <w:lvlJc w:val="left"/>
      <w:pPr>
        <w:tabs>
          <w:tab w:val="num" w:pos="4320"/>
        </w:tabs>
        <w:ind w:left="4320" w:hanging="360"/>
      </w:pPr>
      <w:rPr>
        <w:rFonts w:ascii="Wingdings" w:hAnsi="Wingdings" w:hint="default"/>
        <w:sz w:val="20"/>
      </w:rPr>
    </w:lvl>
    <w:lvl w:ilvl="6" w:tplc="09DCAB6E">
      <w:start w:val="1"/>
      <w:numFmt w:val="bullet"/>
      <w:lvlText w:val=""/>
      <w:lvlJc w:val="left"/>
      <w:pPr>
        <w:tabs>
          <w:tab w:val="num" w:pos="5040"/>
        </w:tabs>
        <w:ind w:left="5040" w:hanging="360"/>
      </w:pPr>
      <w:rPr>
        <w:rFonts w:ascii="Wingdings" w:hAnsi="Wingdings" w:hint="default"/>
        <w:sz w:val="20"/>
      </w:rPr>
    </w:lvl>
    <w:lvl w:ilvl="7" w:tplc="2F9AAD96">
      <w:start w:val="1"/>
      <w:numFmt w:val="bullet"/>
      <w:lvlText w:val=""/>
      <w:lvlJc w:val="left"/>
      <w:pPr>
        <w:tabs>
          <w:tab w:val="num" w:pos="5760"/>
        </w:tabs>
        <w:ind w:left="5760" w:hanging="360"/>
      </w:pPr>
      <w:rPr>
        <w:rFonts w:ascii="Wingdings" w:hAnsi="Wingdings" w:hint="default"/>
        <w:sz w:val="20"/>
      </w:rPr>
    </w:lvl>
    <w:lvl w:ilvl="8" w:tplc="F580F754">
      <w:start w:val="1"/>
      <w:numFmt w:val="bullet"/>
      <w:lvlText w:val=""/>
      <w:lvlJc w:val="left"/>
      <w:pPr>
        <w:tabs>
          <w:tab w:val="num" w:pos="6480"/>
        </w:tabs>
        <w:ind w:left="6480" w:hanging="360"/>
      </w:pPr>
      <w:rPr>
        <w:rFonts w:ascii="Wingdings" w:hAnsi="Wingdings" w:hint="default"/>
        <w:sz w:val="20"/>
      </w:rPr>
    </w:lvl>
  </w:abstractNum>
  <w:abstractNum w:abstractNumId="3">
    <w:nsid w:val="126C6095"/>
    <w:multiLevelType w:val="hybridMultilevel"/>
    <w:tmpl w:val="EA4ADCA2"/>
    <w:lvl w:ilvl="0" w:tplc="B3F8B632">
      <w:start w:val="1"/>
      <w:numFmt w:val="decimal"/>
      <w:lvlText w:val="%1."/>
      <w:lvlJc w:val="left"/>
      <w:pPr>
        <w:ind w:left="786" w:hanging="360"/>
      </w:pPr>
      <w:rPr>
        <w:rFonts w:ascii="Times New Roman" w:hAnsi="Times New Roman" w:cs="Times New Roman" w:hint="default"/>
        <w:b w:val="0"/>
      </w:rPr>
    </w:lvl>
    <w:lvl w:ilvl="1" w:tplc="11DC7B0E">
      <w:start w:val="1"/>
      <w:numFmt w:val="lowerLetter"/>
      <w:lvlText w:val="%2."/>
      <w:lvlJc w:val="left"/>
      <w:pPr>
        <w:ind w:left="1440" w:hanging="360"/>
      </w:pPr>
    </w:lvl>
    <w:lvl w:ilvl="2" w:tplc="6AC457B4">
      <w:start w:val="1"/>
      <w:numFmt w:val="lowerRoman"/>
      <w:lvlText w:val="%3."/>
      <w:lvlJc w:val="right"/>
      <w:pPr>
        <w:ind w:left="2160" w:hanging="180"/>
      </w:pPr>
    </w:lvl>
    <w:lvl w:ilvl="3" w:tplc="23327D86">
      <w:start w:val="1"/>
      <w:numFmt w:val="decimal"/>
      <w:lvlText w:val="%4."/>
      <w:lvlJc w:val="left"/>
      <w:pPr>
        <w:ind w:left="2880" w:hanging="360"/>
      </w:pPr>
    </w:lvl>
    <w:lvl w:ilvl="4" w:tplc="F7004D22">
      <w:start w:val="1"/>
      <w:numFmt w:val="lowerLetter"/>
      <w:lvlText w:val="%5."/>
      <w:lvlJc w:val="left"/>
      <w:pPr>
        <w:ind w:left="3600" w:hanging="360"/>
      </w:pPr>
    </w:lvl>
    <w:lvl w:ilvl="5" w:tplc="6A443D96">
      <w:start w:val="1"/>
      <w:numFmt w:val="lowerRoman"/>
      <w:lvlText w:val="%6."/>
      <w:lvlJc w:val="right"/>
      <w:pPr>
        <w:ind w:left="4320" w:hanging="180"/>
      </w:pPr>
    </w:lvl>
    <w:lvl w:ilvl="6" w:tplc="0D084E78">
      <w:start w:val="1"/>
      <w:numFmt w:val="decimal"/>
      <w:lvlText w:val="%7."/>
      <w:lvlJc w:val="left"/>
      <w:pPr>
        <w:ind w:left="5040" w:hanging="360"/>
      </w:pPr>
    </w:lvl>
    <w:lvl w:ilvl="7" w:tplc="A71A4482">
      <w:start w:val="1"/>
      <w:numFmt w:val="lowerLetter"/>
      <w:lvlText w:val="%8."/>
      <w:lvlJc w:val="left"/>
      <w:pPr>
        <w:ind w:left="5760" w:hanging="360"/>
      </w:pPr>
    </w:lvl>
    <w:lvl w:ilvl="8" w:tplc="A104A682">
      <w:start w:val="1"/>
      <w:numFmt w:val="lowerRoman"/>
      <w:lvlText w:val="%9."/>
      <w:lvlJc w:val="right"/>
      <w:pPr>
        <w:ind w:left="6480" w:hanging="180"/>
      </w:pPr>
    </w:lvl>
  </w:abstractNum>
  <w:abstractNum w:abstractNumId="4">
    <w:nsid w:val="128D512F"/>
    <w:multiLevelType w:val="hybridMultilevel"/>
    <w:tmpl w:val="64569E26"/>
    <w:lvl w:ilvl="0" w:tplc="B01CA3E8">
      <w:start w:val="1"/>
      <w:numFmt w:val="decimal"/>
      <w:pStyle w:val="3"/>
      <w:lvlText w:val="%1."/>
      <w:lvlJc w:val="left"/>
      <w:pPr>
        <w:tabs>
          <w:tab w:val="left" w:pos="360"/>
        </w:tabs>
        <w:ind w:left="360" w:hanging="360"/>
      </w:pPr>
    </w:lvl>
    <w:lvl w:ilvl="1" w:tplc="89A039AA">
      <w:start w:val="1"/>
      <w:numFmt w:val="bullet"/>
      <w:lvlText w:val="o"/>
      <w:lvlJc w:val="left"/>
      <w:pPr>
        <w:ind w:left="1440" w:hanging="360"/>
      </w:pPr>
      <w:rPr>
        <w:rFonts w:ascii="Courier New" w:eastAsia="Courier New" w:hAnsi="Courier New" w:cs="Courier New" w:hint="default"/>
      </w:rPr>
    </w:lvl>
    <w:lvl w:ilvl="2" w:tplc="9B080894">
      <w:start w:val="1"/>
      <w:numFmt w:val="bullet"/>
      <w:lvlText w:val="§"/>
      <w:lvlJc w:val="left"/>
      <w:pPr>
        <w:ind w:left="2160" w:hanging="360"/>
      </w:pPr>
      <w:rPr>
        <w:rFonts w:ascii="Wingdings" w:eastAsia="Wingdings" w:hAnsi="Wingdings" w:cs="Wingdings" w:hint="default"/>
      </w:rPr>
    </w:lvl>
    <w:lvl w:ilvl="3" w:tplc="5EF44292">
      <w:start w:val="1"/>
      <w:numFmt w:val="bullet"/>
      <w:lvlText w:val="·"/>
      <w:lvlJc w:val="left"/>
      <w:pPr>
        <w:ind w:left="2880" w:hanging="360"/>
      </w:pPr>
      <w:rPr>
        <w:rFonts w:ascii="Symbol" w:eastAsia="Symbol" w:hAnsi="Symbol" w:cs="Symbol" w:hint="default"/>
      </w:rPr>
    </w:lvl>
    <w:lvl w:ilvl="4" w:tplc="2A1C01DA">
      <w:start w:val="1"/>
      <w:numFmt w:val="bullet"/>
      <w:lvlText w:val="o"/>
      <w:lvlJc w:val="left"/>
      <w:pPr>
        <w:ind w:left="3600" w:hanging="360"/>
      </w:pPr>
      <w:rPr>
        <w:rFonts w:ascii="Courier New" w:eastAsia="Courier New" w:hAnsi="Courier New" w:cs="Courier New" w:hint="default"/>
      </w:rPr>
    </w:lvl>
    <w:lvl w:ilvl="5" w:tplc="5A0AC444">
      <w:start w:val="1"/>
      <w:numFmt w:val="bullet"/>
      <w:lvlText w:val="§"/>
      <w:lvlJc w:val="left"/>
      <w:pPr>
        <w:ind w:left="4320" w:hanging="360"/>
      </w:pPr>
      <w:rPr>
        <w:rFonts w:ascii="Wingdings" w:eastAsia="Wingdings" w:hAnsi="Wingdings" w:cs="Wingdings" w:hint="default"/>
      </w:rPr>
    </w:lvl>
    <w:lvl w:ilvl="6" w:tplc="FC607D24">
      <w:start w:val="1"/>
      <w:numFmt w:val="bullet"/>
      <w:lvlText w:val="·"/>
      <w:lvlJc w:val="left"/>
      <w:pPr>
        <w:ind w:left="5040" w:hanging="360"/>
      </w:pPr>
      <w:rPr>
        <w:rFonts w:ascii="Symbol" w:eastAsia="Symbol" w:hAnsi="Symbol" w:cs="Symbol" w:hint="default"/>
      </w:rPr>
    </w:lvl>
    <w:lvl w:ilvl="7" w:tplc="763A03C0">
      <w:start w:val="1"/>
      <w:numFmt w:val="bullet"/>
      <w:lvlText w:val="o"/>
      <w:lvlJc w:val="left"/>
      <w:pPr>
        <w:ind w:left="5760" w:hanging="360"/>
      </w:pPr>
      <w:rPr>
        <w:rFonts w:ascii="Courier New" w:eastAsia="Courier New" w:hAnsi="Courier New" w:cs="Courier New" w:hint="default"/>
      </w:rPr>
    </w:lvl>
    <w:lvl w:ilvl="8" w:tplc="42D66348">
      <w:start w:val="1"/>
      <w:numFmt w:val="bullet"/>
      <w:lvlText w:val="§"/>
      <w:lvlJc w:val="left"/>
      <w:pPr>
        <w:ind w:left="6480" w:hanging="360"/>
      </w:pPr>
      <w:rPr>
        <w:rFonts w:ascii="Wingdings" w:eastAsia="Wingdings" w:hAnsi="Wingdings" w:cs="Wingdings" w:hint="default"/>
      </w:rPr>
    </w:lvl>
  </w:abstractNum>
  <w:abstractNum w:abstractNumId="5">
    <w:nsid w:val="13501856"/>
    <w:multiLevelType w:val="multilevel"/>
    <w:tmpl w:val="F4B0944A"/>
    <w:lvl w:ilvl="0">
      <w:start w:val="1"/>
      <w:numFmt w:val="decimal"/>
      <w:lvlText w:val="%1"/>
      <w:lvlJc w:val="left"/>
      <w:pPr>
        <w:ind w:left="1095" w:hanging="1095"/>
      </w:pPr>
      <w:rPr>
        <w:rFonts w:hint="default"/>
        <w:i w:val="0"/>
      </w:rPr>
    </w:lvl>
    <w:lvl w:ilvl="1">
      <w:start w:val="1"/>
      <w:numFmt w:val="decimal"/>
      <w:lvlText w:val="%1.%2"/>
      <w:lvlJc w:val="left"/>
      <w:pPr>
        <w:ind w:left="1521" w:hanging="1095"/>
      </w:pPr>
      <w:rPr>
        <w:rFonts w:hint="default"/>
        <w:b w:val="0"/>
        <w:i w:val="0"/>
      </w:rPr>
    </w:lvl>
    <w:lvl w:ilvl="2">
      <w:start w:val="1"/>
      <w:numFmt w:val="decimal"/>
      <w:lvlText w:val="%1.%2.%3"/>
      <w:lvlJc w:val="left"/>
      <w:pPr>
        <w:ind w:left="2513" w:hanging="1095"/>
      </w:pPr>
      <w:rPr>
        <w:rFonts w:hint="default"/>
        <w:i w:val="0"/>
      </w:rPr>
    </w:lvl>
    <w:lvl w:ilvl="3">
      <w:start w:val="1"/>
      <w:numFmt w:val="decimal"/>
      <w:lvlText w:val="%1.%2.%3.%4"/>
      <w:lvlJc w:val="left"/>
      <w:pPr>
        <w:ind w:left="3222" w:hanging="1095"/>
      </w:pPr>
      <w:rPr>
        <w:rFonts w:hint="default"/>
        <w:i w:val="0"/>
      </w:rPr>
    </w:lvl>
    <w:lvl w:ilvl="4">
      <w:start w:val="1"/>
      <w:numFmt w:val="decimal"/>
      <w:lvlText w:val="%1.%2.%3.%4.%5"/>
      <w:lvlJc w:val="left"/>
      <w:pPr>
        <w:ind w:left="3931" w:hanging="1095"/>
      </w:pPr>
      <w:rPr>
        <w:rFonts w:hint="default"/>
        <w:i w:val="0"/>
      </w:rPr>
    </w:lvl>
    <w:lvl w:ilvl="5">
      <w:start w:val="1"/>
      <w:numFmt w:val="decimal"/>
      <w:lvlText w:val="%1.%2.%3.%4.%5.%6"/>
      <w:lvlJc w:val="left"/>
      <w:pPr>
        <w:ind w:left="4640" w:hanging="1095"/>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6">
    <w:nsid w:val="14483171"/>
    <w:multiLevelType w:val="hybridMultilevel"/>
    <w:tmpl w:val="17020C66"/>
    <w:lvl w:ilvl="0" w:tplc="11DC6C38">
      <w:start w:val="1"/>
      <w:numFmt w:val="bullet"/>
      <w:pStyle w:val="4"/>
      <w:lvlText w:val=""/>
      <w:lvlJc w:val="left"/>
      <w:pPr>
        <w:tabs>
          <w:tab w:val="left" w:pos="926"/>
        </w:tabs>
        <w:ind w:left="926" w:hanging="360"/>
      </w:pPr>
      <w:rPr>
        <w:rFonts w:ascii="Symbol" w:hAnsi="Symbol" w:hint="default"/>
      </w:rPr>
    </w:lvl>
    <w:lvl w:ilvl="1" w:tplc="1DEE8392">
      <w:start w:val="1"/>
      <w:numFmt w:val="bullet"/>
      <w:lvlText w:val="o"/>
      <w:lvlJc w:val="left"/>
      <w:pPr>
        <w:ind w:left="1440" w:hanging="360"/>
      </w:pPr>
      <w:rPr>
        <w:rFonts w:ascii="Courier New" w:eastAsia="Courier New" w:hAnsi="Courier New" w:cs="Courier New" w:hint="default"/>
      </w:rPr>
    </w:lvl>
    <w:lvl w:ilvl="2" w:tplc="FE584336">
      <w:start w:val="1"/>
      <w:numFmt w:val="bullet"/>
      <w:lvlText w:val="§"/>
      <w:lvlJc w:val="left"/>
      <w:pPr>
        <w:ind w:left="2160" w:hanging="360"/>
      </w:pPr>
      <w:rPr>
        <w:rFonts w:ascii="Wingdings" w:eastAsia="Wingdings" w:hAnsi="Wingdings" w:cs="Wingdings" w:hint="default"/>
      </w:rPr>
    </w:lvl>
    <w:lvl w:ilvl="3" w:tplc="DFC87908">
      <w:start w:val="1"/>
      <w:numFmt w:val="bullet"/>
      <w:lvlText w:val="·"/>
      <w:lvlJc w:val="left"/>
      <w:pPr>
        <w:ind w:left="2880" w:hanging="360"/>
      </w:pPr>
      <w:rPr>
        <w:rFonts w:ascii="Symbol" w:eastAsia="Symbol" w:hAnsi="Symbol" w:cs="Symbol" w:hint="default"/>
      </w:rPr>
    </w:lvl>
    <w:lvl w:ilvl="4" w:tplc="9662ADAE">
      <w:start w:val="1"/>
      <w:numFmt w:val="bullet"/>
      <w:lvlText w:val="o"/>
      <w:lvlJc w:val="left"/>
      <w:pPr>
        <w:ind w:left="3600" w:hanging="360"/>
      </w:pPr>
      <w:rPr>
        <w:rFonts w:ascii="Courier New" w:eastAsia="Courier New" w:hAnsi="Courier New" w:cs="Courier New" w:hint="default"/>
      </w:rPr>
    </w:lvl>
    <w:lvl w:ilvl="5" w:tplc="7BCCB2AC">
      <w:start w:val="1"/>
      <w:numFmt w:val="bullet"/>
      <w:lvlText w:val="§"/>
      <w:lvlJc w:val="left"/>
      <w:pPr>
        <w:ind w:left="4320" w:hanging="360"/>
      </w:pPr>
      <w:rPr>
        <w:rFonts w:ascii="Wingdings" w:eastAsia="Wingdings" w:hAnsi="Wingdings" w:cs="Wingdings" w:hint="default"/>
      </w:rPr>
    </w:lvl>
    <w:lvl w:ilvl="6" w:tplc="17BAB520">
      <w:start w:val="1"/>
      <w:numFmt w:val="bullet"/>
      <w:lvlText w:val="·"/>
      <w:lvlJc w:val="left"/>
      <w:pPr>
        <w:ind w:left="5040" w:hanging="360"/>
      </w:pPr>
      <w:rPr>
        <w:rFonts w:ascii="Symbol" w:eastAsia="Symbol" w:hAnsi="Symbol" w:cs="Symbol" w:hint="default"/>
      </w:rPr>
    </w:lvl>
    <w:lvl w:ilvl="7" w:tplc="F918AAE8">
      <w:start w:val="1"/>
      <w:numFmt w:val="bullet"/>
      <w:lvlText w:val="o"/>
      <w:lvlJc w:val="left"/>
      <w:pPr>
        <w:ind w:left="5760" w:hanging="360"/>
      </w:pPr>
      <w:rPr>
        <w:rFonts w:ascii="Courier New" w:eastAsia="Courier New" w:hAnsi="Courier New" w:cs="Courier New" w:hint="default"/>
      </w:rPr>
    </w:lvl>
    <w:lvl w:ilvl="8" w:tplc="235E361C">
      <w:start w:val="1"/>
      <w:numFmt w:val="bullet"/>
      <w:lvlText w:val="§"/>
      <w:lvlJc w:val="left"/>
      <w:pPr>
        <w:ind w:left="6480" w:hanging="360"/>
      </w:pPr>
      <w:rPr>
        <w:rFonts w:ascii="Wingdings" w:eastAsia="Wingdings" w:hAnsi="Wingdings" w:cs="Wingdings" w:hint="default"/>
      </w:rPr>
    </w:lvl>
  </w:abstractNum>
  <w:abstractNum w:abstractNumId="7">
    <w:nsid w:val="151568FE"/>
    <w:multiLevelType w:val="multilevel"/>
    <w:tmpl w:val="7690D8C0"/>
    <w:lvl w:ilvl="0">
      <w:start w:val="1"/>
      <w:numFmt w:val="upperRoman"/>
      <w:lvlText w:val="ЧАСТЬ %1."/>
      <w:lvlJc w:val="left"/>
      <w:pPr>
        <w:tabs>
          <w:tab w:val="left" w:pos="2160"/>
        </w:tabs>
        <w:ind w:left="720" w:hanging="720"/>
      </w:pPr>
      <w:rPr>
        <w:sz w:val="40"/>
        <w:szCs w:val="40"/>
      </w:rPr>
    </w:lvl>
    <w:lvl w:ilvl="1">
      <w:start w:val="1"/>
      <w:numFmt w:val="decimal"/>
      <w:pStyle w:val="a"/>
      <w:lvlText w:val="РАЗДЕЛ %1.%2"/>
      <w:lvlJc w:val="left"/>
      <w:pPr>
        <w:tabs>
          <w:tab w:val="left" w:pos="1440"/>
        </w:tabs>
        <w:ind w:left="720" w:hanging="72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8">
    <w:nsid w:val="17320975"/>
    <w:multiLevelType w:val="multilevel"/>
    <w:tmpl w:val="F13ACF08"/>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9">
    <w:nsid w:val="1AB66A10"/>
    <w:multiLevelType w:val="hybridMultilevel"/>
    <w:tmpl w:val="673AA764"/>
    <w:lvl w:ilvl="0" w:tplc="5BF2DE28">
      <w:start w:val="1"/>
      <w:numFmt w:val="bullet"/>
      <w:lvlText w:val=""/>
      <w:lvlJc w:val="left"/>
      <w:pPr>
        <w:tabs>
          <w:tab w:val="num" w:pos="720"/>
        </w:tabs>
        <w:ind w:left="720" w:hanging="360"/>
      </w:pPr>
      <w:rPr>
        <w:rFonts w:ascii="Symbol" w:hAnsi="Symbol" w:hint="default"/>
        <w:sz w:val="20"/>
      </w:rPr>
    </w:lvl>
    <w:lvl w:ilvl="1" w:tplc="2B84F4FE">
      <w:start w:val="1"/>
      <w:numFmt w:val="bullet"/>
      <w:lvlText w:val="o"/>
      <w:lvlJc w:val="left"/>
      <w:pPr>
        <w:tabs>
          <w:tab w:val="num" w:pos="1440"/>
        </w:tabs>
        <w:ind w:left="1440" w:hanging="360"/>
      </w:pPr>
      <w:rPr>
        <w:rFonts w:ascii="Courier New" w:hAnsi="Courier New" w:hint="default"/>
        <w:sz w:val="20"/>
      </w:rPr>
    </w:lvl>
    <w:lvl w:ilvl="2" w:tplc="4C942DEE">
      <w:start w:val="1"/>
      <w:numFmt w:val="bullet"/>
      <w:lvlText w:val=""/>
      <w:lvlJc w:val="left"/>
      <w:pPr>
        <w:tabs>
          <w:tab w:val="num" w:pos="2160"/>
        </w:tabs>
        <w:ind w:left="2160" w:hanging="360"/>
      </w:pPr>
      <w:rPr>
        <w:rFonts w:ascii="Wingdings" w:hAnsi="Wingdings" w:hint="default"/>
        <w:sz w:val="20"/>
      </w:rPr>
    </w:lvl>
    <w:lvl w:ilvl="3" w:tplc="5B66D1EA">
      <w:start w:val="1"/>
      <w:numFmt w:val="bullet"/>
      <w:lvlText w:val=""/>
      <w:lvlJc w:val="left"/>
      <w:pPr>
        <w:tabs>
          <w:tab w:val="num" w:pos="2880"/>
        </w:tabs>
        <w:ind w:left="2880" w:hanging="360"/>
      </w:pPr>
      <w:rPr>
        <w:rFonts w:ascii="Wingdings" w:hAnsi="Wingdings" w:hint="default"/>
        <w:sz w:val="20"/>
      </w:rPr>
    </w:lvl>
    <w:lvl w:ilvl="4" w:tplc="7B4A3202">
      <w:start w:val="1"/>
      <w:numFmt w:val="bullet"/>
      <w:lvlText w:val=""/>
      <w:lvlJc w:val="left"/>
      <w:pPr>
        <w:tabs>
          <w:tab w:val="num" w:pos="3600"/>
        </w:tabs>
        <w:ind w:left="3600" w:hanging="360"/>
      </w:pPr>
      <w:rPr>
        <w:rFonts w:ascii="Wingdings" w:hAnsi="Wingdings" w:hint="default"/>
        <w:sz w:val="20"/>
      </w:rPr>
    </w:lvl>
    <w:lvl w:ilvl="5" w:tplc="E4C4BD72">
      <w:start w:val="1"/>
      <w:numFmt w:val="bullet"/>
      <w:lvlText w:val=""/>
      <w:lvlJc w:val="left"/>
      <w:pPr>
        <w:tabs>
          <w:tab w:val="num" w:pos="4320"/>
        </w:tabs>
        <w:ind w:left="4320" w:hanging="360"/>
      </w:pPr>
      <w:rPr>
        <w:rFonts w:ascii="Wingdings" w:hAnsi="Wingdings" w:hint="default"/>
        <w:sz w:val="20"/>
      </w:rPr>
    </w:lvl>
    <w:lvl w:ilvl="6" w:tplc="51FE1666">
      <w:start w:val="1"/>
      <w:numFmt w:val="bullet"/>
      <w:lvlText w:val=""/>
      <w:lvlJc w:val="left"/>
      <w:pPr>
        <w:tabs>
          <w:tab w:val="num" w:pos="5040"/>
        </w:tabs>
        <w:ind w:left="5040" w:hanging="360"/>
      </w:pPr>
      <w:rPr>
        <w:rFonts w:ascii="Wingdings" w:hAnsi="Wingdings" w:hint="default"/>
        <w:sz w:val="20"/>
      </w:rPr>
    </w:lvl>
    <w:lvl w:ilvl="7" w:tplc="84ECED48">
      <w:start w:val="1"/>
      <w:numFmt w:val="bullet"/>
      <w:lvlText w:val=""/>
      <w:lvlJc w:val="left"/>
      <w:pPr>
        <w:tabs>
          <w:tab w:val="num" w:pos="5760"/>
        </w:tabs>
        <w:ind w:left="5760" w:hanging="360"/>
      </w:pPr>
      <w:rPr>
        <w:rFonts w:ascii="Wingdings" w:hAnsi="Wingdings" w:hint="default"/>
        <w:sz w:val="20"/>
      </w:rPr>
    </w:lvl>
    <w:lvl w:ilvl="8" w:tplc="9B02333E">
      <w:start w:val="1"/>
      <w:numFmt w:val="bullet"/>
      <w:lvlText w:val=""/>
      <w:lvlJc w:val="left"/>
      <w:pPr>
        <w:tabs>
          <w:tab w:val="num" w:pos="6480"/>
        </w:tabs>
        <w:ind w:left="6480" w:hanging="360"/>
      </w:pPr>
      <w:rPr>
        <w:rFonts w:ascii="Wingdings" w:hAnsi="Wingdings" w:hint="default"/>
        <w:sz w:val="20"/>
      </w:rPr>
    </w:lvl>
  </w:abstractNum>
  <w:abstractNum w:abstractNumId="10">
    <w:nsid w:val="1C3250CA"/>
    <w:multiLevelType w:val="multilevel"/>
    <w:tmpl w:val="EC46CE0A"/>
    <w:lvl w:ilvl="0">
      <w:start w:val="6"/>
      <w:numFmt w:val="decimal"/>
      <w:lvlText w:val="%1"/>
      <w:lvlJc w:val="left"/>
      <w:pPr>
        <w:ind w:left="120" w:hanging="426"/>
      </w:pPr>
      <w:rPr>
        <w:rFonts w:hint="default"/>
        <w:lang w:val="ru-RU" w:eastAsia="en-US" w:bidi="ar-SA"/>
      </w:rPr>
    </w:lvl>
    <w:lvl w:ilvl="1">
      <w:start w:val="1"/>
      <w:numFmt w:val="decimal"/>
      <w:lvlText w:val="%1.%2"/>
      <w:lvlJc w:val="left"/>
      <w:pPr>
        <w:ind w:left="120" w:hanging="426"/>
      </w:pPr>
      <w:rPr>
        <w:rFonts w:ascii="Times New Roman" w:eastAsia="Times New Roman" w:hAnsi="Times New Roman" w:cs="Times New Roman" w:hint="default"/>
        <w:spacing w:val="0"/>
        <w:sz w:val="24"/>
        <w:szCs w:val="24"/>
        <w:lang w:val="ru-RU" w:eastAsia="en-US" w:bidi="ar-SA"/>
      </w:rPr>
    </w:lvl>
    <w:lvl w:ilvl="2">
      <w:start w:val="1"/>
      <w:numFmt w:val="bullet"/>
      <w:lvlText w:val="•"/>
      <w:lvlJc w:val="left"/>
      <w:pPr>
        <w:ind w:left="2252" w:hanging="426"/>
      </w:pPr>
      <w:rPr>
        <w:rFonts w:hint="default"/>
        <w:lang w:val="ru-RU" w:eastAsia="en-US" w:bidi="ar-SA"/>
      </w:rPr>
    </w:lvl>
    <w:lvl w:ilvl="3">
      <w:start w:val="1"/>
      <w:numFmt w:val="bullet"/>
      <w:lvlText w:val="•"/>
      <w:lvlJc w:val="left"/>
      <w:pPr>
        <w:ind w:left="3318" w:hanging="426"/>
      </w:pPr>
      <w:rPr>
        <w:rFonts w:hint="default"/>
        <w:lang w:val="ru-RU" w:eastAsia="en-US" w:bidi="ar-SA"/>
      </w:rPr>
    </w:lvl>
    <w:lvl w:ilvl="4">
      <w:start w:val="1"/>
      <w:numFmt w:val="bullet"/>
      <w:lvlText w:val="•"/>
      <w:lvlJc w:val="left"/>
      <w:pPr>
        <w:ind w:left="4384" w:hanging="426"/>
      </w:pPr>
      <w:rPr>
        <w:rFonts w:hint="default"/>
        <w:lang w:val="ru-RU" w:eastAsia="en-US" w:bidi="ar-SA"/>
      </w:rPr>
    </w:lvl>
    <w:lvl w:ilvl="5">
      <w:start w:val="1"/>
      <w:numFmt w:val="bullet"/>
      <w:lvlText w:val="•"/>
      <w:lvlJc w:val="left"/>
      <w:pPr>
        <w:ind w:left="5450" w:hanging="426"/>
      </w:pPr>
      <w:rPr>
        <w:rFonts w:hint="default"/>
        <w:lang w:val="ru-RU" w:eastAsia="en-US" w:bidi="ar-SA"/>
      </w:rPr>
    </w:lvl>
    <w:lvl w:ilvl="6">
      <w:start w:val="1"/>
      <w:numFmt w:val="bullet"/>
      <w:lvlText w:val="•"/>
      <w:lvlJc w:val="left"/>
      <w:pPr>
        <w:ind w:left="6516" w:hanging="426"/>
      </w:pPr>
      <w:rPr>
        <w:rFonts w:hint="default"/>
        <w:lang w:val="ru-RU" w:eastAsia="en-US" w:bidi="ar-SA"/>
      </w:rPr>
    </w:lvl>
    <w:lvl w:ilvl="7">
      <w:start w:val="1"/>
      <w:numFmt w:val="bullet"/>
      <w:lvlText w:val="•"/>
      <w:lvlJc w:val="left"/>
      <w:pPr>
        <w:ind w:left="7582" w:hanging="426"/>
      </w:pPr>
      <w:rPr>
        <w:rFonts w:hint="default"/>
        <w:lang w:val="ru-RU" w:eastAsia="en-US" w:bidi="ar-SA"/>
      </w:rPr>
    </w:lvl>
    <w:lvl w:ilvl="8">
      <w:start w:val="1"/>
      <w:numFmt w:val="bullet"/>
      <w:lvlText w:val="•"/>
      <w:lvlJc w:val="left"/>
      <w:pPr>
        <w:ind w:left="8648" w:hanging="426"/>
      </w:pPr>
      <w:rPr>
        <w:rFonts w:hint="default"/>
        <w:lang w:val="ru-RU" w:eastAsia="en-US" w:bidi="ar-SA"/>
      </w:rPr>
    </w:lvl>
  </w:abstractNum>
  <w:abstractNum w:abstractNumId="11">
    <w:nsid w:val="23CE4474"/>
    <w:multiLevelType w:val="hybridMultilevel"/>
    <w:tmpl w:val="D51E7786"/>
    <w:lvl w:ilvl="0" w:tplc="C534E558">
      <w:start w:val="1"/>
      <w:numFmt w:val="decimal"/>
      <w:lvlText w:val="14.%1"/>
      <w:lvlJc w:val="left"/>
      <w:pPr>
        <w:ind w:left="928" w:hanging="360"/>
      </w:pPr>
      <w:rPr>
        <w:rFonts w:hint="default"/>
      </w:rPr>
    </w:lvl>
    <w:lvl w:ilvl="1" w:tplc="F5A41E68">
      <w:start w:val="1"/>
      <w:numFmt w:val="lowerLetter"/>
      <w:lvlText w:val="%2."/>
      <w:lvlJc w:val="left"/>
      <w:pPr>
        <w:ind w:left="1980" w:hanging="360"/>
      </w:pPr>
    </w:lvl>
    <w:lvl w:ilvl="2" w:tplc="D2F22DB2">
      <w:start w:val="1"/>
      <w:numFmt w:val="lowerRoman"/>
      <w:lvlText w:val="%3."/>
      <w:lvlJc w:val="right"/>
      <w:pPr>
        <w:ind w:left="2700" w:hanging="180"/>
      </w:pPr>
    </w:lvl>
    <w:lvl w:ilvl="3" w:tplc="5492CC52">
      <w:start w:val="1"/>
      <w:numFmt w:val="decimal"/>
      <w:lvlText w:val="%4."/>
      <w:lvlJc w:val="left"/>
      <w:pPr>
        <w:ind w:left="3420" w:hanging="360"/>
      </w:pPr>
    </w:lvl>
    <w:lvl w:ilvl="4" w:tplc="1FF2D9E8">
      <w:start w:val="1"/>
      <w:numFmt w:val="lowerLetter"/>
      <w:lvlText w:val="%5."/>
      <w:lvlJc w:val="left"/>
      <w:pPr>
        <w:ind w:left="4140" w:hanging="360"/>
      </w:pPr>
    </w:lvl>
    <w:lvl w:ilvl="5" w:tplc="3FB210FE">
      <w:start w:val="1"/>
      <w:numFmt w:val="lowerRoman"/>
      <w:lvlText w:val="%6."/>
      <w:lvlJc w:val="right"/>
      <w:pPr>
        <w:ind w:left="4860" w:hanging="180"/>
      </w:pPr>
    </w:lvl>
    <w:lvl w:ilvl="6" w:tplc="50D8EC92">
      <w:start w:val="1"/>
      <w:numFmt w:val="decimal"/>
      <w:lvlText w:val="%7."/>
      <w:lvlJc w:val="left"/>
      <w:pPr>
        <w:ind w:left="5580" w:hanging="360"/>
      </w:pPr>
    </w:lvl>
    <w:lvl w:ilvl="7" w:tplc="47AE71C8">
      <w:start w:val="1"/>
      <w:numFmt w:val="lowerLetter"/>
      <w:lvlText w:val="%8."/>
      <w:lvlJc w:val="left"/>
      <w:pPr>
        <w:ind w:left="6300" w:hanging="360"/>
      </w:pPr>
    </w:lvl>
    <w:lvl w:ilvl="8" w:tplc="5F547654">
      <w:start w:val="1"/>
      <w:numFmt w:val="lowerRoman"/>
      <w:lvlText w:val="%9."/>
      <w:lvlJc w:val="right"/>
      <w:pPr>
        <w:ind w:left="7020" w:hanging="180"/>
      </w:pPr>
    </w:lvl>
  </w:abstractNum>
  <w:abstractNum w:abstractNumId="12">
    <w:nsid w:val="241746CE"/>
    <w:multiLevelType w:val="hybridMultilevel"/>
    <w:tmpl w:val="154670EE"/>
    <w:lvl w:ilvl="0" w:tplc="E85EFF3C">
      <w:start w:val="1"/>
      <w:numFmt w:val="decimal"/>
      <w:pStyle w:val="a0"/>
      <w:lvlText w:val="%1."/>
      <w:lvlJc w:val="left"/>
      <w:pPr>
        <w:tabs>
          <w:tab w:val="left" w:pos="360"/>
        </w:tabs>
        <w:ind w:left="360" w:hanging="360"/>
      </w:pPr>
    </w:lvl>
    <w:lvl w:ilvl="1" w:tplc="2CCE2FAE">
      <w:start w:val="1"/>
      <w:numFmt w:val="bullet"/>
      <w:lvlText w:val="o"/>
      <w:lvlJc w:val="left"/>
      <w:pPr>
        <w:ind w:left="1440" w:hanging="360"/>
      </w:pPr>
      <w:rPr>
        <w:rFonts w:ascii="Courier New" w:eastAsia="Courier New" w:hAnsi="Courier New" w:cs="Courier New" w:hint="default"/>
      </w:rPr>
    </w:lvl>
    <w:lvl w:ilvl="2" w:tplc="9F98FE48">
      <w:start w:val="1"/>
      <w:numFmt w:val="bullet"/>
      <w:lvlText w:val="§"/>
      <w:lvlJc w:val="left"/>
      <w:pPr>
        <w:ind w:left="2160" w:hanging="360"/>
      </w:pPr>
      <w:rPr>
        <w:rFonts w:ascii="Wingdings" w:eastAsia="Wingdings" w:hAnsi="Wingdings" w:cs="Wingdings" w:hint="default"/>
      </w:rPr>
    </w:lvl>
    <w:lvl w:ilvl="3" w:tplc="98848DC6">
      <w:start w:val="1"/>
      <w:numFmt w:val="bullet"/>
      <w:lvlText w:val="·"/>
      <w:lvlJc w:val="left"/>
      <w:pPr>
        <w:ind w:left="2880" w:hanging="360"/>
      </w:pPr>
      <w:rPr>
        <w:rFonts w:ascii="Symbol" w:eastAsia="Symbol" w:hAnsi="Symbol" w:cs="Symbol" w:hint="default"/>
      </w:rPr>
    </w:lvl>
    <w:lvl w:ilvl="4" w:tplc="8EDAECD0">
      <w:start w:val="1"/>
      <w:numFmt w:val="bullet"/>
      <w:lvlText w:val="o"/>
      <w:lvlJc w:val="left"/>
      <w:pPr>
        <w:ind w:left="3600" w:hanging="360"/>
      </w:pPr>
      <w:rPr>
        <w:rFonts w:ascii="Courier New" w:eastAsia="Courier New" w:hAnsi="Courier New" w:cs="Courier New" w:hint="default"/>
      </w:rPr>
    </w:lvl>
    <w:lvl w:ilvl="5" w:tplc="A120CA36">
      <w:start w:val="1"/>
      <w:numFmt w:val="bullet"/>
      <w:lvlText w:val="§"/>
      <w:lvlJc w:val="left"/>
      <w:pPr>
        <w:ind w:left="4320" w:hanging="360"/>
      </w:pPr>
      <w:rPr>
        <w:rFonts w:ascii="Wingdings" w:eastAsia="Wingdings" w:hAnsi="Wingdings" w:cs="Wingdings" w:hint="default"/>
      </w:rPr>
    </w:lvl>
    <w:lvl w:ilvl="6" w:tplc="F9DC331C">
      <w:start w:val="1"/>
      <w:numFmt w:val="bullet"/>
      <w:lvlText w:val="·"/>
      <w:lvlJc w:val="left"/>
      <w:pPr>
        <w:ind w:left="5040" w:hanging="360"/>
      </w:pPr>
      <w:rPr>
        <w:rFonts w:ascii="Symbol" w:eastAsia="Symbol" w:hAnsi="Symbol" w:cs="Symbol" w:hint="default"/>
      </w:rPr>
    </w:lvl>
    <w:lvl w:ilvl="7" w:tplc="2CB80DC4">
      <w:start w:val="1"/>
      <w:numFmt w:val="bullet"/>
      <w:lvlText w:val="o"/>
      <w:lvlJc w:val="left"/>
      <w:pPr>
        <w:ind w:left="5760" w:hanging="360"/>
      </w:pPr>
      <w:rPr>
        <w:rFonts w:ascii="Courier New" w:eastAsia="Courier New" w:hAnsi="Courier New" w:cs="Courier New" w:hint="default"/>
      </w:rPr>
    </w:lvl>
    <w:lvl w:ilvl="8" w:tplc="897E0F0C">
      <w:start w:val="1"/>
      <w:numFmt w:val="bullet"/>
      <w:lvlText w:val="§"/>
      <w:lvlJc w:val="left"/>
      <w:pPr>
        <w:ind w:left="6480" w:hanging="360"/>
      </w:pPr>
      <w:rPr>
        <w:rFonts w:ascii="Wingdings" w:eastAsia="Wingdings" w:hAnsi="Wingdings" w:cs="Wingdings" w:hint="default"/>
      </w:rPr>
    </w:lvl>
  </w:abstractNum>
  <w:abstractNum w:abstractNumId="13">
    <w:nsid w:val="2C4B6B32"/>
    <w:multiLevelType w:val="hybridMultilevel"/>
    <w:tmpl w:val="6FB27FD2"/>
    <w:lvl w:ilvl="0" w:tplc="26748BCE">
      <w:start w:val="1"/>
      <w:numFmt w:val="decimal"/>
      <w:lvlText w:val="13.%1"/>
      <w:lvlJc w:val="left"/>
      <w:pPr>
        <w:ind w:left="786" w:hanging="360"/>
      </w:pPr>
      <w:rPr>
        <w:rFonts w:hint="default"/>
      </w:rPr>
    </w:lvl>
    <w:lvl w:ilvl="1" w:tplc="F446ACB2">
      <w:start w:val="1"/>
      <w:numFmt w:val="lowerLetter"/>
      <w:lvlText w:val="%2."/>
      <w:lvlJc w:val="left"/>
      <w:pPr>
        <w:ind w:left="2007" w:hanging="360"/>
      </w:pPr>
    </w:lvl>
    <w:lvl w:ilvl="2" w:tplc="C450C758">
      <w:start w:val="1"/>
      <w:numFmt w:val="lowerRoman"/>
      <w:lvlText w:val="%3."/>
      <w:lvlJc w:val="right"/>
      <w:pPr>
        <w:ind w:left="2727" w:hanging="180"/>
      </w:pPr>
    </w:lvl>
    <w:lvl w:ilvl="3" w:tplc="213C5634">
      <w:start w:val="1"/>
      <w:numFmt w:val="decimal"/>
      <w:lvlText w:val="%4."/>
      <w:lvlJc w:val="left"/>
      <w:pPr>
        <w:ind w:left="3447" w:hanging="360"/>
      </w:pPr>
    </w:lvl>
    <w:lvl w:ilvl="4" w:tplc="84B6D350">
      <w:start w:val="1"/>
      <w:numFmt w:val="lowerLetter"/>
      <w:lvlText w:val="%5."/>
      <w:lvlJc w:val="left"/>
      <w:pPr>
        <w:ind w:left="4167" w:hanging="360"/>
      </w:pPr>
    </w:lvl>
    <w:lvl w:ilvl="5" w:tplc="5504F966">
      <w:start w:val="1"/>
      <w:numFmt w:val="lowerRoman"/>
      <w:lvlText w:val="%6."/>
      <w:lvlJc w:val="right"/>
      <w:pPr>
        <w:ind w:left="4887" w:hanging="180"/>
      </w:pPr>
    </w:lvl>
    <w:lvl w:ilvl="6" w:tplc="6338F5DE">
      <w:start w:val="1"/>
      <w:numFmt w:val="decimal"/>
      <w:lvlText w:val="%7."/>
      <w:lvlJc w:val="left"/>
      <w:pPr>
        <w:ind w:left="5607" w:hanging="360"/>
      </w:pPr>
    </w:lvl>
    <w:lvl w:ilvl="7" w:tplc="D07CE262">
      <w:start w:val="1"/>
      <w:numFmt w:val="lowerLetter"/>
      <w:lvlText w:val="%8."/>
      <w:lvlJc w:val="left"/>
      <w:pPr>
        <w:ind w:left="6327" w:hanging="360"/>
      </w:pPr>
    </w:lvl>
    <w:lvl w:ilvl="8" w:tplc="505641E4">
      <w:start w:val="1"/>
      <w:numFmt w:val="lowerRoman"/>
      <w:lvlText w:val="%9."/>
      <w:lvlJc w:val="right"/>
      <w:pPr>
        <w:ind w:left="7047" w:hanging="180"/>
      </w:pPr>
    </w:lvl>
  </w:abstractNum>
  <w:abstractNum w:abstractNumId="14">
    <w:nsid w:val="2C8E7137"/>
    <w:multiLevelType w:val="hybridMultilevel"/>
    <w:tmpl w:val="309C1B46"/>
    <w:lvl w:ilvl="0" w:tplc="CCB4B962">
      <w:start w:val="3"/>
      <w:numFmt w:val="decimal"/>
      <w:lvlText w:val="%1."/>
      <w:lvlJc w:val="left"/>
      <w:pPr>
        <w:ind w:left="1080" w:hanging="360"/>
      </w:pPr>
      <w:rPr>
        <w:rFonts w:hint="default"/>
      </w:rPr>
    </w:lvl>
    <w:lvl w:ilvl="1" w:tplc="9A869406">
      <w:start w:val="1"/>
      <w:numFmt w:val="lowerLetter"/>
      <w:lvlText w:val="%2."/>
      <w:lvlJc w:val="left"/>
      <w:pPr>
        <w:ind w:left="1800" w:hanging="360"/>
      </w:pPr>
    </w:lvl>
    <w:lvl w:ilvl="2" w:tplc="5492D90E">
      <w:start w:val="1"/>
      <w:numFmt w:val="lowerRoman"/>
      <w:lvlText w:val="%3."/>
      <w:lvlJc w:val="right"/>
      <w:pPr>
        <w:ind w:left="2520" w:hanging="180"/>
      </w:pPr>
    </w:lvl>
    <w:lvl w:ilvl="3" w:tplc="8FF2DA66">
      <w:start w:val="1"/>
      <w:numFmt w:val="decimal"/>
      <w:lvlText w:val="%4."/>
      <w:lvlJc w:val="left"/>
      <w:pPr>
        <w:ind w:left="3240" w:hanging="360"/>
      </w:pPr>
    </w:lvl>
    <w:lvl w:ilvl="4" w:tplc="F42E53FE">
      <w:start w:val="1"/>
      <w:numFmt w:val="lowerLetter"/>
      <w:lvlText w:val="%5."/>
      <w:lvlJc w:val="left"/>
      <w:pPr>
        <w:ind w:left="3960" w:hanging="360"/>
      </w:pPr>
    </w:lvl>
    <w:lvl w:ilvl="5" w:tplc="BF5CA6AA">
      <w:start w:val="1"/>
      <w:numFmt w:val="lowerRoman"/>
      <w:lvlText w:val="%6."/>
      <w:lvlJc w:val="right"/>
      <w:pPr>
        <w:ind w:left="4680" w:hanging="180"/>
      </w:pPr>
    </w:lvl>
    <w:lvl w:ilvl="6" w:tplc="496E7C9E">
      <w:start w:val="1"/>
      <w:numFmt w:val="decimal"/>
      <w:lvlText w:val="%7."/>
      <w:lvlJc w:val="left"/>
      <w:pPr>
        <w:ind w:left="5400" w:hanging="360"/>
      </w:pPr>
    </w:lvl>
    <w:lvl w:ilvl="7" w:tplc="28B0510E">
      <w:start w:val="1"/>
      <w:numFmt w:val="lowerLetter"/>
      <w:lvlText w:val="%8."/>
      <w:lvlJc w:val="left"/>
      <w:pPr>
        <w:ind w:left="6120" w:hanging="360"/>
      </w:pPr>
    </w:lvl>
    <w:lvl w:ilvl="8" w:tplc="16AC1D54">
      <w:start w:val="1"/>
      <w:numFmt w:val="lowerRoman"/>
      <w:lvlText w:val="%9."/>
      <w:lvlJc w:val="right"/>
      <w:pPr>
        <w:ind w:left="6840" w:hanging="180"/>
      </w:pPr>
    </w:lvl>
  </w:abstractNum>
  <w:abstractNum w:abstractNumId="15">
    <w:nsid w:val="2F093721"/>
    <w:multiLevelType w:val="hybridMultilevel"/>
    <w:tmpl w:val="75162A22"/>
    <w:lvl w:ilvl="0" w:tplc="E4286CD8">
      <w:start w:val="1"/>
      <w:numFmt w:val="bullet"/>
      <w:pStyle w:val="5"/>
      <w:lvlText w:val=""/>
      <w:lvlJc w:val="left"/>
      <w:pPr>
        <w:tabs>
          <w:tab w:val="left" w:pos="1209"/>
        </w:tabs>
        <w:ind w:left="1209" w:hanging="360"/>
      </w:pPr>
      <w:rPr>
        <w:rFonts w:ascii="Symbol" w:hAnsi="Symbol" w:hint="default"/>
      </w:rPr>
    </w:lvl>
    <w:lvl w:ilvl="1" w:tplc="FA5AF488">
      <w:start w:val="1"/>
      <w:numFmt w:val="bullet"/>
      <w:lvlText w:val="o"/>
      <w:lvlJc w:val="left"/>
      <w:pPr>
        <w:ind w:left="1440" w:hanging="360"/>
      </w:pPr>
      <w:rPr>
        <w:rFonts w:ascii="Courier New" w:eastAsia="Courier New" w:hAnsi="Courier New" w:cs="Courier New" w:hint="default"/>
      </w:rPr>
    </w:lvl>
    <w:lvl w:ilvl="2" w:tplc="ACC23818">
      <w:start w:val="1"/>
      <w:numFmt w:val="bullet"/>
      <w:lvlText w:val="§"/>
      <w:lvlJc w:val="left"/>
      <w:pPr>
        <w:ind w:left="2160" w:hanging="360"/>
      </w:pPr>
      <w:rPr>
        <w:rFonts w:ascii="Wingdings" w:eastAsia="Wingdings" w:hAnsi="Wingdings" w:cs="Wingdings" w:hint="default"/>
      </w:rPr>
    </w:lvl>
    <w:lvl w:ilvl="3" w:tplc="4C224706">
      <w:start w:val="1"/>
      <w:numFmt w:val="bullet"/>
      <w:lvlText w:val="·"/>
      <w:lvlJc w:val="left"/>
      <w:pPr>
        <w:ind w:left="2880" w:hanging="360"/>
      </w:pPr>
      <w:rPr>
        <w:rFonts w:ascii="Symbol" w:eastAsia="Symbol" w:hAnsi="Symbol" w:cs="Symbol" w:hint="default"/>
      </w:rPr>
    </w:lvl>
    <w:lvl w:ilvl="4" w:tplc="24CAC22A">
      <w:start w:val="1"/>
      <w:numFmt w:val="bullet"/>
      <w:lvlText w:val="o"/>
      <w:lvlJc w:val="left"/>
      <w:pPr>
        <w:ind w:left="3600" w:hanging="360"/>
      </w:pPr>
      <w:rPr>
        <w:rFonts w:ascii="Courier New" w:eastAsia="Courier New" w:hAnsi="Courier New" w:cs="Courier New" w:hint="default"/>
      </w:rPr>
    </w:lvl>
    <w:lvl w:ilvl="5" w:tplc="4EB8551A">
      <w:start w:val="1"/>
      <w:numFmt w:val="bullet"/>
      <w:lvlText w:val="§"/>
      <w:lvlJc w:val="left"/>
      <w:pPr>
        <w:ind w:left="4320" w:hanging="360"/>
      </w:pPr>
      <w:rPr>
        <w:rFonts w:ascii="Wingdings" w:eastAsia="Wingdings" w:hAnsi="Wingdings" w:cs="Wingdings" w:hint="default"/>
      </w:rPr>
    </w:lvl>
    <w:lvl w:ilvl="6" w:tplc="54BAFBD4">
      <w:start w:val="1"/>
      <w:numFmt w:val="bullet"/>
      <w:lvlText w:val="·"/>
      <w:lvlJc w:val="left"/>
      <w:pPr>
        <w:ind w:left="5040" w:hanging="360"/>
      </w:pPr>
      <w:rPr>
        <w:rFonts w:ascii="Symbol" w:eastAsia="Symbol" w:hAnsi="Symbol" w:cs="Symbol" w:hint="default"/>
      </w:rPr>
    </w:lvl>
    <w:lvl w:ilvl="7" w:tplc="C14AA7E4">
      <w:start w:val="1"/>
      <w:numFmt w:val="bullet"/>
      <w:lvlText w:val="o"/>
      <w:lvlJc w:val="left"/>
      <w:pPr>
        <w:ind w:left="5760" w:hanging="360"/>
      </w:pPr>
      <w:rPr>
        <w:rFonts w:ascii="Courier New" w:eastAsia="Courier New" w:hAnsi="Courier New" w:cs="Courier New" w:hint="default"/>
      </w:rPr>
    </w:lvl>
    <w:lvl w:ilvl="8" w:tplc="4C18AE84">
      <w:start w:val="1"/>
      <w:numFmt w:val="bullet"/>
      <w:lvlText w:val="§"/>
      <w:lvlJc w:val="left"/>
      <w:pPr>
        <w:ind w:left="6480" w:hanging="360"/>
      </w:pPr>
      <w:rPr>
        <w:rFonts w:ascii="Wingdings" w:eastAsia="Wingdings" w:hAnsi="Wingdings" w:cs="Wingdings" w:hint="default"/>
      </w:rPr>
    </w:lvl>
  </w:abstractNum>
  <w:abstractNum w:abstractNumId="16">
    <w:nsid w:val="33754BB3"/>
    <w:multiLevelType w:val="hybridMultilevel"/>
    <w:tmpl w:val="B0C28C88"/>
    <w:lvl w:ilvl="0" w:tplc="CEE24AFC">
      <w:start w:val="1"/>
      <w:numFmt w:val="decimal"/>
      <w:pStyle w:val="40"/>
      <w:lvlText w:val="%1."/>
      <w:lvlJc w:val="left"/>
      <w:pPr>
        <w:tabs>
          <w:tab w:val="left" w:pos="926"/>
        </w:tabs>
        <w:ind w:left="926" w:hanging="360"/>
      </w:pPr>
    </w:lvl>
    <w:lvl w:ilvl="1" w:tplc="2DB0464A">
      <w:start w:val="1"/>
      <w:numFmt w:val="bullet"/>
      <w:lvlText w:val="o"/>
      <w:lvlJc w:val="left"/>
      <w:pPr>
        <w:ind w:left="1440" w:hanging="360"/>
      </w:pPr>
      <w:rPr>
        <w:rFonts w:ascii="Courier New" w:eastAsia="Courier New" w:hAnsi="Courier New" w:cs="Courier New" w:hint="default"/>
      </w:rPr>
    </w:lvl>
    <w:lvl w:ilvl="2" w:tplc="E8E07C02">
      <w:start w:val="1"/>
      <w:numFmt w:val="bullet"/>
      <w:lvlText w:val="§"/>
      <w:lvlJc w:val="left"/>
      <w:pPr>
        <w:ind w:left="2160" w:hanging="360"/>
      </w:pPr>
      <w:rPr>
        <w:rFonts w:ascii="Wingdings" w:eastAsia="Wingdings" w:hAnsi="Wingdings" w:cs="Wingdings" w:hint="default"/>
      </w:rPr>
    </w:lvl>
    <w:lvl w:ilvl="3" w:tplc="DF5C8AA8">
      <w:start w:val="1"/>
      <w:numFmt w:val="bullet"/>
      <w:lvlText w:val="·"/>
      <w:lvlJc w:val="left"/>
      <w:pPr>
        <w:ind w:left="2880" w:hanging="360"/>
      </w:pPr>
      <w:rPr>
        <w:rFonts w:ascii="Symbol" w:eastAsia="Symbol" w:hAnsi="Symbol" w:cs="Symbol" w:hint="default"/>
      </w:rPr>
    </w:lvl>
    <w:lvl w:ilvl="4" w:tplc="D1228CCC">
      <w:start w:val="1"/>
      <w:numFmt w:val="bullet"/>
      <w:lvlText w:val="o"/>
      <w:lvlJc w:val="left"/>
      <w:pPr>
        <w:ind w:left="3600" w:hanging="360"/>
      </w:pPr>
      <w:rPr>
        <w:rFonts w:ascii="Courier New" w:eastAsia="Courier New" w:hAnsi="Courier New" w:cs="Courier New" w:hint="default"/>
      </w:rPr>
    </w:lvl>
    <w:lvl w:ilvl="5" w:tplc="E19E03B6">
      <w:start w:val="1"/>
      <w:numFmt w:val="bullet"/>
      <w:lvlText w:val="§"/>
      <w:lvlJc w:val="left"/>
      <w:pPr>
        <w:ind w:left="4320" w:hanging="360"/>
      </w:pPr>
      <w:rPr>
        <w:rFonts w:ascii="Wingdings" w:eastAsia="Wingdings" w:hAnsi="Wingdings" w:cs="Wingdings" w:hint="default"/>
      </w:rPr>
    </w:lvl>
    <w:lvl w:ilvl="6" w:tplc="AAD4336C">
      <w:start w:val="1"/>
      <w:numFmt w:val="bullet"/>
      <w:lvlText w:val="·"/>
      <w:lvlJc w:val="left"/>
      <w:pPr>
        <w:ind w:left="5040" w:hanging="360"/>
      </w:pPr>
      <w:rPr>
        <w:rFonts w:ascii="Symbol" w:eastAsia="Symbol" w:hAnsi="Symbol" w:cs="Symbol" w:hint="default"/>
      </w:rPr>
    </w:lvl>
    <w:lvl w:ilvl="7" w:tplc="389064D6">
      <w:start w:val="1"/>
      <w:numFmt w:val="bullet"/>
      <w:lvlText w:val="o"/>
      <w:lvlJc w:val="left"/>
      <w:pPr>
        <w:ind w:left="5760" w:hanging="360"/>
      </w:pPr>
      <w:rPr>
        <w:rFonts w:ascii="Courier New" w:eastAsia="Courier New" w:hAnsi="Courier New" w:cs="Courier New" w:hint="default"/>
      </w:rPr>
    </w:lvl>
    <w:lvl w:ilvl="8" w:tplc="E54881B4">
      <w:start w:val="1"/>
      <w:numFmt w:val="bullet"/>
      <w:lvlText w:val="§"/>
      <w:lvlJc w:val="left"/>
      <w:pPr>
        <w:ind w:left="6480" w:hanging="360"/>
      </w:pPr>
      <w:rPr>
        <w:rFonts w:ascii="Wingdings" w:eastAsia="Wingdings" w:hAnsi="Wingdings" w:cs="Wingdings" w:hint="default"/>
      </w:rPr>
    </w:lvl>
  </w:abstractNum>
  <w:abstractNum w:abstractNumId="17">
    <w:nsid w:val="343B03DC"/>
    <w:multiLevelType w:val="multilevel"/>
    <w:tmpl w:val="CDC6D89A"/>
    <w:lvl w:ilvl="0">
      <w:start w:val="5"/>
      <w:numFmt w:val="decimal"/>
      <w:lvlText w:val="%1"/>
      <w:lvlJc w:val="left"/>
      <w:pPr>
        <w:ind w:left="540" w:hanging="420"/>
      </w:pPr>
      <w:rPr>
        <w:rFonts w:hint="default"/>
        <w:lang w:val="ru-RU" w:eastAsia="en-US" w:bidi="ar-SA"/>
      </w:rPr>
    </w:lvl>
    <w:lvl w:ilvl="1">
      <w:start w:val="1"/>
      <w:numFmt w:val="decimal"/>
      <w:lvlText w:val="%1.%2"/>
      <w:lvlJc w:val="left"/>
      <w:pPr>
        <w:ind w:left="540" w:hanging="420"/>
      </w:pPr>
      <w:rPr>
        <w:rFonts w:ascii="Times New Roman" w:eastAsia="Times New Roman" w:hAnsi="Times New Roman" w:cs="Times New Roman" w:hint="default"/>
        <w:sz w:val="24"/>
        <w:szCs w:val="24"/>
        <w:lang w:val="ru-RU" w:eastAsia="en-US" w:bidi="ar-SA"/>
      </w:rPr>
    </w:lvl>
    <w:lvl w:ilvl="2">
      <w:start w:val="1"/>
      <w:numFmt w:val="decimal"/>
      <w:lvlText w:val="%1.%2.%3"/>
      <w:lvlJc w:val="left"/>
      <w:pPr>
        <w:ind w:left="5453" w:hanging="633"/>
      </w:pPr>
      <w:rPr>
        <w:rFonts w:ascii="Times New Roman" w:eastAsia="Times New Roman" w:hAnsi="Times New Roman" w:cs="Times New Roman" w:hint="default"/>
        <w:sz w:val="24"/>
        <w:szCs w:val="24"/>
        <w:lang w:val="ru-RU" w:eastAsia="en-US" w:bidi="ar-SA"/>
      </w:rPr>
    </w:lvl>
    <w:lvl w:ilvl="3">
      <w:start w:val="1"/>
      <w:numFmt w:val="bullet"/>
      <w:lvlText w:val="•"/>
      <w:lvlJc w:val="left"/>
      <w:pPr>
        <w:ind w:left="2815" w:hanging="633"/>
      </w:pPr>
      <w:rPr>
        <w:rFonts w:hint="default"/>
        <w:lang w:val="ru-RU" w:eastAsia="en-US" w:bidi="ar-SA"/>
      </w:rPr>
    </w:lvl>
    <w:lvl w:ilvl="4">
      <w:start w:val="1"/>
      <w:numFmt w:val="bullet"/>
      <w:lvlText w:val="•"/>
      <w:lvlJc w:val="left"/>
      <w:pPr>
        <w:ind w:left="3953" w:hanging="633"/>
      </w:pPr>
      <w:rPr>
        <w:rFonts w:hint="default"/>
        <w:lang w:val="ru-RU" w:eastAsia="en-US" w:bidi="ar-SA"/>
      </w:rPr>
    </w:lvl>
    <w:lvl w:ilvl="5">
      <w:start w:val="1"/>
      <w:numFmt w:val="bullet"/>
      <w:lvlText w:val="•"/>
      <w:lvlJc w:val="left"/>
      <w:pPr>
        <w:ind w:left="5091" w:hanging="633"/>
      </w:pPr>
      <w:rPr>
        <w:rFonts w:hint="default"/>
        <w:lang w:val="ru-RU" w:eastAsia="en-US" w:bidi="ar-SA"/>
      </w:rPr>
    </w:lvl>
    <w:lvl w:ilvl="6">
      <w:start w:val="1"/>
      <w:numFmt w:val="bullet"/>
      <w:lvlText w:val="•"/>
      <w:lvlJc w:val="left"/>
      <w:pPr>
        <w:ind w:left="6228" w:hanging="633"/>
      </w:pPr>
      <w:rPr>
        <w:rFonts w:hint="default"/>
        <w:lang w:val="ru-RU" w:eastAsia="en-US" w:bidi="ar-SA"/>
      </w:rPr>
    </w:lvl>
    <w:lvl w:ilvl="7">
      <w:start w:val="1"/>
      <w:numFmt w:val="bullet"/>
      <w:lvlText w:val="•"/>
      <w:lvlJc w:val="left"/>
      <w:pPr>
        <w:ind w:left="7366" w:hanging="633"/>
      </w:pPr>
      <w:rPr>
        <w:rFonts w:hint="default"/>
        <w:lang w:val="ru-RU" w:eastAsia="en-US" w:bidi="ar-SA"/>
      </w:rPr>
    </w:lvl>
    <w:lvl w:ilvl="8">
      <w:start w:val="1"/>
      <w:numFmt w:val="bullet"/>
      <w:lvlText w:val="•"/>
      <w:lvlJc w:val="left"/>
      <w:pPr>
        <w:ind w:left="8504" w:hanging="633"/>
      </w:pPr>
      <w:rPr>
        <w:rFonts w:hint="default"/>
        <w:lang w:val="ru-RU" w:eastAsia="en-US" w:bidi="ar-SA"/>
      </w:rPr>
    </w:lvl>
  </w:abstractNum>
  <w:abstractNum w:abstractNumId="18">
    <w:nsid w:val="38211149"/>
    <w:multiLevelType w:val="multilevel"/>
    <w:tmpl w:val="0AE68388"/>
    <w:lvl w:ilvl="0">
      <w:start w:val="10"/>
      <w:numFmt w:val="decimal"/>
      <w:lvlText w:val="%1"/>
      <w:lvlJc w:val="left"/>
      <w:pPr>
        <w:ind w:left="120" w:hanging="689"/>
      </w:pPr>
      <w:rPr>
        <w:rFonts w:hint="default"/>
        <w:lang w:val="ru-RU" w:eastAsia="en-US" w:bidi="ar-SA"/>
      </w:rPr>
    </w:lvl>
    <w:lvl w:ilvl="1">
      <w:start w:val="1"/>
      <w:numFmt w:val="decimal"/>
      <w:lvlText w:val="%1.%2"/>
      <w:lvlJc w:val="left"/>
      <w:pPr>
        <w:ind w:left="120" w:hanging="689"/>
      </w:pPr>
      <w:rPr>
        <w:rFonts w:ascii="Times New Roman" w:eastAsia="Times New Roman" w:hAnsi="Times New Roman" w:cs="Times New Roman" w:hint="default"/>
        <w:spacing w:val="0"/>
        <w:sz w:val="24"/>
        <w:szCs w:val="24"/>
        <w:lang w:val="ru-RU" w:eastAsia="en-US" w:bidi="ar-SA"/>
      </w:rPr>
    </w:lvl>
    <w:lvl w:ilvl="2">
      <w:start w:val="1"/>
      <w:numFmt w:val="bullet"/>
      <w:lvlText w:val="•"/>
      <w:lvlJc w:val="left"/>
      <w:pPr>
        <w:ind w:left="2252" w:hanging="689"/>
      </w:pPr>
      <w:rPr>
        <w:rFonts w:hint="default"/>
        <w:lang w:val="ru-RU" w:eastAsia="en-US" w:bidi="ar-SA"/>
      </w:rPr>
    </w:lvl>
    <w:lvl w:ilvl="3">
      <w:start w:val="1"/>
      <w:numFmt w:val="bullet"/>
      <w:lvlText w:val="•"/>
      <w:lvlJc w:val="left"/>
      <w:pPr>
        <w:ind w:left="3318" w:hanging="689"/>
      </w:pPr>
      <w:rPr>
        <w:rFonts w:hint="default"/>
        <w:lang w:val="ru-RU" w:eastAsia="en-US" w:bidi="ar-SA"/>
      </w:rPr>
    </w:lvl>
    <w:lvl w:ilvl="4">
      <w:start w:val="1"/>
      <w:numFmt w:val="bullet"/>
      <w:lvlText w:val="•"/>
      <w:lvlJc w:val="left"/>
      <w:pPr>
        <w:ind w:left="4384" w:hanging="689"/>
      </w:pPr>
      <w:rPr>
        <w:rFonts w:hint="default"/>
        <w:lang w:val="ru-RU" w:eastAsia="en-US" w:bidi="ar-SA"/>
      </w:rPr>
    </w:lvl>
    <w:lvl w:ilvl="5">
      <w:start w:val="1"/>
      <w:numFmt w:val="bullet"/>
      <w:lvlText w:val="•"/>
      <w:lvlJc w:val="left"/>
      <w:pPr>
        <w:ind w:left="5450" w:hanging="689"/>
      </w:pPr>
      <w:rPr>
        <w:rFonts w:hint="default"/>
        <w:lang w:val="ru-RU" w:eastAsia="en-US" w:bidi="ar-SA"/>
      </w:rPr>
    </w:lvl>
    <w:lvl w:ilvl="6">
      <w:start w:val="1"/>
      <w:numFmt w:val="bullet"/>
      <w:lvlText w:val="•"/>
      <w:lvlJc w:val="left"/>
      <w:pPr>
        <w:ind w:left="6516" w:hanging="689"/>
      </w:pPr>
      <w:rPr>
        <w:rFonts w:hint="default"/>
        <w:lang w:val="ru-RU" w:eastAsia="en-US" w:bidi="ar-SA"/>
      </w:rPr>
    </w:lvl>
    <w:lvl w:ilvl="7">
      <w:start w:val="1"/>
      <w:numFmt w:val="bullet"/>
      <w:lvlText w:val="•"/>
      <w:lvlJc w:val="left"/>
      <w:pPr>
        <w:ind w:left="7582" w:hanging="689"/>
      </w:pPr>
      <w:rPr>
        <w:rFonts w:hint="default"/>
        <w:lang w:val="ru-RU" w:eastAsia="en-US" w:bidi="ar-SA"/>
      </w:rPr>
    </w:lvl>
    <w:lvl w:ilvl="8">
      <w:start w:val="1"/>
      <w:numFmt w:val="bullet"/>
      <w:lvlText w:val="•"/>
      <w:lvlJc w:val="left"/>
      <w:pPr>
        <w:ind w:left="8648" w:hanging="689"/>
      </w:pPr>
      <w:rPr>
        <w:rFonts w:hint="default"/>
        <w:lang w:val="ru-RU" w:eastAsia="en-US" w:bidi="ar-SA"/>
      </w:rPr>
    </w:lvl>
  </w:abstractNum>
  <w:abstractNum w:abstractNumId="19">
    <w:nsid w:val="387A6339"/>
    <w:multiLevelType w:val="multilevel"/>
    <w:tmpl w:val="9174941C"/>
    <w:lvl w:ilvl="0">
      <w:start w:val="5"/>
      <w:numFmt w:val="decimal"/>
      <w:lvlText w:val="%1"/>
      <w:lvlJc w:val="left"/>
      <w:pPr>
        <w:ind w:left="120" w:hanging="745"/>
      </w:pPr>
      <w:rPr>
        <w:rFonts w:hint="default"/>
        <w:lang w:val="ru-RU" w:eastAsia="en-US" w:bidi="ar-SA"/>
      </w:rPr>
    </w:lvl>
    <w:lvl w:ilvl="1">
      <w:start w:val="4"/>
      <w:numFmt w:val="decimal"/>
      <w:lvlText w:val="%1.%2"/>
      <w:lvlJc w:val="left"/>
      <w:pPr>
        <w:ind w:left="120" w:hanging="745"/>
      </w:pPr>
      <w:rPr>
        <w:rFonts w:hint="default"/>
        <w:lang w:val="ru-RU" w:eastAsia="en-US" w:bidi="ar-SA"/>
      </w:rPr>
    </w:lvl>
    <w:lvl w:ilvl="2">
      <w:start w:val="1"/>
      <w:numFmt w:val="decimal"/>
      <w:lvlText w:val="%1.%2.%3"/>
      <w:lvlJc w:val="left"/>
      <w:pPr>
        <w:ind w:left="1313" w:hanging="745"/>
      </w:pPr>
      <w:rPr>
        <w:rFonts w:ascii="Times New Roman" w:eastAsia="Times New Roman" w:hAnsi="Times New Roman" w:cs="Times New Roman" w:hint="default"/>
        <w:color w:val="auto"/>
        <w:spacing w:val="0"/>
        <w:sz w:val="24"/>
        <w:szCs w:val="24"/>
        <w:lang w:val="ru-RU" w:eastAsia="en-US" w:bidi="ar-SA"/>
      </w:rPr>
    </w:lvl>
    <w:lvl w:ilvl="3">
      <w:start w:val="1"/>
      <w:numFmt w:val="bullet"/>
      <w:lvlText w:val="•"/>
      <w:lvlJc w:val="left"/>
      <w:pPr>
        <w:ind w:left="3318" w:hanging="745"/>
      </w:pPr>
      <w:rPr>
        <w:rFonts w:hint="default"/>
        <w:lang w:val="ru-RU" w:eastAsia="en-US" w:bidi="ar-SA"/>
      </w:rPr>
    </w:lvl>
    <w:lvl w:ilvl="4">
      <w:start w:val="1"/>
      <w:numFmt w:val="bullet"/>
      <w:lvlText w:val="•"/>
      <w:lvlJc w:val="left"/>
      <w:pPr>
        <w:ind w:left="4384" w:hanging="745"/>
      </w:pPr>
      <w:rPr>
        <w:rFonts w:hint="default"/>
        <w:lang w:val="ru-RU" w:eastAsia="en-US" w:bidi="ar-SA"/>
      </w:rPr>
    </w:lvl>
    <w:lvl w:ilvl="5">
      <w:start w:val="1"/>
      <w:numFmt w:val="bullet"/>
      <w:lvlText w:val="•"/>
      <w:lvlJc w:val="left"/>
      <w:pPr>
        <w:ind w:left="5450" w:hanging="745"/>
      </w:pPr>
      <w:rPr>
        <w:rFonts w:hint="default"/>
        <w:lang w:val="ru-RU" w:eastAsia="en-US" w:bidi="ar-SA"/>
      </w:rPr>
    </w:lvl>
    <w:lvl w:ilvl="6">
      <w:start w:val="1"/>
      <w:numFmt w:val="bullet"/>
      <w:lvlText w:val="•"/>
      <w:lvlJc w:val="left"/>
      <w:pPr>
        <w:ind w:left="6516" w:hanging="745"/>
      </w:pPr>
      <w:rPr>
        <w:rFonts w:hint="default"/>
        <w:lang w:val="ru-RU" w:eastAsia="en-US" w:bidi="ar-SA"/>
      </w:rPr>
    </w:lvl>
    <w:lvl w:ilvl="7">
      <w:start w:val="1"/>
      <w:numFmt w:val="bullet"/>
      <w:lvlText w:val="•"/>
      <w:lvlJc w:val="left"/>
      <w:pPr>
        <w:ind w:left="7582" w:hanging="745"/>
      </w:pPr>
      <w:rPr>
        <w:rFonts w:hint="default"/>
        <w:lang w:val="ru-RU" w:eastAsia="en-US" w:bidi="ar-SA"/>
      </w:rPr>
    </w:lvl>
    <w:lvl w:ilvl="8">
      <w:start w:val="1"/>
      <w:numFmt w:val="bullet"/>
      <w:lvlText w:val="•"/>
      <w:lvlJc w:val="left"/>
      <w:pPr>
        <w:ind w:left="8648" w:hanging="745"/>
      </w:pPr>
      <w:rPr>
        <w:rFonts w:hint="default"/>
        <w:lang w:val="ru-RU" w:eastAsia="en-US" w:bidi="ar-SA"/>
      </w:rPr>
    </w:lvl>
  </w:abstractNum>
  <w:abstractNum w:abstractNumId="20">
    <w:nsid w:val="3F8C1E55"/>
    <w:multiLevelType w:val="multilevel"/>
    <w:tmpl w:val="77AED08C"/>
    <w:lvl w:ilvl="0">
      <w:start w:val="11"/>
      <w:numFmt w:val="decimal"/>
      <w:lvlText w:val="%1"/>
      <w:lvlJc w:val="left"/>
      <w:pPr>
        <w:ind w:left="120" w:hanging="575"/>
      </w:pPr>
      <w:rPr>
        <w:rFonts w:hint="default"/>
        <w:lang w:val="ru-RU" w:eastAsia="en-US" w:bidi="ar-SA"/>
      </w:rPr>
    </w:lvl>
    <w:lvl w:ilvl="1">
      <w:start w:val="1"/>
      <w:numFmt w:val="decimal"/>
      <w:lvlText w:val="%1.%2"/>
      <w:lvlJc w:val="left"/>
      <w:pPr>
        <w:ind w:left="1426" w:hanging="575"/>
      </w:pPr>
      <w:rPr>
        <w:rFonts w:ascii="Times New Roman" w:eastAsia="Times New Roman" w:hAnsi="Times New Roman" w:cs="Times New Roman" w:hint="default"/>
        <w:spacing w:val="0"/>
        <w:sz w:val="24"/>
        <w:szCs w:val="24"/>
        <w:lang w:val="ru-RU" w:eastAsia="en-US" w:bidi="ar-SA"/>
      </w:rPr>
    </w:lvl>
    <w:lvl w:ilvl="2">
      <w:start w:val="1"/>
      <w:numFmt w:val="decimal"/>
      <w:lvlText w:val="%1.%2.%3"/>
      <w:lvlJc w:val="left"/>
      <w:pPr>
        <w:ind w:left="120" w:hanging="879"/>
      </w:pPr>
      <w:rPr>
        <w:rFonts w:ascii="Times New Roman" w:eastAsia="Times New Roman" w:hAnsi="Times New Roman" w:cs="Times New Roman" w:hint="default"/>
        <w:spacing w:val="0"/>
        <w:sz w:val="24"/>
        <w:szCs w:val="24"/>
        <w:lang w:val="ru-RU" w:eastAsia="en-US" w:bidi="ar-SA"/>
      </w:rPr>
    </w:lvl>
    <w:lvl w:ilvl="3">
      <w:start w:val="1"/>
      <w:numFmt w:val="bullet"/>
      <w:lvlText w:val="•"/>
      <w:lvlJc w:val="left"/>
      <w:pPr>
        <w:ind w:left="3318" w:hanging="879"/>
      </w:pPr>
      <w:rPr>
        <w:rFonts w:hint="default"/>
        <w:lang w:val="ru-RU" w:eastAsia="en-US" w:bidi="ar-SA"/>
      </w:rPr>
    </w:lvl>
    <w:lvl w:ilvl="4">
      <w:start w:val="1"/>
      <w:numFmt w:val="bullet"/>
      <w:lvlText w:val="•"/>
      <w:lvlJc w:val="left"/>
      <w:pPr>
        <w:ind w:left="4384" w:hanging="879"/>
      </w:pPr>
      <w:rPr>
        <w:rFonts w:hint="default"/>
        <w:lang w:val="ru-RU" w:eastAsia="en-US" w:bidi="ar-SA"/>
      </w:rPr>
    </w:lvl>
    <w:lvl w:ilvl="5">
      <w:start w:val="1"/>
      <w:numFmt w:val="bullet"/>
      <w:lvlText w:val="•"/>
      <w:lvlJc w:val="left"/>
      <w:pPr>
        <w:ind w:left="5450" w:hanging="879"/>
      </w:pPr>
      <w:rPr>
        <w:rFonts w:hint="default"/>
        <w:lang w:val="ru-RU" w:eastAsia="en-US" w:bidi="ar-SA"/>
      </w:rPr>
    </w:lvl>
    <w:lvl w:ilvl="6">
      <w:start w:val="1"/>
      <w:numFmt w:val="bullet"/>
      <w:lvlText w:val="•"/>
      <w:lvlJc w:val="left"/>
      <w:pPr>
        <w:ind w:left="6516" w:hanging="879"/>
      </w:pPr>
      <w:rPr>
        <w:rFonts w:hint="default"/>
        <w:lang w:val="ru-RU" w:eastAsia="en-US" w:bidi="ar-SA"/>
      </w:rPr>
    </w:lvl>
    <w:lvl w:ilvl="7">
      <w:start w:val="1"/>
      <w:numFmt w:val="bullet"/>
      <w:lvlText w:val="•"/>
      <w:lvlJc w:val="left"/>
      <w:pPr>
        <w:ind w:left="7582" w:hanging="879"/>
      </w:pPr>
      <w:rPr>
        <w:rFonts w:hint="default"/>
        <w:lang w:val="ru-RU" w:eastAsia="en-US" w:bidi="ar-SA"/>
      </w:rPr>
    </w:lvl>
    <w:lvl w:ilvl="8">
      <w:start w:val="1"/>
      <w:numFmt w:val="bullet"/>
      <w:lvlText w:val="•"/>
      <w:lvlJc w:val="left"/>
      <w:pPr>
        <w:ind w:left="8648" w:hanging="879"/>
      </w:pPr>
      <w:rPr>
        <w:rFonts w:hint="default"/>
        <w:lang w:val="ru-RU" w:eastAsia="en-US" w:bidi="ar-SA"/>
      </w:rPr>
    </w:lvl>
  </w:abstractNum>
  <w:abstractNum w:abstractNumId="21">
    <w:nsid w:val="3FC80EAC"/>
    <w:multiLevelType w:val="hybridMultilevel"/>
    <w:tmpl w:val="37401F42"/>
    <w:lvl w:ilvl="0" w:tplc="7E9C9732">
      <w:start w:val="1"/>
      <w:numFmt w:val="bullet"/>
      <w:lvlText w:val=""/>
      <w:lvlJc w:val="left"/>
      <w:pPr>
        <w:tabs>
          <w:tab w:val="num" w:pos="720"/>
        </w:tabs>
        <w:ind w:left="720" w:hanging="360"/>
      </w:pPr>
      <w:rPr>
        <w:rFonts w:ascii="Symbol" w:hAnsi="Symbol" w:hint="default"/>
        <w:sz w:val="20"/>
      </w:rPr>
    </w:lvl>
    <w:lvl w:ilvl="1" w:tplc="F5080008">
      <w:start w:val="1"/>
      <w:numFmt w:val="bullet"/>
      <w:lvlText w:val="o"/>
      <w:lvlJc w:val="left"/>
      <w:pPr>
        <w:tabs>
          <w:tab w:val="num" w:pos="1440"/>
        </w:tabs>
        <w:ind w:left="1440" w:hanging="360"/>
      </w:pPr>
      <w:rPr>
        <w:rFonts w:ascii="Courier New" w:hAnsi="Courier New" w:hint="default"/>
        <w:sz w:val="20"/>
      </w:rPr>
    </w:lvl>
    <w:lvl w:ilvl="2" w:tplc="7646FD06">
      <w:start w:val="1"/>
      <w:numFmt w:val="bullet"/>
      <w:lvlText w:val=""/>
      <w:lvlJc w:val="left"/>
      <w:pPr>
        <w:tabs>
          <w:tab w:val="num" w:pos="2160"/>
        </w:tabs>
        <w:ind w:left="2160" w:hanging="360"/>
      </w:pPr>
      <w:rPr>
        <w:rFonts w:ascii="Wingdings" w:hAnsi="Wingdings" w:hint="default"/>
        <w:sz w:val="20"/>
      </w:rPr>
    </w:lvl>
    <w:lvl w:ilvl="3" w:tplc="9B3AA55A">
      <w:start w:val="1"/>
      <w:numFmt w:val="bullet"/>
      <w:lvlText w:val=""/>
      <w:lvlJc w:val="left"/>
      <w:pPr>
        <w:tabs>
          <w:tab w:val="num" w:pos="2880"/>
        </w:tabs>
        <w:ind w:left="2880" w:hanging="360"/>
      </w:pPr>
      <w:rPr>
        <w:rFonts w:ascii="Wingdings" w:hAnsi="Wingdings" w:hint="default"/>
        <w:sz w:val="20"/>
      </w:rPr>
    </w:lvl>
    <w:lvl w:ilvl="4" w:tplc="00900E70">
      <w:start w:val="1"/>
      <w:numFmt w:val="bullet"/>
      <w:lvlText w:val=""/>
      <w:lvlJc w:val="left"/>
      <w:pPr>
        <w:tabs>
          <w:tab w:val="num" w:pos="3600"/>
        </w:tabs>
        <w:ind w:left="3600" w:hanging="360"/>
      </w:pPr>
      <w:rPr>
        <w:rFonts w:ascii="Wingdings" w:hAnsi="Wingdings" w:hint="default"/>
        <w:sz w:val="20"/>
      </w:rPr>
    </w:lvl>
    <w:lvl w:ilvl="5" w:tplc="2724FC8C">
      <w:start w:val="1"/>
      <w:numFmt w:val="bullet"/>
      <w:lvlText w:val=""/>
      <w:lvlJc w:val="left"/>
      <w:pPr>
        <w:tabs>
          <w:tab w:val="num" w:pos="4320"/>
        </w:tabs>
        <w:ind w:left="4320" w:hanging="360"/>
      </w:pPr>
      <w:rPr>
        <w:rFonts w:ascii="Wingdings" w:hAnsi="Wingdings" w:hint="default"/>
        <w:sz w:val="20"/>
      </w:rPr>
    </w:lvl>
    <w:lvl w:ilvl="6" w:tplc="2CCE606C">
      <w:start w:val="1"/>
      <w:numFmt w:val="bullet"/>
      <w:lvlText w:val=""/>
      <w:lvlJc w:val="left"/>
      <w:pPr>
        <w:tabs>
          <w:tab w:val="num" w:pos="5040"/>
        </w:tabs>
        <w:ind w:left="5040" w:hanging="360"/>
      </w:pPr>
      <w:rPr>
        <w:rFonts w:ascii="Wingdings" w:hAnsi="Wingdings" w:hint="default"/>
        <w:sz w:val="20"/>
      </w:rPr>
    </w:lvl>
    <w:lvl w:ilvl="7" w:tplc="6EAAFE98">
      <w:start w:val="1"/>
      <w:numFmt w:val="bullet"/>
      <w:lvlText w:val=""/>
      <w:lvlJc w:val="left"/>
      <w:pPr>
        <w:tabs>
          <w:tab w:val="num" w:pos="5760"/>
        </w:tabs>
        <w:ind w:left="5760" w:hanging="360"/>
      </w:pPr>
      <w:rPr>
        <w:rFonts w:ascii="Wingdings" w:hAnsi="Wingdings" w:hint="default"/>
        <w:sz w:val="20"/>
      </w:rPr>
    </w:lvl>
    <w:lvl w:ilvl="8" w:tplc="B4964B10">
      <w:start w:val="1"/>
      <w:numFmt w:val="bullet"/>
      <w:lvlText w:val=""/>
      <w:lvlJc w:val="left"/>
      <w:pPr>
        <w:tabs>
          <w:tab w:val="num" w:pos="6480"/>
        </w:tabs>
        <w:ind w:left="6480" w:hanging="360"/>
      </w:pPr>
      <w:rPr>
        <w:rFonts w:ascii="Wingdings" w:hAnsi="Wingdings" w:hint="default"/>
        <w:sz w:val="20"/>
      </w:rPr>
    </w:lvl>
  </w:abstractNum>
  <w:abstractNum w:abstractNumId="22">
    <w:nsid w:val="412A1AFA"/>
    <w:multiLevelType w:val="hybridMultilevel"/>
    <w:tmpl w:val="18ACF20E"/>
    <w:lvl w:ilvl="0" w:tplc="AC1E7F58">
      <w:start w:val="1"/>
      <w:numFmt w:val="decimal"/>
      <w:pStyle w:val="50"/>
      <w:lvlText w:val="%1."/>
      <w:lvlJc w:val="left"/>
      <w:pPr>
        <w:tabs>
          <w:tab w:val="left" w:pos="1209"/>
        </w:tabs>
        <w:ind w:left="1209" w:hanging="360"/>
      </w:pPr>
    </w:lvl>
    <w:lvl w:ilvl="1" w:tplc="D486B8FC">
      <w:start w:val="1"/>
      <w:numFmt w:val="bullet"/>
      <w:lvlText w:val="o"/>
      <w:lvlJc w:val="left"/>
      <w:pPr>
        <w:ind w:left="1440" w:hanging="360"/>
      </w:pPr>
      <w:rPr>
        <w:rFonts w:ascii="Courier New" w:eastAsia="Courier New" w:hAnsi="Courier New" w:cs="Courier New" w:hint="default"/>
      </w:rPr>
    </w:lvl>
    <w:lvl w:ilvl="2" w:tplc="1974C592">
      <w:start w:val="1"/>
      <w:numFmt w:val="bullet"/>
      <w:lvlText w:val="§"/>
      <w:lvlJc w:val="left"/>
      <w:pPr>
        <w:ind w:left="2160" w:hanging="360"/>
      </w:pPr>
      <w:rPr>
        <w:rFonts w:ascii="Wingdings" w:eastAsia="Wingdings" w:hAnsi="Wingdings" w:cs="Wingdings" w:hint="default"/>
      </w:rPr>
    </w:lvl>
    <w:lvl w:ilvl="3" w:tplc="20663E78">
      <w:start w:val="1"/>
      <w:numFmt w:val="bullet"/>
      <w:lvlText w:val="·"/>
      <w:lvlJc w:val="left"/>
      <w:pPr>
        <w:ind w:left="2880" w:hanging="360"/>
      </w:pPr>
      <w:rPr>
        <w:rFonts w:ascii="Symbol" w:eastAsia="Symbol" w:hAnsi="Symbol" w:cs="Symbol" w:hint="default"/>
      </w:rPr>
    </w:lvl>
    <w:lvl w:ilvl="4" w:tplc="E0EE854C">
      <w:start w:val="1"/>
      <w:numFmt w:val="bullet"/>
      <w:lvlText w:val="o"/>
      <w:lvlJc w:val="left"/>
      <w:pPr>
        <w:ind w:left="3600" w:hanging="360"/>
      </w:pPr>
      <w:rPr>
        <w:rFonts w:ascii="Courier New" w:eastAsia="Courier New" w:hAnsi="Courier New" w:cs="Courier New" w:hint="default"/>
      </w:rPr>
    </w:lvl>
    <w:lvl w:ilvl="5" w:tplc="2EDC0C2C">
      <w:start w:val="1"/>
      <w:numFmt w:val="bullet"/>
      <w:lvlText w:val="§"/>
      <w:lvlJc w:val="left"/>
      <w:pPr>
        <w:ind w:left="4320" w:hanging="360"/>
      </w:pPr>
      <w:rPr>
        <w:rFonts w:ascii="Wingdings" w:eastAsia="Wingdings" w:hAnsi="Wingdings" w:cs="Wingdings" w:hint="default"/>
      </w:rPr>
    </w:lvl>
    <w:lvl w:ilvl="6" w:tplc="31F4B408">
      <w:start w:val="1"/>
      <w:numFmt w:val="bullet"/>
      <w:lvlText w:val="·"/>
      <w:lvlJc w:val="left"/>
      <w:pPr>
        <w:ind w:left="5040" w:hanging="360"/>
      </w:pPr>
      <w:rPr>
        <w:rFonts w:ascii="Symbol" w:eastAsia="Symbol" w:hAnsi="Symbol" w:cs="Symbol" w:hint="default"/>
      </w:rPr>
    </w:lvl>
    <w:lvl w:ilvl="7" w:tplc="0B169850">
      <w:start w:val="1"/>
      <w:numFmt w:val="bullet"/>
      <w:lvlText w:val="o"/>
      <w:lvlJc w:val="left"/>
      <w:pPr>
        <w:ind w:left="5760" w:hanging="360"/>
      </w:pPr>
      <w:rPr>
        <w:rFonts w:ascii="Courier New" w:eastAsia="Courier New" w:hAnsi="Courier New" w:cs="Courier New" w:hint="default"/>
      </w:rPr>
    </w:lvl>
    <w:lvl w:ilvl="8" w:tplc="BE24116C">
      <w:start w:val="1"/>
      <w:numFmt w:val="bullet"/>
      <w:lvlText w:val="§"/>
      <w:lvlJc w:val="left"/>
      <w:pPr>
        <w:ind w:left="6480" w:hanging="360"/>
      </w:pPr>
      <w:rPr>
        <w:rFonts w:ascii="Wingdings" w:eastAsia="Wingdings" w:hAnsi="Wingdings" w:cs="Wingdings" w:hint="default"/>
      </w:rPr>
    </w:lvl>
  </w:abstractNum>
  <w:abstractNum w:abstractNumId="23">
    <w:nsid w:val="427F3606"/>
    <w:multiLevelType w:val="hybridMultilevel"/>
    <w:tmpl w:val="9B546050"/>
    <w:lvl w:ilvl="0" w:tplc="62A60878">
      <w:start w:val="1"/>
      <w:numFmt w:val="bullet"/>
      <w:lvlText w:val=""/>
      <w:lvlJc w:val="left"/>
      <w:pPr>
        <w:ind w:left="720" w:hanging="360"/>
      </w:pPr>
      <w:rPr>
        <w:rFonts w:ascii="Symbol" w:hAnsi="Symbol" w:hint="default"/>
      </w:rPr>
    </w:lvl>
    <w:lvl w:ilvl="1" w:tplc="64E8AE66">
      <w:start w:val="1"/>
      <w:numFmt w:val="bullet"/>
      <w:lvlText w:val="o"/>
      <w:lvlJc w:val="left"/>
      <w:pPr>
        <w:ind w:left="1440" w:hanging="360"/>
      </w:pPr>
      <w:rPr>
        <w:rFonts w:ascii="Courier New" w:hAnsi="Courier New" w:cs="Courier New" w:hint="default"/>
      </w:rPr>
    </w:lvl>
    <w:lvl w:ilvl="2" w:tplc="3558E05A">
      <w:start w:val="1"/>
      <w:numFmt w:val="bullet"/>
      <w:lvlText w:val=""/>
      <w:lvlJc w:val="left"/>
      <w:pPr>
        <w:ind w:left="2160" w:hanging="360"/>
      </w:pPr>
      <w:rPr>
        <w:rFonts w:ascii="Wingdings" w:hAnsi="Wingdings" w:hint="default"/>
      </w:rPr>
    </w:lvl>
    <w:lvl w:ilvl="3" w:tplc="77EAAF68">
      <w:start w:val="1"/>
      <w:numFmt w:val="bullet"/>
      <w:lvlText w:val=""/>
      <w:lvlJc w:val="left"/>
      <w:pPr>
        <w:ind w:left="2880" w:hanging="360"/>
      </w:pPr>
      <w:rPr>
        <w:rFonts w:ascii="Symbol" w:hAnsi="Symbol" w:hint="default"/>
      </w:rPr>
    </w:lvl>
    <w:lvl w:ilvl="4" w:tplc="A4CEE018">
      <w:start w:val="1"/>
      <w:numFmt w:val="bullet"/>
      <w:lvlText w:val="o"/>
      <w:lvlJc w:val="left"/>
      <w:pPr>
        <w:ind w:left="3600" w:hanging="360"/>
      </w:pPr>
      <w:rPr>
        <w:rFonts w:ascii="Courier New" w:hAnsi="Courier New" w:cs="Courier New" w:hint="default"/>
      </w:rPr>
    </w:lvl>
    <w:lvl w:ilvl="5" w:tplc="95882D86">
      <w:start w:val="1"/>
      <w:numFmt w:val="bullet"/>
      <w:lvlText w:val=""/>
      <w:lvlJc w:val="left"/>
      <w:pPr>
        <w:ind w:left="4320" w:hanging="360"/>
      </w:pPr>
      <w:rPr>
        <w:rFonts w:ascii="Wingdings" w:hAnsi="Wingdings" w:hint="default"/>
      </w:rPr>
    </w:lvl>
    <w:lvl w:ilvl="6" w:tplc="D91A39D8">
      <w:start w:val="1"/>
      <w:numFmt w:val="bullet"/>
      <w:lvlText w:val=""/>
      <w:lvlJc w:val="left"/>
      <w:pPr>
        <w:ind w:left="5040" w:hanging="360"/>
      </w:pPr>
      <w:rPr>
        <w:rFonts w:ascii="Symbol" w:hAnsi="Symbol" w:hint="default"/>
      </w:rPr>
    </w:lvl>
    <w:lvl w:ilvl="7" w:tplc="A364E0AE">
      <w:start w:val="1"/>
      <w:numFmt w:val="bullet"/>
      <w:lvlText w:val="o"/>
      <w:lvlJc w:val="left"/>
      <w:pPr>
        <w:ind w:left="5760" w:hanging="360"/>
      </w:pPr>
      <w:rPr>
        <w:rFonts w:ascii="Courier New" w:hAnsi="Courier New" w:cs="Courier New" w:hint="default"/>
      </w:rPr>
    </w:lvl>
    <w:lvl w:ilvl="8" w:tplc="EF461244">
      <w:start w:val="1"/>
      <w:numFmt w:val="bullet"/>
      <w:lvlText w:val=""/>
      <w:lvlJc w:val="left"/>
      <w:pPr>
        <w:ind w:left="6480" w:hanging="360"/>
      </w:pPr>
      <w:rPr>
        <w:rFonts w:ascii="Wingdings" w:hAnsi="Wingdings" w:hint="default"/>
      </w:rPr>
    </w:lvl>
  </w:abstractNum>
  <w:abstractNum w:abstractNumId="24">
    <w:nsid w:val="453A1310"/>
    <w:multiLevelType w:val="hybridMultilevel"/>
    <w:tmpl w:val="0ED69188"/>
    <w:lvl w:ilvl="0" w:tplc="A33EF4BC">
      <w:start w:val="1"/>
      <w:numFmt w:val="decimal"/>
      <w:lvlText w:val="%1."/>
      <w:lvlJc w:val="left"/>
      <w:pPr>
        <w:ind w:left="777" w:hanging="360"/>
      </w:pPr>
    </w:lvl>
    <w:lvl w:ilvl="1" w:tplc="9B86D510">
      <w:start w:val="1"/>
      <w:numFmt w:val="lowerLetter"/>
      <w:lvlText w:val="%2."/>
      <w:lvlJc w:val="left"/>
      <w:pPr>
        <w:ind w:left="1497" w:hanging="360"/>
      </w:pPr>
    </w:lvl>
    <w:lvl w:ilvl="2" w:tplc="64EABB64">
      <w:start w:val="1"/>
      <w:numFmt w:val="lowerRoman"/>
      <w:lvlText w:val="%3."/>
      <w:lvlJc w:val="right"/>
      <w:pPr>
        <w:ind w:left="2217" w:hanging="180"/>
      </w:pPr>
    </w:lvl>
    <w:lvl w:ilvl="3" w:tplc="72E64EB2">
      <w:start w:val="1"/>
      <w:numFmt w:val="decimal"/>
      <w:lvlText w:val="%4."/>
      <w:lvlJc w:val="left"/>
      <w:pPr>
        <w:ind w:left="2937" w:hanging="360"/>
      </w:pPr>
    </w:lvl>
    <w:lvl w:ilvl="4" w:tplc="8AE4B322">
      <w:start w:val="1"/>
      <w:numFmt w:val="lowerLetter"/>
      <w:lvlText w:val="%5."/>
      <w:lvlJc w:val="left"/>
      <w:pPr>
        <w:ind w:left="3657" w:hanging="360"/>
      </w:pPr>
    </w:lvl>
    <w:lvl w:ilvl="5" w:tplc="A1744FB4">
      <w:start w:val="1"/>
      <w:numFmt w:val="lowerRoman"/>
      <w:lvlText w:val="%6."/>
      <w:lvlJc w:val="right"/>
      <w:pPr>
        <w:ind w:left="4377" w:hanging="180"/>
      </w:pPr>
    </w:lvl>
    <w:lvl w:ilvl="6" w:tplc="1772E3C8">
      <w:start w:val="1"/>
      <w:numFmt w:val="decimal"/>
      <w:lvlText w:val="%7."/>
      <w:lvlJc w:val="left"/>
      <w:pPr>
        <w:ind w:left="5097" w:hanging="360"/>
      </w:pPr>
    </w:lvl>
    <w:lvl w:ilvl="7" w:tplc="F754E93C">
      <w:start w:val="1"/>
      <w:numFmt w:val="lowerLetter"/>
      <w:lvlText w:val="%8."/>
      <w:lvlJc w:val="left"/>
      <w:pPr>
        <w:ind w:left="5817" w:hanging="360"/>
      </w:pPr>
    </w:lvl>
    <w:lvl w:ilvl="8" w:tplc="596033E6">
      <w:start w:val="1"/>
      <w:numFmt w:val="lowerRoman"/>
      <w:lvlText w:val="%9."/>
      <w:lvlJc w:val="right"/>
      <w:pPr>
        <w:ind w:left="6537" w:hanging="180"/>
      </w:pPr>
    </w:lvl>
  </w:abstractNum>
  <w:abstractNum w:abstractNumId="25">
    <w:nsid w:val="5106266D"/>
    <w:multiLevelType w:val="hybridMultilevel"/>
    <w:tmpl w:val="A2D0ACD6"/>
    <w:lvl w:ilvl="0" w:tplc="041844B0">
      <w:start w:val="1"/>
      <w:numFmt w:val="bullet"/>
      <w:lvlText w:val="●"/>
      <w:lvlJc w:val="left"/>
      <w:pPr>
        <w:ind w:left="575" w:hanging="155"/>
      </w:pPr>
      <w:rPr>
        <w:rFonts w:ascii="MS UI Gothic" w:eastAsia="MS UI Gothic" w:hAnsi="MS UI Gothic" w:cs="MS UI Gothic" w:hint="default"/>
        <w:position w:val="3"/>
        <w:sz w:val="9"/>
        <w:szCs w:val="9"/>
        <w:lang w:val="ru-RU" w:eastAsia="en-US" w:bidi="ar-SA"/>
      </w:rPr>
    </w:lvl>
    <w:lvl w:ilvl="1" w:tplc="8272E208">
      <w:start w:val="1"/>
      <w:numFmt w:val="bullet"/>
      <w:lvlText w:val="•"/>
      <w:lvlJc w:val="left"/>
      <w:pPr>
        <w:ind w:left="1600" w:hanging="155"/>
      </w:pPr>
      <w:rPr>
        <w:rFonts w:hint="default"/>
        <w:lang w:val="ru-RU" w:eastAsia="en-US" w:bidi="ar-SA"/>
      </w:rPr>
    </w:lvl>
    <w:lvl w:ilvl="2" w:tplc="F11C73D0">
      <w:start w:val="1"/>
      <w:numFmt w:val="bullet"/>
      <w:lvlText w:val="•"/>
      <w:lvlJc w:val="left"/>
      <w:pPr>
        <w:ind w:left="2620" w:hanging="155"/>
      </w:pPr>
      <w:rPr>
        <w:rFonts w:hint="default"/>
        <w:lang w:val="ru-RU" w:eastAsia="en-US" w:bidi="ar-SA"/>
      </w:rPr>
    </w:lvl>
    <w:lvl w:ilvl="3" w:tplc="5D8AF838">
      <w:start w:val="1"/>
      <w:numFmt w:val="bullet"/>
      <w:lvlText w:val="•"/>
      <w:lvlJc w:val="left"/>
      <w:pPr>
        <w:ind w:left="3640" w:hanging="155"/>
      </w:pPr>
      <w:rPr>
        <w:rFonts w:hint="default"/>
        <w:lang w:val="ru-RU" w:eastAsia="en-US" w:bidi="ar-SA"/>
      </w:rPr>
    </w:lvl>
    <w:lvl w:ilvl="4" w:tplc="1D0E10B2">
      <w:start w:val="1"/>
      <w:numFmt w:val="bullet"/>
      <w:lvlText w:val="•"/>
      <w:lvlJc w:val="left"/>
      <w:pPr>
        <w:ind w:left="4660" w:hanging="155"/>
      </w:pPr>
      <w:rPr>
        <w:rFonts w:hint="default"/>
        <w:lang w:val="ru-RU" w:eastAsia="en-US" w:bidi="ar-SA"/>
      </w:rPr>
    </w:lvl>
    <w:lvl w:ilvl="5" w:tplc="BF06EF80">
      <w:start w:val="1"/>
      <w:numFmt w:val="bullet"/>
      <w:lvlText w:val="•"/>
      <w:lvlJc w:val="left"/>
      <w:pPr>
        <w:ind w:left="5680" w:hanging="155"/>
      </w:pPr>
      <w:rPr>
        <w:rFonts w:hint="default"/>
        <w:lang w:val="ru-RU" w:eastAsia="en-US" w:bidi="ar-SA"/>
      </w:rPr>
    </w:lvl>
    <w:lvl w:ilvl="6" w:tplc="C792BC76">
      <w:start w:val="1"/>
      <w:numFmt w:val="bullet"/>
      <w:lvlText w:val="•"/>
      <w:lvlJc w:val="left"/>
      <w:pPr>
        <w:ind w:left="6700" w:hanging="155"/>
      </w:pPr>
      <w:rPr>
        <w:rFonts w:hint="default"/>
        <w:lang w:val="ru-RU" w:eastAsia="en-US" w:bidi="ar-SA"/>
      </w:rPr>
    </w:lvl>
    <w:lvl w:ilvl="7" w:tplc="A9048F1C">
      <w:start w:val="1"/>
      <w:numFmt w:val="bullet"/>
      <w:lvlText w:val="•"/>
      <w:lvlJc w:val="left"/>
      <w:pPr>
        <w:ind w:left="7720" w:hanging="155"/>
      </w:pPr>
      <w:rPr>
        <w:rFonts w:hint="default"/>
        <w:lang w:val="ru-RU" w:eastAsia="en-US" w:bidi="ar-SA"/>
      </w:rPr>
    </w:lvl>
    <w:lvl w:ilvl="8" w:tplc="AC56E42A">
      <w:start w:val="1"/>
      <w:numFmt w:val="bullet"/>
      <w:lvlText w:val="•"/>
      <w:lvlJc w:val="left"/>
      <w:pPr>
        <w:ind w:left="8740" w:hanging="155"/>
      </w:pPr>
      <w:rPr>
        <w:rFonts w:hint="default"/>
        <w:lang w:val="ru-RU" w:eastAsia="en-US" w:bidi="ar-SA"/>
      </w:rPr>
    </w:lvl>
  </w:abstractNum>
  <w:abstractNum w:abstractNumId="26">
    <w:nsid w:val="55225119"/>
    <w:multiLevelType w:val="multilevel"/>
    <w:tmpl w:val="1E400038"/>
    <w:lvl w:ilvl="0">
      <w:start w:val="9"/>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pStyle w:val="2"/>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7">
    <w:nsid w:val="57FD52CF"/>
    <w:multiLevelType w:val="hybridMultilevel"/>
    <w:tmpl w:val="44B08808"/>
    <w:lvl w:ilvl="0" w:tplc="FB3CE0B6">
      <w:start w:val="1"/>
      <w:numFmt w:val="bullet"/>
      <w:pStyle w:val="a1"/>
      <w:lvlText w:val=""/>
      <w:lvlJc w:val="left"/>
      <w:pPr>
        <w:tabs>
          <w:tab w:val="left" w:pos="360"/>
        </w:tabs>
        <w:ind w:left="360" w:hanging="360"/>
      </w:pPr>
      <w:rPr>
        <w:rFonts w:ascii="Symbol" w:hAnsi="Symbol" w:hint="default"/>
      </w:rPr>
    </w:lvl>
    <w:lvl w:ilvl="1" w:tplc="34AAC92A">
      <w:start w:val="1"/>
      <w:numFmt w:val="bullet"/>
      <w:lvlText w:val="o"/>
      <w:lvlJc w:val="left"/>
      <w:pPr>
        <w:ind w:left="1440" w:hanging="360"/>
      </w:pPr>
      <w:rPr>
        <w:rFonts w:ascii="Courier New" w:eastAsia="Courier New" w:hAnsi="Courier New" w:cs="Courier New" w:hint="default"/>
      </w:rPr>
    </w:lvl>
    <w:lvl w:ilvl="2" w:tplc="F35EEEE2">
      <w:start w:val="1"/>
      <w:numFmt w:val="bullet"/>
      <w:lvlText w:val="§"/>
      <w:lvlJc w:val="left"/>
      <w:pPr>
        <w:ind w:left="2160" w:hanging="360"/>
      </w:pPr>
      <w:rPr>
        <w:rFonts w:ascii="Wingdings" w:eastAsia="Wingdings" w:hAnsi="Wingdings" w:cs="Wingdings" w:hint="default"/>
      </w:rPr>
    </w:lvl>
    <w:lvl w:ilvl="3" w:tplc="19309EDE">
      <w:start w:val="1"/>
      <w:numFmt w:val="bullet"/>
      <w:lvlText w:val="·"/>
      <w:lvlJc w:val="left"/>
      <w:pPr>
        <w:ind w:left="2880" w:hanging="360"/>
      </w:pPr>
      <w:rPr>
        <w:rFonts w:ascii="Symbol" w:eastAsia="Symbol" w:hAnsi="Symbol" w:cs="Symbol" w:hint="default"/>
      </w:rPr>
    </w:lvl>
    <w:lvl w:ilvl="4" w:tplc="4E0A28F4">
      <w:start w:val="1"/>
      <w:numFmt w:val="bullet"/>
      <w:lvlText w:val="o"/>
      <w:lvlJc w:val="left"/>
      <w:pPr>
        <w:ind w:left="3600" w:hanging="360"/>
      </w:pPr>
      <w:rPr>
        <w:rFonts w:ascii="Courier New" w:eastAsia="Courier New" w:hAnsi="Courier New" w:cs="Courier New" w:hint="default"/>
      </w:rPr>
    </w:lvl>
    <w:lvl w:ilvl="5" w:tplc="9268187C">
      <w:start w:val="1"/>
      <w:numFmt w:val="bullet"/>
      <w:lvlText w:val="§"/>
      <w:lvlJc w:val="left"/>
      <w:pPr>
        <w:ind w:left="4320" w:hanging="360"/>
      </w:pPr>
      <w:rPr>
        <w:rFonts w:ascii="Wingdings" w:eastAsia="Wingdings" w:hAnsi="Wingdings" w:cs="Wingdings" w:hint="default"/>
      </w:rPr>
    </w:lvl>
    <w:lvl w:ilvl="6" w:tplc="C7BC3092">
      <w:start w:val="1"/>
      <w:numFmt w:val="bullet"/>
      <w:lvlText w:val="·"/>
      <w:lvlJc w:val="left"/>
      <w:pPr>
        <w:ind w:left="5040" w:hanging="360"/>
      </w:pPr>
      <w:rPr>
        <w:rFonts w:ascii="Symbol" w:eastAsia="Symbol" w:hAnsi="Symbol" w:cs="Symbol" w:hint="default"/>
      </w:rPr>
    </w:lvl>
    <w:lvl w:ilvl="7" w:tplc="AF5A7F18">
      <w:start w:val="1"/>
      <w:numFmt w:val="bullet"/>
      <w:lvlText w:val="o"/>
      <w:lvlJc w:val="left"/>
      <w:pPr>
        <w:ind w:left="5760" w:hanging="360"/>
      </w:pPr>
      <w:rPr>
        <w:rFonts w:ascii="Courier New" w:eastAsia="Courier New" w:hAnsi="Courier New" w:cs="Courier New" w:hint="default"/>
      </w:rPr>
    </w:lvl>
    <w:lvl w:ilvl="8" w:tplc="2B6EA6C4">
      <w:start w:val="1"/>
      <w:numFmt w:val="bullet"/>
      <w:lvlText w:val="§"/>
      <w:lvlJc w:val="left"/>
      <w:pPr>
        <w:ind w:left="6480" w:hanging="360"/>
      </w:pPr>
      <w:rPr>
        <w:rFonts w:ascii="Wingdings" w:eastAsia="Wingdings" w:hAnsi="Wingdings" w:cs="Wingdings" w:hint="default"/>
      </w:rPr>
    </w:lvl>
  </w:abstractNum>
  <w:abstractNum w:abstractNumId="28">
    <w:nsid w:val="59141396"/>
    <w:multiLevelType w:val="multilevel"/>
    <w:tmpl w:val="A5D8C20E"/>
    <w:lvl w:ilvl="0">
      <w:start w:val="2"/>
      <w:numFmt w:val="decimal"/>
      <w:lvlText w:val="%1"/>
      <w:lvlJc w:val="left"/>
      <w:pPr>
        <w:ind w:left="577" w:hanging="458"/>
      </w:pPr>
      <w:rPr>
        <w:rFonts w:hint="default"/>
        <w:lang w:val="ru-RU" w:eastAsia="en-US" w:bidi="ar-SA"/>
      </w:rPr>
    </w:lvl>
    <w:lvl w:ilvl="1">
      <w:start w:val="1"/>
      <w:numFmt w:val="decimal"/>
      <w:lvlText w:val="%1.%2"/>
      <w:lvlJc w:val="left"/>
      <w:pPr>
        <w:ind w:left="1026" w:hanging="458"/>
      </w:pPr>
      <w:rPr>
        <w:rFonts w:ascii="Times New Roman" w:eastAsia="Times New Roman" w:hAnsi="Times New Roman" w:cs="Times New Roman" w:hint="default"/>
        <w:b w:val="0"/>
        <w:spacing w:val="0"/>
        <w:sz w:val="24"/>
        <w:szCs w:val="24"/>
        <w:lang w:val="ru-RU" w:eastAsia="en-US" w:bidi="ar-SA"/>
      </w:rPr>
    </w:lvl>
    <w:lvl w:ilvl="2">
      <w:start w:val="1"/>
      <w:numFmt w:val="decimal"/>
      <w:lvlText w:val="%1.%2.%3"/>
      <w:lvlJc w:val="left"/>
      <w:pPr>
        <w:ind w:left="1623" w:hanging="630"/>
      </w:pPr>
      <w:rPr>
        <w:rFonts w:ascii="Times New Roman" w:eastAsia="Times New Roman" w:hAnsi="Times New Roman" w:cs="Times New Roman" w:hint="default"/>
        <w:sz w:val="24"/>
        <w:szCs w:val="24"/>
        <w:lang w:val="ru-RU" w:eastAsia="en-US" w:bidi="ar-SA"/>
      </w:rPr>
    </w:lvl>
    <w:lvl w:ilvl="3">
      <w:start w:val="1"/>
      <w:numFmt w:val="bullet"/>
      <w:lvlText w:val="•"/>
      <w:lvlJc w:val="left"/>
      <w:pPr>
        <w:ind w:left="2986" w:hanging="630"/>
      </w:pPr>
      <w:rPr>
        <w:rFonts w:hint="default"/>
        <w:lang w:val="ru-RU" w:eastAsia="en-US" w:bidi="ar-SA"/>
      </w:rPr>
    </w:lvl>
    <w:lvl w:ilvl="4">
      <w:start w:val="1"/>
      <w:numFmt w:val="bullet"/>
      <w:lvlText w:val="•"/>
      <w:lvlJc w:val="left"/>
      <w:pPr>
        <w:ind w:left="4100" w:hanging="630"/>
      </w:pPr>
      <w:rPr>
        <w:rFonts w:hint="default"/>
        <w:lang w:val="ru-RU" w:eastAsia="en-US" w:bidi="ar-SA"/>
      </w:rPr>
    </w:lvl>
    <w:lvl w:ilvl="5">
      <w:start w:val="1"/>
      <w:numFmt w:val="bullet"/>
      <w:lvlText w:val="•"/>
      <w:lvlJc w:val="left"/>
      <w:pPr>
        <w:ind w:left="5213" w:hanging="630"/>
      </w:pPr>
      <w:rPr>
        <w:rFonts w:hint="default"/>
        <w:lang w:val="ru-RU" w:eastAsia="en-US" w:bidi="ar-SA"/>
      </w:rPr>
    </w:lvl>
    <w:lvl w:ilvl="6">
      <w:start w:val="1"/>
      <w:numFmt w:val="bullet"/>
      <w:lvlText w:val="•"/>
      <w:lvlJc w:val="left"/>
      <w:pPr>
        <w:ind w:left="6326" w:hanging="630"/>
      </w:pPr>
      <w:rPr>
        <w:rFonts w:hint="default"/>
        <w:lang w:val="ru-RU" w:eastAsia="en-US" w:bidi="ar-SA"/>
      </w:rPr>
    </w:lvl>
    <w:lvl w:ilvl="7">
      <w:start w:val="1"/>
      <w:numFmt w:val="bullet"/>
      <w:lvlText w:val="•"/>
      <w:lvlJc w:val="left"/>
      <w:pPr>
        <w:ind w:left="7440" w:hanging="630"/>
      </w:pPr>
      <w:rPr>
        <w:rFonts w:hint="default"/>
        <w:lang w:val="ru-RU" w:eastAsia="en-US" w:bidi="ar-SA"/>
      </w:rPr>
    </w:lvl>
    <w:lvl w:ilvl="8">
      <w:start w:val="1"/>
      <w:numFmt w:val="bullet"/>
      <w:lvlText w:val="•"/>
      <w:lvlJc w:val="left"/>
      <w:pPr>
        <w:ind w:left="8553" w:hanging="630"/>
      </w:pPr>
      <w:rPr>
        <w:rFonts w:hint="default"/>
        <w:lang w:val="ru-RU" w:eastAsia="en-US" w:bidi="ar-SA"/>
      </w:rPr>
    </w:lvl>
  </w:abstractNum>
  <w:abstractNum w:abstractNumId="29">
    <w:nsid w:val="5B174076"/>
    <w:multiLevelType w:val="hybridMultilevel"/>
    <w:tmpl w:val="67E06526"/>
    <w:lvl w:ilvl="0" w:tplc="E11CAFF6">
      <w:start w:val="1"/>
      <w:numFmt w:val="bullet"/>
      <w:pStyle w:val="30"/>
      <w:lvlText w:val=""/>
      <w:lvlJc w:val="left"/>
      <w:pPr>
        <w:tabs>
          <w:tab w:val="left" w:pos="643"/>
        </w:tabs>
        <w:ind w:left="643" w:hanging="360"/>
      </w:pPr>
      <w:rPr>
        <w:rFonts w:ascii="Symbol" w:hAnsi="Symbol" w:hint="default"/>
      </w:rPr>
    </w:lvl>
    <w:lvl w:ilvl="1" w:tplc="20C69E3C">
      <w:start w:val="1"/>
      <w:numFmt w:val="bullet"/>
      <w:lvlText w:val="o"/>
      <w:lvlJc w:val="left"/>
      <w:pPr>
        <w:ind w:left="1440" w:hanging="360"/>
      </w:pPr>
      <w:rPr>
        <w:rFonts w:ascii="Courier New" w:eastAsia="Courier New" w:hAnsi="Courier New" w:cs="Courier New" w:hint="default"/>
      </w:rPr>
    </w:lvl>
    <w:lvl w:ilvl="2" w:tplc="E8465258">
      <w:start w:val="1"/>
      <w:numFmt w:val="bullet"/>
      <w:lvlText w:val="§"/>
      <w:lvlJc w:val="left"/>
      <w:pPr>
        <w:ind w:left="2160" w:hanging="360"/>
      </w:pPr>
      <w:rPr>
        <w:rFonts w:ascii="Wingdings" w:eastAsia="Wingdings" w:hAnsi="Wingdings" w:cs="Wingdings" w:hint="default"/>
      </w:rPr>
    </w:lvl>
    <w:lvl w:ilvl="3" w:tplc="67AEFF40">
      <w:start w:val="1"/>
      <w:numFmt w:val="bullet"/>
      <w:lvlText w:val="·"/>
      <w:lvlJc w:val="left"/>
      <w:pPr>
        <w:ind w:left="2880" w:hanging="360"/>
      </w:pPr>
      <w:rPr>
        <w:rFonts w:ascii="Symbol" w:eastAsia="Symbol" w:hAnsi="Symbol" w:cs="Symbol" w:hint="default"/>
      </w:rPr>
    </w:lvl>
    <w:lvl w:ilvl="4" w:tplc="D37E1F94">
      <w:start w:val="1"/>
      <w:numFmt w:val="bullet"/>
      <w:lvlText w:val="o"/>
      <w:lvlJc w:val="left"/>
      <w:pPr>
        <w:ind w:left="3600" w:hanging="360"/>
      </w:pPr>
      <w:rPr>
        <w:rFonts w:ascii="Courier New" w:eastAsia="Courier New" w:hAnsi="Courier New" w:cs="Courier New" w:hint="default"/>
      </w:rPr>
    </w:lvl>
    <w:lvl w:ilvl="5" w:tplc="BE6E01EC">
      <w:start w:val="1"/>
      <w:numFmt w:val="bullet"/>
      <w:lvlText w:val="§"/>
      <w:lvlJc w:val="left"/>
      <w:pPr>
        <w:ind w:left="4320" w:hanging="360"/>
      </w:pPr>
      <w:rPr>
        <w:rFonts w:ascii="Wingdings" w:eastAsia="Wingdings" w:hAnsi="Wingdings" w:cs="Wingdings" w:hint="default"/>
      </w:rPr>
    </w:lvl>
    <w:lvl w:ilvl="6" w:tplc="020E3C42">
      <w:start w:val="1"/>
      <w:numFmt w:val="bullet"/>
      <w:lvlText w:val="·"/>
      <w:lvlJc w:val="left"/>
      <w:pPr>
        <w:ind w:left="5040" w:hanging="360"/>
      </w:pPr>
      <w:rPr>
        <w:rFonts w:ascii="Symbol" w:eastAsia="Symbol" w:hAnsi="Symbol" w:cs="Symbol" w:hint="default"/>
      </w:rPr>
    </w:lvl>
    <w:lvl w:ilvl="7" w:tplc="326E1DF2">
      <w:start w:val="1"/>
      <w:numFmt w:val="bullet"/>
      <w:lvlText w:val="o"/>
      <w:lvlJc w:val="left"/>
      <w:pPr>
        <w:ind w:left="5760" w:hanging="360"/>
      </w:pPr>
      <w:rPr>
        <w:rFonts w:ascii="Courier New" w:eastAsia="Courier New" w:hAnsi="Courier New" w:cs="Courier New" w:hint="default"/>
      </w:rPr>
    </w:lvl>
    <w:lvl w:ilvl="8" w:tplc="2F38BFA8">
      <w:start w:val="1"/>
      <w:numFmt w:val="bullet"/>
      <w:lvlText w:val="§"/>
      <w:lvlJc w:val="left"/>
      <w:pPr>
        <w:ind w:left="6480" w:hanging="360"/>
      </w:pPr>
      <w:rPr>
        <w:rFonts w:ascii="Wingdings" w:eastAsia="Wingdings" w:hAnsi="Wingdings" w:cs="Wingdings" w:hint="default"/>
      </w:rPr>
    </w:lvl>
  </w:abstractNum>
  <w:abstractNum w:abstractNumId="30">
    <w:nsid w:val="5ECC0159"/>
    <w:multiLevelType w:val="multilevel"/>
    <w:tmpl w:val="216A2AFC"/>
    <w:lvl w:ilvl="0">
      <w:start w:val="8"/>
      <w:numFmt w:val="decimal"/>
      <w:lvlText w:val="%1"/>
      <w:lvlJc w:val="left"/>
      <w:pPr>
        <w:ind w:left="540" w:hanging="420"/>
      </w:pPr>
      <w:rPr>
        <w:rFonts w:hint="default"/>
        <w:lang w:val="ru-RU" w:eastAsia="en-US" w:bidi="ar-SA"/>
      </w:rPr>
    </w:lvl>
    <w:lvl w:ilvl="1">
      <w:start w:val="1"/>
      <w:numFmt w:val="decimal"/>
      <w:lvlText w:val="%1.%2"/>
      <w:lvlJc w:val="left"/>
      <w:pPr>
        <w:ind w:left="6233" w:hanging="420"/>
      </w:pPr>
      <w:rPr>
        <w:rFonts w:ascii="Times New Roman" w:eastAsia="Times New Roman" w:hAnsi="Times New Roman" w:cs="Times New Roman" w:hint="default"/>
        <w:sz w:val="24"/>
        <w:szCs w:val="24"/>
        <w:lang w:val="ru-RU" w:eastAsia="en-US" w:bidi="ar-SA"/>
      </w:rPr>
    </w:lvl>
    <w:lvl w:ilvl="2">
      <w:start w:val="1"/>
      <w:numFmt w:val="decimal"/>
      <w:lvlText w:val="%1.%2.%3"/>
      <w:lvlJc w:val="left"/>
      <w:pPr>
        <w:ind w:left="120" w:hanging="741"/>
      </w:pPr>
      <w:rPr>
        <w:rFonts w:ascii="Times New Roman" w:eastAsia="Times New Roman" w:hAnsi="Times New Roman" w:cs="Times New Roman" w:hint="default"/>
        <w:spacing w:val="0"/>
        <w:sz w:val="24"/>
        <w:szCs w:val="24"/>
        <w:lang w:val="ru-RU" w:eastAsia="en-US" w:bidi="ar-SA"/>
      </w:rPr>
    </w:lvl>
    <w:lvl w:ilvl="3">
      <w:start w:val="1"/>
      <w:numFmt w:val="decimal"/>
      <w:lvlText w:val="%1.%2.%3.%4"/>
      <w:lvlJc w:val="left"/>
      <w:pPr>
        <w:ind w:left="1647" w:hanging="937"/>
      </w:pPr>
      <w:rPr>
        <w:rFonts w:ascii="Times New Roman" w:eastAsia="Times New Roman" w:hAnsi="Times New Roman" w:cs="Times New Roman" w:hint="default"/>
        <w:color w:val="auto"/>
        <w:spacing w:val="0"/>
        <w:sz w:val="24"/>
        <w:szCs w:val="24"/>
        <w:lang w:val="ru-RU" w:eastAsia="en-US" w:bidi="ar-SA"/>
      </w:rPr>
    </w:lvl>
    <w:lvl w:ilvl="4">
      <w:start w:val="1"/>
      <w:numFmt w:val="bullet"/>
      <w:lvlText w:val="•"/>
      <w:lvlJc w:val="left"/>
      <w:pPr>
        <w:ind w:left="3953" w:hanging="937"/>
      </w:pPr>
      <w:rPr>
        <w:rFonts w:hint="default"/>
        <w:lang w:val="ru-RU" w:eastAsia="en-US" w:bidi="ar-SA"/>
      </w:rPr>
    </w:lvl>
    <w:lvl w:ilvl="5">
      <w:start w:val="1"/>
      <w:numFmt w:val="bullet"/>
      <w:lvlText w:val="•"/>
      <w:lvlJc w:val="left"/>
      <w:pPr>
        <w:ind w:left="5091" w:hanging="937"/>
      </w:pPr>
      <w:rPr>
        <w:rFonts w:hint="default"/>
        <w:lang w:val="ru-RU" w:eastAsia="en-US" w:bidi="ar-SA"/>
      </w:rPr>
    </w:lvl>
    <w:lvl w:ilvl="6">
      <w:start w:val="1"/>
      <w:numFmt w:val="bullet"/>
      <w:lvlText w:val="•"/>
      <w:lvlJc w:val="left"/>
      <w:pPr>
        <w:ind w:left="6228" w:hanging="937"/>
      </w:pPr>
      <w:rPr>
        <w:rFonts w:hint="default"/>
        <w:lang w:val="ru-RU" w:eastAsia="en-US" w:bidi="ar-SA"/>
      </w:rPr>
    </w:lvl>
    <w:lvl w:ilvl="7">
      <w:start w:val="1"/>
      <w:numFmt w:val="bullet"/>
      <w:lvlText w:val="•"/>
      <w:lvlJc w:val="left"/>
      <w:pPr>
        <w:ind w:left="7366" w:hanging="937"/>
      </w:pPr>
      <w:rPr>
        <w:rFonts w:hint="default"/>
        <w:lang w:val="ru-RU" w:eastAsia="en-US" w:bidi="ar-SA"/>
      </w:rPr>
    </w:lvl>
    <w:lvl w:ilvl="8">
      <w:start w:val="1"/>
      <w:numFmt w:val="bullet"/>
      <w:lvlText w:val="•"/>
      <w:lvlJc w:val="left"/>
      <w:pPr>
        <w:ind w:left="8504" w:hanging="937"/>
      </w:pPr>
      <w:rPr>
        <w:rFonts w:hint="default"/>
        <w:lang w:val="ru-RU" w:eastAsia="en-US" w:bidi="ar-SA"/>
      </w:rPr>
    </w:lvl>
  </w:abstractNum>
  <w:abstractNum w:abstractNumId="31">
    <w:nsid w:val="67880DB3"/>
    <w:multiLevelType w:val="hybridMultilevel"/>
    <w:tmpl w:val="9962DE88"/>
    <w:lvl w:ilvl="0" w:tplc="C46287D4">
      <w:start w:val="1"/>
      <w:numFmt w:val="bullet"/>
      <w:lvlText w:val=""/>
      <w:lvlJc w:val="left"/>
      <w:pPr>
        <w:tabs>
          <w:tab w:val="num" w:pos="720"/>
        </w:tabs>
        <w:ind w:left="720" w:hanging="360"/>
      </w:pPr>
      <w:rPr>
        <w:rFonts w:ascii="Symbol" w:hAnsi="Symbol" w:hint="default"/>
        <w:sz w:val="20"/>
      </w:rPr>
    </w:lvl>
    <w:lvl w:ilvl="1" w:tplc="6A0CD002">
      <w:start w:val="1"/>
      <w:numFmt w:val="bullet"/>
      <w:lvlText w:val="o"/>
      <w:lvlJc w:val="left"/>
      <w:pPr>
        <w:tabs>
          <w:tab w:val="num" w:pos="1440"/>
        </w:tabs>
        <w:ind w:left="1440" w:hanging="360"/>
      </w:pPr>
      <w:rPr>
        <w:rFonts w:ascii="Courier New" w:hAnsi="Courier New" w:hint="default"/>
        <w:sz w:val="20"/>
      </w:rPr>
    </w:lvl>
    <w:lvl w:ilvl="2" w:tplc="8C3450A8">
      <w:start w:val="1"/>
      <w:numFmt w:val="bullet"/>
      <w:lvlText w:val=""/>
      <w:lvlJc w:val="left"/>
      <w:pPr>
        <w:tabs>
          <w:tab w:val="num" w:pos="2160"/>
        </w:tabs>
        <w:ind w:left="2160" w:hanging="360"/>
      </w:pPr>
      <w:rPr>
        <w:rFonts w:ascii="Wingdings" w:hAnsi="Wingdings" w:hint="default"/>
        <w:sz w:val="20"/>
      </w:rPr>
    </w:lvl>
    <w:lvl w:ilvl="3" w:tplc="9F10ACB2">
      <w:start w:val="1"/>
      <w:numFmt w:val="bullet"/>
      <w:lvlText w:val=""/>
      <w:lvlJc w:val="left"/>
      <w:pPr>
        <w:tabs>
          <w:tab w:val="num" w:pos="2880"/>
        </w:tabs>
        <w:ind w:left="2880" w:hanging="360"/>
      </w:pPr>
      <w:rPr>
        <w:rFonts w:ascii="Wingdings" w:hAnsi="Wingdings" w:hint="default"/>
        <w:sz w:val="20"/>
      </w:rPr>
    </w:lvl>
    <w:lvl w:ilvl="4" w:tplc="A8E623CE">
      <w:start w:val="1"/>
      <w:numFmt w:val="bullet"/>
      <w:lvlText w:val=""/>
      <w:lvlJc w:val="left"/>
      <w:pPr>
        <w:tabs>
          <w:tab w:val="num" w:pos="3600"/>
        </w:tabs>
        <w:ind w:left="3600" w:hanging="360"/>
      </w:pPr>
      <w:rPr>
        <w:rFonts w:ascii="Wingdings" w:hAnsi="Wingdings" w:hint="default"/>
        <w:sz w:val="20"/>
      </w:rPr>
    </w:lvl>
    <w:lvl w:ilvl="5" w:tplc="E236DEEA">
      <w:start w:val="1"/>
      <w:numFmt w:val="bullet"/>
      <w:lvlText w:val=""/>
      <w:lvlJc w:val="left"/>
      <w:pPr>
        <w:tabs>
          <w:tab w:val="num" w:pos="4320"/>
        </w:tabs>
        <w:ind w:left="4320" w:hanging="360"/>
      </w:pPr>
      <w:rPr>
        <w:rFonts w:ascii="Wingdings" w:hAnsi="Wingdings" w:hint="default"/>
        <w:sz w:val="20"/>
      </w:rPr>
    </w:lvl>
    <w:lvl w:ilvl="6" w:tplc="395A8584">
      <w:start w:val="1"/>
      <w:numFmt w:val="bullet"/>
      <w:lvlText w:val=""/>
      <w:lvlJc w:val="left"/>
      <w:pPr>
        <w:tabs>
          <w:tab w:val="num" w:pos="5040"/>
        </w:tabs>
        <w:ind w:left="5040" w:hanging="360"/>
      </w:pPr>
      <w:rPr>
        <w:rFonts w:ascii="Wingdings" w:hAnsi="Wingdings" w:hint="default"/>
        <w:sz w:val="20"/>
      </w:rPr>
    </w:lvl>
    <w:lvl w:ilvl="7" w:tplc="BEC407C0">
      <w:start w:val="1"/>
      <w:numFmt w:val="bullet"/>
      <w:lvlText w:val=""/>
      <w:lvlJc w:val="left"/>
      <w:pPr>
        <w:tabs>
          <w:tab w:val="num" w:pos="5760"/>
        </w:tabs>
        <w:ind w:left="5760" w:hanging="360"/>
      </w:pPr>
      <w:rPr>
        <w:rFonts w:ascii="Wingdings" w:hAnsi="Wingdings" w:hint="default"/>
        <w:sz w:val="20"/>
      </w:rPr>
    </w:lvl>
    <w:lvl w:ilvl="8" w:tplc="C38C77B0">
      <w:start w:val="1"/>
      <w:numFmt w:val="bullet"/>
      <w:lvlText w:val=""/>
      <w:lvlJc w:val="left"/>
      <w:pPr>
        <w:tabs>
          <w:tab w:val="num" w:pos="6480"/>
        </w:tabs>
        <w:ind w:left="6480" w:hanging="360"/>
      </w:pPr>
      <w:rPr>
        <w:rFonts w:ascii="Wingdings" w:hAnsi="Wingdings" w:hint="default"/>
        <w:sz w:val="20"/>
      </w:rPr>
    </w:lvl>
  </w:abstractNum>
  <w:abstractNum w:abstractNumId="32">
    <w:nsid w:val="6F3C10BD"/>
    <w:multiLevelType w:val="multilevel"/>
    <w:tmpl w:val="55E0DE24"/>
    <w:lvl w:ilvl="0">
      <w:start w:val="12"/>
      <w:numFmt w:val="decimal"/>
      <w:lvlText w:val="%1"/>
      <w:lvlJc w:val="left"/>
      <w:pPr>
        <w:ind w:left="120" w:hanging="564"/>
      </w:pPr>
      <w:rPr>
        <w:rFonts w:hint="default"/>
        <w:lang w:val="ru-RU" w:eastAsia="en-US" w:bidi="ar-SA"/>
      </w:rPr>
    </w:lvl>
    <w:lvl w:ilvl="1">
      <w:start w:val="1"/>
      <w:numFmt w:val="decimal"/>
      <w:lvlText w:val="%1.%2"/>
      <w:lvlJc w:val="left"/>
      <w:pPr>
        <w:ind w:left="564" w:hanging="564"/>
      </w:pPr>
      <w:rPr>
        <w:rFonts w:ascii="Times New Roman" w:eastAsia="Times New Roman" w:hAnsi="Times New Roman" w:cs="Times New Roman" w:hint="default"/>
        <w:b w:val="0"/>
        <w:sz w:val="24"/>
        <w:szCs w:val="24"/>
        <w:lang w:val="ru-RU" w:eastAsia="en-US" w:bidi="ar-SA"/>
      </w:rPr>
    </w:lvl>
    <w:lvl w:ilvl="2">
      <w:start w:val="1"/>
      <w:numFmt w:val="bullet"/>
      <w:lvlText w:val="•"/>
      <w:lvlJc w:val="left"/>
      <w:pPr>
        <w:ind w:left="2252" w:hanging="564"/>
      </w:pPr>
      <w:rPr>
        <w:rFonts w:hint="default"/>
        <w:lang w:val="ru-RU" w:eastAsia="en-US" w:bidi="ar-SA"/>
      </w:rPr>
    </w:lvl>
    <w:lvl w:ilvl="3">
      <w:start w:val="1"/>
      <w:numFmt w:val="bullet"/>
      <w:lvlText w:val="•"/>
      <w:lvlJc w:val="left"/>
      <w:pPr>
        <w:ind w:left="3318" w:hanging="564"/>
      </w:pPr>
      <w:rPr>
        <w:rFonts w:hint="default"/>
        <w:lang w:val="ru-RU" w:eastAsia="en-US" w:bidi="ar-SA"/>
      </w:rPr>
    </w:lvl>
    <w:lvl w:ilvl="4">
      <w:start w:val="1"/>
      <w:numFmt w:val="bullet"/>
      <w:lvlText w:val="•"/>
      <w:lvlJc w:val="left"/>
      <w:pPr>
        <w:ind w:left="4384" w:hanging="564"/>
      </w:pPr>
      <w:rPr>
        <w:rFonts w:hint="default"/>
        <w:lang w:val="ru-RU" w:eastAsia="en-US" w:bidi="ar-SA"/>
      </w:rPr>
    </w:lvl>
    <w:lvl w:ilvl="5">
      <w:start w:val="1"/>
      <w:numFmt w:val="bullet"/>
      <w:lvlText w:val="•"/>
      <w:lvlJc w:val="left"/>
      <w:pPr>
        <w:ind w:left="5450" w:hanging="564"/>
      </w:pPr>
      <w:rPr>
        <w:rFonts w:hint="default"/>
        <w:lang w:val="ru-RU" w:eastAsia="en-US" w:bidi="ar-SA"/>
      </w:rPr>
    </w:lvl>
    <w:lvl w:ilvl="6">
      <w:start w:val="1"/>
      <w:numFmt w:val="bullet"/>
      <w:lvlText w:val="•"/>
      <w:lvlJc w:val="left"/>
      <w:pPr>
        <w:ind w:left="6516" w:hanging="564"/>
      </w:pPr>
      <w:rPr>
        <w:rFonts w:hint="default"/>
        <w:lang w:val="ru-RU" w:eastAsia="en-US" w:bidi="ar-SA"/>
      </w:rPr>
    </w:lvl>
    <w:lvl w:ilvl="7">
      <w:start w:val="1"/>
      <w:numFmt w:val="bullet"/>
      <w:lvlText w:val="•"/>
      <w:lvlJc w:val="left"/>
      <w:pPr>
        <w:ind w:left="7582" w:hanging="564"/>
      </w:pPr>
      <w:rPr>
        <w:rFonts w:hint="default"/>
        <w:lang w:val="ru-RU" w:eastAsia="en-US" w:bidi="ar-SA"/>
      </w:rPr>
    </w:lvl>
    <w:lvl w:ilvl="8">
      <w:start w:val="1"/>
      <w:numFmt w:val="bullet"/>
      <w:lvlText w:val="•"/>
      <w:lvlJc w:val="left"/>
      <w:pPr>
        <w:ind w:left="8648" w:hanging="564"/>
      </w:pPr>
      <w:rPr>
        <w:rFonts w:hint="default"/>
        <w:lang w:val="ru-RU" w:eastAsia="en-US" w:bidi="ar-SA"/>
      </w:rPr>
    </w:lvl>
  </w:abstractNum>
  <w:abstractNum w:abstractNumId="33">
    <w:nsid w:val="75836840"/>
    <w:multiLevelType w:val="multilevel"/>
    <w:tmpl w:val="D032A6C0"/>
    <w:lvl w:ilvl="0">
      <w:start w:val="8"/>
      <w:numFmt w:val="decimal"/>
      <w:lvlText w:val="%1"/>
      <w:lvlJc w:val="left"/>
      <w:pPr>
        <w:ind w:left="120" w:hanging="526"/>
      </w:pPr>
      <w:rPr>
        <w:rFonts w:hint="default"/>
        <w:lang w:val="ru-RU" w:eastAsia="en-US" w:bidi="ar-SA"/>
      </w:rPr>
    </w:lvl>
    <w:lvl w:ilvl="1">
      <w:start w:val="2"/>
      <w:numFmt w:val="decimal"/>
      <w:lvlText w:val="%1.%2"/>
      <w:lvlJc w:val="left"/>
      <w:pPr>
        <w:ind w:left="120" w:hanging="526"/>
      </w:pPr>
      <w:rPr>
        <w:rFonts w:ascii="Times New Roman" w:eastAsia="Times New Roman" w:hAnsi="Times New Roman" w:cs="Times New Roman" w:hint="default"/>
        <w:spacing w:val="0"/>
        <w:sz w:val="24"/>
        <w:szCs w:val="24"/>
        <w:lang w:val="ru-RU" w:eastAsia="en-US" w:bidi="ar-SA"/>
      </w:rPr>
    </w:lvl>
    <w:lvl w:ilvl="2">
      <w:start w:val="1"/>
      <w:numFmt w:val="bullet"/>
      <w:lvlText w:val="•"/>
      <w:lvlJc w:val="left"/>
      <w:pPr>
        <w:ind w:left="2252" w:hanging="526"/>
      </w:pPr>
      <w:rPr>
        <w:rFonts w:hint="default"/>
        <w:lang w:val="ru-RU" w:eastAsia="en-US" w:bidi="ar-SA"/>
      </w:rPr>
    </w:lvl>
    <w:lvl w:ilvl="3">
      <w:start w:val="1"/>
      <w:numFmt w:val="bullet"/>
      <w:lvlText w:val="•"/>
      <w:lvlJc w:val="left"/>
      <w:pPr>
        <w:ind w:left="3318" w:hanging="526"/>
      </w:pPr>
      <w:rPr>
        <w:rFonts w:hint="default"/>
        <w:lang w:val="ru-RU" w:eastAsia="en-US" w:bidi="ar-SA"/>
      </w:rPr>
    </w:lvl>
    <w:lvl w:ilvl="4">
      <w:start w:val="1"/>
      <w:numFmt w:val="bullet"/>
      <w:lvlText w:val="•"/>
      <w:lvlJc w:val="left"/>
      <w:pPr>
        <w:ind w:left="4384" w:hanging="526"/>
      </w:pPr>
      <w:rPr>
        <w:rFonts w:hint="default"/>
        <w:lang w:val="ru-RU" w:eastAsia="en-US" w:bidi="ar-SA"/>
      </w:rPr>
    </w:lvl>
    <w:lvl w:ilvl="5">
      <w:start w:val="1"/>
      <w:numFmt w:val="bullet"/>
      <w:lvlText w:val="•"/>
      <w:lvlJc w:val="left"/>
      <w:pPr>
        <w:ind w:left="5450" w:hanging="526"/>
      </w:pPr>
      <w:rPr>
        <w:rFonts w:hint="default"/>
        <w:lang w:val="ru-RU" w:eastAsia="en-US" w:bidi="ar-SA"/>
      </w:rPr>
    </w:lvl>
    <w:lvl w:ilvl="6">
      <w:start w:val="1"/>
      <w:numFmt w:val="bullet"/>
      <w:lvlText w:val="•"/>
      <w:lvlJc w:val="left"/>
      <w:pPr>
        <w:ind w:left="6516" w:hanging="526"/>
      </w:pPr>
      <w:rPr>
        <w:rFonts w:hint="default"/>
        <w:lang w:val="ru-RU" w:eastAsia="en-US" w:bidi="ar-SA"/>
      </w:rPr>
    </w:lvl>
    <w:lvl w:ilvl="7">
      <w:start w:val="1"/>
      <w:numFmt w:val="bullet"/>
      <w:lvlText w:val="•"/>
      <w:lvlJc w:val="left"/>
      <w:pPr>
        <w:ind w:left="7582" w:hanging="526"/>
      </w:pPr>
      <w:rPr>
        <w:rFonts w:hint="default"/>
        <w:lang w:val="ru-RU" w:eastAsia="en-US" w:bidi="ar-SA"/>
      </w:rPr>
    </w:lvl>
    <w:lvl w:ilvl="8">
      <w:start w:val="1"/>
      <w:numFmt w:val="bullet"/>
      <w:lvlText w:val="•"/>
      <w:lvlJc w:val="left"/>
      <w:pPr>
        <w:ind w:left="8648" w:hanging="526"/>
      </w:pPr>
      <w:rPr>
        <w:rFonts w:hint="default"/>
        <w:lang w:val="ru-RU" w:eastAsia="en-US" w:bidi="ar-SA"/>
      </w:rPr>
    </w:lvl>
  </w:abstractNum>
  <w:abstractNum w:abstractNumId="34">
    <w:nsid w:val="76DA5D77"/>
    <w:multiLevelType w:val="hybridMultilevel"/>
    <w:tmpl w:val="F24E38C6"/>
    <w:lvl w:ilvl="0" w:tplc="87FEB66A">
      <w:start w:val="1"/>
      <w:numFmt w:val="bullet"/>
      <w:lvlText w:val=""/>
      <w:lvlJc w:val="left"/>
      <w:pPr>
        <w:tabs>
          <w:tab w:val="num" w:pos="720"/>
        </w:tabs>
        <w:ind w:left="720" w:hanging="360"/>
      </w:pPr>
      <w:rPr>
        <w:rFonts w:ascii="Symbol" w:hAnsi="Symbol" w:hint="default"/>
        <w:sz w:val="20"/>
      </w:rPr>
    </w:lvl>
    <w:lvl w:ilvl="1" w:tplc="B3DA3E72">
      <w:start w:val="1"/>
      <w:numFmt w:val="bullet"/>
      <w:lvlText w:val="o"/>
      <w:lvlJc w:val="left"/>
      <w:pPr>
        <w:tabs>
          <w:tab w:val="num" w:pos="1440"/>
        </w:tabs>
        <w:ind w:left="1440" w:hanging="360"/>
      </w:pPr>
      <w:rPr>
        <w:rFonts w:ascii="Courier New" w:hAnsi="Courier New" w:hint="default"/>
        <w:sz w:val="20"/>
      </w:rPr>
    </w:lvl>
    <w:lvl w:ilvl="2" w:tplc="1DC455B4">
      <w:start w:val="1"/>
      <w:numFmt w:val="bullet"/>
      <w:lvlText w:val=""/>
      <w:lvlJc w:val="left"/>
      <w:pPr>
        <w:tabs>
          <w:tab w:val="num" w:pos="2160"/>
        </w:tabs>
        <w:ind w:left="2160" w:hanging="360"/>
      </w:pPr>
      <w:rPr>
        <w:rFonts w:ascii="Wingdings" w:hAnsi="Wingdings" w:hint="default"/>
        <w:sz w:val="20"/>
      </w:rPr>
    </w:lvl>
    <w:lvl w:ilvl="3" w:tplc="68E45FE4">
      <w:start w:val="1"/>
      <w:numFmt w:val="bullet"/>
      <w:lvlText w:val=""/>
      <w:lvlJc w:val="left"/>
      <w:pPr>
        <w:tabs>
          <w:tab w:val="num" w:pos="2880"/>
        </w:tabs>
        <w:ind w:left="2880" w:hanging="360"/>
      </w:pPr>
      <w:rPr>
        <w:rFonts w:ascii="Wingdings" w:hAnsi="Wingdings" w:hint="default"/>
        <w:sz w:val="20"/>
      </w:rPr>
    </w:lvl>
    <w:lvl w:ilvl="4" w:tplc="2FD679C6">
      <w:start w:val="1"/>
      <w:numFmt w:val="bullet"/>
      <w:lvlText w:val=""/>
      <w:lvlJc w:val="left"/>
      <w:pPr>
        <w:tabs>
          <w:tab w:val="num" w:pos="3600"/>
        </w:tabs>
        <w:ind w:left="3600" w:hanging="360"/>
      </w:pPr>
      <w:rPr>
        <w:rFonts w:ascii="Wingdings" w:hAnsi="Wingdings" w:hint="default"/>
        <w:sz w:val="20"/>
      </w:rPr>
    </w:lvl>
    <w:lvl w:ilvl="5" w:tplc="2EFCFFB8">
      <w:start w:val="1"/>
      <w:numFmt w:val="bullet"/>
      <w:lvlText w:val=""/>
      <w:lvlJc w:val="left"/>
      <w:pPr>
        <w:tabs>
          <w:tab w:val="num" w:pos="4320"/>
        </w:tabs>
        <w:ind w:left="4320" w:hanging="360"/>
      </w:pPr>
      <w:rPr>
        <w:rFonts w:ascii="Wingdings" w:hAnsi="Wingdings" w:hint="default"/>
        <w:sz w:val="20"/>
      </w:rPr>
    </w:lvl>
    <w:lvl w:ilvl="6" w:tplc="D02811EC">
      <w:start w:val="1"/>
      <w:numFmt w:val="bullet"/>
      <w:lvlText w:val=""/>
      <w:lvlJc w:val="left"/>
      <w:pPr>
        <w:tabs>
          <w:tab w:val="num" w:pos="5040"/>
        </w:tabs>
        <w:ind w:left="5040" w:hanging="360"/>
      </w:pPr>
      <w:rPr>
        <w:rFonts w:ascii="Wingdings" w:hAnsi="Wingdings" w:hint="default"/>
        <w:sz w:val="20"/>
      </w:rPr>
    </w:lvl>
    <w:lvl w:ilvl="7" w:tplc="100CFD5C">
      <w:start w:val="1"/>
      <w:numFmt w:val="bullet"/>
      <w:lvlText w:val=""/>
      <w:lvlJc w:val="left"/>
      <w:pPr>
        <w:tabs>
          <w:tab w:val="num" w:pos="5760"/>
        </w:tabs>
        <w:ind w:left="5760" w:hanging="360"/>
      </w:pPr>
      <w:rPr>
        <w:rFonts w:ascii="Wingdings" w:hAnsi="Wingdings" w:hint="default"/>
        <w:sz w:val="20"/>
      </w:rPr>
    </w:lvl>
    <w:lvl w:ilvl="8" w:tplc="546875E8">
      <w:start w:val="1"/>
      <w:numFmt w:val="bullet"/>
      <w:lvlText w:val=""/>
      <w:lvlJc w:val="left"/>
      <w:pPr>
        <w:tabs>
          <w:tab w:val="num" w:pos="6480"/>
        </w:tabs>
        <w:ind w:left="6480" w:hanging="360"/>
      </w:pPr>
      <w:rPr>
        <w:rFonts w:ascii="Wingdings" w:hAnsi="Wingdings" w:hint="default"/>
        <w:sz w:val="20"/>
      </w:rPr>
    </w:lvl>
  </w:abstractNum>
  <w:abstractNum w:abstractNumId="35">
    <w:nsid w:val="795E4E12"/>
    <w:multiLevelType w:val="hybridMultilevel"/>
    <w:tmpl w:val="7BF8443C"/>
    <w:lvl w:ilvl="0" w:tplc="2A963BE4">
      <w:start w:val="1"/>
      <w:numFmt w:val="bullet"/>
      <w:lvlText w:val=""/>
      <w:lvlJc w:val="left"/>
      <w:pPr>
        <w:tabs>
          <w:tab w:val="num" w:pos="720"/>
        </w:tabs>
        <w:ind w:left="720" w:hanging="360"/>
      </w:pPr>
      <w:rPr>
        <w:rFonts w:ascii="Symbol" w:hAnsi="Symbol" w:hint="default"/>
        <w:sz w:val="20"/>
      </w:rPr>
    </w:lvl>
    <w:lvl w:ilvl="1" w:tplc="FF54ECEC">
      <w:start w:val="1"/>
      <w:numFmt w:val="bullet"/>
      <w:lvlText w:val="o"/>
      <w:lvlJc w:val="left"/>
      <w:pPr>
        <w:tabs>
          <w:tab w:val="num" w:pos="1440"/>
        </w:tabs>
        <w:ind w:left="1440" w:hanging="360"/>
      </w:pPr>
      <w:rPr>
        <w:rFonts w:ascii="Courier New" w:hAnsi="Courier New" w:hint="default"/>
        <w:sz w:val="20"/>
      </w:rPr>
    </w:lvl>
    <w:lvl w:ilvl="2" w:tplc="D0BEB9D8">
      <w:start w:val="1"/>
      <w:numFmt w:val="bullet"/>
      <w:lvlText w:val=""/>
      <w:lvlJc w:val="left"/>
      <w:pPr>
        <w:tabs>
          <w:tab w:val="num" w:pos="2160"/>
        </w:tabs>
        <w:ind w:left="2160" w:hanging="360"/>
      </w:pPr>
      <w:rPr>
        <w:rFonts w:ascii="Wingdings" w:hAnsi="Wingdings" w:hint="default"/>
        <w:sz w:val="20"/>
      </w:rPr>
    </w:lvl>
    <w:lvl w:ilvl="3" w:tplc="10E6A9AC">
      <w:start w:val="1"/>
      <w:numFmt w:val="bullet"/>
      <w:lvlText w:val=""/>
      <w:lvlJc w:val="left"/>
      <w:pPr>
        <w:tabs>
          <w:tab w:val="num" w:pos="2880"/>
        </w:tabs>
        <w:ind w:left="2880" w:hanging="360"/>
      </w:pPr>
      <w:rPr>
        <w:rFonts w:ascii="Wingdings" w:hAnsi="Wingdings" w:hint="default"/>
        <w:sz w:val="20"/>
      </w:rPr>
    </w:lvl>
    <w:lvl w:ilvl="4" w:tplc="CDC8019E">
      <w:start w:val="1"/>
      <w:numFmt w:val="bullet"/>
      <w:lvlText w:val=""/>
      <w:lvlJc w:val="left"/>
      <w:pPr>
        <w:tabs>
          <w:tab w:val="num" w:pos="3600"/>
        </w:tabs>
        <w:ind w:left="3600" w:hanging="360"/>
      </w:pPr>
      <w:rPr>
        <w:rFonts w:ascii="Wingdings" w:hAnsi="Wingdings" w:hint="default"/>
        <w:sz w:val="20"/>
      </w:rPr>
    </w:lvl>
    <w:lvl w:ilvl="5" w:tplc="4C90AEC6">
      <w:start w:val="1"/>
      <w:numFmt w:val="bullet"/>
      <w:lvlText w:val=""/>
      <w:lvlJc w:val="left"/>
      <w:pPr>
        <w:tabs>
          <w:tab w:val="num" w:pos="4320"/>
        </w:tabs>
        <w:ind w:left="4320" w:hanging="360"/>
      </w:pPr>
      <w:rPr>
        <w:rFonts w:ascii="Wingdings" w:hAnsi="Wingdings" w:hint="default"/>
        <w:sz w:val="20"/>
      </w:rPr>
    </w:lvl>
    <w:lvl w:ilvl="6" w:tplc="9864D21E">
      <w:start w:val="1"/>
      <w:numFmt w:val="bullet"/>
      <w:lvlText w:val=""/>
      <w:lvlJc w:val="left"/>
      <w:pPr>
        <w:tabs>
          <w:tab w:val="num" w:pos="5040"/>
        </w:tabs>
        <w:ind w:left="5040" w:hanging="360"/>
      </w:pPr>
      <w:rPr>
        <w:rFonts w:ascii="Wingdings" w:hAnsi="Wingdings" w:hint="default"/>
        <w:sz w:val="20"/>
      </w:rPr>
    </w:lvl>
    <w:lvl w:ilvl="7" w:tplc="4154A9BE">
      <w:start w:val="1"/>
      <w:numFmt w:val="bullet"/>
      <w:lvlText w:val=""/>
      <w:lvlJc w:val="left"/>
      <w:pPr>
        <w:tabs>
          <w:tab w:val="num" w:pos="5760"/>
        </w:tabs>
        <w:ind w:left="5760" w:hanging="360"/>
      </w:pPr>
      <w:rPr>
        <w:rFonts w:ascii="Wingdings" w:hAnsi="Wingdings" w:hint="default"/>
        <w:sz w:val="20"/>
      </w:rPr>
    </w:lvl>
    <w:lvl w:ilvl="8" w:tplc="4B5CA062">
      <w:start w:val="1"/>
      <w:numFmt w:val="bullet"/>
      <w:lvlText w:val=""/>
      <w:lvlJc w:val="left"/>
      <w:pPr>
        <w:tabs>
          <w:tab w:val="num" w:pos="6480"/>
        </w:tabs>
        <w:ind w:left="6480" w:hanging="360"/>
      </w:pPr>
      <w:rPr>
        <w:rFonts w:ascii="Wingdings" w:hAnsi="Wingdings" w:hint="default"/>
        <w:sz w:val="20"/>
      </w:rPr>
    </w:lvl>
  </w:abstractNum>
  <w:abstractNum w:abstractNumId="36">
    <w:nsid w:val="7DD0733A"/>
    <w:multiLevelType w:val="hybridMultilevel"/>
    <w:tmpl w:val="9A961520"/>
    <w:lvl w:ilvl="0" w:tplc="DD5EDE4E">
      <w:start w:val="1"/>
      <w:numFmt w:val="decimal"/>
      <w:pStyle w:val="20"/>
      <w:lvlText w:val="%1."/>
      <w:lvlJc w:val="left"/>
      <w:pPr>
        <w:tabs>
          <w:tab w:val="left" w:pos="643"/>
        </w:tabs>
        <w:ind w:left="643" w:hanging="360"/>
      </w:pPr>
    </w:lvl>
    <w:lvl w:ilvl="1" w:tplc="DAF470C6">
      <w:start w:val="1"/>
      <w:numFmt w:val="bullet"/>
      <w:lvlText w:val="o"/>
      <w:lvlJc w:val="left"/>
      <w:pPr>
        <w:ind w:left="1440" w:hanging="360"/>
      </w:pPr>
      <w:rPr>
        <w:rFonts w:ascii="Courier New" w:eastAsia="Courier New" w:hAnsi="Courier New" w:cs="Courier New" w:hint="default"/>
      </w:rPr>
    </w:lvl>
    <w:lvl w:ilvl="2" w:tplc="C4AA1FDA">
      <w:start w:val="1"/>
      <w:numFmt w:val="bullet"/>
      <w:lvlText w:val="§"/>
      <w:lvlJc w:val="left"/>
      <w:pPr>
        <w:ind w:left="2160" w:hanging="360"/>
      </w:pPr>
      <w:rPr>
        <w:rFonts w:ascii="Wingdings" w:eastAsia="Wingdings" w:hAnsi="Wingdings" w:cs="Wingdings" w:hint="default"/>
      </w:rPr>
    </w:lvl>
    <w:lvl w:ilvl="3" w:tplc="77BABF5E">
      <w:start w:val="1"/>
      <w:numFmt w:val="bullet"/>
      <w:lvlText w:val="·"/>
      <w:lvlJc w:val="left"/>
      <w:pPr>
        <w:ind w:left="2880" w:hanging="360"/>
      </w:pPr>
      <w:rPr>
        <w:rFonts w:ascii="Symbol" w:eastAsia="Symbol" w:hAnsi="Symbol" w:cs="Symbol" w:hint="default"/>
      </w:rPr>
    </w:lvl>
    <w:lvl w:ilvl="4" w:tplc="F98E743A">
      <w:start w:val="1"/>
      <w:numFmt w:val="bullet"/>
      <w:lvlText w:val="o"/>
      <w:lvlJc w:val="left"/>
      <w:pPr>
        <w:ind w:left="3600" w:hanging="360"/>
      </w:pPr>
      <w:rPr>
        <w:rFonts w:ascii="Courier New" w:eastAsia="Courier New" w:hAnsi="Courier New" w:cs="Courier New" w:hint="default"/>
      </w:rPr>
    </w:lvl>
    <w:lvl w:ilvl="5" w:tplc="6BA04FB0">
      <w:start w:val="1"/>
      <w:numFmt w:val="bullet"/>
      <w:lvlText w:val="§"/>
      <w:lvlJc w:val="left"/>
      <w:pPr>
        <w:ind w:left="4320" w:hanging="360"/>
      </w:pPr>
      <w:rPr>
        <w:rFonts w:ascii="Wingdings" w:eastAsia="Wingdings" w:hAnsi="Wingdings" w:cs="Wingdings" w:hint="default"/>
      </w:rPr>
    </w:lvl>
    <w:lvl w:ilvl="6" w:tplc="97A2BA54">
      <w:start w:val="1"/>
      <w:numFmt w:val="bullet"/>
      <w:lvlText w:val="·"/>
      <w:lvlJc w:val="left"/>
      <w:pPr>
        <w:ind w:left="5040" w:hanging="360"/>
      </w:pPr>
      <w:rPr>
        <w:rFonts w:ascii="Symbol" w:eastAsia="Symbol" w:hAnsi="Symbol" w:cs="Symbol" w:hint="default"/>
      </w:rPr>
    </w:lvl>
    <w:lvl w:ilvl="7" w:tplc="DC30C13C">
      <w:start w:val="1"/>
      <w:numFmt w:val="bullet"/>
      <w:lvlText w:val="o"/>
      <w:lvlJc w:val="left"/>
      <w:pPr>
        <w:ind w:left="5760" w:hanging="360"/>
      </w:pPr>
      <w:rPr>
        <w:rFonts w:ascii="Courier New" w:eastAsia="Courier New" w:hAnsi="Courier New" w:cs="Courier New" w:hint="default"/>
      </w:rPr>
    </w:lvl>
    <w:lvl w:ilvl="8" w:tplc="D5081BC4">
      <w:start w:val="1"/>
      <w:numFmt w:val="bullet"/>
      <w:lvlText w:val="§"/>
      <w:lvlJc w:val="left"/>
      <w:pPr>
        <w:ind w:left="6480" w:hanging="360"/>
      </w:pPr>
      <w:rPr>
        <w:rFonts w:ascii="Wingdings" w:eastAsia="Wingdings" w:hAnsi="Wingdings" w:cs="Wingdings" w:hint="default"/>
      </w:rPr>
    </w:lvl>
  </w:abstractNum>
  <w:num w:numId="1">
    <w:abstractNumId w:val="22"/>
  </w:num>
  <w:num w:numId="2">
    <w:abstractNumId w:val="4"/>
  </w:num>
  <w:num w:numId="3">
    <w:abstractNumId w:val="16"/>
  </w:num>
  <w:num w:numId="4">
    <w:abstractNumId w:val="15"/>
  </w:num>
  <w:num w:numId="5">
    <w:abstractNumId w:val="6"/>
  </w:num>
  <w:num w:numId="6">
    <w:abstractNumId w:val="36"/>
  </w:num>
  <w:num w:numId="7">
    <w:abstractNumId w:val="29"/>
  </w:num>
  <w:num w:numId="8">
    <w:abstractNumId w:val="7"/>
  </w:num>
  <w:num w:numId="9">
    <w:abstractNumId w:val="27"/>
  </w:num>
  <w:num w:numId="10">
    <w:abstractNumId w:val="12"/>
  </w:num>
  <w:num w:numId="11">
    <w:abstractNumId w:val="26"/>
  </w:num>
  <w:num w:numId="12">
    <w:abstractNumId w:val="5"/>
  </w:num>
  <w:num w:numId="13">
    <w:abstractNumId w:val="28"/>
  </w:num>
  <w:num w:numId="14">
    <w:abstractNumId w:val="17"/>
  </w:num>
  <w:num w:numId="15">
    <w:abstractNumId w:val="19"/>
  </w:num>
  <w:num w:numId="16">
    <w:abstractNumId w:val="10"/>
  </w:num>
  <w:num w:numId="17">
    <w:abstractNumId w:val="30"/>
  </w:num>
  <w:num w:numId="18">
    <w:abstractNumId w:val="25"/>
  </w:num>
  <w:num w:numId="19">
    <w:abstractNumId w:val="33"/>
  </w:num>
  <w:num w:numId="20">
    <w:abstractNumId w:val="18"/>
  </w:num>
  <w:num w:numId="21">
    <w:abstractNumId w:val="20"/>
  </w:num>
  <w:num w:numId="22">
    <w:abstractNumId w:val="32"/>
  </w:num>
  <w:num w:numId="23">
    <w:abstractNumId w:val="13"/>
  </w:num>
  <w:num w:numId="24">
    <w:abstractNumId w:val="11"/>
  </w:num>
  <w:num w:numId="25">
    <w:abstractNumId w:val="8"/>
  </w:num>
  <w:num w:numId="26">
    <w:abstractNumId w:val="1"/>
  </w:num>
  <w:num w:numId="27">
    <w:abstractNumId w:val="24"/>
  </w:num>
  <w:num w:numId="28">
    <w:abstractNumId w:val="2"/>
  </w:num>
  <w:num w:numId="29">
    <w:abstractNumId w:val="0"/>
  </w:num>
  <w:num w:numId="30">
    <w:abstractNumId w:val="14"/>
  </w:num>
  <w:num w:numId="31">
    <w:abstractNumId w:val="3"/>
  </w:num>
  <w:num w:numId="32">
    <w:abstractNumId w:val="23"/>
  </w:num>
  <w:num w:numId="33">
    <w:abstractNumId w:val="31"/>
  </w:num>
  <w:num w:numId="34">
    <w:abstractNumId w:val="21"/>
  </w:num>
  <w:num w:numId="35">
    <w:abstractNumId w:val="35"/>
  </w:num>
  <w:num w:numId="36">
    <w:abstractNumId w:val="34"/>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5A"/>
    <w:rsid w:val="00014B14"/>
    <w:rsid w:val="0002360A"/>
    <w:rsid w:val="00041C28"/>
    <w:rsid w:val="000A0B4E"/>
    <w:rsid w:val="000D3D24"/>
    <w:rsid w:val="000F4C65"/>
    <w:rsid w:val="00115333"/>
    <w:rsid w:val="0012429F"/>
    <w:rsid w:val="00147E93"/>
    <w:rsid w:val="00154F1B"/>
    <w:rsid w:val="00197BB7"/>
    <w:rsid w:val="001C21CF"/>
    <w:rsid w:val="001C68CE"/>
    <w:rsid w:val="00211711"/>
    <w:rsid w:val="00242CE1"/>
    <w:rsid w:val="0025708B"/>
    <w:rsid w:val="002676B8"/>
    <w:rsid w:val="002A6888"/>
    <w:rsid w:val="002C6240"/>
    <w:rsid w:val="002D00F1"/>
    <w:rsid w:val="002F14C3"/>
    <w:rsid w:val="002F7E5A"/>
    <w:rsid w:val="00343872"/>
    <w:rsid w:val="00394076"/>
    <w:rsid w:val="003E1238"/>
    <w:rsid w:val="003E6B5A"/>
    <w:rsid w:val="003F0B81"/>
    <w:rsid w:val="003F39A7"/>
    <w:rsid w:val="00417FCC"/>
    <w:rsid w:val="0042770F"/>
    <w:rsid w:val="00457DBA"/>
    <w:rsid w:val="004A4DB1"/>
    <w:rsid w:val="0050451E"/>
    <w:rsid w:val="00543708"/>
    <w:rsid w:val="00563C18"/>
    <w:rsid w:val="00564800"/>
    <w:rsid w:val="005B20B2"/>
    <w:rsid w:val="005C320A"/>
    <w:rsid w:val="005E10E0"/>
    <w:rsid w:val="005E4A9B"/>
    <w:rsid w:val="0064748D"/>
    <w:rsid w:val="006A09A0"/>
    <w:rsid w:val="006A7479"/>
    <w:rsid w:val="006C5A2C"/>
    <w:rsid w:val="006D71BE"/>
    <w:rsid w:val="006D7A17"/>
    <w:rsid w:val="00717AE6"/>
    <w:rsid w:val="007266F9"/>
    <w:rsid w:val="00770766"/>
    <w:rsid w:val="007C7FC1"/>
    <w:rsid w:val="007F2829"/>
    <w:rsid w:val="008731B2"/>
    <w:rsid w:val="008B664C"/>
    <w:rsid w:val="008F4F30"/>
    <w:rsid w:val="009417E5"/>
    <w:rsid w:val="00966493"/>
    <w:rsid w:val="00A348A1"/>
    <w:rsid w:val="00A6148B"/>
    <w:rsid w:val="00A64816"/>
    <w:rsid w:val="00A90BFE"/>
    <w:rsid w:val="00AD15D0"/>
    <w:rsid w:val="00B3038F"/>
    <w:rsid w:val="00B549A9"/>
    <w:rsid w:val="00B66C14"/>
    <w:rsid w:val="00B805B3"/>
    <w:rsid w:val="00B81B78"/>
    <w:rsid w:val="00BB357F"/>
    <w:rsid w:val="00BC7696"/>
    <w:rsid w:val="00C005DF"/>
    <w:rsid w:val="00CA5A06"/>
    <w:rsid w:val="00D00447"/>
    <w:rsid w:val="00D13BD2"/>
    <w:rsid w:val="00D30463"/>
    <w:rsid w:val="00DA1C8E"/>
    <w:rsid w:val="00DB5EA6"/>
    <w:rsid w:val="00DB7621"/>
    <w:rsid w:val="00DE0B32"/>
    <w:rsid w:val="00E71548"/>
    <w:rsid w:val="00E86652"/>
    <w:rsid w:val="00EA75A8"/>
    <w:rsid w:val="00ED7DDE"/>
    <w:rsid w:val="00F32B0A"/>
    <w:rsid w:val="00F44F16"/>
    <w:rsid w:val="00FC4BA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Pr>
      <w:rFonts w:eastAsia="Times New Roman"/>
      <w:lang w:eastAsia="zh-CN"/>
    </w:rPr>
  </w:style>
  <w:style w:type="paragraph" w:styleId="1">
    <w:name w:val="heading 1"/>
    <w:basedOn w:val="a2"/>
    <w:link w:val="10"/>
    <w:qFormat/>
    <w:pPr>
      <w:spacing w:before="100" w:beforeAutospacing="1" w:after="100" w:afterAutospacing="1"/>
      <w:ind w:left="150"/>
      <w:outlineLvl w:val="0"/>
    </w:pPr>
    <w:rPr>
      <w:b/>
      <w:bCs/>
      <w:sz w:val="24"/>
      <w:szCs w:val="24"/>
    </w:rPr>
  </w:style>
  <w:style w:type="paragraph" w:styleId="21">
    <w:name w:val="heading 2"/>
    <w:basedOn w:val="a2"/>
    <w:next w:val="a2"/>
    <w:link w:val="22"/>
    <w:qFormat/>
    <w:pPr>
      <w:keepNext/>
      <w:spacing w:before="240" w:after="60"/>
      <w:outlineLvl w:val="1"/>
    </w:pPr>
    <w:rPr>
      <w:rFonts w:ascii="Arial" w:hAnsi="Arial"/>
      <w:b/>
      <w:bCs/>
      <w:i/>
      <w:iCs/>
      <w:sz w:val="28"/>
      <w:szCs w:val="28"/>
    </w:rPr>
  </w:style>
  <w:style w:type="paragraph" w:styleId="31">
    <w:name w:val="heading 3"/>
    <w:basedOn w:val="a2"/>
    <w:next w:val="a2"/>
    <w:link w:val="32"/>
    <w:qFormat/>
    <w:pPr>
      <w:keepNext/>
      <w:spacing w:before="240" w:after="60"/>
      <w:outlineLvl w:val="2"/>
    </w:pPr>
    <w:rPr>
      <w:rFonts w:ascii="Arial" w:hAnsi="Arial"/>
      <w:b/>
      <w:bCs/>
      <w:sz w:val="26"/>
      <w:szCs w:val="26"/>
    </w:rPr>
  </w:style>
  <w:style w:type="paragraph" w:styleId="41">
    <w:name w:val="heading 4"/>
    <w:basedOn w:val="a2"/>
    <w:next w:val="a2"/>
    <w:link w:val="42"/>
    <w:qFormat/>
    <w:pPr>
      <w:keepNext/>
      <w:spacing w:before="240" w:after="60"/>
      <w:jc w:val="both"/>
      <w:outlineLvl w:val="3"/>
    </w:pPr>
    <w:rPr>
      <w:b/>
      <w:sz w:val="24"/>
    </w:rPr>
  </w:style>
  <w:style w:type="paragraph" w:styleId="51">
    <w:name w:val="heading 5"/>
    <w:basedOn w:val="a2"/>
    <w:next w:val="a2"/>
    <w:link w:val="52"/>
    <w:qFormat/>
    <w:pPr>
      <w:spacing w:before="240" w:after="60"/>
      <w:jc w:val="both"/>
      <w:outlineLvl w:val="4"/>
    </w:pPr>
    <w:rPr>
      <w:sz w:val="22"/>
    </w:rPr>
  </w:style>
  <w:style w:type="paragraph" w:styleId="6">
    <w:name w:val="heading 6"/>
    <w:basedOn w:val="a2"/>
    <w:next w:val="a2"/>
    <w:link w:val="60"/>
    <w:qFormat/>
    <w:pPr>
      <w:spacing w:before="240" w:after="60"/>
      <w:jc w:val="both"/>
      <w:outlineLvl w:val="5"/>
    </w:pPr>
    <w:rPr>
      <w:i/>
      <w:sz w:val="22"/>
    </w:rPr>
  </w:style>
  <w:style w:type="paragraph" w:styleId="7">
    <w:name w:val="heading 7"/>
    <w:basedOn w:val="a2"/>
    <w:next w:val="a2"/>
    <w:link w:val="70"/>
    <w:qFormat/>
    <w:pPr>
      <w:spacing w:before="240" w:after="60"/>
      <w:jc w:val="both"/>
      <w:outlineLvl w:val="6"/>
    </w:pPr>
    <w:rPr>
      <w:sz w:val="24"/>
      <w:szCs w:val="24"/>
    </w:rPr>
  </w:style>
  <w:style w:type="paragraph" w:styleId="8">
    <w:name w:val="heading 8"/>
    <w:basedOn w:val="a2"/>
    <w:next w:val="a2"/>
    <w:link w:val="80"/>
    <w:qFormat/>
    <w:pPr>
      <w:spacing w:before="240" w:after="60"/>
      <w:jc w:val="both"/>
      <w:outlineLvl w:val="7"/>
    </w:pPr>
    <w:rPr>
      <w:i/>
      <w:iCs/>
      <w:sz w:val="24"/>
      <w:szCs w:val="24"/>
    </w:rPr>
  </w:style>
  <w:style w:type="paragraph" w:styleId="9">
    <w:name w:val="heading 9"/>
    <w:basedOn w:val="a2"/>
    <w:next w:val="a2"/>
    <w:link w:val="90"/>
    <w:qFormat/>
    <w:pPr>
      <w:spacing w:before="240" w:after="60"/>
      <w:jc w:val="both"/>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PlainTable1">
    <w:name w:val="Plain Table 1"/>
    <w:basedOn w:val="a4"/>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4"/>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4"/>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4"/>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4"/>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4"/>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4"/>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4"/>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4"/>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4"/>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4"/>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character" w:customStyle="1" w:styleId="TitleChar">
    <w:name w:val="Title Char"/>
    <w:basedOn w:val="a3"/>
    <w:uiPriority w:val="10"/>
    <w:rPr>
      <w:sz w:val="48"/>
      <w:szCs w:val="48"/>
    </w:rPr>
  </w:style>
  <w:style w:type="character" w:customStyle="1" w:styleId="SubtitleChar">
    <w:name w:val="Subtitle Char"/>
    <w:basedOn w:val="a3"/>
    <w:uiPriority w:val="11"/>
    <w:rPr>
      <w:sz w:val="24"/>
      <w:szCs w:val="24"/>
    </w:rPr>
  </w:style>
  <w:style w:type="paragraph" w:styleId="23">
    <w:name w:val="Quote"/>
    <w:basedOn w:val="a2"/>
    <w:next w:val="a2"/>
    <w:link w:val="24"/>
    <w:uiPriority w:val="29"/>
    <w:qFormat/>
    <w:pPr>
      <w:ind w:left="720" w:right="720"/>
    </w:pPr>
    <w:rPr>
      <w:i/>
    </w:rPr>
  </w:style>
  <w:style w:type="character" w:customStyle="1" w:styleId="24">
    <w:name w:val="Цитата 2 Знак"/>
    <w:link w:val="23"/>
    <w:uiPriority w:val="29"/>
    <w:rPr>
      <w:i/>
    </w:rPr>
  </w:style>
  <w:style w:type="paragraph" w:styleId="a6">
    <w:name w:val="Intense Quote"/>
    <w:basedOn w:val="a2"/>
    <w:next w:val="a2"/>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paragraph" w:styleId="a8">
    <w:name w:val="caption"/>
    <w:basedOn w:val="a2"/>
    <w:next w:val="a2"/>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9">
    <w:name w:val="endnote text"/>
    <w:basedOn w:val="a2"/>
    <w:link w:val="aa"/>
    <w:uiPriority w:val="99"/>
    <w:semiHidden/>
    <w:unhideWhenUsed/>
  </w:style>
  <w:style w:type="character" w:customStyle="1" w:styleId="aa">
    <w:name w:val="Текст концевой сноски Знак"/>
    <w:link w:val="a9"/>
    <w:uiPriority w:val="99"/>
    <w:rPr>
      <w:sz w:val="20"/>
    </w:rPr>
  </w:style>
  <w:style w:type="character" w:styleId="ab">
    <w:name w:val="endnote reference"/>
    <w:basedOn w:val="a3"/>
    <w:uiPriority w:val="99"/>
    <w:semiHidden/>
    <w:unhideWhenUsed/>
    <w:rPr>
      <w:vertAlign w:val="superscript"/>
    </w:rPr>
  </w:style>
  <w:style w:type="paragraph" w:styleId="ac">
    <w:name w:val="TOC Heading"/>
    <w:uiPriority w:val="39"/>
    <w:unhideWhenUsed/>
  </w:style>
  <w:style w:type="paragraph" w:styleId="ad">
    <w:name w:val="table of figures"/>
    <w:basedOn w:val="a2"/>
    <w:next w:val="a2"/>
    <w:uiPriority w:val="99"/>
    <w:unhideWhenUsed/>
  </w:style>
  <w:style w:type="character" w:styleId="HTML">
    <w:name w:val="HTML Sample"/>
    <w:qFormat/>
    <w:rPr>
      <w:rFonts w:ascii="Courier New" w:eastAsia="Times New Roman" w:hAnsi="Courier New" w:cs="Courier New" w:hint="default"/>
    </w:rPr>
  </w:style>
  <w:style w:type="character" w:styleId="ae">
    <w:name w:val="FollowedHyperlink"/>
    <w:rPr>
      <w:color w:val="800080"/>
      <w:u w:val="single"/>
    </w:rPr>
  </w:style>
  <w:style w:type="character" w:styleId="af">
    <w:name w:val="footnote reference"/>
    <w:qFormat/>
    <w:rPr>
      <w:vertAlign w:val="superscript"/>
    </w:rPr>
  </w:style>
  <w:style w:type="character" w:styleId="af0">
    <w:name w:val="annotation reference"/>
    <w:basedOn w:val="a3"/>
    <w:uiPriority w:val="99"/>
    <w:semiHidden/>
    <w:unhideWhenUsed/>
    <w:qFormat/>
    <w:rPr>
      <w:sz w:val="16"/>
      <w:szCs w:val="16"/>
    </w:rPr>
  </w:style>
  <w:style w:type="character" w:styleId="HTML0">
    <w:name w:val="HTML Acronym"/>
    <w:qFormat/>
  </w:style>
  <w:style w:type="character" w:styleId="af1">
    <w:name w:val="Emphasis"/>
    <w:uiPriority w:val="20"/>
    <w:qFormat/>
    <w:rPr>
      <w:i/>
      <w:iCs/>
    </w:rPr>
  </w:style>
  <w:style w:type="character" w:styleId="af2">
    <w:name w:val="Hyperlink"/>
    <w:uiPriority w:val="99"/>
    <w:qFormat/>
    <w:rPr>
      <w:color w:val="0000FF"/>
      <w:u w:val="single"/>
    </w:rPr>
  </w:style>
  <w:style w:type="character" w:styleId="HTML1">
    <w:name w:val="HTML Keyboard"/>
    <w:rPr>
      <w:rFonts w:ascii="Courier New" w:eastAsia="Times New Roman" w:hAnsi="Courier New" w:cs="Courier New" w:hint="default"/>
      <w:sz w:val="20"/>
      <w:szCs w:val="20"/>
    </w:rPr>
  </w:style>
  <w:style w:type="character" w:styleId="HTML2">
    <w:name w:val="HTML Code"/>
    <w:rPr>
      <w:rFonts w:ascii="Courier New" w:eastAsia="Times New Roman" w:hAnsi="Courier New" w:cs="Courier New" w:hint="default"/>
      <w:sz w:val="20"/>
      <w:szCs w:val="20"/>
    </w:rPr>
  </w:style>
  <w:style w:type="character" w:styleId="af3">
    <w:name w:val="page number"/>
    <w:qFormat/>
  </w:style>
  <w:style w:type="character" w:styleId="af4">
    <w:name w:val="line number"/>
    <w:qFormat/>
  </w:style>
  <w:style w:type="character" w:styleId="HTML3">
    <w:name w:val="HTML Definition"/>
    <w:qFormat/>
    <w:rPr>
      <w:i/>
      <w:iCs/>
    </w:rPr>
  </w:style>
  <w:style w:type="character" w:styleId="HTML4">
    <w:name w:val="HTML Variable"/>
    <w:qFormat/>
    <w:rPr>
      <w:i/>
      <w:iCs/>
    </w:rPr>
  </w:style>
  <w:style w:type="character" w:styleId="HTML5">
    <w:name w:val="HTML Typewriter"/>
    <w:rPr>
      <w:rFonts w:ascii="Courier New" w:eastAsia="Times New Roman" w:hAnsi="Courier New" w:cs="Courier New" w:hint="default"/>
      <w:sz w:val="20"/>
      <w:szCs w:val="20"/>
    </w:rPr>
  </w:style>
  <w:style w:type="character" w:styleId="af5">
    <w:name w:val="Strong"/>
    <w:uiPriority w:val="22"/>
    <w:qFormat/>
    <w:rPr>
      <w:b/>
      <w:bCs/>
    </w:rPr>
  </w:style>
  <w:style w:type="character" w:styleId="HTML6">
    <w:name w:val="HTML Cite"/>
    <w:rPr>
      <w:i/>
      <w:iCs/>
    </w:rPr>
  </w:style>
  <w:style w:type="paragraph" w:styleId="af6">
    <w:name w:val="Balloon Text"/>
    <w:basedOn w:val="a2"/>
    <w:link w:val="af7"/>
    <w:uiPriority w:val="99"/>
    <w:semiHidden/>
    <w:qFormat/>
    <w:rPr>
      <w:rFonts w:ascii="Tahoma" w:hAnsi="Tahoma"/>
      <w:sz w:val="16"/>
      <w:szCs w:val="16"/>
    </w:rPr>
  </w:style>
  <w:style w:type="paragraph" w:styleId="53">
    <w:name w:val="List 5"/>
    <w:basedOn w:val="a2"/>
    <w:qFormat/>
    <w:pPr>
      <w:spacing w:after="60"/>
      <w:ind w:left="1415" w:hanging="283"/>
      <w:jc w:val="both"/>
    </w:pPr>
    <w:rPr>
      <w:sz w:val="24"/>
      <w:szCs w:val="24"/>
      <w:lang w:eastAsia="ru-RU"/>
    </w:rPr>
  </w:style>
  <w:style w:type="paragraph" w:styleId="af8">
    <w:name w:val="List Continue"/>
    <w:basedOn w:val="a2"/>
    <w:qFormat/>
    <w:pPr>
      <w:spacing w:after="120"/>
      <w:ind w:left="283"/>
      <w:jc w:val="both"/>
    </w:pPr>
    <w:rPr>
      <w:sz w:val="24"/>
      <w:szCs w:val="24"/>
      <w:lang w:eastAsia="ru-RU"/>
    </w:rPr>
  </w:style>
  <w:style w:type="paragraph" w:styleId="25">
    <w:name w:val="Body Text 2"/>
    <w:basedOn w:val="a2"/>
    <w:link w:val="211"/>
    <w:qFormat/>
    <w:pPr>
      <w:spacing w:before="150" w:after="150"/>
      <w:ind w:left="150" w:right="150"/>
    </w:pPr>
    <w:rPr>
      <w:sz w:val="24"/>
      <w:szCs w:val="24"/>
    </w:rPr>
  </w:style>
  <w:style w:type="paragraph" w:styleId="50">
    <w:name w:val="List Number 5"/>
    <w:basedOn w:val="a2"/>
    <w:qFormat/>
    <w:pPr>
      <w:numPr>
        <w:numId w:val="1"/>
      </w:numPr>
      <w:tabs>
        <w:tab w:val="clear" w:pos="1209"/>
        <w:tab w:val="left" w:pos="1492"/>
      </w:tabs>
      <w:spacing w:after="60"/>
      <w:ind w:left="1492"/>
      <w:jc w:val="both"/>
    </w:pPr>
    <w:rPr>
      <w:sz w:val="24"/>
      <w:szCs w:val="24"/>
      <w:lang w:eastAsia="ru-RU"/>
    </w:rPr>
  </w:style>
  <w:style w:type="paragraph" w:styleId="af9">
    <w:name w:val="Closing"/>
    <w:basedOn w:val="a2"/>
    <w:link w:val="afa"/>
    <w:pPr>
      <w:spacing w:after="60"/>
      <w:ind w:left="4252"/>
      <w:jc w:val="both"/>
    </w:pPr>
    <w:rPr>
      <w:sz w:val="24"/>
      <w:szCs w:val="24"/>
    </w:rPr>
  </w:style>
  <w:style w:type="paragraph" w:styleId="afb">
    <w:name w:val="Normal Indent"/>
    <w:basedOn w:val="a2"/>
    <w:qFormat/>
    <w:pPr>
      <w:spacing w:after="60"/>
      <w:ind w:left="708"/>
      <w:jc w:val="both"/>
    </w:pPr>
    <w:rPr>
      <w:sz w:val="24"/>
      <w:szCs w:val="24"/>
      <w:lang w:eastAsia="ru-RU"/>
    </w:rPr>
  </w:style>
  <w:style w:type="paragraph" w:styleId="26">
    <w:name w:val="envelope return"/>
    <w:basedOn w:val="a2"/>
    <w:qFormat/>
    <w:pPr>
      <w:spacing w:after="60"/>
      <w:jc w:val="both"/>
    </w:pPr>
    <w:rPr>
      <w:rFonts w:ascii="Arial" w:hAnsi="Arial" w:cs="Arial"/>
      <w:lang w:eastAsia="ru-RU"/>
    </w:rPr>
  </w:style>
  <w:style w:type="paragraph" w:styleId="afc">
    <w:name w:val="Plain Text"/>
    <w:basedOn w:val="a2"/>
    <w:link w:val="afd"/>
    <w:qFormat/>
    <w:rPr>
      <w:rFonts w:ascii="Courier New" w:hAnsi="Courier New"/>
    </w:rPr>
  </w:style>
  <w:style w:type="paragraph" w:styleId="33">
    <w:name w:val="Body Text Indent 3"/>
    <w:basedOn w:val="a2"/>
    <w:link w:val="34"/>
    <w:qFormat/>
    <w:pPr>
      <w:spacing w:after="120"/>
      <w:ind w:left="283"/>
      <w:jc w:val="both"/>
    </w:pPr>
    <w:rPr>
      <w:sz w:val="16"/>
      <w:szCs w:val="16"/>
    </w:rPr>
  </w:style>
  <w:style w:type="paragraph" w:styleId="afe">
    <w:name w:val="annotation text"/>
    <w:basedOn w:val="a2"/>
    <w:link w:val="aff"/>
    <w:uiPriority w:val="99"/>
    <w:semiHidden/>
    <w:unhideWhenUsed/>
    <w:qFormat/>
  </w:style>
  <w:style w:type="paragraph" w:styleId="aff0">
    <w:name w:val="annotation subject"/>
    <w:basedOn w:val="afe"/>
    <w:next w:val="afe"/>
    <w:link w:val="aff1"/>
    <w:uiPriority w:val="99"/>
    <w:semiHidden/>
    <w:unhideWhenUsed/>
    <w:rPr>
      <w:b/>
      <w:bCs/>
    </w:rPr>
  </w:style>
  <w:style w:type="paragraph" w:styleId="aff2">
    <w:name w:val="Document Map"/>
    <w:basedOn w:val="a2"/>
    <w:link w:val="aff3"/>
    <w:semiHidden/>
    <w:qFormat/>
    <w:pPr>
      <w:shd w:val="clear" w:color="auto" w:fill="000080"/>
      <w:spacing w:after="60"/>
      <w:jc w:val="both"/>
    </w:pPr>
    <w:rPr>
      <w:rFonts w:ascii="Tahoma" w:hAnsi="Tahoma"/>
    </w:rPr>
  </w:style>
  <w:style w:type="paragraph" w:styleId="aff4">
    <w:name w:val="footnote text"/>
    <w:basedOn w:val="a2"/>
    <w:link w:val="aff5"/>
    <w:semiHidden/>
    <w:qFormat/>
    <w:pPr>
      <w:spacing w:before="120"/>
      <w:jc w:val="both"/>
    </w:pPr>
  </w:style>
  <w:style w:type="paragraph" w:styleId="81">
    <w:name w:val="toc 8"/>
    <w:basedOn w:val="a2"/>
    <w:next w:val="a2"/>
    <w:uiPriority w:val="39"/>
    <w:qFormat/>
    <w:pPr>
      <w:ind w:left="1680"/>
    </w:pPr>
    <w:rPr>
      <w:sz w:val="18"/>
      <w:szCs w:val="18"/>
      <w:lang w:eastAsia="ru-RU"/>
    </w:rPr>
  </w:style>
  <w:style w:type="paragraph" w:styleId="3">
    <w:name w:val="List Number 3"/>
    <w:basedOn w:val="a2"/>
    <w:qFormat/>
    <w:pPr>
      <w:numPr>
        <w:numId w:val="2"/>
      </w:numPr>
      <w:tabs>
        <w:tab w:val="clear" w:pos="360"/>
        <w:tab w:val="left" w:pos="926"/>
      </w:tabs>
      <w:spacing w:after="60"/>
      <w:ind w:left="926"/>
      <w:jc w:val="both"/>
    </w:pPr>
    <w:rPr>
      <w:sz w:val="24"/>
      <w:szCs w:val="24"/>
      <w:lang w:eastAsia="ru-RU"/>
    </w:rPr>
  </w:style>
  <w:style w:type="paragraph" w:styleId="HTML7">
    <w:name w:val="HTML Address"/>
    <w:basedOn w:val="a2"/>
    <w:link w:val="HTML8"/>
    <w:qFormat/>
    <w:pPr>
      <w:spacing w:after="60"/>
      <w:jc w:val="both"/>
    </w:pPr>
    <w:rPr>
      <w:i/>
      <w:iCs/>
      <w:sz w:val="24"/>
      <w:szCs w:val="24"/>
    </w:rPr>
  </w:style>
  <w:style w:type="paragraph" w:styleId="aff6">
    <w:name w:val="header"/>
    <w:basedOn w:val="a2"/>
    <w:link w:val="aff7"/>
    <w:uiPriority w:val="99"/>
    <w:qFormat/>
    <w:pPr>
      <w:tabs>
        <w:tab w:val="center" w:pos="4677"/>
        <w:tab w:val="right" w:pos="9355"/>
      </w:tabs>
    </w:pPr>
    <w:rPr>
      <w:sz w:val="24"/>
      <w:szCs w:val="24"/>
    </w:rPr>
  </w:style>
  <w:style w:type="paragraph" w:styleId="91">
    <w:name w:val="toc 9"/>
    <w:basedOn w:val="a2"/>
    <w:next w:val="a2"/>
    <w:uiPriority w:val="39"/>
    <w:qFormat/>
    <w:pPr>
      <w:ind w:left="1920"/>
    </w:pPr>
    <w:rPr>
      <w:sz w:val="18"/>
      <w:szCs w:val="18"/>
      <w:lang w:eastAsia="ru-RU"/>
    </w:rPr>
  </w:style>
  <w:style w:type="paragraph" w:styleId="71">
    <w:name w:val="toc 7"/>
    <w:basedOn w:val="a2"/>
    <w:next w:val="a2"/>
    <w:uiPriority w:val="39"/>
    <w:qFormat/>
    <w:pPr>
      <w:ind w:left="1440"/>
    </w:pPr>
    <w:rPr>
      <w:sz w:val="18"/>
      <w:szCs w:val="18"/>
      <w:lang w:eastAsia="ru-RU"/>
    </w:rPr>
  </w:style>
  <w:style w:type="paragraph" w:styleId="aff8">
    <w:name w:val="envelope address"/>
    <w:basedOn w:val="a2"/>
    <w:qFormat/>
    <w:pPr>
      <w:framePr w:w="7920" w:h="1980" w:hRule="exact" w:hSpace="180" w:wrap="auto" w:hAnchor="page" w:xAlign="center" w:yAlign="bottom"/>
      <w:spacing w:after="60"/>
      <w:ind w:left="2880"/>
      <w:jc w:val="both"/>
    </w:pPr>
    <w:rPr>
      <w:rFonts w:ascii="Arial" w:hAnsi="Arial" w:cs="Arial"/>
      <w:sz w:val="24"/>
      <w:szCs w:val="24"/>
      <w:lang w:eastAsia="ru-RU"/>
    </w:rPr>
  </w:style>
  <w:style w:type="paragraph" w:styleId="aff9">
    <w:name w:val="Body Text"/>
    <w:basedOn w:val="a2"/>
    <w:link w:val="12"/>
    <w:qFormat/>
    <w:pPr>
      <w:spacing w:before="150" w:after="150"/>
      <w:ind w:left="150" w:right="150"/>
    </w:pPr>
    <w:rPr>
      <w:sz w:val="24"/>
      <w:szCs w:val="24"/>
    </w:rPr>
  </w:style>
  <w:style w:type="paragraph" w:styleId="40">
    <w:name w:val="List Number 4"/>
    <w:basedOn w:val="a2"/>
    <w:qFormat/>
    <w:pPr>
      <w:numPr>
        <w:numId w:val="3"/>
      </w:numPr>
      <w:tabs>
        <w:tab w:val="clear" w:pos="926"/>
        <w:tab w:val="left" w:pos="1209"/>
      </w:tabs>
      <w:spacing w:after="60"/>
      <w:ind w:left="1209"/>
      <w:jc w:val="both"/>
    </w:pPr>
    <w:rPr>
      <w:sz w:val="24"/>
      <w:szCs w:val="24"/>
      <w:lang w:eastAsia="ru-RU"/>
    </w:rPr>
  </w:style>
  <w:style w:type="paragraph" w:styleId="13">
    <w:name w:val="toc 1"/>
    <w:basedOn w:val="a2"/>
    <w:next w:val="a2"/>
    <w:uiPriority w:val="39"/>
    <w:pPr>
      <w:tabs>
        <w:tab w:val="right" w:leader="dot" w:pos="10196"/>
      </w:tabs>
      <w:ind w:left="284" w:hanging="284"/>
    </w:pPr>
    <w:rPr>
      <w:sz w:val="28"/>
      <w:szCs w:val="28"/>
      <w:lang w:eastAsia="ru-RU"/>
    </w:rPr>
  </w:style>
  <w:style w:type="paragraph" w:styleId="61">
    <w:name w:val="toc 6"/>
    <w:basedOn w:val="a2"/>
    <w:next w:val="a2"/>
    <w:uiPriority w:val="39"/>
    <w:pPr>
      <w:ind w:left="1200"/>
    </w:pPr>
    <w:rPr>
      <w:sz w:val="18"/>
      <w:szCs w:val="18"/>
      <w:lang w:eastAsia="ru-RU"/>
    </w:rPr>
  </w:style>
  <w:style w:type="paragraph" w:styleId="35">
    <w:name w:val="toc 3"/>
    <w:basedOn w:val="a2"/>
    <w:next w:val="a2"/>
    <w:uiPriority w:val="39"/>
    <w:pPr>
      <w:widowControl w:val="0"/>
      <w:tabs>
        <w:tab w:val="left" w:pos="-2700"/>
      </w:tabs>
      <w:jc w:val="both"/>
    </w:pPr>
    <w:rPr>
      <w:sz w:val="26"/>
      <w:szCs w:val="26"/>
      <w:lang w:eastAsia="ru-RU"/>
    </w:rPr>
  </w:style>
  <w:style w:type="paragraph" w:styleId="27">
    <w:name w:val="toc 2"/>
    <w:basedOn w:val="a2"/>
    <w:next w:val="a2"/>
    <w:uiPriority w:val="39"/>
    <w:rPr>
      <w:sz w:val="28"/>
      <w:szCs w:val="28"/>
      <w:lang w:eastAsia="ru-RU"/>
    </w:rPr>
  </w:style>
  <w:style w:type="paragraph" w:styleId="43">
    <w:name w:val="toc 4"/>
    <w:basedOn w:val="a2"/>
    <w:next w:val="a2"/>
    <w:uiPriority w:val="39"/>
    <w:qFormat/>
    <w:pPr>
      <w:tabs>
        <w:tab w:val="left" w:pos="540"/>
        <w:tab w:val="right" w:leader="dot" w:pos="10195"/>
      </w:tabs>
      <w:jc w:val="both"/>
    </w:pPr>
    <w:rPr>
      <w:sz w:val="18"/>
      <w:szCs w:val="18"/>
      <w:lang w:eastAsia="ru-RU"/>
    </w:rPr>
  </w:style>
  <w:style w:type="paragraph" w:styleId="54">
    <w:name w:val="toc 5"/>
    <w:basedOn w:val="a2"/>
    <w:next w:val="a2"/>
    <w:uiPriority w:val="39"/>
    <w:pPr>
      <w:ind w:left="960"/>
    </w:pPr>
    <w:rPr>
      <w:sz w:val="18"/>
      <w:szCs w:val="18"/>
      <w:lang w:eastAsia="ru-RU"/>
    </w:rPr>
  </w:style>
  <w:style w:type="paragraph" w:styleId="affa">
    <w:name w:val="Note Heading"/>
    <w:basedOn w:val="a2"/>
    <w:next w:val="a2"/>
    <w:link w:val="affb"/>
    <w:qFormat/>
    <w:pPr>
      <w:spacing w:after="60"/>
      <w:jc w:val="both"/>
    </w:pPr>
    <w:rPr>
      <w:sz w:val="24"/>
      <w:szCs w:val="24"/>
    </w:rPr>
  </w:style>
  <w:style w:type="paragraph" w:styleId="affc">
    <w:name w:val="Date"/>
    <w:basedOn w:val="a2"/>
    <w:next w:val="a2"/>
    <w:link w:val="affd"/>
    <w:qFormat/>
    <w:pPr>
      <w:spacing w:after="60"/>
      <w:jc w:val="both"/>
    </w:pPr>
    <w:rPr>
      <w:sz w:val="24"/>
    </w:rPr>
  </w:style>
  <w:style w:type="paragraph" w:styleId="5">
    <w:name w:val="List Bullet 5"/>
    <w:basedOn w:val="a2"/>
    <w:qFormat/>
    <w:pPr>
      <w:numPr>
        <w:numId w:val="4"/>
      </w:numPr>
      <w:tabs>
        <w:tab w:val="clear" w:pos="1209"/>
        <w:tab w:val="left" w:pos="1492"/>
      </w:tabs>
      <w:spacing w:after="60"/>
      <w:ind w:left="1492"/>
      <w:jc w:val="both"/>
    </w:pPr>
    <w:rPr>
      <w:sz w:val="24"/>
      <w:szCs w:val="24"/>
      <w:lang w:eastAsia="ru-RU"/>
    </w:rPr>
  </w:style>
  <w:style w:type="paragraph" w:styleId="affe">
    <w:name w:val="Body Text First Indent"/>
    <w:basedOn w:val="aff9"/>
    <w:link w:val="afff"/>
    <w:qFormat/>
    <w:pPr>
      <w:spacing w:before="0" w:after="120"/>
      <w:ind w:left="0" w:right="0" w:firstLine="210"/>
      <w:jc w:val="both"/>
    </w:pPr>
  </w:style>
  <w:style w:type="paragraph" w:styleId="28">
    <w:name w:val="Body Text First Indent 2"/>
    <w:basedOn w:val="afff0"/>
    <w:link w:val="29"/>
    <w:qFormat/>
    <w:pPr>
      <w:ind w:firstLine="210"/>
    </w:pPr>
  </w:style>
  <w:style w:type="paragraph" w:styleId="afff0">
    <w:name w:val="Body Text Indent"/>
    <w:basedOn w:val="a2"/>
    <w:link w:val="14"/>
    <w:qFormat/>
    <w:pPr>
      <w:spacing w:after="120"/>
      <w:ind w:left="283"/>
      <w:jc w:val="both"/>
    </w:pPr>
    <w:rPr>
      <w:sz w:val="24"/>
      <w:szCs w:val="24"/>
    </w:rPr>
  </w:style>
  <w:style w:type="paragraph" w:styleId="4">
    <w:name w:val="List Bullet 4"/>
    <w:basedOn w:val="a2"/>
    <w:qFormat/>
    <w:pPr>
      <w:numPr>
        <w:numId w:val="5"/>
      </w:numPr>
      <w:tabs>
        <w:tab w:val="clear" w:pos="926"/>
        <w:tab w:val="left" w:pos="1209"/>
      </w:tabs>
      <w:spacing w:after="60"/>
      <w:ind w:left="1209"/>
      <w:jc w:val="both"/>
    </w:pPr>
    <w:rPr>
      <w:sz w:val="24"/>
      <w:szCs w:val="24"/>
      <w:lang w:eastAsia="ru-RU"/>
    </w:rPr>
  </w:style>
  <w:style w:type="paragraph" w:styleId="afff1">
    <w:name w:val="List Bullet"/>
    <w:basedOn w:val="a2"/>
    <w:qFormat/>
    <w:pPr>
      <w:spacing w:after="60"/>
      <w:jc w:val="both"/>
    </w:pPr>
    <w:rPr>
      <w:sz w:val="24"/>
      <w:szCs w:val="24"/>
      <w:lang w:eastAsia="ru-RU"/>
    </w:rPr>
  </w:style>
  <w:style w:type="paragraph" w:styleId="20">
    <w:name w:val="List Bullet 2"/>
    <w:basedOn w:val="a2"/>
    <w:qFormat/>
    <w:pPr>
      <w:numPr>
        <w:numId w:val="6"/>
      </w:numPr>
      <w:spacing w:after="60"/>
      <w:jc w:val="both"/>
    </w:pPr>
    <w:rPr>
      <w:sz w:val="24"/>
      <w:szCs w:val="24"/>
      <w:lang w:eastAsia="ru-RU"/>
    </w:rPr>
  </w:style>
  <w:style w:type="paragraph" w:styleId="30">
    <w:name w:val="List Bullet 3"/>
    <w:basedOn w:val="a2"/>
    <w:qFormat/>
    <w:pPr>
      <w:numPr>
        <w:numId w:val="7"/>
      </w:numPr>
      <w:tabs>
        <w:tab w:val="clear" w:pos="643"/>
        <w:tab w:val="left" w:pos="926"/>
      </w:tabs>
      <w:spacing w:after="60"/>
      <w:ind w:left="926"/>
      <w:jc w:val="both"/>
    </w:pPr>
    <w:rPr>
      <w:sz w:val="24"/>
      <w:szCs w:val="24"/>
      <w:lang w:eastAsia="ru-RU"/>
    </w:rPr>
  </w:style>
  <w:style w:type="paragraph" w:styleId="a">
    <w:name w:val="Title"/>
    <w:basedOn w:val="a2"/>
    <w:link w:val="afff2"/>
    <w:qFormat/>
    <w:pPr>
      <w:numPr>
        <w:ilvl w:val="1"/>
        <w:numId w:val="8"/>
      </w:numPr>
      <w:tabs>
        <w:tab w:val="clear" w:pos="1440"/>
      </w:tabs>
      <w:spacing w:before="240" w:after="60"/>
      <w:ind w:left="0" w:firstLine="0"/>
      <w:jc w:val="center"/>
      <w:outlineLvl w:val="0"/>
    </w:pPr>
    <w:rPr>
      <w:rFonts w:ascii="Arial" w:hAnsi="Arial"/>
      <w:b/>
      <w:sz w:val="32"/>
    </w:rPr>
  </w:style>
  <w:style w:type="paragraph" w:styleId="afff3">
    <w:name w:val="footer"/>
    <w:basedOn w:val="a2"/>
    <w:link w:val="afff4"/>
    <w:uiPriority w:val="99"/>
    <w:qFormat/>
    <w:pPr>
      <w:tabs>
        <w:tab w:val="center" w:pos="4677"/>
        <w:tab w:val="right" w:pos="9355"/>
      </w:tabs>
    </w:pPr>
    <w:rPr>
      <w:sz w:val="24"/>
      <w:szCs w:val="24"/>
    </w:rPr>
  </w:style>
  <w:style w:type="paragraph" w:styleId="a1">
    <w:name w:val="List Number"/>
    <w:basedOn w:val="a2"/>
    <w:qFormat/>
    <w:pPr>
      <w:numPr>
        <w:numId w:val="9"/>
      </w:numPr>
      <w:spacing w:after="60"/>
      <w:jc w:val="both"/>
    </w:pPr>
    <w:rPr>
      <w:sz w:val="24"/>
      <w:szCs w:val="24"/>
      <w:lang w:eastAsia="ru-RU"/>
    </w:rPr>
  </w:style>
  <w:style w:type="paragraph" w:styleId="2a">
    <w:name w:val="List Number 2"/>
    <w:basedOn w:val="a2"/>
    <w:pPr>
      <w:tabs>
        <w:tab w:val="left" w:pos="643"/>
      </w:tabs>
      <w:spacing w:after="60"/>
      <w:ind w:left="643" w:hanging="360"/>
      <w:jc w:val="both"/>
    </w:pPr>
    <w:rPr>
      <w:sz w:val="24"/>
      <w:szCs w:val="24"/>
      <w:lang w:eastAsia="ru-RU"/>
    </w:rPr>
  </w:style>
  <w:style w:type="paragraph" w:styleId="afff5">
    <w:name w:val="List"/>
    <w:basedOn w:val="a2"/>
    <w:qFormat/>
    <w:pPr>
      <w:spacing w:after="60"/>
      <w:ind w:left="283" w:hanging="283"/>
      <w:jc w:val="both"/>
    </w:pPr>
    <w:rPr>
      <w:sz w:val="24"/>
      <w:szCs w:val="24"/>
      <w:lang w:eastAsia="ru-RU"/>
    </w:rPr>
  </w:style>
  <w:style w:type="paragraph" w:styleId="afff6">
    <w:name w:val="Normal (Web)"/>
    <w:basedOn w:val="a2"/>
    <w:uiPriority w:val="99"/>
    <w:qFormat/>
    <w:pPr>
      <w:spacing w:before="100" w:beforeAutospacing="1" w:after="100" w:afterAutospacing="1"/>
    </w:pPr>
    <w:rPr>
      <w:sz w:val="24"/>
      <w:szCs w:val="24"/>
      <w:lang w:eastAsia="ru-RU"/>
    </w:rPr>
  </w:style>
  <w:style w:type="paragraph" w:styleId="36">
    <w:name w:val="Body Text 3"/>
    <w:basedOn w:val="a2"/>
    <w:link w:val="37"/>
    <w:qFormat/>
    <w:pPr>
      <w:spacing w:before="150" w:after="150"/>
      <w:ind w:left="150" w:right="150"/>
    </w:pPr>
    <w:rPr>
      <w:sz w:val="24"/>
      <w:szCs w:val="24"/>
    </w:rPr>
  </w:style>
  <w:style w:type="paragraph" w:styleId="2b">
    <w:name w:val="Body Text Indent 2"/>
    <w:basedOn w:val="a2"/>
    <w:link w:val="2c"/>
    <w:qFormat/>
    <w:pPr>
      <w:spacing w:after="120" w:line="480" w:lineRule="auto"/>
      <w:ind w:left="283"/>
    </w:pPr>
    <w:rPr>
      <w:sz w:val="24"/>
      <w:szCs w:val="24"/>
    </w:rPr>
  </w:style>
  <w:style w:type="paragraph" w:styleId="afff7">
    <w:name w:val="Subtitle"/>
    <w:basedOn w:val="a2"/>
    <w:link w:val="afff8"/>
    <w:qFormat/>
    <w:pPr>
      <w:spacing w:after="60"/>
      <w:jc w:val="center"/>
      <w:outlineLvl w:val="1"/>
    </w:pPr>
    <w:rPr>
      <w:rFonts w:ascii="Arial" w:hAnsi="Arial"/>
      <w:sz w:val="24"/>
    </w:rPr>
  </w:style>
  <w:style w:type="paragraph" w:styleId="afff9">
    <w:name w:val="Signature"/>
    <w:basedOn w:val="a2"/>
    <w:link w:val="afffa"/>
    <w:qFormat/>
    <w:pPr>
      <w:spacing w:after="60"/>
      <w:ind w:left="4252"/>
      <w:jc w:val="both"/>
    </w:pPr>
    <w:rPr>
      <w:sz w:val="24"/>
      <w:szCs w:val="24"/>
    </w:rPr>
  </w:style>
  <w:style w:type="paragraph" w:styleId="afffb">
    <w:name w:val="Salutation"/>
    <w:basedOn w:val="a2"/>
    <w:next w:val="a2"/>
    <w:link w:val="afffc"/>
    <w:pPr>
      <w:spacing w:after="60"/>
      <w:jc w:val="both"/>
    </w:pPr>
    <w:rPr>
      <w:sz w:val="24"/>
      <w:szCs w:val="24"/>
    </w:rPr>
  </w:style>
  <w:style w:type="paragraph" w:styleId="2d">
    <w:name w:val="List Continue 2"/>
    <w:basedOn w:val="a2"/>
    <w:pPr>
      <w:spacing w:after="120"/>
      <w:ind w:left="566"/>
      <w:jc w:val="both"/>
    </w:pPr>
    <w:rPr>
      <w:sz w:val="24"/>
      <w:szCs w:val="24"/>
      <w:lang w:eastAsia="ru-RU"/>
    </w:rPr>
  </w:style>
  <w:style w:type="paragraph" w:styleId="38">
    <w:name w:val="List Continue 3"/>
    <w:basedOn w:val="a2"/>
    <w:qFormat/>
    <w:pPr>
      <w:spacing w:after="120"/>
      <w:ind w:left="849"/>
      <w:jc w:val="both"/>
    </w:pPr>
    <w:rPr>
      <w:sz w:val="24"/>
      <w:szCs w:val="24"/>
      <w:lang w:eastAsia="ru-RU"/>
    </w:rPr>
  </w:style>
  <w:style w:type="paragraph" w:styleId="44">
    <w:name w:val="List Continue 4"/>
    <w:basedOn w:val="a2"/>
    <w:qFormat/>
    <w:pPr>
      <w:spacing w:after="120"/>
      <w:ind w:left="1132"/>
      <w:jc w:val="both"/>
    </w:pPr>
    <w:rPr>
      <w:sz w:val="24"/>
      <w:szCs w:val="24"/>
      <w:lang w:eastAsia="ru-RU"/>
    </w:rPr>
  </w:style>
  <w:style w:type="paragraph" w:styleId="55">
    <w:name w:val="List Continue 5"/>
    <w:basedOn w:val="a2"/>
    <w:qFormat/>
    <w:pPr>
      <w:spacing w:after="120"/>
      <w:ind w:left="1415"/>
      <w:jc w:val="both"/>
    </w:pPr>
    <w:rPr>
      <w:sz w:val="24"/>
      <w:szCs w:val="24"/>
      <w:lang w:eastAsia="ru-RU"/>
    </w:rPr>
  </w:style>
  <w:style w:type="paragraph" w:styleId="2e">
    <w:name w:val="List 2"/>
    <w:basedOn w:val="a2"/>
    <w:pPr>
      <w:spacing w:after="60"/>
      <w:ind w:left="566" w:hanging="283"/>
      <w:jc w:val="both"/>
    </w:pPr>
    <w:rPr>
      <w:sz w:val="24"/>
      <w:szCs w:val="24"/>
      <w:lang w:eastAsia="ru-RU"/>
    </w:rPr>
  </w:style>
  <w:style w:type="paragraph" w:styleId="39">
    <w:name w:val="List 3"/>
    <w:basedOn w:val="a2"/>
    <w:qFormat/>
    <w:pPr>
      <w:spacing w:after="60"/>
      <w:ind w:left="849" w:hanging="283"/>
      <w:jc w:val="both"/>
    </w:pPr>
    <w:rPr>
      <w:sz w:val="24"/>
      <w:szCs w:val="24"/>
      <w:lang w:eastAsia="ru-RU"/>
    </w:rPr>
  </w:style>
  <w:style w:type="paragraph" w:styleId="45">
    <w:name w:val="List 4"/>
    <w:basedOn w:val="a2"/>
    <w:qFormat/>
    <w:pPr>
      <w:spacing w:after="60"/>
      <w:ind w:left="1132" w:hanging="283"/>
      <w:jc w:val="both"/>
    </w:pPr>
    <w:rPr>
      <w:sz w:val="24"/>
      <w:szCs w:val="24"/>
      <w:lang w:eastAsia="ru-RU"/>
    </w:rPr>
  </w:style>
  <w:style w:type="paragraph" w:styleId="HTML9">
    <w:name w:val="HTML Preformatted"/>
    <w:basedOn w:val="a2"/>
    <w:link w:val="HTMLa"/>
    <w:uiPriority w:val="99"/>
    <w:qFormat/>
    <w:pPr>
      <w:spacing w:after="60"/>
      <w:jc w:val="both"/>
    </w:pPr>
    <w:rPr>
      <w:rFonts w:ascii="Courier New" w:hAnsi="Courier New"/>
    </w:rPr>
  </w:style>
  <w:style w:type="paragraph" w:styleId="afffd">
    <w:name w:val="Block Text"/>
    <w:basedOn w:val="a2"/>
    <w:pPr>
      <w:spacing w:after="120"/>
      <w:ind w:left="1440" w:right="1440"/>
      <w:jc w:val="both"/>
    </w:pPr>
    <w:rPr>
      <w:sz w:val="24"/>
      <w:lang w:eastAsia="ru-RU"/>
    </w:rPr>
  </w:style>
  <w:style w:type="paragraph" w:styleId="afffe">
    <w:name w:val="Message Header"/>
    <w:basedOn w:val="a2"/>
    <w:link w:val="affff"/>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hAnsi="Arial"/>
      <w:sz w:val="24"/>
      <w:szCs w:val="24"/>
    </w:rPr>
  </w:style>
  <w:style w:type="paragraph" w:styleId="affff0">
    <w:name w:val="E-mail Signature"/>
    <w:basedOn w:val="a2"/>
    <w:link w:val="affff1"/>
    <w:pPr>
      <w:spacing w:after="60"/>
      <w:jc w:val="both"/>
    </w:pPr>
    <w:rPr>
      <w:sz w:val="24"/>
      <w:szCs w:val="24"/>
    </w:rPr>
  </w:style>
  <w:style w:type="table" w:styleId="affff2">
    <w:name w:val="Table Grid"/>
    <w:basedOn w:val="a4"/>
    <w:uiPriority w:val="5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link w:val="1"/>
    <w:qFormat/>
    <w:rPr>
      <w:rFonts w:eastAsia="Times New Roman"/>
      <w:b/>
      <w:bCs/>
      <w:sz w:val="24"/>
      <w:szCs w:val="24"/>
    </w:rPr>
  </w:style>
  <w:style w:type="character" w:customStyle="1" w:styleId="22">
    <w:name w:val="Заголовок 2 Знак"/>
    <w:link w:val="21"/>
    <w:qFormat/>
    <w:rPr>
      <w:rFonts w:ascii="Arial" w:eastAsia="Times New Roman" w:hAnsi="Arial" w:cs="Arial"/>
      <w:b/>
      <w:bCs/>
      <w:i/>
      <w:iCs/>
      <w:sz w:val="28"/>
      <w:szCs w:val="28"/>
    </w:rPr>
  </w:style>
  <w:style w:type="character" w:customStyle="1" w:styleId="32">
    <w:name w:val="Заголовок 3 Знак"/>
    <w:link w:val="31"/>
    <w:qFormat/>
    <w:rPr>
      <w:rFonts w:ascii="Arial" w:eastAsia="Times New Roman" w:hAnsi="Arial" w:cs="Arial"/>
      <w:b/>
      <w:bCs/>
      <w:sz w:val="26"/>
      <w:szCs w:val="26"/>
    </w:rPr>
  </w:style>
  <w:style w:type="character" w:customStyle="1" w:styleId="42">
    <w:name w:val="Заголовок 4 Знак"/>
    <w:link w:val="41"/>
    <w:qFormat/>
    <w:rPr>
      <w:rFonts w:eastAsia="Times New Roman"/>
      <w:b/>
      <w:sz w:val="24"/>
    </w:rPr>
  </w:style>
  <w:style w:type="character" w:customStyle="1" w:styleId="52">
    <w:name w:val="Заголовок 5 Знак"/>
    <w:link w:val="51"/>
    <w:qFormat/>
    <w:rPr>
      <w:rFonts w:eastAsia="Times New Roman"/>
      <w:sz w:val="22"/>
    </w:rPr>
  </w:style>
  <w:style w:type="character" w:customStyle="1" w:styleId="60">
    <w:name w:val="Заголовок 6 Знак"/>
    <w:link w:val="6"/>
    <w:qFormat/>
    <w:rPr>
      <w:rFonts w:eastAsia="Times New Roman"/>
      <w:i/>
      <w:sz w:val="22"/>
    </w:rPr>
  </w:style>
  <w:style w:type="character" w:customStyle="1" w:styleId="70">
    <w:name w:val="Заголовок 7 Знак"/>
    <w:link w:val="7"/>
    <w:qFormat/>
    <w:rPr>
      <w:rFonts w:eastAsia="Times New Roman"/>
      <w:sz w:val="24"/>
      <w:szCs w:val="24"/>
    </w:rPr>
  </w:style>
  <w:style w:type="character" w:customStyle="1" w:styleId="80">
    <w:name w:val="Заголовок 8 Знак"/>
    <w:link w:val="8"/>
    <w:qFormat/>
    <w:rPr>
      <w:rFonts w:eastAsia="Times New Roman"/>
      <w:i/>
      <w:iCs/>
      <w:sz w:val="24"/>
      <w:szCs w:val="24"/>
    </w:rPr>
  </w:style>
  <w:style w:type="character" w:customStyle="1" w:styleId="90">
    <w:name w:val="Заголовок 9 Знак"/>
    <w:link w:val="9"/>
    <w:qFormat/>
    <w:rPr>
      <w:rFonts w:ascii="Arial" w:eastAsia="Times New Roman" w:hAnsi="Arial" w:cs="Arial"/>
      <w:sz w:val="22"/>
      <w:szCs w:val="22"/>
    </w:rPr>
  </w:style>
  <w:style w:type="character" w:customStyle="1" w:styleId="37">
    <w:name w:val="Основной текст 3 Знак"/>
    <w:link w:val="36"/>
    <w:qFormat/>
    <w:rPr>
      <w:rFonts w:eastAsia="Times New Roman"/>
      <w:sz w:val="24"/>
      <w:szCs w:val="24"/>
    </w:rPr>
  </w:style>
  <w:style w:type="character" w:customStyle="1" w:styleId="affff3">
    <w:name w:val="Основной текст Знак"/>
    <w:uiPriority w:val="99"/>
    <w:semiHidden/>
    <w:qFormat/>
    <w:rPr>
      <w:rFonts w:eastAsia="Times New Roman"/>
      <w:lang w:eastAsia="zh-CN"/>
    </w:rPr>
  </w:style>
  <w:style w:type="character" w:customStyle="1" w:styleId="2f">
    <w:name w:val="Основной текст 2 Знак"/>
    <w:qFormat/>
    <w:rPr>
      <w:rFonts w:eastAsia="Times New Roman"/>
      <w:lang w:eastAsia="zh-CN"/>
    </w:rPr>
  </w:style>
  <w:style w:type="character" w:customStyle="1" w:styleId="aff7">
    <w:name w:val="Верхний колонтитул Знак"/>
    <w:link w:val="aff6"/>
    <w:uiPriority w:val="99"/>
    <w:qFormat/>
    <w:rPr>
      <w:rFonts w:eastAsia="Times New Roman"/>
      <w:sz w:val="24"/>
      <w:szCs w:val="24"/>
    </w:rPr>
  </w:style>
  <w:style w:type="character" w:customStyle="1" w:styleId="afff4">
    <w:name w:val="Нижний колонтитул Знак"/>
    <w:link w:val="afff3"/>
    <w:uiPriority w:val="99"/>
    <w:qFormat/>
    <w:rPr>
      <w:rFonts w:eastAsia="Times New Roman"/>
      <w:sz w:val="24"/>
      <w:szCs w:val="24"/>
    </w:rPr>
  </w:style>
  <w:style w:type="paragraph" w:customStyle="1" w:styleId="15">
    <w:name w:val="Обычный1"/>
    <w:qFormat/>
    <w:pPr>
      <w:widowControl w:val="0"/>
      <w:spacing w:before="100" w:after="100"/>
    </w:pPr>
    <w:rPr>
      <w:rFonts w:eastAsia="Times New Roman"/>
      <w:sz w:val="24"/>
    </w:rPr>
  </w:style>
  <w:style w:type="character" w:customStyle="1" w:styleId="2c">
    <w:name w:val="Основной текст с отступом 2 Знак"/>
    <w:link w:val="2b"/>
    <w:qFormat/>
    <w:rPr>
      <w:rFonts w:eastAsia="Times New Roman"/>
      <w:sz w:val="24"/>
      <w:szCs w:val="24"/>
    </w:rPr>
  </w:style>
  <w:style w:type="paragraph" w:customStyle="1" w:styleId="affff4">
    <w:name w:val="маркированный"/>
    <w:basedOn w:val="a2"/>
    <w:semiHidden/>
    <w:qFormat/>
    <w:pPr>
      <w:jc w:val="both"/>
    </w:pPr>
    <w:rPr>
      <w:sz w:val="24"/>
      <w:szCs w:val="24"/>
      <w:lang w:eastAsia="ru-RU"/>
    </w:rPr>
  </w:style>
  <w:style w:type="character" w:customStyle="1" w:styleId="aff5">
    <w:name w:val="Текст сноски Знак"/>
    <w:link w:val="aff4"/>
    <w:semiHidden/>
    <w:qFormat/>
    <w:rPr>
      <w:rFonts w:eastAsia="Times New Roman"/>
    </w:rPr>
  </w:style>
  <w:style w:type="paragraph" w:customStyle="1" w:styleId="2-11">
    <w:name w:val="содержание2-11"/>
    <w:basedOn w:val="a2"/>
    <w:qFormat/>
    <w:pPr>
      <w:spacing w:after="60"/>
      <w:jc w:val="both"/>
    </w:pPr>
    <w:rPr>
      <w:sz w:val="24"/>
      <w:szCs w:val="24"/>
      <w:lang w:eastAsia="ru-RU"/>
    </w:rPr>
  </w:style>
  <w:style w:type="character" w:customStyle="1" w:styleId="HTMLa">
    <w:name w:val="Стандартный HTML Знак"/>
    <w:link w:val="HTML9"/>
    <w:uiPriority w:val="99"/>
    <w:qFormat/>
    <w:rPr>
      <w:rFonts w:ascii="Courier New" w:eastAsia="Times New Roman" w:hAnsi="Courier New" w:cs="Courier New"/>
    </w:rPr>
  </w:style>
  <w:style w:type="character" w:customStyle="1" w:styleId="affff5">
    <w:name w:val="Знак Знак"/>
    <w:qFormat/>
    <w:rPr>
      <w:rFonts w:ascii="Arial" w:hAnsi="Arial" w:cs="Arial" w:hint="default"/>
      <w:sz w:val="24"/>
      <w:szCs w:val="24"/>
      <w:lang w:val="ru-RU" w:eastAsia="ru-RU"/>
    </w:rPr>
  </w:style>
  <w:style w:type="paragraph" w:customStyle="1" w:styleId="affff6">
    <w:name w:val="втяжка"/>
    <w:basedOn w:val="a2"/>
    <w:next w:val="a2"/>
    <w:qFormat/>
    <w:pPr>
      <w:tabs>
        <w:tab w:val="left" w:pos="567"/>
      </w:tabs>
      <w:spacing w:before="57"/>
      <w:ind w:left="567" w:hanging="567"/>
      <w:jc w:val="both"/>
    </w:pPr>
    <w:rPr>
      <w:rFonts w:ascii="SchoolBookC" w:hAnsi="SchoolBookC"/>
      <w:sz w:val="24"/>
      <w:lang w:eastAsia="ru-RU"/>
    </w:rPr>
  </w:style>
  <w:style w:type="character" w:customStyle="1" w:styleId="af7">
    <w:name w:val="Текст выноски Знак"/>
    <w:link w:val="af6"/>
    <w:uiPriority w:val="99"/>
    <w:semiHidden/>
    <w:qFormat/>
    <w:rPr>
      <w:rFonts w:ascii="Tahoma" w:eastAsia="Times New Roman" w:hAnsi="Tahoma" w:cs="Tahoma"/>
      <w:sz w:val="16"/>
      <w:szCs w:val="16"/>
    </w:rPr>
  </w:style>
  <w:style w:type="character" w:customStyle="1" w:styleId="34">
    <w:name w:val="Основной текст с отступом 3 Знак"/>
    <w:link w:val="33"/>
    <w:qFormat/>
    <w:rPr>
      <w:rFonts w:eastAsia="Times New Roman"/>
      <w:sz w:val="16"/>
      <w:szCs w:val="16"/>
    </w:rPr>
  </w:style>
  <w:style w:type="character" w:customStyle="1" w:styleId="affff7">
    <w:name w:val="Основной текст с отступом Знак"/>
    <w:uiPriority w:val="99"/>
    <w:semiHidden/>
    <w:qFormat/>
    <w:rPr>
      <w:rFonts w:eastAsia="Times New Roman"/>
      <w:lang w:eastAsia="zh-CN"/>
    </w:rPr>
  </w:style>
  <w:style w:type="paragraph" w:customStyle="1" w:styleId="16">
    <w:name w:val="Стиль1"/>
    <w:basedOn w:val="a2"/>
    <w:pPr>
      <w:keepNext/>
      <w:keepLines/>
      <w:widowControl w:val="0"/>
      <w:suppressLineNumbers/>
      <w:tabs>
        <w:tab w:val="left" w:pos="432"/>
      </w:tabs>
      <w:spacing w:after="60"/>
      <w:ind w:left="432" w:hanging="432"/>
    </w:pPr>
    <w:rPr>
      <w:b/>
      <w:bCs/>
      <w:sz w:val="28"/>
      <w:szCs w:val="28"/>
      <w:lang w:eastAsia="ru-RU"/>
    </w:rPr>
  </w:style>
  <w:style w:type="paragraph" w:customStyle="1" w:styleId="1CStyle41">
    <w:name w:val="1CStyle41"/>
    <w:pPr>
      <w:spacing w:after="200" w:line="276" w:lineRule="auto"/>
      <w:jc w:val="center"/>
    </w:pPr>
    <w:rPr>
      <w:rFonts w:ascii="BMWType V2 Regular" w:eastAsia="Times New Roman" w:hAnsi="BMWType V2 Regular"/>
      <w:sz w:val="18"/>
      <w:szCs w:val="22"/>
    </w:rPr>
  </w:style>
  <w:style w:type="paragraph" w:styleId="affff8">
    <w:name w:val="List Paragraph"/>
    <w:basedOn w:val="a2"/>
    <w:link w:val="affff9"/>
    <w:uiPriority w:val="34"/>
    <w:qFormat/>
    <w:pPr>
      <w:ind w:left="708"/>
    </w:pPr>
    <w:rPr>
      <w:sz w:val="24"/>
      <w:szCs w:val="24"/>
      <w:lang w:eastAsia="ru-RU"/>
    </w:rPr>
  </w:style>
  <w:style w:type="paragraph" w:styleId="affffa">
    <w:name w:val="No Spacing"/>
    <w:basedOn w:val="a2"/>
    <w:link w:val="affffb"/>
    <w:uiPriority w:val="1"/>
    <w:qFormat/>
    <w:pPr>
      <w:ind w:firstLine="709"/>
    </w:pPr>
    <w:rPr>
      <w:sz w:val="28"/>
      <w:szCs w:val="28"/>
      <w:lang w:eastAsia="en-US" w:bidi="en-US"/>
    </w:rPr>
  </w:style>
  <w:style w:type="paragraph" w:customStyle="1" w:styleId="ConsPlusCell">
    <w:name w:val="ConsPlusCell"/>
    <w:uiPriority w:val="99"/>
    <w:pPr>
      <w:widowControl w:val="0"/>
    </w:pPr>
    <w:rPr>
      <w:rFonts w:ascii="Arial" w:eastAsia="Times New Roman" w:hAnsi="Arial" w:cs="Arial"/>
    </w:rPr>
  </w:style>
  <w:style w:type="paragraph" w:customStyle="1" w:styleId="17">
    <w:name w:val="Знак1 Знак Знак Знак Знак Знак Знак Знак Знак Знак"/>
    <w:basedOn w:val="a2"/>
    <w:next w:val="21"/>
    <w:qFormat/>
    <w:pPr>
      <w:ind w:firstLine="426"/>
    </w:pPr>
    <w:rPr>
      <w:sz w:val="24"/>
      <w:lang w:val="en-US" w:eastAsia="en-US"/>
    </w:rPr>
  </w:style>
  <w:style w:type="character" w:customStyle="1" w:styleId="FontStyle11">
    <w:name w:val="Font Style11"/>
    <w:qFormat/>
    <w:rPr>
      <w:rFonts w:ascii="Times New Roman" w:hAnsi="Times New Roman" w:cs="Times New Roman"/>
      <w:sz w:val="18"/>
      <w:szCs w:val="18"/>
    </w:rPr>
  </w:style>
  <w:style w:type="paragraph" w:customStyle="1" w:styleId="Style3">
    <w:name w:val="Style3"/>
    <w:basedOn w:val="a2"/>
    <w:pPr>
      <w:widowControl w:val="0"/>
      <w:spacing w:line="221" w:lineRule="exact"/>
      <w:jc w:val="both"/>
    </w:pPr>
    <w:rPr>
      <w:sz w:val="24"/>
      <w:szCs w:val="24"/>
      <w:lang w:eastAsia="ru-RU"/>
    </w:rPr>
  </w:style>
  <w:style w:type="character" w:customStyle="1" w:styleId="FontStyle13">
    <w:name w:val="Font Style13"/>
    <w:rPr>
      <w:rFonts w:ascii="Times New Roman" w:hAnsi="Times New Roman" w:cs="Times New Roman"/>
      <w:sz w:val="18"/>
      <w:szCs w:val="18"/>
    </w:rPr>
  </w:style>
  <w:style w:type="paragraph" w:customStyle="1" w:styleId="ConsNonformat">
    <w:name w:val="ConsNonformat"/>
    <w:semiHidden/>
    <w:qFormat/>
    <w:pPr>
      <w:widowControl w:val="0"/>
      <w:ind w:right="19772"/>
    </w:pPr>
    <w:rPr>
      <w:rFonts w:ascii="Courier New" w:eastAsia="Times New Roman" w:hAnsi="Courier New" w:cs="Courier New"/>
    </w:rPr>
  </w:style>
  <w:style w:type="paragraph" w:customStyle="1" w:styleId="Standard">
    <w:name w:val="Standard"/>
    <w:pPr>
      <w:spacing w:after="200" w:line="276" w:lineRule="auto"/>
    </w:pPr>
    <w:rPr>
      <w:rFonts w:ascii="Calibri" w:eastAsia="Calibri" w:hAnsi="Calibri"/>
      <w:sz w:val="22"/>
      <w:szCs w:val="22"/>
    </w:rPr>
  </w:style>
  <w:style w:type="character" w:customStyle="1" w:styleId="HTML8">
    <w:name w:val="Адрес HTML Знак"/>
    <w:link w:val="HTML7"/>
    <w:rPr>
      <w:rFonts w:eastAsia="Times New Roman"/>
      <w:i/>
      <w:iCs/>
      <w:sz w:val="24"/>
      <w:szCs w:val="24"/>
    </w:rPr>
  </w:style>
  <w:style w:type="character" w:customStyle="1" w:styleId="afa">
    <w:name w:val="Прощание Знак"/>
    <w:link w:val="af9"/>
    <w:rPr>
      <w:rFonts w:eastAsia="Times New Roman"/>
      <w:sz w:val="24"/>
      <w:szCs w:val="24"/>
    </w:rPr>
  </w:style>
  <w:style w:type="character" w:customStyle="1" w:styleId="18">
    <w:name w:val="Договор Знак1"/>
    <w:rPr>
      <w:sz w:val="24"/>
      <w:szCs w:val="24"/>
      <w:lang w:val="ru-RU" w:eastAsia="ru-RU" w:bidi="ar-SA"/>
    </w:rPr>
  </w:style>
  <w:style w:type="paragraph" w:customStyle="1" w:styleId="a0">
    <w:name w:val="Часть"/>
    <w:basedOn w:val="a2"/>
    <w:semiHidden/>
    <w:pPr>
      <w:numPr>
        <w:numId w:val="10"/>
      </w:numPr>
      <w:spacing w:after="60"/>
      <w:ind w:left="0" w:firstLine="0"/>
      <w:jc w:val="center"/>
    </w:pPr>
    <w:rPr>
      <w:rFonts w:ascii="Arial" w:hAnsi="Arial"/>
      <w:b/>
      <w:caps/>
      <w:sz w:val="32"/>
      <w:lang w:eastAsia="ru-RU"/>
    </w:rPr>
  </w:style>
  <w:style w:type="paragraph" w:customStyle="1" w:styleId="3a">
    <w:name w:val="Раздел 3"/>
    <w:basedOn w:val="a2"/>
    <w:semiHidden/>
    <w:qFormat/>
    <w:pPr>
      <w:tabs>
        <w:tab w:val="left" w:pos="360"/>
      </w:tabs>
      <w:spacing w:before="120" w:after="120"/>
      <w:ind w:left="360" w:hanging="360"/>
      <w:jc w:val="center"/>
    </w:pPr>
    <w:rPr>
      <w:b/>
      <w:sz w:val="24"/>
      <w:lang w:eastAsia="ru-RU"/>
    </w:rPr>
  </w:style>
  <w:style w:type="paragraph" w:customStyle="1" w:styleId="affffc">
    <w:name w:val="Тендерные данные"/>
    <w:basedOn w:val="a2"/>
    <w:semiHidden/>
    <w:pPr>
      <w:tabs>
        <w:tab w:val="left" w:pos="1985"/>
      </w:tabs>
      <w:spacing w:before="120" w:after="60"/>
      <w:jc w:val="both"/>
    </w:pPr>
    <w:rPr>
      <w:b/>
      <w:sz w:val="24"/>
      <w:lang w:eastAsia="ru-RU"/>
    </w:rPr>
  </w:style>
  <w:style w:type="paragraph" w:customStyle="1" w:styleId="ConsNormal">
    <w:name w:val="ConsNormal"/>
    <w:link w:val="ConsNormal0"/>
    <w:pPr>
      <w:widowControl w:val="0"/>
      <w:ind w:right="19772" w:firstLine="720"/>
    </w:pPr>
    <w:rPr>
      <w:rFonts w:ascii="Arial" w:eastAsia="Times New Roman" w:hAnsi="Arial" w:cs="Arial"/>
    </w:rPr>
  </w:style>
  <w:style w:type="paragraph" w:customStyle="1" w:styleId="2-1">
    <w:name w:val="содержание2-1"/>
    <w:basedOn w:val="31"/>
    <w:next w:val="a2"/>
    <w:qFormat/>
    <w:pPr>
      <w:jc w:val="both"/>
    </w:pPr>
    <w:rPr>
      <w:rFonts w:ascii="Times New Roman" w:hAnsi="Times New Roman"/>
      <w:bCs w:val="0"/>
      <w:caps/>
      <w:sz w:val="24"/>
      <w:szCs w:val="24"/>
    </w:rPr>
  </w:style>
  <w:style w:type="paragraph" w:customStyle="1" w:styleId="2">
    <w:name w:val="Стиль2"/>
    <w:basedOn w:val="2a"/>
    <w:pPr>
      <w:keepNext/>
      <w:keepLines/>
      <w:widowControl w:val="0"/>
      <w:numPr>
        <w:ilvl w:val="2"/>
        <w:numId w:val="11"/>
      </w:numPr>
      <w:suppressLineNumbers/>
    </w:pPr>
    <w:rPr>
      <w:b/>
      <w:szCs w:val="20"/>
    </w:rPr>
  </w:style>
  <w:style w:type="paragraph" w:customStyle="1" w:styleId="3b">
    <w:name w:val="Стиль3"/>
    <w:basedOn w:val="2b"/>
    <w:pPr>
      <w:widowControl w:val="0"/>
      <w:spacing w:after="0" w:line="240" w:lineRule="auto"/>
      <w:ind w:left="0"/>
      <w:jc w:val="both"/>
    </w:pPr>
    <w:rPr>
      <w:szCs w:val="20"/>
    </w:rPr>
  </w:style>
  <w:style w:type="paragraph" w:customStyle="1" w:styleId="46">
    <w:name w:val="Стиль4"/>
    <w:basedOn w:val="21"/>
    <w:next w:val="a2"/>
    <w:pPr>
      <w:keepLines/>
      <w:widowControl w:val="0"/>
      <w:suppressLineNumbers/>
      <w:tabs>
        <w:tab w:val="left" w:pos="360"/>
      </w:tabs>
      <w:spacing w:before="0"/>
      <w:ind w:firstLine="567"/>
      <w:jc w:val="center"/>
    </w:pPr>
    <w:rPr>
      <w:rFonts w:ascii="Times New Roman" w:hAnsi="Times New Roman"/>
      <w:i w:val="0"/>
      <w:iCs w:val="0"/>
      <w:sz w:val="24"/>
      <w:szCs w:val="24"/>
    </w:rPr>
  </w:style>
  <w:style w:type="paragraph" w:customStyle="1" w:styleId="affffd">
    <w:name w:val="Таблица заголовок"/>
    <w:basedOn w:val="a2"/>
    <w:qFormat/>
    <w:pPr>
      <w:spacing w:before="120" w:after="120" w:line="360" w:lineRule="auto"/>
      <w:jc w:val="right"/>
    </w:pPr>
    <w:rPr>
      <w:b/>
      <w:sz w:val="28"/>
      <w:szCs w:val="28"/>
      <w:lang w:eastAsia="ru-RU"/>
    </w:rPr>
  </w:style>
  <w:style w:type="paragraph" w:customStyle="1" w:styleId="affffe">
    <w:name w:val="текст таблицы"/>
    <w:basedOn w:val="a2"/>
    <w:qFormat/>
    <w:pPr>
      <w:spacing w:before="120"/>
      <w:ind w:right="-102"/>
    </w:pPr>
    <w:rPr>
      <w:sz w:val="24"/>
      <w:szCs w:val="24"/>
      <w:lang w:eastAsia="ru-RU"/>
    </w:rPr>
  </w:style>
  <w:style w:type="paragraph" w:customStyle="1" w:styleId="afffff">
    <w:name w:val="Пункт Знак"/>
    <w:basedOn w:val="a2"/>
    <w:qFormat/>
    <w:pPr>
      <w:tabs>
        <w:tab w:val="left" w:pos="1134"/>
        <w:tab w:val="left" w:pos="1701"/>
      </w:tabs>
      <w:spacing w:line="360" w:lineRule="auto"/>
      <w:ind w:left="1134" w:hanging="567"/>
      <w:jc w:val="both"/>
    </w:pPr>
    <w:rPr>
      <w:sz w:val="28"/>
      <w:lang w:eastAsia="ru-RU"/>
    </w:rPr>
  </w:style>
  <w:style w:type="paragraph" w:customStyle="1" w:styleId="afffff0">
    <w:name w:val="a"/>
    <w:basedOn w:val="a2"/>
    <w:qFormat/>
    <w:pPr>
      <w:spacing w:line="360" w:lineRule="auto"/>
      <w:ind w:left="1134" w:hanging="567"/>
      <w:jc w:val="both"/>
    </w:pPr>
    <w:rPr>
      <w:sz w:val="28"/>
      <w:szCs w:val="28"/>
      <w:lang w:eastAsia="ru-RU"/>
    </w:rPr>
  </w:style>
  <w:style w:type="paragraph" w:customStyle="1" w:styleId="afffff1">
    <w:name w:val="Словарная статья"/>
    <w:basedOn w:val="a2"/>
    <w:next w:val="a2"/>
    <w:qFormat/>
    <w:pPr>
      <w:ind w:right="118"/>
      <w:jc w:val="both"/>
    </w:pPr>
    <w:rPr>
      <w:rFonts w:ascii="Arial" w:hAnsi="Arial"/>
      <w:lang w:eastAsia="ru-RU"/>
    </w:rPr>
  </w:style>
  <w:style w:type="paragraph" w:customStyle="1" w:styleId="afffff2">
    <w:name w:val="Комментарий пользователя"/>
    <w:basedOn w:val="a2"/>
    <w:next w:val="a2"/>
    <w:qFormat/>
    <w:pPr>
      <w:ind w:left="170"/>
    </w:pPr>
    <w:rPr>
      <w:rFonts w:ascii="Arial" w:hAnsi="Arial"/>
      <w:i/>
      <w:iCs/>
      <w:color w:val="000080"/>
      <w:lang w:eastAsia="ru-RU"/>
    </w:rPr>
  </w:style>
  <w:style w:type="paragraph" w:customStyle="1" w:styleId="paragraph">
    <w:name w:val="paragraph"/>
    <w:basedOn w:val="a2"/>
    <w:qFormat/>
    <w:pPr>
      <w:spacing w:before="100" w:beforeAutospacing="1" w:after="100" w:afterAutospacing="1"/>
      <w:jc w:val="both"/>
    </w:pPr>
    <w:rPr>
      <w:rFonts w:ascii="Arial" w:eastAsia="Arial Unicode MS" w:hAnsi="Arial" w:cs="Arial"/>
      <w:color w:val="000000"/>
      <w:lang w:eastAsia="ru-RU"/>
    </w:rPr>
  </w:style>
  <w:style w:type="paragraph" w:customStyle="1" w:styleId="xl24">
    <w:name w:val="xl24"/>
    <w:basedOn w:val="a2"/>
    <w:qFormat/>
    <w:pPr>
      <w:pBdr>
        <w:left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sz w:val="24"/>
      <w:szCs w:val="24"/>
      <w:lang w:eastAsia="ru-RU"/>
    </w:rPr>
  </w:style>
  <w:style w:type="paragraph" w:customStyle="1" w:styleId="11818">
    <w:name w:val="Стиль Заголовок 1 + Перед:  18 пт После:  18 пт"/>
    <w:basedOn w:val="1"/>
    <w:qFormat/>
    <w:pPr>
      <w:keepNext/>
      <w:pageBreakBefore/>
      <w:tabs>
        <w:tab w:val="left" w:pos="540"/>
      </w:tabs>
      <w:spacing w:before="360" w:beforeAutospacing="0" w:after="360" w:afterAutospacing="0" w:line="360" w:lineRule="auto"/>
      <w:ind w:left="0" w:firstLine="567"/>
      <w:jc w:val="right"/>
    </w:pPr>
    <w:rPr>
      <w:b w:val="0"/>
      <w:szCs w:val="20"/>
    </w:rPr>
  </w:style>
  <w:style w:type="paragraph" w:customStyle="1" w:styleId="19">
    <w:name w:val="Название1"/>
    <w:basedOn w:val="a2"/>
    <w:qFormat/>
    <w:pPr>
      <w:jc w:val="center"/>
    </w:pPr>
    <w:rPr>
      <w:sz w:val="24"/>
      <w:lang w:eastAsia="ru-RU"/>
    </w:rPr>
  </w:style>
  <w:style w:type="paragraph" w:customStyle="1" w:styleId="62">
    <w:name w:val="Текст для М6"/>
    <w:basedOn w:val="a2"/>
    <w:qFormat/>
    <w:pPr>
      <w:spacing w:line="360" w:lineRule="auto"/>
      <w:ind w:firstLine="720"/>
      <w:jc w:val="both"/>
    </w:pPr>
    <w:rPr>
      <w:sz w:val="26"/>
      <w:lang w:eastAsia="ru-RU"/>
    </w:rPr>
  </w:style>
  <w:style w:type="paragraph" w:customStyle="1" w:styleId="212">
    <w:name w:val="Основной текст 21"/>
    <w:basedOn w:val="a2"/>
    <w:qFormat/>
    <w:pPr>
      <w:jc w:val="both"/>
    </w:pPr>
    <w:rPr>
      <w:b/>
      <w:color w:val="000000"/>
      <w:sz w:val="24"/>
      <w:lang w:eastAsia="ru-RU"/>
    </w:rPr>
  </w:style>
  <w:style w:type="paragraph" w:customStyle="1" w:styleId="afffff3">
    <w:name w:val="ПодразделТ"/>
    <w:basedOn w:val="a2"/>
    <w:next w:val="a2"/>
    <w:qFormat/>
    <w:pPr>
      <w:keepNext/>
      <w:keepLines/>
      <w:spacing w:before="360" w:after="360" w:line="312" w:lineRule="auto"/>
      <w:ind w:firstLine="720"/>
      <w:jc w:val="both"/>
      <w:outlineLvl w:val="1"/>
    </w:pPr>
    <w:rPr>
      <w:b/>
      <w:sz w:val="32"/>
      <w:lang w:eastAsia="ru-RU"/>
    </w:rPr>
  </w:style>
  <w:style w:type="character" w:customStyle="1" w:styleId="afffff4">
    <w:name w:val="Основной шрифт"/>
    <w:semiHidden/>
    <w:qFormat/>
  </w:style>
  <w:style w:type="character" w:customStyle="1" w:styleId="1a">
    <w:name w:val="Знак Знак1"/>
    <w:qFormat/>
    <w:rPr>
      <w:sz w:val="24"/>
      <w:lang w:val="ru-RU" w:eastAsia="ru-RU" w:bidi="ar-SA"/>
    </w:rPr>
  </w:style>
  <w:style w:type="character" w:customStyle="1" w:styleId="3c">
    <w:name w:val="Стиль3 Знак"/>
    <w:qFormat/>
  </w:style>
  <w:style w:type="character" w:customStyle="1" w:styleId="3d">
    <w:name w:val="Стиль3 Знак Знак"/>
    <w:qFormat/>
    <w:rPr>
      <w:sz w:val="24"/>
      <w:lang w:val="ru-RU" w:eastAsia="ru-RU" w:bidi="ar-SA"/>
    </w:rPr>
  </w:style>
  <w:style w:type="character" w:customStyle="1" w:styleId="1b">
    <w:name w:val="Знак1"/>
    <w:qFormat/>
    <w:rPr>
      <w:sz w:val="24"/>
      <w:lang w:val="ru-RU" w:eastAsia="ru-RU" w:bidi="ar-SA"/>
    </w:rPr>
  </w:style>
  <w:style w:type="character" w:customStyle="1" w:styleId="afff2">
    <w:name w:val="Название Знак"/>
    <w:link w:val="a"/>
    <w:rPr>
      <w:rFonts w:ascii="Arial" w:eastAsia="Times New Roman" w:hAnsi="Arial"/>
      <w:b/>
      <w:sz w:val="32"/>
      <w:lang w:eastAsia="zh-CN"/>
    </w:rPr>
  </w:style>
  <w:style w:type="character" w:customStyle="1" w:styleId="afff8">
    <w:name w:val="Подзаголовок Знак"/>
    <w:link w:val="afff7"/>
    <w:qFormat/>
    <w:rPr>
      <w:rFonts w:ascii="Arial" w:eastAsia="Times New Roman" w:hAnsi="Arial"/>
      <w:sz w:val="24"/>
    </w:rPr>
  </w:style>
  <w:style w:type="character" w:customStyle="1" w:styleId="affd">
    <w:name w:val="Дата Знак"/>
    <w:link w:val="affc"/>
    <w:qFormat/>
    <w:rPr>
      <w:rFonts w:eastAsia="Times New Roman"/>
      <w:sz w:val="24"/>
    </w:rPr>
  </w:style>
  <w:style w:type="character" w:customStyle="1" w:styleId="afd">
    <w:name w:val="Текст Знак"/>
    <w:link w:val="afc"/>
    <w:qFormat/>
    <w:rPr>
      <w:rFonts w:ascii="Courier New" w:eastAsia="Times New Roman" w:hAnsi="Courier New" w:cs="Courier New"/>
    </w:rPr>
  </w:style>
  <w:style w:type="character" w:customStyle="1" w:styleId="affb">
    <w:name w:val="Заголовок записки Знак"/>
    <w:link w:val="affa"/>
    <w:qFormat/>
    <w:rPr>
      <w:rFonts w:eastAsia="Times New Roman"/>
      <w:sz w:val="24"/>
      <w:szCs w:val="24"/>
    </w:rPr>
  </w:style>
  <w:style w:type="character" w:customStyle="1" w:styleId="afff">
    <w:name w:val="Красная строка Знак"/>
    <w:link w:val="affe"/>
    <w:qFormat/>
    <w:rPr>
      <w:rFonts w:eastAsia="Times New Roman"/>
      <w:sz w:val="24"/>
      <w:szCs w:val="24"/>
      <w:lang w:eastAsia="zh-CN"/>
    </w:rPr>
  </w:style>
  <w:style w:type="character" w:customStyle="1" w:styleId="29">
    <w:name w:val="Красная строка 2 Знак"/>
    <w:link w:val="28"/>
    <w:qFormat/>
    <w:rPr>
      <w:rFonts w:eastAsia="Times New Roman"/>
      <w:sz w:val="24"/>
      <w:szCs w:val="24"/>
      <w:lang w:eastAsia="zh-CN"/>
    </w:rPr>
  </w:style>
  <w:style w:type="character" w:customStyle="1" w:styleId="afffa">
    <w:name w:val="Подпись Знак"/>
    <w:link w:val="afff9"/>
    <w:qFormat/>
    <w:rPr>
      <w:rFonts w:eastAsia="Times New Roman"/>
      <w:sz w:val="24"/>
      <w:szCs w:val="24"/>
    </w:rPr>
  </w:style>
  <w:style w:type="character" w:customStyle="1" w:styleId="afffc">
    <w:name w:val="Приветствие Знак"/>
    <w:link w:val="afffb"/>
    <w:qFormat/>
    <w:rPr>
      <w:rFonts w:eastAsia="Times New Roman"/>
      <w:sz w:val="24"/>
      <w:szCs w:val="24"/>
    </w:rPr>
  </w:style>
  <w:style w:type="character" w:customStyle="1" w:styleId="affff">
    <w:name w:val="Шапка Знак"/>
    <w:link w:val="afffe"/>
    <w:rPr>
      <w:rFonts w:ascii="Arial" w:eastAsia="Times New Roman" w:hAnsi="Arial" w:cs="Arial"/>
      <w:sz w:val="24"/>
      <w:szCs w:val="24"/>
      <w:shd w:val="pct20" w:color="auto" w:fill="auto"/>
    </w:rPr>
  </w:style>
  <w:style w:type="character" w:customStyle="1" w:styleId="affff1">
    <w:name w:val="Электронная подпись Знак"/>
    <w:link w:val="affff0"/>
    <w:rPr>
      <w:rFonts w:eastAsia="Times New Roman"/>
      <w:sz w:val="24"/>
      <w:szCs w:val="24"/>
    </w:rPr>
  </w:style>
  <w:style w:type="character" w:customStyle="1" w:styleId="afffff5">
    <w:name w:val="Договор Знак"/>
    <w:qFormat/>
    <w:rPr>
      <w:sz w:val="24"/>
      <w:lang w:val="ru-RU" w:eastAsia="ru-RU" w:bidi="ar-SA"/>
    </w:rPr>
  </w:style>
  <w:style w:type="paragraph" w:customStyle="1" w:styleId="ConsTitle">
    <w:name w:val="ConsTitle"/>
    <w:qFormat/>
    <w:pPr>
      <w:widowControl w:val="0"/>
    </w:pPr>
    <w:rPr>
      <w:rFonts w:ascii="Arial" w:eastAsia="Times New Roman" w:hAnsi="Arial" w:cs="Arial"/>
      <w:b/>
      <w:bCs/>
      <w:sz w:val="16"/>
      <w:szCs w:val="16"/>
    </w:rPr>
  </w:style>
  <w:style w:type="character" w:customStyle="1" w:styleId="bodytext1">
    <w:name w:val="body text Знак1"/>
    <w:qFormat/>
    <w:rPr>
      <w:sz w:val="24"/>
      <w:lang w:val="ru-RU" w:eastAsia="ru-RU" w:bidi="ar-SA"/>
    </w:rPr>
  </w:style>
  <w:style w:type="paragraph" w:customStyle="1" w:styleId="afffff6">
    <w:name w:val="Краткий обратный адрес"/>
    <w:basedOn w:val="a2"/>
    <w:qFormat/>
    <w:pPr>
      <w:spacing w:after="60"/>
      <w:jc w:val="both"/>
    </w:pPr>
    <w:rPr>
      <w:sz w:val="24"/>
      <w:szCs w:val="24"/>
      <w:lang w:eastAsia="ru-RU"/>
    </w:rPr>
  </w:style>
  <w:style w:type="paragraph" w:customStyle="1" w:styleId="FR2">
    <w:name w:val="FR2"/>
    <w:qFormat/>
    <w:pPr>
      <w:widowControl w:val="0"/>
      <w:spacing w:line="360" w:lineRule="atLeast"/>
      <w:ind w:left="160"/>
      <w:jc w:val="center"/>
    </w:pPr>
    <w:rPr>
      <w:rFonts w:ascii="Arial" w:eastAsia="Times New Roman" w:hAnsi="Arial"/>
      <w:sz w:val="22"/>
    </w:rPr>
  </w:style>
  <w:style w:type="character" w:customStyle="1" w:styleId="afffff7">
    <w:name w:val="Договор Знак Знак"/>
    <w:qFormat/>
    <w:rPr>
      <w:sz w:val="24"/>
      <w:lang w:val="ru-RU" w:eastAsia="ru-RU" w:bidi="ar-SA"/>
    </w:rPr>
  </w:style>
  <w:style w:type="character" w:customStyle="1" w:styleId="labelheaderlevel21">
    <w:name w:val="label_header_level_21"/>
    <w:qFormat/>
    <w:rPr>
      <w:b/>
      <w:bCs/>
      <w:color w:val="0000FF"/>
      <w:sz w:val="20"/>
      <w:szCs w:val="20"/>
    </w:rPr>
  </w:style>
  <w:style w:type="paragraph" w:customStyle="1" w:styleId="ConsPlusNormal">
    <w:name w:val="ConsPlusNormal"/>
    <w:link w:val="ConsPlusNormal0"/>
    <w:qFormat/>
    <w:pPr>
      <w:widowControl w:val="0"/>
      <w:ind w:firstLine="720"/>
    </w:pPr>
    <w:rPr>
      <w:rFonts w:ascii="Arial" w:eastAsia="Times New Roman" w:hAnsi="Arial" w:cs="Arial"/>
    </w:rPr>
  </w:style>
  <w:style w:type="paragraph" w:customStyle="1" w:styleId="caaieiaie3">
    <w:name w:val="caaieiaie 3"/>
    <w:basedOn w:val="a2"/>
    <w:next w:val="a2"/>
    <w:qFormat/>
    <w:pPr>
      <w:keepNext/>
      <w:jc w:val="center"/>
    </w:pPr>
    <w:rPr>
      <w:rFonts w:ascii="NTTierce" w:hAnsi="NTTierce"/>
      <w:b/>
      <w:sz w:val="22"/>
      <w:lang w:eastAsia="ru-RU"/>
    </w:rPr>
  </w:style>
  <w:style w:type="paragraph" w:customStyle="1" w:styleId="200">
    <w:name w:val="20"/>
    <w:basedOn w:val="a2"/>
    <w:qFormat/>
    <w:pPr>
      <w:spacing w:before="104" w:after="104"/>
      <w:ind w:left="104" w:right="104"/>
    </w:pPr>
    <w:rPr>
      <w:sz w:val="24"/>
      <w:szCs w:val="24"/>
      <w:lang w:eastAsia="ru-RU"/>
    </w:rPr>
  </w:style>
  <w:style w:type="character" w:customStyle="1" w:styleId="spanheaderlevel21">
    <w:name w:val="span_header_level_21"/>
    <w:qFormat/>
    <w:rPr>
      <w:b/>
      <w:bCs/>
      <w:sz w:val="22"/>
      <w:szCs w:val="22"/>
    </w:rPr>
  </w:style>
  <w:style w:type="character" w:customStyle="1" w:styleId="labelnoticename1">
    <w:name w:val="label_noticename1"/>
    <w:qFormat/>
    <w:rPr>
      <w:b/>
      <w:bCs/>
      <w:sz w:val="24"/>
      <w:szCs w:val="24"/>
    </w:rPr>
  </w:style>
  <w:style w:type="character" w:customStyle="1" w:styleId="spanbodyheader11">
    <w:name w:val="span_body_header_11"/>
    <w:qFormat/>
    <w:rPr>
      <w:b/>
      <w:bCs/>
      <w:sz w:val="20"/>
      <w:szCs w:val="20"/>
    </w:rPr>
  </w:style>
  <w:style w:type="character" w:customStyle="1" w:styleId="tendersubject1">
    <w:name w:val="tendersubject1"/>
    <w:qFormat/>
    <w:rPr>
      <w:b/>
      <w:bCs/>
      <w:color w:val="0000FF"/>
      <w:sz w:val="20"/>
      <w:szCs w:val="20"/>
    </w:rPr>
  </w:style>
  <w:style w:type="character" w:customStyle="1" w:styleId="labelbodytext11">
    <w:name w:val="label_body_text_11"/>
    <w:qFormat/>
    <w:rPr>
      <w:color w:val="0000FF"/>
      <w:sz w:val="20"/>
      <w:szCs w:val="20"/>
    </w:rPr>
  </w:style>
  <w:style w:type="character" w:customStyle="1" w:styleId="spanbodytext21">
    <w:name w:val="span_body_text_21"/>
    <w:qFormat/>
    <w:rPr>
      <w:sz w:val="20"/>
      <w:szCs w:val="20"/>
    </w:rPr>
  </w:style>
  <w:style w:type="character" w:customStyle="1" w:styleId="spanheaderlot21">
    <w:name w:val="span_header_lot_21"/>
    <w:qFormat/>
    <w:rPr>
      <w:b/>
      <w:bCs/>
      <w:sz w:val="20"/>
      <w:szCs w:val="20"/>
    </w:rPr>
  </w:style>
  <w:style w:type="character" w:customStyle="1" w:styleId="spanheaderlot11">
    <w:name w:val="span_header_lot_11"/>
    <w:rPr>
      <w:b/>
      <w:bCs/>
      <w:sz w:val="24"/>
      <w:szCs w:val="24"/>
    </w:rPr>
  </w:style>
  <w:style w:type="character" w:customStyle="1" w:styleId="labeltextlot11">
    <w:name w:val="label_text_lot_11"/>
    <w:qFormat/>
    <w:rPr>
      <w:b/>
      <w:bCs/>
      <w:color w:val="0000FF"/>
      <w:sz w:val="24"/>
      <w:szCs w:val="24"/>
    </w:rPr>
  </w:style>
  <w:style w:type="character" w:customStyle="1" w:styleId="labeltextlot21">
    <w:name w:val="label_text_lot_21"/>
    <w:qFormat/>
    <w:rPr>
      <w:color w:val="0000FF"/>
      <w:sz w:val="20"/>
      <w:szCs w:val="20"/>
    </w:rPr>
  </w:style>
  <w:style w:type="character" w:customStyle="1" w:styleId="spantextlot21">
    <w:name w:val="span_text_lot_21"/>
    <w:qFormat/>
    <w:rPr>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consplusnormal1">
    <w:name w:val="consplusnormal"/>
    <w:basedOn w:val="a2"/>
    <w:qFormat/>
    <w:pPr>
      <w:spacing w:before="150" w:after="150"/>
      <w:ind w:left="150" w:right="150"/>
    </w:pPr>
    <w:rPr>
      <w:sz w:val="24"/>
      <w:szCs w:val="24"/>
      <w:lang w:eastAsia="ru-RU"/>
    </w:rPr>
  </w:style>
  <w:style w:type="paragraph" w:customStyle="1" w:styleId="consplusnonformat0">
    <w:name w:val="consplusnonformat"/>
    <w:basedOn w:val="a2"/>
    <w:qFormat/>
    <w:pPr>
      <w:spacing w:before="150" w:after="150"/>
      <w:ind w:left="150" w:right="150"/>
    </w:pPr>
    <w:rPr>
      <w:sz w:val="24"/>
      <w:szCs w:val="24"/>
      <w:lang w:eastAsia="ru-RU"/>
    </w:rPr>
  </w:style>
  <w:style w:type="paragraph" w:customStyle="1" w:styleId="3e">
    <w:name w:val="3"/>
    <w:basedOn w:val="a2"/>
    <w:qFormat/>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afffff8">
    <w:name w:val="Основной нумерованный"/>
    <w:basedOn w:val="a2"/>
    <w:qFormat/>
    <w:pPr>
      <w:widowControl w:val="0"/>
      <w:tabs>
        <w:tab w:val="left" w:pos="1276"/>
      </w:tabs>
      <w:spacing w:before="100" w:after="60"/>
      <w:ind w:firstLine="709"/>
      <w:jc w:val="both"/>
    </w:pPr>
    <w:rPr>
      <w:sz w:val="26"/>
      <w:lang w:eastAsia="ru-RU"/>
    </w:rPr>
  </w:style>
  <w:style w:type="paragraph" w:customStyle="1" w:styleId="Caaieiaie">
    <w:name w:val="Caaieiaie"/>
    <w:basedOn w:val="1"/>
    <w:qFormat/>
    <w:pPr>
      <w:keepNext/>
      <w:pageBreakBefore/>
      <w:widowControl w:val="0"/>
      <w:tabs>
        <w:tab w:val="left" w:pos="540"/>
      </w:tabs>
      <w:spacing w:before="0" w:beforeAutospacing="0" w:after="240" w:afterAutospacing="0"/>
      <w:ind w:left="0"/>
      <w:jc w:val="right"/>
      <w:outlineLvl w:val="9"/>
    </w:pPr>
    <w:rPr>
      <w:b w:val="0"/>
      <w:bCs w:val="0"/>
      <w:sz w:val="20"/>
      <w:szCs w:val="20"/>
    </w:rPr>
  </w:style>
  <w:style w:type="paragraph" w:customStyle="1" w:styleId="TableStyle">
    <w:name w:val="Table Style"/>
    <w:basedOn w:val="a2"/>
    <w:qFormat/>
    <w:pPr>
      <w:tabs>
        <w:tab w:val="left" w:pos="1797"/>
      </w:tabs>
      <w:spacing w:before="60" w:after="60"/>
      <w:ind w:firstLine="567"/>
      <w:jc w:val="both"/>
    </w:pPr>
    <w:rPr>
      <w:rFonts w:ascii="Arial" w:hAnsi="Arial" w:cs="Arial"/>
      <w:sz w:val="24"/>
      <w:lang w:eastAsia="ru-RU"/>
    </w:rPr>
  </w:style>
  <w:style w:type="paragraph" w:customStyle="1" w:styleId="Frontsection">
    <w:name w:val="Front section"/>
    <w:qFormat/>
    <w:pPr>
      <w:widowControl w:val="0"/>
    </w:pPr>
    <w:rPr>
      <w:rFonts w:eastAsia="Times New Roman"/>
      <w:sz w:val="24"/>
    </w:rPr>
  </w:style>
  <w:style w:type="paragraph" w:customStyle="1" w:styleId="afffff9">
    <w:name w:val="Простой текст"/>
    <w:basedOn w:val="afc"/>
    <w:qFormat/>
    <w:pPr>
      <w:spacing w:before="60" w:after="60"/>
      <w:jc w:val="both"/>
    </w:pPr>
    <w:rPr>
      <w:rFonts w:ascii="Times New Roman" w:hAnsi="Times New Roman"/>
      <w:sz w:val="24"/>
    </w:rPr>
  </w:style>
  <w:style w:type="paragraph" w:customStyle="1" w:styleId="Normal1">
    <w:name w:val="Normal1"/>
    <w:qFormat/>
    <w:pPr>
      <w:widowControl w:val="0"/>
      <w:spacing w:line="280" w:lineRule="auto"/>
      <w:ind w:left="80" w:right="400"/>
      <w:jc w:val="both"/>
    </w:pPr>
    <w:rPr>
      <w:rFonts w:eastAsia="Times New Roman"/>
    </w:rPr>
  </w:style>
  <w:style w:type="character" w:customStyle="1" w:styleId="120">
    <w:name w:val="Стиль 12 пт полужирный"/>
    <w:rPr>
      <w:rFonts w:ascii="Times New Roman" w:hAnsi="Times New Roman"/>
      <w:b/>
      <w:bCs/>
      <w:sz w:val="24"/>
    </w:rPr>
  </w:style>
  <w:style w:type="character" w:customStyle="1" w:styleId="contenttitle">
    <w:name w:val="contenttitle"/>
    <w:qFormat/>
  </w:style>
  <w:style w:type="paragraph" w:customStyle="1" w:styleId="afffffa">
    <w:name w:val="Таблицы (моноширинный)"/>
    <w:basedOn w:val="a2"/>
    <w:next w:val="a2"/>
    <w:qFormat/>
    <w:pPr>
      <w:widowControl w:val="0"/>
      <w:jc w:val="both"/>
    </w:pPr>
    <w:rPr>
      <w:rFonts w:ascii="Courier New" w:hAnsi="Courier New" w:cs="Courier New"/>
      <w:lang w:eastAsia="ru-RU"/>
    </w:rPr>
  </w:style>
  <w:style w:type="character" w:customStyle="1" w:styleId="afffffb">
    <w:name w:val="Гипертекстовая ссылка"/>
    <w:qFormat/>
    <w:rPr>
      <w:b/>
      <w:bCs/>
      <w:color w:val="008000"/>
      <w:sz w:val="20"/>
      <w:szCs w:val="20"/>
      <w:u w:val="single"/>
    </w:rPr>
  </w:style>
  <w:style w:type="character" w:customStyle="1" w:styleId="afffffc">
    <w:name w:val="Цветовое выделение"/>
    <w:qFormat/>
    <w:rPr>
      <w:b/>
      <w:bCs/>
      <w:color w:val="000080"/>
      <w:sz w:val="20"/>
      <w:szCs w:val="20"/>
    </w:rPr>
  </w:style>
  <w:style w:type="character" w:customStyle="1" w:styleId="afffffd">
    <w:name w:val="Продолжение ссылки"/>
    <w:qFormat/>
  </w:style>
  <w:style w:type="character" w:customStyle="1" w:styleId="DFN">
    <w:name w:val="DFN"/>
    <w:rPr>
      <w:b/>
    </w:rPr>
  </w:style>
  <w:style w:type="paragraph" w:customStyle="1" w:styleId="Iauiue">
    <w:name w:val="Iau?iue"/>
    <w:pPr>
      <w:widowControl w:val="0"/>
    </w:pPr>
    <w:rPr>
      <w:rFonts w:eastAsia="Times New Roman"/>
      <w:lang w:val="en-US"/>
    </w:rPr>
  </w:style>
  <w:style w:type="paragraph" w:customStyle="1" w:styleId="213">
    <w:name w:val="Основной текст с отступом 21"/>
    <w:basedOn w:val="a2"/>
    <w:qFormat/>
    <w:pPr>
      <w:spacing w:after="120" w:line="480" w:lineRule="auto"/>
      <w:ind w:left="283"/>
    </w:pPr>
    <w:rPr>
      <w:lang w:val="en-US" w:eastAsia="ru-RU"/>
    </w:rPr>
  </w:style>
  <w:style w:type="paragraph" w:customStyle="1" w:styleId="311">
    <w:name w:val="Основной текст 31"/>
    <w:basedOn w:val="a2"/>
    <w:qFormat/>
    <w:pPr>
      <w:spacing w:after="120"/>
    </w:pPr>
    <w:rPr>
      <w:sz w:val="16"/>
      <w:lang w:val="en-US" w:eastAsia="ru-RU"/>
    </w:rPr>
  </w:style>
  <w:style w:type="paragraph" w:customStyle="1" w:styleId="312">
    <w:name w:val="Основной текст с отступом 31"/>
    <w:basedOn w:val="a2"/>
    <w:qFormat/>
    <w:pPr>
      <w:spacing w:after="120"/>
      <w:ind w:left="283"/>
    </w:pPr>
    <w:rPr>
      <w:sz w:val="16"/>
      <w:lang w:val="en-US" w:eastAsia="ru-RU"/>
    </w:rPr>
  </w:style>
  <w:style w:type="paragraph" w:customStyle="1" w:styleId="Iniiaiieoaeno2">
    <w:name w:val="Iniiaiie oaeno 2"/>
    <w:basedOn w:val="Iauiue"/>
    <w:pPr>
      <w:widowControl/>
      <w:shd w:val="clear" w:color="auto" w:fill="FFFFFF"/>
      <w:spacing w:before="100" w:after="100" w:line="254" w:lineRule="exact"/>
      <w:ind w:right="53" w:firstLine="533"/>
      <w:jc w:val="both"/>
    </w:pPr>
    <w:rPr>
      <w:color w:val="000000"/>
      <w:sz w:val="22"/>
      <w:lang w:val="ru-RU"/>
    </w:rPr>
  </w:style>
  <w:style w:type="paragraph" w:customStyle="1" w:styleId="1c">
    <w:name w:val="Обычная таблица1"/>
    <w:basedOn w:val="a2"/>
    <w:pPr>
      <w:jc w:val="both"/>
    </w:pPr>
    <w:rPr>
      <w:rFonts w:ascii="Arial" w:hAnsi="Arial"/>
      <w:lang w:val="en-GB" w:eastAsia="ru-RU"/>
    </w:rPr>
  </w:style>
  <w:style w:type="character" w:customStyle="1" w:styleId="1d">
    <w:name w:val="Гиперссылка1"/>
    <w:rPr>
      <w:color w:val="0000FF"/>
      <w:u w:val="single"/>
    </w:rPr>
  </w:style>
  <w:style w:type="paragraph" w:customStyle="1" w:styleId="Niaocaaieiaie">
    <w:name w:val="Niaocaaieiaie"/>
    <w:basedOn w:val="Caaieiaie"/>
    <w:qFormat/>
    <w:pPr>
      <w:spacing w:after="0"/>
    </w:pPr>
    <w:rPr>
      <w:b/>
      <w:sz w:val="32"/>
    </w:rPr>
  </w:style>
  <w:style w:type="character" w:customStyle="1" w:styleId="1e">
    <w:name w:val="Просмотренная гиперссылка1"/>
    <w:qFormat/>
    <w:rPr>
      <w:color w:val="FF00FF"/>
      <w:u w:val="single"/>
    </w:rPr>
  </w:style>
  <w:style w:type="paragraph" w:customStyle="1" w:styleId="xl25">
    <w:name w:val="xl25"/>
    <w:basedOn w:val="a2"/>
    <w:pPr>
      <w:spacing w:before="100" w:after="100"/>
    </w:pPr>
    <w:rPr>
      <w:rFonts w:ascii="MS Sans Serif" w:hAnsi="MS Sans Serif"/>
      <w:b/>
      <w:sz w:val="32"/>
      <w:lang w:eastAsia="ru-RU"/>
    </w:rPr>
  </w:style>
  <w:style w:type="paragraph" w:customStyle="1" w:styleId="xl26">
    <w:name w:val="xl26"/>
    <w:basedOn w:val="a2"/>
    <w:qFormat/>
    <w:pPr>
      <w:pBdr>
        <w:top w:val="single" w:sz="6" w:space="0" w:color="000000"/>
        <w:left w:val="single" w:sz="6" w:space="0" w:color="000000"/>
        <w:bottom w:val="single" w:sz="6" w:space="0" w:color="000000"/>
        <w:right w:val="single" w:sz="6" w:space="0" w:color="000000"/>
      </w:pBdr>
      <w:shd w:val="clear" w:color="auto" w:fill="C0C0C0"/>
      <w:spacing w:before="100" w:after="100"/>
      <w:jc w:val="center"/>
    </w:pPr>
    <w:rPr>
      <w:b/>
      <w:sz w:val="24"/>
      <w:lang w:eastAsia="ru-RU"/>
    </w:rPr>
  </w:style>
  <w:style w:type="paragraph" w:customStyle="1" w:styleId="xl27">
    <w:name w:val="xl27"/>
    <w:basedOn w:val="a2"/>
    <w:qFormat/>
    <w:pPr>
      <w:pBdr>
        <w:top w:val="single" w:sz="6" w:space="0" w:color="000000"/>
        <w:left w:val="single" w:sz="6" w:space="0" w:color="000000"/>
        <w:bottom w:val="single" w:sz="6" w:space="0" w:color="000000"/>
        <w:right w:val="single" w:sz="6" w:space="0" w:color="000000"/>
      </w:pBdr>
      <w:shd w:val="clear" w:color="auto" w:fill="C0C0C0"/>
      <w:spacing w:before="100" w:after="100"/>
      <w:jc w:val="center"/>
    </w:pPr>
    <w:rPr>
      <w:b/>
      <w:sz w:val="24"/>
      <w:lang w:eastAsia="ru-RU"/>
    </w:rPr>
  </w:style>
  <w:style w:type="paragraph" w:customStyle="1" w:styleId="xl28">
    <w:name w:val="xl28"/>
    <w:basedOn w:val="a2"/>
    <w:pPr>
      <w:pBdr>
        <w:top w:val="single" w:sz="6" w:space="0" w:color="000000"/>
        <w:left w:val="single" w:sz="6" w:space="0" w:color="000000"/>
        <w:bottom w:val="single" w:sz="6" w:space="0" w:color="000000"/>
        <w:right w:val="single" w:sz="6" w:space="0" w:color="000000"/>
      </w:pBdr>
      <w:shd w:val="clear" w:color="auto" w:fill="C0C0C0"/>
      <w:spacing w:before="100" w:after="100"/>
      <w:jc w:val="center"/>
    </w:pPr>
    <w:rPr>
      <w:b/>
      <w:sz w:val="24"/>
      <w:lang w:eastAsia="ru-RU"/>
    </w:rPr>
  </w:style>
  <w:style w:type="paragraph" w:customStyle="1" w:styleId="xl29">
    <w:name w:val="xl29"/>
    <w:basedOn w:val="a2"/>
    <w:qFormat/>
    <w:pPr>
      <w:spacing w:before="100" w:after="100"/>
    </w:pPr>
    <w:rPr>
      <w:rFonts w:ascii="MS Sans Serif" w:hAnsi="MS Sans Serif"/>
      <w:b/>
      <w:sz w:val="36"/>
      <w:lang w:eastAsia="ru-RU"/>
    </w:rPr>
  </w:style>
  <w:style w:type="paragraph" w:customStyle="1" w:styleId="xl30">
    <w:name w:val="xl30"/>
    <w:basedOn w:val="a2"/>
    <w:qFormat/>
    <w:pPr>
      <w:pBdr>
        <w:top w:val="single" w:sz="6" w:space="0" w:color="000000"/>
        <w:left w:val="single" w:sz="6" w:space="0" w:color="000000"/>
        <w:bottom w:val="single" w:sz="6" w:space="0" w:color="000000"/>
        <w:right w:val="single" w:sz="6" w:space="0" w:color="000000"/>
      </w:pBdr>
      <w:spacing w:before="100" w:after="100"/>
    </w:pPr>
    <w:rPr>
      <w:sz w:val="24"/>
      <w:lang w:eastAsia="ru-RU"/>
    </w:rPr>
  </w:style>
  <w:style w:type="paragraph" w:customStyle="1" w:styleId="xl31">
    <w:name w:val="xl31"/>
    <w:basedOn w:val="a2"/>
    <w:qFormat/>
    <w:pPr>
      <w:spacing w:before="100" w:after="100"/>
      <w:jc w:val="center"/>
    </w:pPr>
    <w:rPr>
      <w:sz w:val="24"/>
      <w:lang w:eastAsia="ru-RU"/>
    </w:rPr>
  </w:style>
  <w:style w:type="paragraph" w:customStyle="1" w:styleId="xl32">
    <w:name w:val="xl32"/>
    <w:basedOn w:val="a2"/>
    <w:qFormat/>
    <w:pPr>
      <w:spacing w:before="100" w:after="100"/>
      <w:jc w:val="center"/>
    </w:pPr>
    <w:rPr>
      <w:rFonts w:ascii="MS Sans Serif" w:hAnsi="MS Sans Serif"/>
      <w:sz w:val="36"/>
      <w:lang w:eastAsia="ru-RU"/>
    </w:rPr>
  </w:style>
  <w:style w:type="paragraph" w:customStyle="1" w:styleId="xl33">
    <w:name w:val="xl33"/>
    <w:basedOn w:val="a2"/>
    <w:qFormat/>
    <w:pPr>
      <w:pBdr>
        <w:top w:val="single" w:sz="6" w:space="0" w:color="000000"/>
        <w:left w:val="single" w:sz="6" w:space="0" w:color="000000"/>
        <w:bottom w:val="single" w:sz="6" w:space="0" w:color="000000"/>
        <w:right w:val="single" w:sz="6" w:space="0" w:color="000000"/>
      </w:pBdr>
      <w:spacing w:before="100" w:after="100"/>
      <w:jc w:val="center"/>
    </w:pPr>
    <w:rPr>
      <w:sz w:val="24"/>
      <w:lang w:eastAsia="ru-RU"/>
    </w:rPr>
  </w:style>
  <w:style w:type="paragraph" w:customStyle="1" w:styleId="xl34">
    <w:name w:val="xl34"/>
    <w:basedOn w:val="a2"/>
    <w:qFormat/>
    <w:pPr>
      <w:pBdr>
        <w:top w:val="single" w:sz="6" w:space="0" w:color="000000"/>
        <w:left w:val="single" w:sz="6" w:space="0" w:color="000000"/>
        <w:bottom w:val="single" w:sz="6" w:space="0" w:color="000000"/>
        <w:right w:val="single" w:sz="6" w:space="0" w:color="000000"/>
      </w:pBdr>
      <w:shd w:val="clear" w:color="auto" w:fill="C0C0C0"/>
      <w:spacing w:before="100" w:after="100"/>
    </w:pPr>
    <w:rPr>
      <w:b/>
      <w:sz w:val="24"/>
      <w:lang w:eastAsia="ru-RU"/>
    </w:rPr>
  </w:style>
  <w:style w:type="paragraph" w:customStyle="1" w:styleId="1f">
    <w:name w:val="Текст1"/>
    <w:basedOn w:val="a2"/>
    <w:qFormat/>
    <w:rPr>
      <w:rFonts w:ascii="Courier New" w:hAnsi="Courier New"/>
      <w:lang w:eastAsia="ru-RU"/>
    </w:rPr>
  </w:style>
  <w:style w:type="paragraph" w:customStyle="1" w:styleId="1f0">
    <w:name w:val="Текст выноски1"/>
    <w:basedOn w:val="a2"/>
    <w:pPr>
      <w:spacing w:before="100" w:after="100"/>
    </w:pPr>
    <w:rPr>
      <w:rFonts w:ascii="Tahoma" w:hAnsi="Tahoma"/>
      <w:sz w:val="16"/>
      <w:lang w:eastAsia="ru-RU"/>
    </w:rPr>
  </w:style>
  <w:style w:type="paragraph" w:customStyle="1" w:styleId="font5">
    <w:name w:val="font5"/>
    <w:basedOn w:val="a2"/>
    <w:qFormat/>
    <w:pPr>
      <w:spacing w:before="100" w:after="100"/>
    </w:pPr>
    <w:rPr>
      <w:rFonts w:ascii="Times New Roman CYR" w:hAnsi="Times New Roman CYR"/>
      <w:sz w:val="18"/>
      <w:lang w:eastAsia="ru-RU"/>
    </w:rPr>
  </w:style>
  <w:style w:type="paragraph" w:customStyle="1" w:styleId="xl35">
    <w:name w:val="xl35"/>
    <w:basedOn w:val="a2"/>
    <w:qFormat/>
    <w:pPr>
      <w:pBdr>
        <w:top w:val="single" w:sz="6" w:space="0" w:color="000000"/>
        <w:left w:val="single" w:sz="6" w:space="0" w:color="000000"/>
        <w:bottom w:val="single" w:sz="6" w:space="0" w:color="000000"/>
        <w:right w:val="single" w:sz="6" w:space="0" w:color="000000"/>
      </w:pBdr>
      <w:spacing w:before="100" w:after="100"/>
    </w:pPr>
    <w:rPr>
      <w:b/>
      <w:sz w:val="24"/>
      <w:lang w:eastAsia="ru-RU"/>
    </w:rPr>
  </w:style>
  <w:style w:type="paragraph" w:customStyle="1" w:styleId="xl36">
    <w:name w:val="xl36"/>
    <w:basedOn w:val="a2"/>
    <w:qFormat/>
    <w:pPr>
      <w:spacing w:before="100" w:after="100"/>
    </w:pPr>
    <w:rPr>
      <w:rFonts w:ascii="Arial CYR" w:hAnsi="Arial CYR"/>
      <w:color w:val="000000"/>
      <w:sz w:val="24"/>
      <w:lang w:eastAsia="ru-RU"/>
    </w:rPr>
  </w:style>
  <w:style w:type="paragraph" w:customStyle="1" w:styleId="xl37">
    <w:name w:val="xl37"/>
    <w:basedOn w:val="a2"/>
    <w:qFormat/>
    <w:pPr>
      <w:pBdr>
        <w:left w:val="single" w:sz="6" w:space="0" w:color="000000"/>
        <w:bottom w:val="single" w:sz="6" w:space="0" w:color="000000"/>
        <w:right w:val="single" w:sz="6" w:space="0" w:color="000000"/>
      </w:pBdr>
      <w:spacing w:before="100" w:after="100"/>
    </w:pPr>
    <w:rPr>
      <w:rFonts w:ascii="Times New Roman CYR" w:hAnsi="Times New Roman CYR"/>
      <w:color w:val="000000"/>
      <w:sz w:val="18"/>
      <w:lang w:eastAsia="ru-RU"/>
    </w:rPr>
  </w:style>
  <w:style w:type="paragraph" w:customStyle="1" w:styleId="xl38">
    <w:name w:val="xl38"/>
    <w:basedOn w:val="a2"/>
    <w:qFormat/>
    <w:pPr>
      <w:pBdr>
        <w:left w:val="single" w:sz="6" w:space="0" w:color="000000"/>
        <w:bottom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39">
    <w:name w:val="xl39"/>
    <w:basedOn w:val="a2"/>
    <w:qFormat/>
    <w:pPr>
      <w:pBdr>
        <w:left w:val="single" w:sz="6" w:space="0" w:color="000000"/>
        <w:bottom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0">
    <w:name w:val="xl40"/>
    <w:basedOn w:val="a2"/>
    <w:qFormat/>
    <w:pPr>
      <w:pBdr>
        <w:left w:val="single" w:sz="6" w:space="0" w:color="000000"/>
        <w:bottom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1">
    <w:name w:val="xl41"/>
    <w:basedOn w:val="a2"/>
    <w:pPr>
      <w:pBdr>
        <w:bottom w:val="single" w:sz="6" w:space="0" w:color="000000"/>
      </w:pBdr>
      <w:spacing w:before="100" w:after="100"/>
      <w:jc w:val="center"/>
    </w:pPr>
    <w:rPr>
      <w:rFonts w:ascii="Arial CYR" w:hAnsi="Arial CYR"/>
      <w:b/>
      <w:color w:val="000000"/>
      <w:sz w:val="24"/>
      <w:lang w:eastAsia="ru-RU"/>
    </w:rPr>
  </w:style>
  <w:style w:type="paragraph" w:customStyle="1" w:styleId="xl42">
    <w:name w:val="xl42"/>
    <w:basedOn w:val="a2"/>
    <w:qFormat/>
    <w:pPr>
      <w:pBdr>
        <w:top w:val="single" w:sz="6" w:space="0" w:color="000000"/>
        <w:left w:val="single" w:sz="6" w:space="0" w:color="000000"/>
        <w:bottom w:val="single" w:sz="6" w:space="0" w:color="000000"/>
      </w:pBdr>
      <w:spacing w:before="100" w:after="100"/>
      <w:jc w:val="center"/>
    </w:pPr>
    <w:rPr>
      <w:rFonts w:ascii="Arial CYR" w:hAnsi="Arial CYR"/>
      <w:b/>
      <w:color w:val="000000"/>
      <w:sz w:val="24"/>
      <w:lang w:eastAsia="ru-RU"/>
    </w:rPr>
  </w:style>
  <w:style w:type="paragraph" w:customStyle="1" w:styleId="xl43">
    <w:name w:val="xl43"/>
    <w:basedOn w:val="a2"/>
    <w:qFormat/>
    <w:pPr>
      <w:pBdr>
        <w:top w:val="single" w:sz="6" w:space="0" w:color="000000"/>
        <w:bottom w:val="single" w:sz="6" w:space="0" w:color="000000"/>
      </w:pBdr>
      <w:spacing w:before="100" w:after="100"/>
      <w:jc w:val="center"/>
    </w:pPr>
    <w:rPr>
      <w:rFonts w:ascii="Arial CYR" w:hAnsi="Arial CYR"/>
      <w:b/>
      <w:color w:val="000000"/>
      <w:sz w:val="24"/>
      <w:lang w:eastAsia="ru-RU"/>
    </w:rPr>
  </w:style>
  <w:style w:type="paragraph" w:customStyle="1" w:styleId="xl44">
    <w:name w:val="xl44"/>
    <w:basedOn w:val="a2"/>
    <w:qFormat/>
    <w:pPr>
      <w:pBdr>
        <w:top w:val="single" w:sz="6" w:space="0" w:color="000000"/>
        <w:bottom w:val="single" w:sz="6" w:space="0" w:color="000000"/>
      </w:pBdr>
      <w:spacing w:before="100" w:after="100"/>
    </w:pPr>
    <w:rPr>
      <w:b/>
      <w:sz w:val="24"/>
      <w:lang w:eastAsia="ru-RU"/>
    </w:rPr>
  </w:style>
  <w:style w:type="paragraph" w:customStyle="1" w:styleId="xl45">
    <w:name w:val="xl45"/>
    <w:basedOn w:val="a2"/>
    <w:qFormat/>
    <w:pPr>
      <w:pBdr>
        <w:top w:val="single" w:sz="6" w:space="0" w:color="000000"/>
        <w:left w:val="single" w:sz="6" w:space="0" w:color="000000"/>
        <w:right w:val="single" w:sz="6" w:space="0" w:color="000000"/>
      </w:pBdr>
      <w:spacing w:before="100" w:after="100"/>
    </w:pPr>
    <w:rPr>
      <w:rFonts w:ascii="Times New Roman CYR" w:hAnsi="Times New Roman CYR"/>
      <w:color w:val="000000"/>
      <w:sz w:val="18"/>
      <w:lang w:eastAsia="ru-RU"/>
    </w:rPr>
  </w:style>
  <w:style w:type="paragraph" w:customStyle="1" w:styleId="xl46">
    <w:name w:val="xl46"/>
    <w:basedOn w:val="a2"/>
    <w:pPr>
      <w:pBdr>
        <w:top w:val="single" w:sz="6" w:space="0" w:color="000000"/>
        <w:left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7">
    <w:name w:val="xl47"/>
    <w:basedOn w:val="a2"/>
    <w:qFormat/>
    <w:pPr>
      <w:pBdr>
        <w:top w:val="single" w:sz="6" w:space="0" w:color="000000"/>
        <w:left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8">
    <w:name w:val="xl48"/>
    <w:basedOn w:val="a2"/>
    <w:qFormat/>
    <w:pPr>
      <w:pBdr>
        <w:top w:val="single" w:sz="6" w:space="0" w:color="000000"/>
        <w:left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9">
    <w:name w:val="xl49"/>
    <w:basedOn w:val="a2"/>
    <w:qFormat/>
    <w:pPr>
      <w:pBdr>
        <w:top w:val="single" w:sz="6" w:space="0" w:color="000000"/>
        <w:left w:val="single" w:sz="6" w:space="0" w:color="000000"/>
        <w:bottom w:val="single" w:sz="6" w:space="0" w:color="000000"/>
      </w:pBdr>
      <w:spacing w:before="100" w:after="100"/>
      <w:jc w:val="center"/>
    </w:pPr>
    <w:rPr>
      <w:rFonts w:ascii="Arial Unicode MS" w:eastAsia="Arial Unicode MS"/>
      <w:b/>
      <w:color w:val="000000"/>
      <w:sz w:val="24"/>
      <w:lang w:eastAsia="ru-RU"/>
    </w:rPr>
  </w:style>
  <w:style w:type="paragraph" w:customStyle="1" w:styleId="xl50">
    <w:name w:val="xl50"/>
    <w:basedOn w:val="a2"/>
    <w:qFormat/>
    <w:pPr>
      <w:pBdr>
        <w:top w:val="single" w:sz="6" w:space="0" w:color="000000"/>
        <w:bottom w:val="single" w:sz="6" w:space="0" w:color="000000"/>
      </w:pBdr>
      <w:spacing w:before="100" w:after="100"/>
    </w:pPr>
    <w:rPr>
      <w:rFonts w:ascii="Arial Unicode MS" w:eastAsia="Arial Unicode MS"/>
      <w:sz w:val="24"/>
      <w:lang w:eastAsia="ru-RU"/>
    </w:rPr>
  </w:style>
  <w:style w:type="paragraph" w:customStyle="1" w:styleId="xl51">
    <w:name w:val="xl51"/>
    <w:basedOn w:val="a2"/>
    <w:qFormat/>
    <w:pPr>
      <w:pBdr>
        <w:top w:val="single" w:sz="6" w:space="0" w:color="000000"/>
        <w:left w:val="single" w:sz="6" w:space="0" w:color="000000"/>
        <w:bottom w:val="single" w:sz="6" w:space="0" w:color="000000"/>
        <w:right w:val="single" w:sz="6" w:space="0" w:color="000000"/>
      </w:pBdr>
      <w:spacing w:before="100" w:after="100"/>
    </w:pPr>
    <w:rPr>
      <w:rFonts w:ascii="Times New Roman CYR" w:hAnsi="Times New Roman CYR"/>
      <w:color w:val="000000"/>
      <w:sz w:val="18"/>
      <w:lang w:eastAsia="ru-RU"/>
    </w:rPr>
  </w:style>
  <w:style w:type="paragraph" w:customStyle="1" w:styleId="xl52">
    <w:name w:val="xl52"/>
    <w:basedOn w:val="a2"/>
    <w:qFormat/>
    <w:pPr>
      <w:pBdr>
        <w:top w:val="single" w:sz="6" w:space="0" w:color="000000"/>
        <w:left w:val="single" w:sz="6" w:space="0" w:color="000000"/>
        <w:bottom w:val="single" w:sz="6" w:space="0" w:color="000000"/>
        <w:right w:val="single" w:sz="6" w:space="0" w:color="000000"/>
      </w:pBdr>
      <w:spacing w:before="100" w:after="100"/>
    </w:pPr>
    <w:rPr>
      <w:rFonts w:ascii="Arial CYR" w:hAnsi="Arial CYR"/>
      <w:color w:val="000000"/>
      <w:sz w:val="24"/>
      <w:lang w:eastAsia="ru-RU"/>
    </w:rPr>
  </w:style>
  <w:style w:type="paragraph" w:customStyle="1" w:styleId="xl53">
    <w:name w:val="xl53"/>
    <w:basedOn w:val="a2"/>
    <w:pPr>
      <w:pBdr>
        <w:top w:val="single" w:sz="6" w:space="0" w:color="000000"/>
        <w:left w:val="single" w:sz="6" w:space="0" w:color="000000"/>
        <w:bottom w:val="single" w:sz="6" w:space="0" w:color="000000"/>
      </w:pBdr>
      <w:spacing w:before="100" w:after="100"/>
      <w:jc w:val="center"/>
    </w:pPr>
    <w:rPr>
      <w:rFonts w:ascii="Arial CYR" w:hAnsi="Arial CYR"/>
      <w:b/>
      <w:color w:val="000000"/>
      <w:sz w:val="28"/>
      <w:lang w:eastAsia="ru-RU"/>
    </w:rPr>
  </w:style>
  <w:style w:type="paragraph" w:customStyle="1" w:styleId="xl54">
    <w:name w:val="xl54"/>
    <w:basedOn w:val="a2"/>
    <w:qFormat/>
    <w:pPr>
      <w:pBdr>
        <w:top w:val="single" w:sz="6" w:space="0" w:color="000000"/>
        <w:bottom w:val="single" w:sz="6" w:space="0" w:color="000000"/>
      </w:pBdr>
      <w:spacing w:before="100" w:after="100"/>
      <w:jc w:val="center"/>
    </w:pPr>
    <w:rPr>
      <w:rFonts w:ascii="Arial CYR" w:hAnsi="Arial CYR"/>
      <w:b/>
      <w:color w:val="000000"/>
      <w:sz w:val="28"/>
      <w:lang w:eastAsia="ru-RU"/>
    </w:rPr>
  </w:style>
  <w:style w:type="paragraph" w:customStyle="1" w:styleId="xl55">
    <w:name w:val="xl55"/>
    <w:basedOn w:val="a2"/>
    <w:qFormat/>
    <w:pPr>
      <w:pBdr>
        <w:top w:val="single" w:sz="6" w:space="0" w:color="000000"/>
        <w:left w:val="single" w:sz="6" w:space="0" w:color="000000"/>
      </w:pBdr>
      <w:spacing w:before="100" w:after="100"/>
      <w:jc w:val="center"/>
    </w:pPr>
    <w:rPr>
      <w:rFonts w:ascii="Arial CYR" w:hAnsi="Arial CYR"/>
      <w:b/>
      <w:color w:val="000000"/>
      <w:sz w:val="28"/>
      <w:lang w:eastAsia="ru-RU"/>
    </w:rPr>
  </w:style>
  <w:style w:type="paragraph" w:customStyle="1" w:styleId="xl56">
    <w:name w:val="xl56"/>
    <w:basedOn w:val="a2"/>
    <w:pPr>
      <w:pBdr>
        <w:top w:val="single" w:sz="6" w:space="0" w:color="000000"/>
      </w:pBdr>
      <w:spacing w:before="100" w:after="100"/>
      <w:jc w:val="center"/>
    </w:pPr>
    <w:rPr>
      <w:rFonts w:ascii="Arial CYR" w:hAnsi="Arial CYR"/>
      <w:b/>
      <w:color w:val="000000"/>
      <w:sz w:val="28"/>
      <w:lang w:eastAsia="ru-RU"/>
    </w:rPr>
  </w:style>
  <w:style w:type="paragraph" w:customStyle="1" w:styleId="2f0">
    <w:name w:val="2"/>
    <w:basedOn w:val="21"/>
    <w:qFormat/>
    <w:pPr>
      <w:keepNext w:val="0"/>
      <w:keepLines/>
      <w:widowControl w:val="0"/>
      <w:tabs>
        <w:tab w:val="left" w:pos="360"/>
      </w:tabs>
      <w:spacing w:before="0" w:after="120"/>
      <w:ind w:firstLine="709"/>
      <w:jc w:val="both"/>
      <w:outlineLvl w:val="9"/>
    </w:pPr>
    <w:rPr>
      <w:rFonts w:ascii="Times New Roman" w:hAnsi="Times New Roman"/>
      <w:b w:val="0"/>
      <w:i w:val="0"/>
      <w:iCs w:val="0"/>
      <w:sz w:val="24"/>
      <w:szCs w:val="24"/>
    </w:rPr>
  </w:style>
  <w:style w:type="paragraph" w:customStyle="1" w:styleId="1f1">
    <w:name w:val="Цитата1"/>
    <w:basedOn w:val="a2"/>
    <w:qFormat/>
    <w:pPr>
      <w:widowControl w:val="0"/>
      <w:shd w:val="clear" w:color="auto" w:fill="FFFFFF"/>
      <w:spacing w:line="360" w:lineRule="auto"/>
      <w:ind w:left="5341" w:right="3090" w:hanging="1327"/>
    </w:pPr>
    <w:rPr>
      <w:b/>
      <w:color w:val="000000"/>
      <w:sz w:val="24"/>
      <w:lang w:eastAsia="ru-RU"/>
    </w:rPr>
  </w:style>
  <w:style w:type="character" w:customStyle="1" w:styleId="Iniiaiieoeoo">
    <w:name w:val="Iniiaiie o?eoo"/>
  </w:style>
  <w:style w:type="paragraph" w:customStyle="1" w:styleId="caaieiaie1">
    <w:name w:val="caaieiaie 1"/>
    <w:basedOn w:val="Iauiue"/>
    <w:next w:val="Iauiue"/>
    <w:qFormat/>
    <w:pPr>
      <w:keepNext/>
      <w:widowControl/>
    </w:pPr>
    <w:rPr>
      <w:b/>
      <w:sz w:val="22"/>
    </w:rPr>
  </w:style>
  <w:style w:type="paragraph" w:customStyle="1" w:styleId="caaieiaie2">
    <w:name w:val="caaieiaie 2"/>
    <w:basedOn w:val="caaieiaie1"/>
    <w:next w:val="Iniiaiieoaeno"/>
    <w:pPr>
      <w:keepLines/>
      <w:widowControl w:val="0"/>
      <w:tabs>
        <w:tab w:val="left" w:pos="0"/>
        <w:tab w:val="left" w:pos="153"/>
      </w:tabs>
      <w:spacing w:before="240"/>
    </w:pPr>
    <w:rPr>
      <w:sz w:val="24"/>
      <w:lang w:val="ru-RU"/>
    </w:rPr>
  </w:style>
  <w:style w:type="paragraph" w:customStyle="1" w:styleId="Iniiaiieoaeno">
    <w:name w:val="Iniiaiie oaeno"/>
    <w:basedOn w:val="Iauiue"/>
    <w:qFormat/>
    <w:pPr>
      <w:keepNext/>
      <w:spacing w:before="120"/>
      <w:ind w:firstLine="567"/>
      <w:jc w:val="both"/>
    </w:pPr>
    <w:rPr>
      <w:sz w:val="24"/>
      <w:lang w:val="ru-RU"/>
    </w:rPr>
  </w:style>
  <w:style w:type="paragraph" w:customStyle="1" w:styleId="caaieiaie4">
    <w:name w:val="caaieiaie 4"/>
    <w:basedOn w:val="Iauiue"/>
    <w:next w:val="Iauiue"/>
    <w:qFormat/>
    <w:pPr>
      <w:keepNext/>
      <w:widowControl/>
      <w:tabs>
        <w:tab w:val="left" w:pos="56"/>
        <w:tab w:val="left" w:pos="6122"/>
      </w:tabs>
      <w:jc w:val="both"/>
    </w:pPr>
    <w:rPr>
      <w:b/>
      <w:sz w:val="24"/>
      <w:lang w:val="ru-RU"/>
    </w:rPr>
  </w:style>
  <w:style w:type="paragraph" w:customStyle="1" w:styleId="caaieiaie5">
    <w:name w:val="caaieiaie 5"/>
    <w:basedOn w:val="Iauiue"/>
    <w:next w:val="Iauiue"/>
    <w:qFormat/>
    <w:pPr>
      <w:keepNext/>
      <w:widowControl/>
      <w:spacing w:before="100" w:after="100"/>
      <w:ind w:left="575"/>
    </w:pPr>
    <w:rPr>
      <w:b/>
      <w:sz w:val="24"/>
      <w:lang w:val="ru-RU"/>
    </w:rPr>
  </w:style>
  <w:style w:type="paragraph" w:customStyle="1" w:styleId="caaieiaie6">
    <w:name w:val="caaieiaie 6"/>
    <w:basedOn w:val="Iauiue"/>
    <w:next w:val="Iauiue"/>
    <w:qFormat/>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qFormat/>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qFormat/>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qFormat/>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qFormat/>
    <w:pPr>
      <w:tabs>
        <w:tab w:val="clear" w:pos="1998"/>
        <w:tab w:val="left" w:pos="2214"/>
      </w:tabs>
      <w:spacing w:before="120"/>
      <w:ind w:left="2142" w:hanging="1008"/>
    </w:pPr>
  </w:style>
  <w:style w:type="paragraph" w:customStyle="1" w:styleId="Iaeeiaaiiuenienie3">
    <w:name w:val="Ia?ee?iaaiiue nienie 3"/>
    <w:basedOn w:val="Iauiue"/>
    <w:qFormat/>
    <w:pPr>
      <w:widowControl/>
      <w:tabs>
        <w:tab w:val="left" w:pos="1260"/>
      </w:tabs>
      <w:spacing w:before="120"/>
      <w:ind w:firstLine="720"/>
      <w:jc w:val="both"/>
    </w:pPr>
    <w:rPr>
      <w:sz w:val="24"/>
      <w:lang w:val="ru-RU"/>
    </w:rPr>
  </w:style>
  <w:style w:type="paragraph" w:customStyle="1" w:styleId="Ioiaiaaiiuenienie3">
    <w:name w:val="Ioia?iaaiiue nienie 3"/>
    <w:basedOn w:val="Iauiue"/>
    <w:qFormat/>
    <w:pPr>
      <w:tabs>
        <w:tab w:val="left" w:pos="926"/>
        <w:tab w:val="left" w:pos="1256"/>
      </w:tabs>
      <w:ind w:left="926" w:hanging="360"/>
    </w:pPr>
    <w:rPr>
      <w:sz w:val="24"/>
      <w:lang w:val="ru-RU"/>
    </w:rPr>
  </w:style>
  <w:style w:type="paragraph" w:customStyle="1" w:styleId="Iaeeiaaiiuenienie">
    <w:name w:val="Ia?ee?iaaiiue nienie"/>
    <w:basedOn w:val="Iniiaiieoaeno"/>
    <w:qFormat/>
    <w:pPr>
      <w:spacing w:before="60"/>
    </w:pPr>
  </w:style>
  <w:style w:type="paragraph" w:customStyle="1" w:styleId="Ieieeeieiioeooe">
    <w:name w:val="Ie?iee eieiioeooe"/>
    <w:basedOn w:val="Iauiue"/>
    <w:qFormat/>
    <w:pPr>
      <w:widowControl/>
      <w:tabs>
        <w:tab w:val="center" w:pos="4677"/>
        <w:tab w:val="right" w:pos="9355"/>
      </w:tabs>
    </w:pPr>
    <w:rPr>
      <w:sz w:val="24"/>
      <w:lang w:val="ru-RU"/>
    </w:rPr>
  </w:style>
  <w:style w:type="character" w:customStyle="1" w:styleId="iiianoaieou">
    <w:name w:val="iiia? no?aieou"/>
  </w:style>
  <w:style w:type="paragraph" w:customStyle="1" w:styleId="iaeaaeaiea1">
    <w:name w:val="iaeaaeaiea 1"/>
    <w:basedOn w:val="Iauiue"/>
    <w:next w:val="Iauiue"/>
    <w:qFormat/>
    <w:pPr>
      <w:widowControl/>
      <w:spacing w:before="100" w:after="100"/>
    </w:pPr>
    <w:rPr>
      <w:sz w:val="24"/>
      <w:lang w:val="ru-RU"/>
    </w:rPr>
  </w:style>
  <w:style w:type="paragraph" w:customStyle="1" w:styleId="iaeaaeaiea2">
    <w:name w:val="iaeaaeaiea 2"/>
    <w:basedOn w:val="Iauiue"/>
    <w:next w:val="Iauiue"/>
    <w:pPr>
      <w:widowControl/>
      <w:spacing w:before="100" w:after="100"/>
      <w:ind w:left="240"/>
    </w:pPr>
    <w:rPr>
      <w:sz w:val="24"/>
      <w:lang w:val="ru-RU"/>
    </w:rPr>
  </w:style>
  <w:style w:type="paragraph" w:customStyle="1" w:styleId="iaeaaeaiea3">
    <w:name w:val="iaeaaeaiea 3"/>
    <w:basedOn w:val="Iauiue"/>
    <w:next w:val="Iauiue"/>
    <w:pPr>
      <w:widowControl/>
      <w:spacing w:before="100" w:after="100"/>
      <w:ind w:left="480"/>
    </w:pPr>
    <w:rPr>
      <w:sz w:val="24"/>
      <w:lang w:val="ru-RU"/>
    </w:rPr>
  </w:style>
  <w:style w:type="paragraph" w:customStyle="1" w:styleId="iaeaaeaiea4">
    <w:name w:val="iaeaaeaiea 4"/>
    <w:basedOn w:val="Iauiue"/>
    <w:next w:val="Iauiue"/>
    <w:pPr>
      <w:widowControl/>
      <w:spacing w:before="100" w:after="100"/>
      <w:ind w:left="720"/>
    </w:pPr>
    <w:rPr>
      <w:sz w:val="24"/>
      <w:lang w:val="ru-RU"/>
    </w:rPr>
  </w:style>
  <w:style w:type="paragraph" w:customStyle="1" w:styleId="iaeaaeaiea5">
    <w:name w:val="iaeaaeaiea 5"/>
    <w:basedOn w:val="Iauiue"/>
    <w:next w:val="Iauiue"/>
    <w:pPr>
      <w:widowControl/>
      <w:spacing w:before="100" w:after="100"/>
      <w:ind w:left="960"/>
    </w:pPr>
    <w:rPr>
      <w:sz w:val="24"/>
      <w:lang w:val="ru-RU"/>
    </w:rPr>
  </w:style>
  <w:style w:type="paragraph" w:customStyle="1" w:styleId="iaeaaeaiea6">
    <w:name w:val="iaeaaeaiea 6"/>
    <w:basedOn w:val="Iauiue"/>
    <w:next w:val="Iauiue"/>
    <w:qFormat/>
    <w:pPr>
      <w:widowControl/>
      <w:spacing w:before="100" w:after="100"/>
      <w:ind w:left="1200"/>
    </w:pPr>
    <w:rPr>
      <w:sz w:val="24"/>
      <w:lang w:val="ru-RU"/>
    </w:rPr>
  </w:style>
  <w:style w:type="paragraph" w:customStyle="1" w:styleId="iaeaaeaiea7">
    <w:name w:val="iaeaaeaiea 7"/>
    <w:basedOn w:val="Iauiue"/>
    <w:next w:val="Iauiue"/>
    <w:pPr>
      <w:widowControl/>
      <w:spacing w:before="100" w:after="100"/>
      <w:ind w:left="1440"/>
    </w:pPr>
    <w:rPr>
      <w:sz w:val="24"/>
      <w:lang w:val="ru-RU"/>
    </w:rPr>
  </w:style>
  <w:style w:type="paragraph" w:customStyle="1" w:styleId="iaeaaeaiea8">
    <w:name w:val="iaeaaeaiea 8"/>
    <w:basedOn w:val="Iauiue"/>
    <w:next w:val="Iauiue"/>
    <w:pPr>
      <w:widowControl/>
      <w:spacing w:before="100" w:after="100"/>
      <w:ind w:left="1680"/>
    </w:pPr>
    <w:rPr>
      <w:sz w:val="24"/>
      <w:lang w:val="ru-RU"/>
    </w:rPr>
  </w:style>
  <w:style w:type="paragraph" w:customStyle="1" w:styleId="iaeaaeaiea9">
    <w:name w:val="iaeaaeaiea 9"/>
    <w:basedOn w:val="Iauiue"/>
    <w:next w:val="Iauiue"/>
    <w:qFormat/>
    <w:pPr>
      <w:widowControl/>
      <w:spacing w:before="100" w:after="100"/>
      <w:ind w:left="1920"/>
    </w:pPr>
    <w:rPr>
      <w:sz w:val="24"/>
      <w:lang w:val="ru-RU"/>
    </w:rPr>
  </w:style>
  <w:style w:type="paragraph" w:customStyle="1" w:styleId="Aaoieeeieiioeooe">
    <w:name w:val="Aa?oiee eieiioeooe"/>
    <w:basedOn w:val="Iauiue"/>
    <w:qFormat/>
    <w:pPr>
      <w:widowControl/>
      <w:tabs>
        <w:tab w:val="center" w:pos="4677"/>
        <w:tab w:val="right" w:pos="9355"/>
      </w:tabs>
      <w:spacing w:before="100" w:after="100"/>
    </w:pPr>
    <w:rPr>
      <w:sz w:val="24"/>
      <w:lang w:val="ru-RU"/>
    </w:rPr>
  </w:style>
  <w:style w:type="paragraph" w:customStyle="1" w:styleId="Iacaaiea">
    <w:name w:val="Iacaaiea"/>
    <w:basedOn w:val="Iauiue"/>
    <w:pPr>
      <w:widowControl/>
      <w:jc w:val="center"/>
    </w:pPr>
    <w:rPr>
      <w:sz w:val="24"/>
      <w:lang w:val="ru-RU"/>
    </w:rPr>
  </w:style>
  <w:style w:type="paragraph" w:customStyle="1" w:styleId="Iniiaiieoaenonionooiii2">
    <w:name w:val="Iniiaiie oaeno n ionooiii 2"/>
    <w:basedOn w:val="Iauiue"/>
    <w:qFormat/>
    <w:pPr>
      <w:widowControl/>
      <w:shd w:val="clear" w:color="auto" w:fill="FFFFFF"/>
      <w:ind w:firstLine="533"/>
      <w:jc w:val="both"/>
    </w:pPr>
    <w:rPr>
      <w:color w:val="000000"/>
      <w:sz w:val="22"/>
      <w:lang w:val="ru-RU"/>
    </w:rPr>
  </w:style>
  <w:style w:type="character" w:customStyle="1" w:styleId="afffffe">
    <w:name w:val="комментарий"/>
    <w:rPr>
      <w:b/>
      <w:i/>
      <w:sz w:val="28"/>
    </w:rPr>
  </w:style>
  <w:style w:type="paragraph" w:customStyle="1" w:styleId="3TimesNewRoman">
    <w:name w:val="Стиль Заголовок 3 + Times New Roman не полужирный"/>
    <w:basedOn w:val="31"/>
    <w:link w:val="3TimesNewRoman0"/>
    <w:pPr>
      <w:jc w:val="both"/>
    </w:pPr>
    <w:rPr>
      <w:rFonts w:ascii="Times New Roman" w:hAnsi="Times New Roman"/>
      <w:bCs w:val="0"/>
      <w:caps/>
      <w:sz w:val="24"/>
      <w:szCs w:val="24"/>
    </w:rPr>
  </w:style>
  <w:style w:type="character" w:customStyle="1" w:styleId="3TimesNewRoman0">
    <w:name w:val="Стиль Заголовок 3 + Times New Roman не полужирный Знак"/>
    <w:link w:val="3TimesNewRoman"/>
    <w:qFormat/>
    <w:rPr>
      <w:rFonts w:eastAsia="Times New Roman"/>
      <w:b/>
      <w:caps/>
      <w:sz w:val="24"/>
      <w:szCs w:val="24"/>
    </w:rPr>
  </w:style>
  <w:style w:type="paragraph" w:customStyle="1" w:styleId="3TimesNewRoman00">
    <w:name w:val="Стиль Заголовок 3 + Times New Roman Перед:  0 пт После:  0 пт"/>
    <w:basedOn w:val="31"/>
    <w:pPr>
      <w:spacing w:before="0" w:after="0"/>
      <w:jc w:val="both"/>
    </w:pPr>
    <w:rPr>
      <w:rFonts w:ascii="Times New Roman" w:hAnsi="Times New Roman"/>
      <w:caps/>
      <w:sz w:val="24"/>
      <w:szCs w:val="24"/>
    </w:rPr>
  </w:style>
  <w:style w:type="paragraph" w:customStyle="1" w:styleId="1f2">
    <w:name w:val="1"/>
    <w:basedOn w:val="a2"/>
    <w:pPr>
      <w:spacing w:after="160" w:line="240" w:lineRule="exact"/>
    </w:pPr>
    <w:rPr>
      <w:rFonts w:eastAsia="Calibri"/>
    </w:rPr>
  </w:style>
  <w:style w:type="character" w:customStyle="1" w:styleId="ConsPlusNormal0">
    <w:name w:val="ConsPlusNormal Знак"/>
    <w:link w:val="ConsPlusNormal"/>
    <w:qFormat/>
    <w:rPr>
      <w:rFonts w:ascii="Arial" w:eastAsia="Times New Roman" w:hAnsi="Arial" w:cs="Arial"/>
      <w:lang w:val="ru-RU" w:eastAsia="ru-RU" w:bidi="ar-SA"/>
    </w:rPr>
  </w:style>
  <w:style w:type="character" w:customStyle="1" w:styleId="3f">
    <w:name w:val="Стиль3 Знак Знак Знак"/>
    <w:qFormat/>
    <w:rPr>
      <w:sz w:val="24"/>
      <w:lang w:val="ru-RU" w:eastAsia="ru-RU" w:bidi="ar-SA"/>
    </w:rPr>
  </w:style>
  <w:style w:type="character" w:customStyle="1" w:styleId="12">
    <w:name w:val="Основной текст Знак1"/>
    <w:link w:val="aff9"/>
    <w:rPr>
      <w:rFonts w:eastAsia="Times New Roman"/>
      <w:sz w:val="24"/>
      <w:szCs w:val="24"/>
    </w:rPr>
  </w:style>
  <w:style w:type="character" w:customStyle="1" w:styleId="14">
    <w:name w:val="Основной текст с отступом Знак1"/>
    <w:link w:val="afff0"/>
    <w:rPr>
      <w:rFonts w:eastAsia="Times New Roman"/>
      <w:sz w:val="24"/>
      <w:szCs w:val="24"/>
    </w:rPr>
  </w:style>
  <w:style w:type="paragraph" w:customStyle="1" w:styleId="affffff">
    <w:name w:val="Стиль"/>
    <w:pPr>
      <w:widowControl w:val="0"/>
    </w:pPr>
    <w:rPr>
      <w:rFonts w:eastAsia="Times New Roman"/>
      <w:sz w:val="24"/>
      <w:szCs w:val="24"/>
    </w:rPr>
  </w:style>
  <w:style w:type="character" w:customStyle="1" w:styleId="ConsNormal0">
    <w:name w:val="ConsNormal Знак"/>
    <w:link w:val="ConsNormal"/>
    <w:rPr>
      <w:rFonts w:ascii="Arial" w:eastAsia="Times New Roman" w:hAnsi="Arial" w:cs="Arial"/>
      <w:lang w:val="ru-RU" w:eastAsia="ru-RU" w:bidi="ar-SA"/>
    </w:rPr>
  </w:style>
  <w:style w:type="character" w:customStyle="1" w:styleId="211">
    <w:name w:val="Основной текст 2 Знак1"/>
    <w:link w:val="25"/>
    <w:rPr>
      <w:rFonts w:eastAsia="Times New Roman"/>
      <w:sz w:val="24"/>
      <w:szCs w:val="24"/>
    </w:rPr>
  </w:style>
  <w:style w:type="paragraph" w:customStyle="1" w:styleId="affffff0">
    <w:name w:val="Обычный.Нормальный абзац"/>
    <w:qFormat/>
    <w:pPr>
      <w:widowControl w:val="0"/>
      <w:ind w:firstLine="709"/>
      <w:jc w:val="both"/>
    </w:pPr>
    <w:rPr>
      <w:rFonts w:eastAsia="Times New Roman"/>
      <w:sz w:val="24"/>
      <w:szCs w:val="24"/>
    </w:rPr>
  </w:style>
  <w:style w:type="character" w:customStyle="1" w:styleId="aff3">
    <w:name w:val="Схема документа Знак"/>
    <w:link w:val="aff2"/>
    <w:semiHidden/>
    <w:qFormat/>
    <w:rPr>
      <w:rFonts w:ascii="Tahoma" w:eastAsia="Times New Roman" w:hAnsi="Tahoma" w:cs="Tahoma"/>
      <w:shd w:val="clear" w:color="auto" w:fill="000080"/>
    </w:rPr>
  </w:style>
  <w:style w:type="paragraph" w:customStyle="1" w:styleId="font6">
    <w:name w:val="font6"/>
    <w:basedOn w:val="a2"/>
    <w:qFormat/>
    <w:pPr>
      <w:spacing w:before="100" w:beforeAutospacing="1" w:after="100" w:afterAutospacing="1"/>
    </w:pPr>
    <w:rPr>
      <w:i/>
      <w:iCs/>
      <w:sz w:val="14"/>
      <w:szCs w:val="14"/>
      <w:lang w:eastAsia="ru-RU"/>
    </w:rPr>
  </w:style>
  <w:style w:type="paragraph" w:customStyle="1" w:styleId="font7">
    <w:name w:val="font7"/>
    <w:basedOn w:val="a2"/>
    <w:qFormat/>
    <w:pPr>
      <w:spacing w:before="100" w:beforeAutospacing="1" w:after="100" w:afterAutospacing="1"/>
    </w:pPr>
    <w:rPr>
      <w:i/>
      <w:iCs/>
      <w:sz w:val="12"/>
      <w:szCs w:val="12"/>
      <w:lang w:eastAsia="ru-RU"/>
    </w:rPr>
  </w:style>
  <w:style w:type="paragraph" w:customStyle="1" w:styleId="xl63">
    <w:name w:val="xl6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64">
    <w:name w:val="xl64"/>
    <w:basedOn w:val="a2"/>
    <w:qFormat/>
    <w:pPr>
      <w:spacing w:before="100" w:beforeAutospacing="1" w:after="100" w:afterAutospacing="1"/>
      <w:jc w:val="center"/>
    </w:pPr>
    <w:rPr>
      <w:sz w:val="16"/>
      <w:szCs w:val="16"/>
      <w:lang w:eastAsia="ru-RU"/>
    </w:rPr>
  </w:style>
  <w:style w:type="paragraph" w:customStyle="1" w:styleId="xl65">
    <w:name w:val="xl65"/>
    <w:basedOn w:val="a2"/>
    <w:qFormat/>
    <w:pPr>
      <w:spacing w:before="100" w:beforeAutospacing="1" w:after="100" w:afterAutospacing="1"/>
      <w:jc w:val="center"/>
    </w:pPr>
    <w:rPr>
      <w:sz w:val="18"/>
      <w:szCs w:val="18"/>
      <w:lang w:eastAsia="ru-RU"/>
    </w:rPr>
  </w:style>
  <w:style w:type="paragraph" w:customStyle="1" w:styleId="xl66">
    <w:name w:val="xl66"/>
    <w:basedOn w:val="a2"/>
    <w:qFormat/>
    <w:pPr>
      <w:spacing w:before="100" w:beforeAutospacing="1" w:after="100" w:afterAutospacing="1"/>
    </w:pPr>
    <w:rPr>
      <w:sz w:val="18"/>
      <w:szCs w:val="18"/>
      <w:lang w:eastAsia="ru-RU"/>
    </w:rPr>
  </w:style>
  <w:style w:type="paragraph" w:customStyle="1" w:styleId="xl67">
    <w:name w:val="xl67"/>
    <w:basedOn w:val="a2"/>
    <w:qFormat/>
    <w:pPr>
      <w:spacing w:before="100" w:beforeAutospacing="1" w:after="100" w:afterAutospacing="1"/>
      <w:jc w:val="center"/>
    </w:pPr>
    <w:rPr>
      <w:sz w:val="18"/>
      <w:szCs w:val="18"/>
      <w:lang w:eastAsia="ru-RU"/>
    </w:rPr>
  </w:style>
  <w:style w:type="paragraph" w:customStyle="1" w:styleId="xl68">
    <w:name w:val="xl68"/>
    <w:basedOn w:val="a2"/>
    <w:qFormat/>
    <w:pPr>
      <w:spacing w:before="100" w:beforeAutospacing="1" w:after="100" w:afterAutospacing="1"/>
      <w:jc w:val="right"/>
    </w:pPr>
    <w:rPr>
      <w:sz w:val="16"/>
      <w:szCs w:val="16"/>
      <w:lang w:eastAsia="ru-RU"/>
    </w:rPr>
  </w:style>
  <w:style w:type="paragraph" w:customStyle="1" w:styleId="xl69">
    <w:name w:val="xl69"/>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0">
    <w:name w:val="xl70"/>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1">
    <w:name w:val="xl71"/>
    <w:basedOn w:val="a2"/>
    <w:qFormat/>
    <w:pPr>
      <w:spacing w:before="100" w:beforeAutospacing="1" w:after="100" w:afterAutospacing="1"/>
    </w:pPr>
    <w:rPr>
      <w:sz w:val="18"/>
      <w:szCs w:val="18"/>
      <w:lang w:eastAsia="ru-RU"/>
    </w:rPr>
  </w:style>
  <w:style w:type="paragraph" w:customStyle="1" w:styleId="xl72">
    <w:name w:val="xl72"/>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3">
    <w:name w:val="xl7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8"/>
      <w:szCs w:val="18"/>
      <w:lang w:eastAsia="ru-RU"/>
    </w:rPr>
  </w:style>
  <w:style w:type="paragraph" w:customStyle="1" w:styleId="xl74">
    <w:name w:val="xl74"/>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lang w:eastAsia="ru-RU"/>
    </w:rPr>
  </w:style>
  <w:style w:type="paragraph" w:customStyle="1" w:styleId="xl75">
    <w:name w:val="xl75"/>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6">
    <w:name w:val="xl76"/>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lang w:eastAsia="ru-RU"/>
    </w:rPr>
  </w:style>
  <w:style w:type="paragraph" w:customStyle="1" w:styleId="xl77">
    <w:name w:val="xl77"/>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4"/>
      <w:szCs w:val="14"/>
      <w:lang w:eastAsia="ru-RU"/>
    </w:rPr>
  </w:style>
  <w:style w:type="paragraph" w:customStyle="1" w:styleId="xl78">
    <w:name w:val="xl78"/>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lang w:eastAsia="ru-RU"/>
    </w:rPr>
  </w:style>
  <w:style w:type="paragraph" w:customStyle="1" w:styleId="xl79">
    <w:name w:val="xl79"/>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4"/>
      <w:szCs w:val="14"/>
      <w:lang w:eastAsia="ru-RU"/>
    </w:rPr>
  </w:style>
  <w:style w:type="paragraph" w:customStyle="1" w:styleId="xl80">
    <w:name w:val="xl80"/>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14"/>
      <w:szCs w:val="14"/>
      <w:lang w:eastAsia="ru-RU"/>
    </w:rPr>
  </w:style>
  <w:style w:type="paragraph" w:customStyle="1" w:styleId="xl81">
    <w:name w:val="xl81"/>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82">
    <w:name w:val="xl82"/>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8"/>
      <w:szCs w:val="18"/>
      <w:lang w:eastAsia="ru-RU"/>
    </w:rPr>
  </w:style>
  <w:style w:type="paragraph" w:customStyle="1" w:styleId="xl83">
    <w:name w:val="xl8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lang w:eastAsia="ru-RU"/>
    </w:rPr>
  </w:style>
  <w:style w:type="paragraph" w:customStyle="1" w:styleId="xl84">
    <w:name w:val="xl84"/>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lang w:eastAsia="ru-RU"/>
    </w:rPr>
  </w:style>
  <w:style w:type="paragraph" w:customStyle="1" w:styleId="xl85">
    <w:name w:val="xl85"/>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86">
    <w:name w:val="xl86"/>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sz w:val="14"/>
      <w:szCs w:val="14"/>
      <w:lang w:eastAsia="ru-RU"/>
    </w:rPr>
  </w:style>
  <w:style w:type="paragraph" w:customStyle="1" w:styleId="xl87">
    <w:name w:val="xl87"/>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sz w:val="12"/>
      <w:szCs w:val="12"/>
      <w:lang w:eastAsia="ru-RU"/>
    </w:rPr>
  </w:style>
  <w:style w:type="paragraph" w:customStyle="1" w:styleId="xl88">
    <w:name w:val="xl88"/>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lang w:eastAsia="ru-RU"/>
    </w:rPr>
  </w:style>
  <w:style w:type="paragraph" w:customStyle="1" w:styleId="xl89">
    <w:name w:val="xl89"/>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4"/>
      <w:szCs w:val="14"/>
      <w:lang w:eastAsia="ru-RU"/>
    </w:rPr>
  </w:style>
  <w:style w:type="paragraph" w:customStyle="1" w:styleId="xl90">
    <w:name w:val="xl90"/>
    <w:basedOn w:val="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91">
    <w:name w:val="xl91"/>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8"/>
      <w:szCs w:val="18"/>
      <w:lang w:eastAsia="ru-RU"/>
    </w:rPr>
  </w:style>
  <w:style w:type="paragraph" w:customStyle="1" w:styleId="xl92">
    <w:name w:val="xl92"/>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lang w:eastAsia="ru-RU"/>
    </w:rPr>
  </w:style>
  <w:style w:type="paragraph" w:customStyle="1" w:styleId="xl93">
    <w:name w:val="xl9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8"/>
      <w:szCs w:val="18"/>
      <w:lang w:eastAsia="ru-RU"/>
    </w:rPr>
  </w:style>
  <w:style w:type="paragraph" w:customStyle="1" w:styleId="xl94">
    <w:name w:val="xl94"/>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95">
    <w:name w:val="xl9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lang w:eastAsia="ru-RU"/>
    </w:rPr>
  </w:style>
  <w:style w:type="paragraph" w:customStyle="1" w:styleId="xl96">
    <w:name w:val="xl96"/>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character" w:customStyle="1" w:styleId="iceouttxtviewinfo">
    <w:name w:val="iceouttxt viewinfo"/>
  </w:style>
  <w:style w:type="paragraph" w:customStyle="1" w:styleId="ConsPlusTitle">
    <w:name w:val="ConsPlusTitle"/>
    <w:uiPriority w:val="99"/>
    <w:qFormat/>
    <w:pPr>
      <w:widowControl w:val="0"/>
    </w:pPr>
    <w:rPr>
      <w:rFonts w:ascii="Calibri" w:eastAsia="Times New Roman" w:hAnsi="Calibri" w:cs="Calibri"/>
      <w:b/>
      <w:bCs/>
      <w:sz w:val="22"/>
      <w:szCs w:val="22"/>
    </w:rPr>
  </w:style>
  <w:style w:type="character" w:customStyle="1" w:styleId="affffff1">
    <w:name w:val="Основной текст_"/>
    <w:link w:val="3f0"/>
    <w:uiPriority w:val="99"/>
    <w:rPr>
      <w:sz w:val="18"/>
      <w:szCs w:val="18"/>
      <w:shd w:val="clear" w:color="auto" w:fill="FFFFFF"/>
    </w:rPr>
  </w:style>
  <w:style w:type="paragraph" w:customStyle="1" w:styleId="3f0">
    <w:name w:val="Основной текст3"/>
    <w:basedOn w:val="a2"/>
    <w:link w:val="affffff1"/>
    <w:qFormat/>
    <w:pPr>
      <w:widowControl w:val="0"/>
      <w:shd w:val="clear" w:color="auto" w:fill="FFFFFF"/>
      <w:spacing w:before="120" w:after="420" w:line="0" w:lineRule="atLeast"/>
      <w:jc w:val="both"/>
    </w:pPr>
    <w:rPr>
      <w:rFonts w:eastAsia="SimSun"/>
      <w:sz w:val="18"/>
      <w:szCs w:val="18"/>
    </w:rPr>
  </w:style>
  <w:style w:type="character" w:customStyle="1" w:styleId="1f3">
    <w:name w:val="Заголовок №1_"/>
    <w:link w:val="1f4"/>
    <w:qFormat/>
    <w:rPr>
      <w:b/>
      <w:bCs/>
      <w:sz w:val="18"/>
      <w:szCs w:val="18"/>
      <w:shd w:val="clear" w:color="auto" w:fill="FFFFFF"/>
    </w:rPr>
  </w:style>
  <w:style w:type="paragraph" w:customStyle="1" w:styleId="1f4">
    <w:name w:val="Заголовок №1"/>
    <w:basedOn w:val="a2"/>
    <w:link w:val="1f3"/>
    <w:qFormat/>
    <w:pPr>
      <w:widowControl w:val="0"/>
      <w:shd w:val="clear" w:color="auto" w:fill="FFFFFF"/>
      <w:spacing w:before="240" w:line="203" w:lineRule="exact"/>
      <w:jc w:val="both"/>
      <w:outlineLvl w:val="0"/>
    </w:pPr>
    <w:rPr>
      <w:rFonts w:eastAsia="SimSun"/>
      <w:b/>
      <w:bCs/>
      <w:sz w:val="18"/>
      <w:szCs w:val="18"/>
    </w:rPr>
  </w:style>
  <w:style w:type="character" w:customStyle="1" w:styleId="95pt">
    <w:name w:val="Основной текст + 9;5 pt;Полужирный;Курсив"/>
    <w:qFormat/>
    <w:rPr>
      <w:rFonts w:ascii="Times New Roman" w:eastAsia="Times New Roman" w:hAnsi="Times New Roman" w:cs="Times New Roman"/>
      <w:b/>
      <w:bCs/>
      <w:i/>
      <w:iCs/>
      <w:color w:val="000000"/>
      <w:spacing w:val="0"/>
      <w:position w:val="0"/>
      <w:sz w:val="19"/>
      <w:szCs w:val="19"/>
      <w:u w:val="none"/>
    </w:rPr>
  </w:style>
  <w:style w:type="character" w:customStyle="1" w:styleId="6Exact">
    <w:name w:val="Основной текст (6) Exact"/>
    <w:link w:val="63"/>
    <w:qFormat/>
    <w:rPr>
      <w:rFonts w:ascii="Segoe UI" w:eastAsia="Segoe UI" w:hAnsi="Segoe UI" w:cs="Segoe UI"/>
      <w:b/>
      <w:bCs/>
      <w:i/>
      <w:iCs/>
      <w:sz w:val="22"/>
      <w:szCs w:val="22"/>
      <w:shd w:val="clear" w:color="auto" w:fill="FFFFFF"/>
    </w:rPr>
  </w:style>
  <w:style w:type="paragraph" w:customStyle="1" w:styleId="63">
    <w:name w:val="Основной текст (6)"/>
    <w:basedOn w:val="a2"/>
    <w:link w:val="6Exact"/>
    <w:pPr>
      <w:widowControl w:val="0"/>
      <w:shd w:val="clear" w:color="auto" w:fill="FFFFFF"/>
      <w:spacing w:line="0" w:lineRule="atLeast"/>
    </w:pPr>
    <w:rPr>
      <w:rFonts w:ascii="Segoe UI" w:eastAsia="Segoe UI" w:hAnsi="Segoe UI"/>
      <w:b/>
      <w:bCs/>
      <w:i/>
      <w:iCs/>
      <w:sz w:val="22"/>
      <w:szCs w:val="22"/>
    </w:rPr>
  </w:style>
  <w:style w:type="character" w:customStyle="1" w:styleId="47">
    <w:name w:val="Основной текст (4)_"/>
    <w:link w:val="48"/>
    <w:qFormat/>
    <w:rPr>
      <w:rFonts w:eastAsia="Times New Roman"/>
      <w:b/>
      <w:bCs/>
      <w:i/>
      <w:iCs/>
      <w:sz w:val="15"/>
      <w:szCs w:val="15"/>
      <w:shd w:val="clear" w:color="auto" w:fill="FFFFFF"/>
    </w:rPr>
  </w:style>
  <w:style w:type="paragraph" w:customStyle="1" w:styleId="48">
    <w:name w:val="Основной текст (4)"/>
    <w:basedOn w:val="a2"/>
    <w:link w:val="47"/>
    <w:qFormat/>
    <w:pPr>
      <w:widowControl w:val="0"/>
      <w:shd w:val="clear" w:color="auto" w:fill="FFFFFF"/>
      <w:spacing w:line="197" w:lineRule="exact"/>
      <w:jc w:val="both"/>
    </w:pPr>
    <w:rPr>
      <w:b/>
      <w:bCs/>
      <w:i/>
      <w:iCs/>
      <w:sz w:val="15"/>
      <w:szCs w:val="15"/>
    </w:rPr>
  </w:style>
  <w:style w:type="character" w:customStyle="1" w:styleId="56">
    <w:name w:val="Основной текст (5)_"/>
    <w:link w:val="57"/>
    <w:rPr>
      <w:rFonts w:eastAsia="Times New Roman"/>
      <w:sz w:val="8"/>
      <w:szCs w:val="8"/>
      <w:shd w:val="clear" w:color="auto" w:fill="FFFFFF"/>
    </w:rPr>
  </w:style>
  <w:style w:type="paragraph" w:customStyle="1" w:styleId="57">
    <w:name w:val="Основной текст (5)"/>
    <w:basedOn w:val="a2"/>
    <w:link w:val="56"/>
    <w:qFormat/>
    <w:pPr>
      <w:widowControl w:val="0"/>
      <w:shd w:val="clear" w:color="auto" w:fill="FFFFFF"/>
      <w:spacing w:line="0" w:lineRule="atLeast"/>
    </w:pPr>
    <w:rPr>
      <w:sz w:val="8"/>
      <w:szCs w:val="8"/>
    </w:rPr>
  </w:style>
  <w:style w:type="character" w:customStyle="1" w:styleId="5SimHei">
    <w:name w:val="Основной текст (5) + SimHei"/>
    <w:rPr>
      <w:rFonts w:ascii="SimHei" w:eastAsia="SimHei" w:hAnsi="SimHei" w:cs="SimHei"/>
      <w:color w:val="000000"/>
      <w:spacing w:val="0"/>
      <w:position w:val="0"/>
      <w:sz w:val="8"/>
      <w:szCs w:val="8"/>
      <w:u w:val="none"/>
    </w:rPr>
  </w:style>
  <w:style w:type="character" w:customStyle="1" w:styleId="2f1">
    <w:name w:val="Основной текст2"/>
    <w:rPr>
      <w:rFonts w:ascii="Times New Roman" w:eastAsia="Times New Roman" w:hAnsi="Times New Roman" w:cs="Times New Roman"/>
      <w:color w:val="000000"/>
      <w:spacing w:val="0"/>
      <w:position w:val="0"/>
      <w:sz w:val="18"/>
      <w:szCs w:val="18"/>
      <w:u w:val="none"/>
      <w:shd w:val="clear" w:color="auto" w:fill="FFFFFF"/>
      <w:lang w:val="ru-RU"/>
    </w:rPr>
  </w:style>
  <w:style w:type="character" w:customStyle="1" w:styleId="2f2">
    <w:name w:val="Основной текст (2)_"/>
    <w:link w:val="2f3"/>
    <w:rPr>
      <w:rFonts w:eastAsia="Times New Roman"/>
      <w:sz w:val="17"/>
      <w:szCs w:val="17"/>
      <w:shd w:val="clear" w:color="auto" w:fill="FFFFFF"/>
    </w:rPr>
  </w:style>
  <w:style w:type="paragraph" w:customStyle="1" w:styleId="2f3">
    <w:name w:val="Основной текст (2)"/>
    <w:basedOn w:val="a2"/>
    <w:link w:val="2f2"/>
    <w:qFormat/>
    <w:pPr>
      <w:widowControl w:val="0"/>
      <w:shd w:val="clear" w:color="auto" w:fill="FFFFFF"/>
      <w:spacing w:before="1200" w:after="600" w:line="622" w:lineRule="exact"/>
      <w:jc w:val="center"/>
    </w:pPr>
    <w:rPr>
      <w:sz w:val="17"/>
      <w:szCs w:val="17"/>
    </w:rPr>
  </w:style>
  <w:style w:type="character" w:customStyle="1" w:styleId="2f4">
    <w:name w:val="Основной текст (2) + Полужирный"/>
    <w:rPr>
      <w:rFonts w:ascii="Times New Roman" w:eastAsia="Times New Roman" w:hAnsi="Times New Roman" w:cs="Times New Roman"/>
      <w:b/>
      <w:bCs/>
      <w:color w:val="000000"/>
      <w:spacing w:val="0"/>
      <w:position w:val="0"/>
      <w:sz w:val="17"/>
      <w:szCs w:val="17"/>
      <w:u w:val="none"/>
      <w:lang w:val="ru-RU"/>
    </w:rPr>
  </w:style>
  <w:style w:type="character" w:customStyle="1" w:styleId="85pt">
    <w:name w:val="Основной текст + 8;5 pt"/>
    <w:qFormat/>
    <w:rPr>
      <w:rFonts w:ascii="Times New Roman" w:eastAsia="Times New Roman" w:hAnsi="Times New Roman" w:cs="Times New Roman"/>
      <w:color w:val="000000"/>
      <w:spacing w:val="0"/>
      <w:position w:val="0"/>
      <w:sz w:val="17"/>
      <w:szCs w:val="17"/>
      <w:u w:val="none"/>
      <w:shd w:val="clear" w:color="auto" w:fill="FFFFFF"/>
      <w:lang w:val="ru-RU"/>
    </w:rPr>
  </w:style>
  <w:style w:type="character" w:customStyle="1" w:styleId="85pt1pt">
    <w:name w:val="Основной текст + 8;5 pt;Интервал 1 pt"/>
    <w:qFormat/>
    <w:rPr>
      <w:rFonts w:ascii="Times New Roman" w:eastAsia="Times New Roman" w:hAnsi="Times New Roman" w:cs="Times New Roman"/>
      <w:color w:val="000000"/>
      <w:spacing w:val="20"/>
      <w:position w:val="0"/>
      <w:sz w:val="17"/>
      <w:szCs w:val="17"/>
      <w:u w:val="none"/>
      <w:shd w:val="clear" w:color="auto" w:fill="FFFFFF"/>
      <w:lang w:val="ru-RU"/>
    </w:rPr>
  </w:style>
  <w:style w:type="paragraph" w:customStyle="1" w:styleId="1f5">
    <w:name w:val="Основной текст1"/>
    <w:basedOn w:val="a2"/>
    <w:qFormat/>
    <w:pPr>
      <w:widowControl w:val="0"/>
      <w:shd w:val="clear" w:color="auto" w:fill="FFFFFF"/>
      <w:spacing w:after="1200" w:line="226" w:lineRule="exact"/>
      <w:jc w:val="right"/>
    </w:pPr>
    <w:rPr>
      <w:color w:val="000000"/>
      <w:lang w:eastAsia="ru-RU"/>
    </w:rPr>
  </w:style>
  <w:style w:type="table" w:customStyle="1" w:styleId="1f6">
    <w:name w:val="Сетка таблицы1"/>
    <w:basedOn w:val="a4"/>
    <w:uiPriority w:val="59"/>
    <w:qFormat/>
    <w:rPr>
      <w:rFonts w:eastAsia="Calibri"/>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7">
    <w:name w:val="Заголовок оглавления1"/>
    <w:basedOn w:val="1"/>
    <w:next w:val="a2"/>
    <w:uiPriority w:val="39"/>
    <w:unhideWhenUsed/>
    <w:qFormat/>
    <w:pPr>
      <w:keepNext/>
      <w:keepLines/>
      <w:spacing w:before="480" w:beforeAutospacing="0" w:after="0" w:afterAutospacing="0" w:line="276" w:lineRule="auto"/>
      <w:ind w:left="0"/>
      <w:outlineLvl w:val="9"/>
    </w:pPr>
    <w:rPr>
      <w:rFonts w:ascii="Cambria" w:hAnsi="Cambria"/>
      <w:color w:val="365F91"/>
      <w:sz w:val="28"/>
      <w:szCs w:val="28"/>
      <w:lang w:eastAsia="ru-RU"/>
    </w:rPr>
  </w:style>
  <w:style w:type="character" w:customStyle="1" w:styleId="aff">
    <w:name w:val="Текст примечания Знак"/>
    <w:basedOn w:val="a3"/>
    <w:link w:val="afe"/>
    <w:uiPriority w:val="99"/>
    <w:semiHidden/>
    <w:qFormat/>
    <w:rPr>
      <w:rFonts w:eastAsia="Times New Roman"/>
      <w:lang w:eastAsia="zh-CN"/>
    </w:rPr>
  </w:style>
  <w:style w:type="character" w:customStyle="1" w:styleId="aff1">
    <w:name w:val="Тема примечания Знак"/>
    <w:basedOn w:val="aff"/>
    <w:link w:val="aff0"/>
    <w:uiPriority w:val="99"/>
    <w:semiHidden/>
    <w:qFormat/>
    <w:rPr>
      <w:rFonts w:eastAsia="Times New Roman"/>
      <w:b/>
      <w:bCs/>
      <w:lang w:eastAsia="zh-CN"/>
    </w:rPr>
  </w:style>
  <w:style w:type="paragraph" w:customStyle="1" w:styleId="affffff2">
    <w:name w:val="Обычный таблица"/>
    <w:basedOn w:val="a2"/>
    <w:qFormat/>
    <w:rPr>
      <w:sz w:val="18"/>
      <w:szCs w:val="18"/>
    </w:rPr>
  </w:style>
  <w:style w:type="character" w:customStyle="1" w:styleId="blk">
    <w:name w:val="blk"/>
    <w:basedOn w:val="a3"/>
    <w:qFormat/>
  </w:style>
  <w:style w:type="character" w:customStyle="1" w:styleId="affffb">
    <w:name w:val="Без интервала Знак"/>
    <w:basedOn w:val="a3"/>
    <w:link w:val="affffa"/>
    <w:uiPriority w:val="1"/>
    <w:qFormat/>
    <w:rPr>
      <w:rFonts w:eastAsia="Times New Roman"/>
      <w:sz w:val="28"/>
      <w:szCs w:val="28"/>
      <w:lang w:eastAsia="en-US" w:bidi="en-US"/>
    </w:rPr>
  </w:style>
  <w:style w:type="character" w:customStyle="1" w:styleId="1f8">
    <w:name w:val="Неразрешенное упоминание1"/>
    <w:basedOn w:val="a3"/>
    <w:uiPriority w:val="99"/>
    <w:semiHidden/>
    <w:unhideWhenUsed/>
    <w:rPr>
      <w:color w:val="605E5C"/>
      <w:shd w:val="clear" w:color="auto" w:fill="E1DFDD"/>
    </w:rPr>
  </w:style>
  <w:style w:type="paragraph" w:customStyle="1" w:styleId="72">
    <w:name w:val="Основной текст7"/>
    <w:basedOn w:val="a2"/>
    <w:qFormat/>
    <w:pPr>
      <w:shd w:val="clear" w:color="auto" w:fill="FFFFFF"/>
      <w:spacing w:before="6660" w:line="254" w:lineRule="exact"/>
      <w:jc w:val="center"/>
    </w:pPr>
    <w:rPr>
      <w:rFonts w:eastAsia="Arial Unicode MS"/>
      <w:sz w:val="21"/>
      <w:szCs w:val="21"/>
      <w:lang w:eastAsia="ru-RU"/>
    </w:rPr>
  </w:style>
  <w:style w:type="character" w:customStyle="1" w:styleId="affff9">
    <w:name w:val="Абзац списка Знак"/>
    <w:link w:val="affff8"/>
    <w:uiPriority w:val="34"/>
    <w:qFormat/>
    <w:rPr>
      <w:rFonts w:eastAsia="Times New Roman"/>
      <w:sz w:val="24"/>
      <w:szCs w:val="24"/>
    </w:rPr>
  </w:style>
  <w:style w:type="character" w:customStyle="1" w:styleId="83">
    <w:name w:val="Основной текст + 83"/>
    <w:qFormat/>
    <w:rPr>
      <w:rFonts w:ascii="Times New Roman" w:hAnsi="Times New Roman" w:cs="Times New Roman"/>
      <w:sz w:val="17"/>
      <w:szCs w:val="17"/>
      <w:u w:val="none"/>
    </w:rPr>
  </w:style>
  <w:style w:type="character" w:customStyle="1" w:styleId="49">
    <w:name w:val="Сноска (4)_"/>
    <w:link w:val="4a"/>
    <w:qFormat/>
    <w:rPr>
      <w:sz w:val="17"/>
      <w:szCs w:val="17"/>
      <w:shd w:val="clear" w:color="auto" w:fill="FFFFFF"/>
    </w:rPr>
  </w:style>
  <w:style w:type="paragraph" w:customStyle="1" w:styleId="4a">
    <w:name w:val="Сноска (4)"/>
    <w:basedOn w:val="a2"/>
    <w:link w:val="49"/>
    <w:qFormat/>
    <w:pPr>
      <w:shd w:val="clear" w:color="auto" w:fill="FFFFFF"/>
      <w:spacing w:line="211" w:lineRule="exact"/>
    </w:pPr>
    <w:rPr>
      <w:rFonts w:eastAsia="SimSun"/>
      <w:sz w:val="17"/>
      <w:szCs w:val="17"/>
      <w:lang w:eastAsia="ru-RU"/>
    </w:rPr>
  </w:style>
  <w:style w:type="table" w:customStyle="1" w:styleId="TableNormal">
    <w:name w:val="Table Normal"/>
    <w:uiPriority w:val="2"/>
    <w:semiHidden/>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FontStyle19">
    <w:name w:val="Font Style19"/>
    <w:qFormat/>
    <w:rPr>
      <w:rFonts w:ascii="Times New Roman" w:hAnsi="Times New Roman" w:cs="Times New Roman" w:hint="default"/>
      <w:sz w:val="24"/>
      <w:szCs w:val="24"/>
    </w:rPr>
  </w:style>
  <w:style w:type="paragraph" w:customStyle="1" w:styleId="82">
    <w:name w:val="Основной текст8"/>
    <w:basedOn w:val="a2"/>
    <w:uiPriority w:val="99"/>
    <w:qFormat/>
    <w:pPr>
      <w:shd w:val="clear" w:color="auto" w:fill="FFFFFF"/>
      <w:spacing w:after="360" w:line="240" w:lineRule="atLeast"/>
    </w:pPr>
    <w:rPr>
      <w:rFonts w:eastAsia="Calibri"/>
      <w:sz w:val="27"/>
      <w:shd w:val="clear" w:color="auto" w:fill="FFFFFF"/>
      <w:lang w:eastAsia="ru-RU"/>
    </w:rPr>
  </w:style>
  <w:style w:type="table" w:customStyle="1" w:styleId="2f5">
    <w:name w:val="Сетка таблицы2"/>
    <w:basedOn w:val="a4"/>
    <w:uiPriority w:val="59"/>
    <w:qFormat/>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estern">
    <w:name w:val="western"/>
    <w:basedOn w:val="a2"/>
    <w:qFormat/>
    <w:pPr>
      <w:spacing w:before="100" w:beforeAutospacing="1" w:after="100" w:afterAutospacing="1"/>
    </w:pPr>
    <w:rPr>
      <w:sz w:val="24"/>
      <w:szCs w:val="24"/>
      <w:lang w:eastAsia="ru-RU"/>
    </w:rPr>
  </w:style>
  <w:style w:type="character" w:customStyle="1" w:styleId="margin-right-s">
    <w:name w:val="margin-right-s"/>
    <w:basedOn w:val="a3"/>
  </w:style>
  <w:style w:type="character" w:customStyle="1" w:styleId="sc-bznhio">
    <w:name w:val="sc-bznhio"/>
    <w:basedOn w:val="a3"/>
  </w:style>
  <w:style w:type="character" w:customStyle="1" w:styleId="properties-groupname">
    <w:name w:val="properties-group__name"/>
    <w:basedOn w:val="a3"/>
  </w:style>
  <w:style w:type="table" w:customStyle="1" w:styleId="TableStyle2">
    <w:name w:val="TableStyle2"/>
    <w:rPr>
      <w:rFonts w:ascii="Calibri" w:eastAsia="Times New Roman" w:hAnsi="Calibri"/>
      <w:sz w:val="16"/>
      <w:szCs w:val="22"/>
    </w:rPr>
    <w:tblPr>
      <w:tblCellMar>
        <w:top w:w="0" w:type="dxa"/>
        <w:left w:w="0" w:type="dxa"/>
        <w:bottom w:w="0" w:type="dxa"/>
        <w:right w:w="0" w:type="dxa"/>
      </w:tblCellMar>
    </w:tblPr>
  </w:style>
  <w:style w:type="paragraph" w:customStyle="1" w:styleId="TableParagraph">
    <w:name w:val="Table Paragraph"/>
    <w:basedOn w:val="a2"/>
    <w:uiPriority w:val="1"/>
    <w:qFormat/>
    <w:rsid w:val="007F2829"/>
    <w:pPr>
      <w:widowControl w:val="0"/>
      <w:autoSpaceDE w:val="0"/>
      <w:autoSpaceDN w:val="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Pr>
      <w:rFonts w:eastAsia="Times New Roman"/>
      <w:lang w:eastAsia="zh-CN"/>
    </w:rPr>
  </w:style>
  <w:style w:type="paragraph" w:styleId="1">
    <w:name w:val="heading 1"/>
    <w:basedOn w:val="a2"/>
    <w:link w:val="10"/>
    <w:qFormat/>
    <w:pPr>
      <w:spacing w:before="100" w:beforeAutospacing="1" w:after="100" w:afterAutospacing="1"/>
      <w:ind w:left="150"/>
      <w:outlineLvl w:val="0"/>
    </w:pPr>
    <w:rPr>
      <w:b/>
      <w:bCs/>
      <w:sz w:val="24"/>
      <w:szCs w:val="24"/>
    </w:rPr>
  </w:style>
  <w:style w:type="paragraph" w:styleId="21">
    <w:name w:val="heading 2"/>
    <w:basedOn w:val="a2"/>
    <w:next w:val="a2"/>
    <w:link w:val="22"/>
    <w:qFormat/>
    <w:pPr>
      <w:keepNext/>
      <w:spacing w:before="240" w:after="60"/>
      <w:outlineLvl w:val="1"/>
    </w:pPr>
    <w:rPr>
      <w:rFonts w:ascii="Arial" w:hAnsi="Arial"/>
      <w:b/>
      <w:bCs/>
      <w:i/>
      <w:iCs/>
      <w:sz w:val="28"/>
      <w:szCs w:val="28"/>
    </w:rPr>
  </w:style>
  <w:style w:type="paragraph" w:styleId="31">
    <w:name w:val="heading 3"/>
    <w:basedOn w:val="a2"/>
    <w:next w:val="a2"/>
    <w:link w:val="32"/>
    <w:qFormat/>
    <w:pPr>
      <w:keepNext/>
      <w:spacing w:before="240" w:after="60"/>
      <w:outlineLvl w:val="2"/>
    </w:pPr>
    <w:rPr>
      <w:rFonts w:ascii="Arial" w:hAnsi="Arial"/>
      <w:b/>
      <w:bCs/>
      <w:sz w:val="26"/>
      <w:szCs w:val="26"/>
    </w:rPr>
  </w:style>
  <w:style w:type="paragraph" w:styleId="41">
    <w:name w:val="heading 4"/>
    <w:basedOn w:val="a2"/>
    <w:next w:val="a2"/>
    <w:link w:val="42"/>
    <w:qFormat/>
    <w:pPr>
      <w:keepNext/>
      <w:spacing w:before="240" w:after="60"/>
      <w:jc w:val="both"/>
      <w:outlineLvl w:val="3"/>
    </w:pPr>
    <w:rPr>
      <w:b/>
      <w:sz w:val="24"/>
    </w:rPr>
  </w:style>
  <w:style w:type="paragraph" w:styleId="51">
    <w:name w:val="heading 5"/>
    <w:basedOn w:val="a2"/>
    <w:next w:val="a2"/>
    <w:link w:val="52"/>
    <w:qFormat/>
    <w:pPr>
      <w:spacing w:before="240" w:after="60"/>
      <w:jc w:val="both"/>
      <w:outlineLvl w:val="4"/>
    </w:pPr>
    <w:rPr>
      <w:sz w:val="22"/>
    </w:rPr>
  </w:style>
  <w:style w:type="paragraph" w:styleId="6">
    <w:name w:val="heading 6"/>
    <w:basedOn w:val="a2"/>
    <w:next w:val="a2"/>
    <w:link w:val="60"/>
    <w:qFormat/>
    <w:pPr>
      <w:spacing w:before="240" w:after="60"/>
      <w:jc w:val="both"/>
      <w:outlineLvl w:val="5"/>
    </w:pPr>
    <w:rPr>
      <w:i/>
      <w:sz w:val="22"/>
    </w:rPr>
  </w:style>
  <w:style w:type="paragraph" w:styleId="7">
    <w:name w:val="heading 7"/>
    <w:basedOn w:val="a2"/>
    <w:next w:val="a2"/>
    <w:link w:val="70"/>
    <w:qFormat/>
    <w:pPr>
      <w:spacing w:before="240" w:after="60"/>
      <w:jc w:val="both"/>
      <w:outlineLvl w:val="6"/>
    </w:pPr>
    <w:rPr>
      <w:sz w:val="24"/>
      <w:szCs w:val="24"/>
    </w:rPr>
  </w:style>
  <w:style w:type="paragraph" w:styleId="8">
    <w:name w:val="heading 8"/>
    <w:basedOn w:val="a2"/>
    <w:next w:val="a2"/>
    <w:link w:val="80"/>
    <w:qFormat/>
    <w:pPr>
      <w:spacing w:before="240" w:after="60"/>
      <w:jc w:val="both"/>
      <w:outlineLvl w:val="7"/>
    </w:pPr>
    <w:rPr>
      <w:i/>
      <w:iCs/>
      <w:sz w:val="24"/>
      <w:szCs w:val="24"/>
    </w:rPr>
  </w:style>
  <w:style w:type="paragraph" w:styleId="9">
    <w:name w:val="heading 9"/>
    <w:basedOn w:val="a2"/>
    <w:next w:val="a2"/>
    <w:link w:val="90"/>
    <w:qFormat/>
    <w:pPr>
      <w:spacing w:before="240" w:after="60"/>
      <w:jc w:val="both"/>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PlainTable1">
    <w:name w:val="Plain Table 1"/>
    <w:basedOn w:val="a4"/>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4"/>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4"/>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4"/>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4"/>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4"/>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4"/>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4"/>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4"/>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4"/>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4"/>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4"/>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4"/>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character" w:customStyle="1" w:styleId="TitleChar">
    <w:name w:val="Title Char"/>
    <w:basedOn w:val="a3"/>
    <w:uiPriority w:val="10"/>
    <w:rPr>
      <w:sz w:val="48"/>
      <w:szCs w:val="48"/>
    </w:rPr>
  </w:style>
  <w:style w:type="character" w:customStyle="1" w:styleId="SubtitleChar">
    <w:name w:val="Subtitle Char"/>
    <w:basedOn w:val="a3"/>
    <w:uiPriority w:val="11"/>
    <w:rPr>
      <w:sz w:val="24"/>
      <w:szCs w:val="24"/>
    </w:rPr>
  </w:style>
  <w:style w:type="paragraph" w:styleId="23">
    <w:name w:val="Quote"/>
    <w:basedOn w:val="a2"/>
    <w:next w:val="a2"/>
    <w:link w:val="24"/>
    <w:uiPriority w:val="29"/>
    <w:qFormat/>
    <w:pPr>
      <w:ind w:left="720" w:right="720"/>
    </w:pPr>
    <w:rPr>
      <w:i/>
    </w:rPr>
  </w:style>
  <w:style w:type="character" w:customStyle="1" w:styleId="24">
    <w:name w:val="Цитата 2 Знак"/>
    <w:link w:val="23"/>
    <w:uiPriority w:val="29"/>
    <w:rPr>
      <w:i/>
    </w:rPr>
  </w:style>
  <w:style w:type="paragraph" w:styleId="a6">
    <w:name w:val="Intense Quote"/>
    <w:basedOn w:val="a2"/>
    <w:next w:val="a2"/>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paragraph" w:styleId="a8">
    <w:name w:val="caption"/>
    <w:basedOn w:val="a2"/>
    <w:next w:val="a2"/>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9">
    <w:name w:val="endnote text"/>
    <w:basedOn w:val="a2"/>
    <w:link w:val="aa"/>
    <w:uiPriority w:val="99"/>
    <w:semiHidden/>
    <w:unhideWhenUsed/>
  </w:style>
  <w:style w:type="character" w:customStyle="1" w:styleId="aa">
    <w:name w:val="Текст концевой сноски Знак"/>
    <w:link w:val="a9"/>
    <w:uiPriority w:val="99"/>
    <w:rPr>
      <w:sz w:val="20"/>
    </w:rPr>
  </w:style>
  <w:style w:type="character" w:styleId="ab">
    <w:name w:val="endnote reference"/>
    <w:basedOn w:val="a3"/>
    <w:uiPriority w:val="99"/>
    <w:semiHidden/>
    <w:unhideWhenUsed/>
    <w:rPr>
      <w:vertAlign w:val="superscript"/>
    </w:rPr>
  </w:style>
  <w:style w:type="paragraph" w:styleId="ac">
    <w:name w:val="TOC Heading"/>
    <w:uiPriority w:val="39"/>
    <w:unhideWhenUsed/>
  </w:style>
  <w:style w:type="paragraph" w:styleId="ad">
    <w:name w:val="table of figures"/>
    <w:basedOn w:val="a2"/>
    <w:next w:val="a2"/>
    <w:uiPriority w:val="99"/>
    <w:unhideWhenUsed/>
  </w:style>
  <w:style w:type="character" w:styleId="HTML">
    <w:name w:val="HTML Sample"/>
    <w:qFormat/>
    <w:rPr>
      <w:rFonts w:ascii="Courier New" w:eastAsia="Times New Roman" w:hAnsi="Courier New" w:cs="Courier New" w:hint="default"/>
    </w:rPr>
  </w:style>
  <w:style w:type="character" w:styleId="ae">
    <w:name w:val="FollowedHyperlink"/>
    <w:rPr>
      <w:color w:val="800080"/>
      <w:u w:val="single"/>
    </w:rPr>
  </w:style>
  <w:style w:type="character" w:styleId="af">
    <w:name w:val="footnote reference"/>
    <w:qFormat/>
    <w:rPr>
      <w:vertAlign w:val="superscript"/>
    </w:rPr>
  </w:style>
  <w:style w:type="character" w:styleId="af0">
    <w:name w:val="annotation reference"/>
    <w:basedOn w:val="a3"/>
    <w:uiPriority w:val="99"/>
    <w:semiHidden/>
    <w:unhideWhenUsed/>
    <w:qFormat/>
    <w:rPr>
      <w:sz w:val="16"/>
      <w:szCs w:val="16"/>
    </w:rPr>
  </w:style>
  <w:style w:type="character" w:styleId="HTML0">
    <w:name w:val="HTML Acronym"/>
    <w:qFormat/>
  </w:style>
  <w:style w:type="character" w:styleId="af1">
    <w:name w:val="Emphasis"/>
    <w:uiPriority w:val="20"/>
    <w:qFormat/>
    <w:rPr>
      <w:i/>
      <w:iCs/>
    </w:rPr>
  </w:style>
  <w:style w:type="character" w:styleId="af2">
    <w:name w:val="Hyperlink"/>
    <w:uiPriority w:val="99"/>
    <w:qFormat/>
    <w:rPr>
      <w:color w:val="0000FF"/>
      <w:u w:val="single"/>
    </w:rPr>
  </w:style>
  <w:style w:type="character" w:styleId="HTML1">
    <w:name w:val="HTML Keyboard"/>
    <w:rPr>
      <w:rFonts w:ascii="Courier New" w:eastAsia="Times New Roman" w:hAnsi="Courier New" w:cs="Courier New" w:hint="default"/>
      <w:sz w:val="20"/>
      <w:szCs w:val="20"/>
    </w:rPr>
  </w:style>
  <w:style w:type="character" w:styleId="HTML2">
    <w:name w:val="HTML Code"/>
    <w:rPr>
      <w:rFonts w:ascii="Courier New" w:eastAsia="Times New Roman" w:hAnsi="Courier New" w:cs="Courier New" w:hint="default"/>
      <w:sz w:val="20"/>
      <w:szCs w:val="20"/>
    </w:rPr>
  </w:style>
  <w:style w:type="character" w:styleId="af3">
    <w:name w:val="page number"/>
    <w:qFormat/>
  </w:style>
  <w:style w:type="character" w:styleId="af4">
    <w:name w:val="line number"/>
    <w:qFormat/>
  </w:style>
  <w:style w:type="character" w:styleId="HTML3">
    <w:name w:val="HTML Definition"/>
    <w:qFormat/>
    <w:rPr>
      <w:i/>
      <w:iCs/>
    </w:rPr>
  </w:style>
  <w:style w:type="character" w:styleId="HTML4">
    <w:name w:val="HTML Variable"/>
    <w:qFormat/>
    <w:rPr>
      <w:i/>
      <w:iCs/>
    </w:rPr>
  </w:style>
  <w:style w:type="character" w:styleId="HTML5">
    <w:name w:val="HTML Typewriter"/>
    <w:rPr>
      <w:rFonts w:ascii="Courier New" w:eastAsia="Times New Roman" w:hAnsi="Courier New" w:cs="Courier New" w:hint="default"/>
      <w:sz w:val="20"/>
      <w:szCs w:val="20"/>
    </w:rPr>
  </w:style>
  <w:style w:type="character" w:styleId="af5">
    <w:name w:val="Strong"/>
    <w:uiPriority w:val="22"/>
    <w:qFormat/>
    <w:rPr>
      <w:b/>
      <w:bCs/>
    </w:rPr>
  </w:style>
  <w:style w:type="character" w:styleId="HTML6">
    <w:name w:val="HTML Cite"/>
    <w:rPr>
      <w:i/>
      <w:iCs/>
    </w:rPr>
  </w:style>
  <w:style w:type="paragraph" w:styleId="af6">
    <w:name w:val="Balloon Text"/>
    <w:basedOn w:val="a2"/>
    <w:link w:val="af7"/>
    <w:uiPriority w:val="99"/>
    <w:semiHidden/>
    <w:qFormat/>
    <w:rPr>
      <w:rFonts w:ascii="Tahoma" w:hAnsi="Tahoma"/>
      <w:sz w:val="16"/>
      <w:szCs w:val="16"/>
    </w:rPr>
  </w:style>
  <w:style w:type="paragraph" w:styleId="53">
    <w:name w:val="List 5"/>
    <w:basedOn w:val="a2"/>
    <w:qFormat/>
    <w:pPr>
      <w:spacing w:after="60"/>
      <w:ind w:left="1415" w:hanging="283"/>
      <w:jc w:val="both"/>
    </w:pPr>
    <w:rPr>
      <w:sz w:val="24"/>
      <w:szCs w:val="24"/>
      <w:lang w:eastAsia="ru-RU"/>
    </w:rPr>
  </w:style>
  <w:style w:type="paragraph" w:styleId="af8">
    <w:name w:val="List Continue"/>
    <w:basedOn w:val="a2"/>
    <w:qFormat/>
    <w:pPr>
      <w:spacing w:after="120"/>
      <w:ind w:left="283"/>
      <w:jc w:val="both"/>
    </w:pPr>
    <w:rPr>
      <w:sz w:val="24"/>
      <w:szCs w:val="24"/>
      <w:lang w:eastAsia="ru-RU"/>
    </w:rPr>
  </w:style>
  <w:style w:type="paragraph" w:styleId="25">
    <w:name w:val="Body Text 2"/>
    <w:basedOn w:val="a2"/>
    <w:link w:val="211"/>
    <w:qFormat/>
    <w:pPr>
      <w:spacing w:before="150" w:after="150"/>
      <w:ind w:left="150" w:right="150"/>
    </w:pPr>
    <w:rPr>
      <w:sz w:val="24"/>
      <w:szCs w:val="24"/>
    </w:rPr>
  </w:style>
  <w:style w:type="paragraph" w:styleId="50">
    <w:name w:val="List Number 5"/>
    <w:basedOn w:val="a2"/>
    <w:qFormat/>
    <w:pPr>
      <w:numPr>
        <w:numId w:val="1"/>
      </w:numPr>
      <w:tabs>
        <w:tab w:val="clear" w:pos="1209"/>
        <w:tab w:val="left" w:pos="1492"/>
      </w:tabs>
      <w:spacing w:after="60"/>
      <w:ind w:left="1492"/>
      <w:jc w:val="both"/>
    </w:pPr>
    <w:rPr>
      <w:sz w:val="24"/>
      <w:szCs w:val="24"/>
      <w:lang w:eastAsia="ru-RU"/>
    </w:rPr>
  </w:style>
  <w:style w:type="paragraph" w:styleId="af9">
    <w:name w:val="Closing"/>
    <w:basedOn w:val="a2"/>
    <w:link w:val="afa"/>
    <w:pPr>
      <w:spacing w:after="60"/>
      <w:ind w:left="4252"/>
      <w:jc w:val="both"/>
    </w:pPr>
    <w:rPr>
      <w:sz w:val="24"/>
      <w:szCs w:val="24"/>
    </w:rPr>
  </w:style>
  <w:style w:type="paragraph" w:styleId="afb">
    <w:name w:val="Normal Indent"/>
    <w:basedOn w:val="a2"/>
    <w:qFormat/>
    <w:pPr>
      <w:spacing w:after="60"/>
      <w:ind w:left="708"/>
      <w:jc w:val="both"/>
    </w:pPr>
    <w:rPr>
      <w:sz w:val="24"/>
      <w:szCs w:val="24"/>
      <w:lang w:eastAsia="ru-RU"/>
    </w:rPr>
  </w:style>
  <w:style w:type="paragraph" w:styleId="26">
    <w:name w:val="envelope return"/>
    <w:basedOn w:val="a2"/>
    <w:qFormat/>
    <w:pPr>
      <w:spacing w:after="60"/>
      <w:jc w:val="both"/>
    </w:pPr>
    <w:rPr>
      <w:rFonts w:ascii="Arial" w:hAnsi="Arial" w:cs="Arial"/>
      <w:lang w:eastAsia="ru-RU"/>
    </w:rPr>
  </w:style>
  <w:style w:type="paragraph" w:styleId="afc">
    <w:name w:val="Plain Text"/>
    <w:basedOn w:val="a2"/>
    <w:link w:val="afd"/>
    <w:qFormat/>
    <w:rPr>
      <w:rFonts w:ascii="Courier New" w:hAnsi="Courier New"/>
    </w:rPr>
  </w:style>
  <w:style w:type="paragraph" w:styleId="33">
    <w:name w:val="Body Text Indent 3"/>
    <w:basedOn w:val="a2"/>
    <w:link w:val="34"/>
    <w:qFormat/>
    <w:pPr>
      <w:spacing w:after="120"/>
      <w:ind w:left="283"/>
      <w:jc w:val="both"/>
    </w:pPr>
    <w:rPr>
      <w:sz w:val="16"/>
      <w:szCs w:val="16"/>
    </w:rPr>
  </w:style>
  <w:style w:type="paragraph" w:styleId="afe">
    <w:name w:val="annotation text"/>
    <w:basedOn w:val="a2"/>
    <w:link w:val="aff"/>
    <w:uiPriority w:val="99"/>
    <w:semiHidden/>
    <w:unhideWhenUsed/>
    <w:qFormat/>
  </w:style>
  <w:style w:type="paragraph" w:styleId="aff0">
    <w:name w:val="annotation subject"/>
    <w:basedOn w:val="afe"/>
    <w:next w:val="afe"/>
    <w:link w:val="aff1"/>
    <w:uiPriority w:val="99"/>
    <w:semiHidden/>
    <w:unhideWhenUsed/>
    <w:rPr>
      <w:b/>
      <w:bCs/>
    </w:rPr>
  </w:style>
  <w:style w:type="paragraph" w:styleId="aff2">
    <w:name w:val="Document Map"/>
    <w:basedOn w:val="a2"/>
    <w:link w:val="aff3"/>
    <w:semiHidden/>
    <w:qFormat/>
    <w:pPr>
      <w:shd w:val="clear" w:color="auto" w:fill="000080"/>
      <w:spacing w:after="60"/>
      <w:jc w:val="both"/>
    </w:pPr>
    <w:rPr>
      <w:rFonts w:ascii="Tahoma" w:hAnsi="Tahoma"/>
    </w:rPr>
  </w:style>
  <w:style w:type="paragraph" w:styleId="aff4">
    <w:name w:val="footnote text"/>
    <w:basedOn w:val="a2"/>
    <w:link w:val="aff5"/>
    <w:semiHidden/>
    <w:qFormat/>
    <w:pPr>
      <w:spacing w:before="120"/>
      <w:jc w:val="both"/>
    </w:pPr>
  </w:style>
  <w:style w:type="paragraph" w:styleId="81">
    <w:name w:val="toc 8"/>
    <w:basedOn w:val="a2"/>
    <w:next w:val="a2"/>
    <w:uiPriority w:val="39"/>
    <w:qFormat/>
    <w:pPr>
      <w:ind w:left="1680"/>
    </w:pPr>
    <w:rPr>
      <w:sz w:val="18"/>
      <w:szCs w:val="18"/>
      <w:lang w:eastAsia="ru-RU"/>
    </w:rPr>
  </w:style>
  <w:style w:type="paragraph" w:styleId="3">
    <w:name w:val="List Number 3"/>
    <w:basedOn w:val="a2"/>
    <w:qFormat/>
    <w:pPr>
      <w:numPr>
        <w:numId w:val="2"/>
      </w:numPr>
      <w:tabs>
        <w:tab w:val="clear" w:pos="360"/>
        <w:tab w:val="left" w:pos="926"/>
      </w:tabs>
      <w:spacing w:after="60"/>
      <w:ind w:left="926"/>
      <w:jc w:val="both"/>
    </w:pPr>
    <w:rPr>
      <w:sz w:val="24"/>
      <w:szCs w:val="24"/>
      <w:lang w:eastAsia="ru-RU"/>
    </w:rPr>
  </w:style>
  <w:style w:type="paragraph" w:styleId="HTML7">
    <w:name w:val="HTML Address"/>
    <w:basedOn w:val="a2"/>
    <w:link w:val="HTML8"/>
    <w:qFormat/>
    <w:pPr>
      <w:spacing w:after="60"/>
      <w:jc w:val="both"/>
    </w:pPr>
    <w:rPr>
      <w:i/>
      <w:iCs/>
      <w:sz w:val="24"/>
      <w:szCs w:val="24"/>
    </w:rPr>
  </w:style>
  <w:style w:type="paragraph" w:styleId="aff6">
    <w:name w:val="header"/>
    <w:basedOn w:val="a2"/>
    <w:link w:val="aff7"/>
    <w:uiPriority w:val="99"/>
    <w:qFormat/>
    <w:pPr>
      <w:tabs>
        <w:tab w:val="center" w:pos="4677"/>
        <w:tab w:val="right" w:pos="9355"/>
      </w:tabs>
    </w:pPr>
    <w:rPr>
      <w:sz w:val="24"/>
      <w:szCs w:val="24"/>
    </w:rPr>
  </w:style>
  <w:style w:type="paragraph" w:styleId="91">
    <w:name w:val="toc 9"/>
    <w:basedOn w:val="a2"/>
    <w:next w:val="a2"/>
    <w:uiPriority w:val="39"/>
    <w:qFormat/>
    <w:pPr>
      <w:ind w:left="1920"/>
    </w:pPr>
    <w:rPr>
      <w:sz w:val="18"/>
      <w:szCs w:val="18"/>
      <w:lang w:eastAsia="ru-RU"/>
    </w:rPr>
  </w:style>
  <w:style w:type="paragraph" w:styleId="71">
    <w:name w:val="toc 7"/>
    <w:basedOn w:val="a2"/>
    <w:next w:val="a2"/>
    <w:uiPriority w:val="39"/>
    <w:qFormat/>
    <w:pPr>
      <w:ind w:left="1440"/>
    </w:pPr>
    <w:rPr>
      <w:sz w:val="18"/>
      <w:szCs w:val="18"/>
      <w:lang w:eastAsia="ru-RU"/>
    </w:rPr>
  </w:style>
  <w:style w:type="paragraph" w:styleId="aff8">
    <w:name w:val="envelope address"/>
    <w:basedOn w:val="a2"/>
    <w:qFormat/>
    <w:pPr>
      <w:framePr w:w="7920" w:h="1980" w:hRule="exact" w:hSpace="180" w:wrap="auto" w:hAnchor="page" w:xAlign="center" w:yAlign="bottom"/>
      <w:spacing w:after="60"/>
      <w:ind w:left="2880"/>
      <w:jc w:val="both"/>
    </w:pPr>
    <w:rPr>
      <w:rFonts w:ascii="Arial" w:hAnsi="Arial" w:cs="Arial"/>
      <w:sz w:val="24"/>
      <w:szCs w:val="24"/>
      <w:lang w:eastAsia="ru-RU"/>
    </w:rPr>
  </w:style>
  <w:style w:type="paragraph" w:styleId="aff9">
    <w:name w:val="Body Text"/>
    <w:basedOn w:val="a2"/>
    <w:link w:val="12"/>
    <w:qFormat/>
    <w:pPr>
      <w:spacing w:before="150" w:after="150"/>
      <w:ind w:left="150" w:right="150"/>
    </w:pPr>
    <w:rPr>
      <w:sz w:val="24"/>
      <w:szCs w:val="24"/>
    </w:rPr>
  </w:style>
  <w:style w:type="paragraph" w:styleId="40">
    <w:name w:val="List Number 4"/>
    <w:basedOn w:val="a2"/>
    <w:qFormat/>
    <w:pPr>
      <w:numPr>
        <w:numId w:val="3"/>
      </w:numPr>
      <w:tabs>
        <w:tab w:val="clear" w:pos="926"/>
        <w:tab w:val="left" w:pos="1209"/>
      </w:tabs>
      <w:spacing w:after="60"/>
      <w:ind w:left="1209"/>
      <w:jc w:val="both"/>
    </w:pPr>
    <w:rPr>
      <w:sz w:val="24"/>
      <w:szCs w:val="24"/>
      <w:lang w:eastAsia="ru-RU"/>
    </w:rPr>
  </w:style>
  <w:style w:type="paragraph" w:styleId="13">
    <w:name w:val="toc 1"/>
    <w:basedOn w:val="a2"/>
    <w:next w:val="a2"/>
    <w:uiPriority w:val="39"/>
    <w:pPr>
      <w:tabs>
        <w:tab w:val="right" w:leader="dot" w:pos="10196"/>
      </w:tabs>
      <w:ind w:left="284" w:hanging="284"/>
    </w:pPr>
    <w:rPr>
      <w:sz w:val="28"/>
      <w:szCs w:val="28"/>
      <w:lang w:eastAsia="ru-RU"/>
    </w:rPr>
  </w:style>
  <w:style w:type="paragraph" w:styleId="61">
    <w:name w:val="toc 6"/>
    <w:basedOn w:val="a2"/>
    <w:next w:val="a2"/>
    <w:uiPriority w:val="39"/>
    <w:pPr>
      <w:ind w:left="1200"/>
    </w:pPr>
    <w:rPr>
      <w:sz w:val="18"/>
      <w:szCs w:val="18"/>
      <w:lang w:eastAsia="ru-RU"/>
    </w:rPr>
  </w:style>
  <w:style w:type="paragraph" w:styleId="35">
    <w:name w:val="toc 3"/>
    <w:basedOn w:val="a2"/>
    <w:next w:val="a2"/>
    <w:uiPriority w:val="39"/>
    <w:pPr>
      <w:widowControl w:val="0"/>
      <w:tabs>
        <w:tab w:val="left" w:pos="-2700"/>
      </w:tabs>
      <w:jc w:val="both"/>
    </w:pPr>
    <w:rPr>
      <w:sz w:val="26"/>
      <w:szCs w:val="26"/>
      <w:lang w:eastAsia="ru-RU"/>
    </w:rPr>
  </w:style>
  <w:style w:type="paragraph" w:styleId="27">
    <w:name w:val="toc 2"/>
    <w:basedOn w:val="a2"/>
    <w:next w:val="a2"/>
    <w:uiPriority w:val="39"/>
    <w:rPr>
      <w:sz w:val="28"/>
      <w:szCs w:val="28"/>
      <w:lang w:eastAsia="ru-RU"/>
    </w:rPr>
  </w:style>
  <w:style w:type="paragraph" w:styleId="43">
    <w:name w:val="toc 4"/>
    <w:basedOn w:val="a2"/>
    <w:next w:val="a2"/>
    <w:uiPriority w:val="39"/>
    <w:qFormat/>
    <w:pPr>
      <w:tabs>
        <w:tab w:val="left" w:pos="540"/>
        <w:tab w:val="right" w:leader="dot" w:pos="10195"/>
      </w:tabs>
      <w:jc w:val="both"/>
    </w:pPr>
    <w:rPr>
      <w:sz w:val="18"/>
      <w:szCs w:val="18"/>
      <w:lang w:eastAsia="ru-RU"/>
    </w:rPr>
  </w:style>
  <w:style w:type="paragraph" w:styleId="54">
    <w:name w:val="toc 5"/>
    <w:basedOn w:val="a2"/>
    <w:next w:val="a2"/>
    <w:uiPriority w:val="39"/>
    <w:pPr>
      <w:ind w:left="960"/>
    </w:pPr>
    <w:rPr>
      <w:sz w:val="18"/>
      <w:szCs w:val="18"/>
      <w:lang w:eastAsia="ru-RU"/>
    </w:rPr>
  </w:style>
  <w:style w:type="paragraph" w:styleId="affa">
    <w:name w:val="Note Heading"/>
    <w:basedOn w:val="a2"/>
    <w:next w:val="a2"/>
    <w:link w:val="affb"/>
    <w:qFormat/>
    <w:pPr>
      <w:spacing w:after="60"/>
      <w:jc w:val="both"/>
    </w:pPr>
    <w:rPr>
      <w:sz w:val="24"/>
      <w:szCs w:val="24"/>
    </w:rPr>
  </w:style>
  <w:style w:type="paragraph" w:styleId="affc">
    <w:name w:val="Date"/>
    <w:basedOn w:val="a2"/>
    <w:next w:val="a2"/>
    <w:link w:val="affd"/>
    <w:qFormat/>
    <w:pPr>
      <w:spacing w:after="60"/>
      <w:jc w:val="both"/>
    </w:pPr>
    <w:rPr>
      <w:sz w:val="24"/>
    </w:rPr>
  </w:style>
  <w:style w:type="paragraph" w:styleId="5">
    <w:name w:val="List Bullet 5"/>
    <w:basedOn w:val="a2"/>
    <w:qFormat/>
    <w:pPr>
      <w:numPr>
        <w:numId w:val="4"/>
      </w:numPr>
      <w:tabs>
        <w:tab w:val="clear" w:pos="1209"/>
        <w:tab w:val="left" w:pos="1492"/>
      </w:tabs>
      <w:spacing w:after="60"/>
      <w:ind w:left="1492"/>
      <w:jc w:val="both"/>
    </w:pPr>
    <w:rPr>
      <w:sz w:val="24"/>
      <w:szCs w:val="24"/>
      <w:lang w:eastAsia="ru-RU"/>
    </w:rPr>
  </w:style>
  <w:style w:type="paragraph" w:styleId="affe">
    <w:name w:val="Body Text First Indent"/>
    <w:basedOn w:val="aff9"/>
    <w:link w:val="afff"/>
    <w:qFormat/>
    <w:pPr>
      <w:spacing w:before="0" w:after="120"/>
      <w:ind w:left="0" w:right="0" w:firstLine="210"/>
      <w:jc w:val="both"/>
    </w:pPr>
  </w:style>
  <w:style w:type="paragraph" w:styleId="28">
    <w:name w:val="Body Text First Indent 2"/>
    <w:basedOn w:val="afff0"/>
    <w:link w:val="29"/>
    <w:qFormat/>
    <w:pPr>
      <w:ind w:firstLine="210"/>
    </w:pPr>
  </w:style>
  <w:style w:type="paragraph" w:styleId="afff0">
    <w:name w:val="Body Text Indent"/>
    <w:basedOn w:val="a2"/>
    <w:link w:val="14"/>
    <w:qFormat/>
    <w:pPr>
      <w:spacing w:after="120"/>
      <w:ind w:left="283"/>
      <w:jc w:val="both"/>
    </w:pPr>
    <w:rPr>
      <w:sz w:val="24"/>
      <w:szCs w:val="24"/>
    </w:rPr>
  </w:style>
  <w:style w:type="paragraph" w:styleId="4">
    <w:name w:val="List Bullet 4"/>
    <w:basedOn w:val="a2"/>
    <w:qFormat/>
    <w:pPr>
      <w:numPr>
        <w:numId w:val="5"/>
      </w:numPr>
      <w:tabs>
        <w:tab w:val="clear" w:pos="926"/>
        <w:tab w:val="left" w:pos="1209"/>
      </w:tabs>
      <w:spacing w:after="60"/>
      <w:ind w:left="1209"/>
      <w:jc w:val="both"/>
    </w:pPr>
    <w:rPr>
      <w:sz w:val="24"/>
      <w:szCs w:val="24"/>
      <w:lang w:eastAsia="ru-RU"/>
    </w:rPr>
  </w:style>
  <w:style w:type="paragraph" w:styleId="afff1">
    <w:name w:val="List Bullet"/>
    <w:basedOn w:val="a2"/>
    <w:qFormat/>
    <w:pPr>
      <w:spacing w:after="60"/>
      <w:jc w:val="both"/>
    </w:pPr>
    <w:rPr>
      <w:sz w:val="24"/>
      <w:szCs w:val="24"/>
      <w:lang w:eastAsia="ru-RU"/>
    </w:rPr>
  </w:style>
  <w:style w:type="paragraph" w:styleId="20">
    <w:name w:val="List Bullet 2"/>
    <w:basedOn w:val="a2"/>
    <w:qFormat/>
    <w:pPr>
      <w:numPr>
        <w:numId w:val="6"/>
      </w:numPr>
      <w:spacing w:after="60"/>
      <w:jc w:val="both"/>
    </w:pPr>
    <w:rPr>
      <w:sz w:val="24"/>
      <w:szCs w:val="24"/>
      <w:lang w:eastAsia="ru-RU"/>
    </w:rPr>
  </w:style>
  <w:style w:type="paragraph" w:styleId="30">
    <w:name w:val="List Bullet 3"/>
    <w:basedOn w:val="a2"/>
    <w:qFormat/>
    <w:pPr>
      <w:numPr>
        <w:numId w:val="7"/>
      </w:numPr>
      <w:tabs>
        <w:tab w:val="clear" w:pos="643"/>
        <w:tab w:val="left" w:pos="926"/>
      </w:tabs>
      <w:spacing w:after="60"/>
      <w:ind w:left="926"/>
      <w:jc w:val="both"/>
    </w:pPr>
    <w:rPr>
      <w:sz w:val="24"/>
      <w:szCs w:val="24"/>
      <w:lang w:eastAsia="ru-RU"/>
    </w:rPr>
  </w:style>
  <w:style w:type="paragraph" w:styleId="a">
    <w:name w:val="Title"/>
    <w:basedOn w:val="a2"/>
    <w:link w:val="afff2"/>
    <w:qFormat/>
    <w:pPr>
      <w:numPr>
        <w:ilvl w:val="1"/>
        <w:numId w:val="8"/>
      </w:numPr>
      <w:tabs>
        <w:tab w:val="clear" w:pos="1440"/>
      </w:tabs>
      <w:spacing w:before="240" w:after="60"/>
      <w:ind w:left="0" w:firstLine="0"/>
      <w:jc w:val="center"/>
      <w:outlineLvl w:val="0"/>
    </w:pPr>
    <w:rPr>
      <w:rFonts w:ascii="Arial" w:hAnsi="Arial"/>
      <w:b/>
      <w:sz w:val="32"/>
    </w:rPr>
  </w:style>
  <w:style w:type="paragraph" w:styleId="afff3">
    <w:name w:val="footer"/>
    <w:basedOn w:val="a2"/>
    <w:link w:val="afff4"/>
    <w:uiPriority w:val="99"/>
    <w:qFormat/>
    <w:pPr>
      <w:tabs>
        <w:tab w:val="center" w:pos="4677"/>
        <w:tab w:val="right" w:pos="9355"/>
      </w:tabs>
    </w:pPr>
    <w:rPr>
      <w:sz w:val="24"/>
      <w:szCs w:val="24"/>
    </w:rPr>
  </w:style>
  <w:style w:type="paragraph" w:styleId="a1">
    <w:name w:val="List Number"/>
    <w:basedOn w:val="a2"/>
    <w:qFormat/>
    <w:pPr>
      <w:numPr>
        <w:numId w:val="9"/>
      </w:numPr>
      <w:spacing w:after="60"/>
      <w:jc w:val="both"/>
    </w:pPr>
    <w:rPr>
      <w:sz w:val="24"/>
      <w:szCs w:val="24"/>
      <w:lang w:eastAsia="ru-RU"/>
    </w:rPr>
  </w:style>
  <w:style w:type="paragraph" w:styleId="2a">
    <w:name w:val="List Number 2"/>
    <w:basedOn w:val="a2"/>
    <w:pPr>
      <w:tabs>
        <w:tab w:val="left" w:pos="643"/>
      </w:tabs>
      <w:spacing w:after="60"/>
      <w:ind w:left="643" w:hanging="360"/>
      <w:jc w:val="both"/>
    </w:pPr>
    <w:rPr>
      <w:sz w:val="24"/>
      <w:szCs w:val="24"/>
      <w:lang w:eastAsia="ru-RU"/>
    </w:rPr>
  </w:style>
  <w:style w:type="paragraph" w:styleId="afff5">
    <w:name w:val="List"/>
    <w:basedOn w:val="a2"/>
    <w:qFormat/>
    <w:pPr>
      <w:spacing w:after="60"/>
      <w:ind w:left="283" w:hanging="283"/>
      <w:jc w:val="both"/>
    </w:pPr>
    <w:rPr>
      <w:sz w:val="24"/>
      <w:szCs w:val="24"/>
      <w:lang w:eastAsia="ru-RU"/>
    </w:rPr>
  </w:style>
  <w:style w:type="paragraph" w:styleId="afff6">
    <w:name w:val="Normal (Web)"/>
    <w:basedOn w:val="a2"/>
    <w:uiPriority w:val="99"/>
    <w:qFormat/>
    <w:pPr>
      <w:spacing w:before="100" w:beforeAutospacing="1" w:after="100" w:afterAutospacing="1"/>
    </w:pPr>
    <w:rPr>
      <w:sz w:val="24"/>
      <w:szCs w:val="24"/>
      <w:lang w:eastAsia="ru-RU"/>
    </w:rPr>
  </w:style>
  <w:style w:type="paragraph" w:styleId="36">
    <w:name w:val="Body Text 3"/>
    <w:basedOn w:val="a2"/>
    <w:link w:val="37"/>
    <w:qFormat/>
    <w:pPr>
      <w:spacing w:before="150" w:after="150"/>
      <w:ind w:left="150" w:right="150"/>
    </w:pPr>
    <w:rPr>
      <w:sz w:val="24"/>
      <w:szCs w:val="24"/>
    </w:rPr>
  </w:style>
  <w:style w:type="paragraph" w:styleId="2b">
    <w:name w:val="Body Text Indent 2"/>
    <w:basedOn w:val="a2"/>
    <w:link w:val="2c"/>
    <w:qFormat/>
    <w:pPr>
      <w:spacing w:after="120" w:line="480" w:lineRule="auto"/>
      <w:ind w:left="283"/>
    </w:pPr>
    <w:rPr>
      <w:sz w:val="24"/>
      <w:szCs w:val="24"/>
    </w:rPr>
  </w:style>
  <w:style w:type="paragraph" w:styleId="afff7">
    <w:name w:val="Subtitle"/>
    <w:basedOn w:val="a2"/>
    <w:link w:val="afff8"/>
    <w:qFormat/>
    <w:pPr>
      <w:spacing w:after="60"/>
      <w:jc w:val="center"/>
      <w:outlineLvl w:val="1"/>
    </w:pPr>
    <w:rPr>
      <w:rFonts w:ascii="Arial" w:hAnsi="Arial"/>
      <w:sz w:val="24"/>
    </w:rPr>
  </w:style>
  <w:style w:type="paragraph" w:styleId="afff9">
    <w:name w:val="Signature"/>
    <w:basedOn w:val="a2"/>
    <w:link w:val="afffa"/>
    <w:qFormat/>
    <w:pPr>
      <w:spacing w:after="60"/>
      <w:ind w:left="4252"/>
      <w:jc w:val="both"/>
    </w:pPr>
    <w:rPr>
      <w:sz w:val="24"/>
      <w:szCs w:val="24"/>
    </w:rPr>
  </w:style>
  <w:style w:type="paragraph" w:styleId="afffb">
    <w:name w:val="Salutation"/>
    <w:basedOn w:val="a2"/>
    <w:next w:val="a2"/>
    <w:link w:val="afffc"/>
    <w:pPr>
      <w:spacing w:after="60"/>
      <w:jc w:val="both"/>
    </w:pPr>
    <w:rPr>
      <w:sz w:val="24"/>
      <w:szCs w:val="24"/>
    </w:rPr>
  </w:style>
  <w:style w:type="paragraph" w:styleId="2d">
    <w:name w:val="List Continue 2"/>
    <w:basedOn w:val="a2"/>
    <w:pPr>
      <w:spacing w:after="120"/>
      <w:ind w:left="566"/>
      <w:jc w:val="both"/>
    </w:pPr>
    <w:rPr>
      <w:sz w:val="24"/>
      <w:szCs w:val="24"/>
      <w:lang w:eastAsia="ru-RU"/>
    </w:rPr>
  </w:style>
  <w:style w:type="paragraph" w:styleId="38">
    <w:name w:val="List Continue 3"/>
    <w:basedOn w:val="a2"/>
    <w:qFormat/>
    <w:pPr>
      <w:spacing w:after="120"/>
      <w:ind w:left="849"/>
      <w:jc w:val="both"/>
    </w:pPr>
    <w:rPr>
      <w:sz w:val="24"/>
      <w:szCs w:val="24"/>
      <w:lang w:eastAsia="ru-RU"/>
    </w:rPr>
  </w:style>
  <w:style w:type="paragraph" w:styleId="44">
    <w:name w:val="List Continue 4"/>
    <w:basedOn w:val="a2"/>
    <w:qFormat/>
    <w:pPr>
      <w:spacing w:after="120"/>
      <w:ind w:left="1132"/>
      <w:jc w:val="both"/>
    </w:pPr>
    <w:rPr>
      <w:sz w:val="24"/>
      <w:szCs w:val="24"/>
      <w:lang w:eastAsia="ru-RU"/>
    </w:rPr>
  </w:style>
  <w:style w:type="paragraph" w:styleId="55">
    <w:name w:val="List Continue 5"/>
    <w:basedOn w:val="a2"/>
    <w:qFormat/>
    <w:pPr>
      <w:spacing w:after="120"/>
      <w:ind w:left="1415"/>
      <w:jc w:val="both"/>
    </w:pPr>
    <w:rPr>
      <w:sz w:val="24"/>
      <w:szCs w:val="24"/>
      <w:lang w:eastAsia="ru-RU"/>
    </w:rPr>
  </w:style>
  <w:style w:type="paragraph" w:styleId="2e">
    <w:name w:val="List 2"/>
    <w:basedOn w:val="a2"/>
    <w:pPr>
      <w:spacing w:after="60"/>
      <w:ind w:left="566" w:hanging="283"/>
      <w:jc w:val="both"/>
    </w:pPr>
    <w:rPr>
      <w:sz w:val="24"/>
      <w:szCs w:val="24"/>
      <w:lang w:eastAsia="ru-RU"/>
    </w:rPr>
  </w:style>
  <w:style w:type="paragraph" w:styleId="39">
    <w:name w:val="List 3"/>
    <w:basedOn w:val="a2"/>
    <w:qFormat/>
    <w:pPr>
      <w:spacing w:after="60"/>
      <w:ind w:left="849" w:hanging="283"/>
      <w:jc w:val="both"/>
    </w:pPr>
    <w:rPr>
      <w:sz w:val="24"/>
      <w:szCs w:val="24"/>
      <w:lang w:eastAsia="ru-RU"/>
    </w:rPr>
  </w:style>
  <w:style w:type="paragraph" w:styleId="45">
    <w:name w:val="List 4"/>
    <w:basedOn w:val="a2"/>
    <w:qFormat/>
    <w:pPr>
      <w:spacing w:after="60"/>
      <w:ind w:left="1132" w:hanging="283"/>
      <w:jc w:val="both"/>
    </w:pPr>
    <w:rPr>
      <w:sz w:val="24"/>
      <w:szCs w:val="24"/>
      <w:lang w:eastAsia="ru-RU"/>
    </w:rPr>
  </w:style>
  <w:style w:type="paragraph" w:styleId="HTML9">
    <w:name w:val="HTML Preformatted"/>
    <w:basedOn w:val="a2"/>
    <w:link w:val="HTMLa"/>
    <w:uiPriority w:val="99"/>
    <w:qFormat/>
    <w:pPr>
      <w:spacing w:after="60"/>
      <w:jc w:val="both"/>
    </w:pPr>
    <w:rPr>
      <w:rFonts w:ascii="Courier New" w:hAnsi="Courier New"/>
    </w:rPr>
  </w:style>
  <w:style w:type="paragraph" w:styleId="afffd">
    <w:name w:val="Block Text"/>
    <w:basedOn w:val="a2"/>
    <w:pPr>
      <w:spacing w:after="120"/>
      <w:ind w:left="1440" w:right="1440"/>
      <w:jc w:val="both"/>
    </w:pPr>
    <w:rPr>
      <w:sz w:val="24"/>
      <w:lang w:eastAsia="ru-RU"/>
    </w:rPr>
  </w:style>
  <w:style w:type="paragraph" w:styleId="afffe">
    <w:name w:val="Message Header"/>
    <w:basedOn w:val="a2"/>
    <w:link w:val="affff"/>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hAnsi="Arial"/>
      <w:sz w:val="24"/>
      <w:szCs w:val="24"/>
    </w:rPr>
  </w:style>
  <w:style w:type="paragraph" w:styleId="affff0">
    <w:name w:val="E-mail Signature"/>
    <w:basedOn w:val="a2"/>
    <w:link w:val="affff1"/>
    <w:pPr>
      <w:spacing w:after="60"/>
      <w:jc w:val="both"/>
    </w:pPr>
    <w:rPr>
      <w:sz w:val="24"/>
      <w:szCs w:val="24"/>
    </w:rPr>
  </w:style>
  <w:style w:type="table" w:styleId="affff2">
    <w:name w:val="Table Grid"/>
    <w:basedOn w:val="a4"/>
    <w:uiPriority w:val="5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link w:val="1"/>
    <w:qFormat/>
    <w:rPr>
      <w:rFonts w:eastAsia="Times New Roman"/>
      <w:b/>
      <w:bCs/>
      <w:sz w:val="24"/>
      <w:szCs w:val="24"/>
    </w:rPr>
  </w:style>
  <w:style w:type="character" w:customStyle="1" w:styleId="22">
    <w:name w:val="Заголовок 2 Знак"/>
    <w:link w:val="21"/>
    <w:qFormat/>
    <w:rPr>
      <w:rFonts w:ascii="Arial" w:eastAsia="Times New Roman" w:hAnsi="Arial" w:cs="Arial"/>
      <w:b/>
      <w:bCs/>
      <w:i/>
      <w:iCs/>
      <w:sz w:val="28"/>
      <w:szCs w:val="28"/>
    </w:rPr>
  </w:style>
  <w:style w:type="character" w:customStyle="1" w:styleId="32">
    <w:name w:val="Заголовок 3 Знак"/>
    <w:link w:val="31"/>
    <w:qFormat/>
    <w:rPr>
      <w:rFonts w:ascii="Arial" w:eastAsia="Times New Roman" w:hAnsi="Arial" w:cs="Arial"/>
      <w:b/>
      <w:bCs/>
      <w:sz w:val="26"/>
      <w:szCs w:val="26"/>
    </w:rPr>
  </w:style>
  <w:style w:type="character" w:customStyle="1" w:styleId="42">
    <w:name w:val="Заголовок 4 Знак"/>
    <w:link w:val="41"/>
    <w:qFormat/>
    <w:rPr>
      <w:rFonts w:eastAsia="Times New Roman"/>
      <w:b/>
      <w:sz w:val="24"/>
    </w:rPr>
  </w:style>
  <w:style w:type="character" w:customStyle="1" w:styleId="52">
    <w:name w:val="Заголовок 5 Знак"/>
    <w:link w:val="51"/>
    <w:qFormat/>
    <w:rPr>
      <w:rFonts w:eastAsia="Times New Roman"/>
      <w:sz w:val="22"/>
    </w:rPr>
  </w:style>
  <w:style w:type="character" w:customStyle="1" w:styleId="60">
    <w:name w:val="Заголовок 6 Знак"/>
    <w:link w:val="6"/>
    <w:qFormat/>
    <w:rPr>
      <w:rFonts w:eastAsia="Times New Roman"/>
      <w:i/>
      <w:sz w:val="22"/>
    </w:rPr>
  </w:style>
  <w:style w:type="character" w:customStyle="1" w:styleId="70">
    <w:name w:val="Заголовок 7 Знак"/>
    <w:link w:val="7"/>
    <w:qFormat/>
    <w:rPr>
      <w:rFonts w:eastAsia="Times New Roman"/>
      <w:sz w:val="24"/>
      <w:szCs w:val="24"/>
    </w:rPr>
  </w:style>
  <w:style w:type="character" w:customStyle="1" w:styleId="80">
    <w:name w:val="Заголовок 8 Знак"/>
    <w:link w:val="8"/>
    <w:qFormat/>
    <w:rPr>
      <w:rFonts w:eastAsia="Times New Roman"/>
      <w:i/>
      <w:iCs/>
      <w:sz w:val="24"/>
      <w:szCs w:val="24"/>
    </w:rPr>
  </w:style>
  <w:style w:type="character" w:customStyle="1" w:styleId="90">
    <w:name w:val="Заголовок 9 Знак"/>
    <w:link w:val="9"/>
    <w:qFormat/>
    <w:rPr>
      <w:rFonts w:ascii="Arial" w:eastAsia="Times New Roman" w:hAnsi="Arial" w:cs="Arial"/>
      <w:sz w:val="22"/>
      <w:szCs w:val="22"/>
    </w:rPr>
  </w:style>
  <w:style w:type="character" w:customStyle="1" w:styleId="37">
    <w:name w:val="Основной текст 3 Знак"/>
    <w:link w:val="36"/>
    <w:qFormat/>
    <w:rPr>
      <w:rFonts w:eastAsia="Times New Roman"/>
      <w:sz w:val="24"/>
      <w:szCs w:val="24"/>
    </w:rPr>
  </w:style>
  <w:style w:type="character" w:customStyle="1" w:styleId="affff3">
    <w:name w:val="Основной текст Знак"/>
    <w:uiPriority w:val="99"/>
    <w:semiHidden/>
    <w:qFormat/>
    <w:rPr>
      <w:rFonts w:eastAsia="Times New Roman"/>
      <w:lang w:eastAsia="zh-CN"/>
    </w:rPr>
  </w:style>
  <w:style w:type="character" w:customStyle="1" w:styleId="2f">
    <w:name w:val="Основной текст 2 Знак"/>
    <w:qFormat/>
    <w:rPr>
      <w:rFonts w:eastAsia="Times New Roman"/>
      <w:lang w:eastAsia="zh-CN"/>
    </w:rPr>
  </w:style>
  <w:style w:type="character" w:customStyle="1" w:styleId="aff7">
    <w:name w:val="Верхний колонтитул Знак"/>
    <w:link w:val="aff6"/>
    <w:uiPriority w:val="99"/>
    <w:qFormat/>
    <w:rPr>
      <w:rFonts w:eastAsia="Times New Roman"/>
      <w:sz w:val="24"/>
      <w:szCs w:val="24"/>
    </w:rPr>
  </w:style>
  <w:style w:type="character" w:customStyle="1" w:styleId="afff4">
    <w:name w:val="Нижний колонтитул Знак"/>
    <w:link w:val="afff3"/>
    <w:uiPriority w:val="99"/>
    <w:qFormat/>
    <w:rPr>
      <w:rFonts w:eastAsia="Times New Roman"/>
      <w:sz w:val="24"/>
      <w:szCs w:val="24"/>
    </w:rPr>
  </w:style>
  <w:style w:type="paragraph" w:customStyle="1" w:styleId="15">
    <w:name w:val="Обычный1"/>
    <w:qFormat/>
    <w:pPr>
      <w:widowControl w:val="0"/>
      <w:spacing w:before="100" w:after="100"/>
    </w:pPr>
    <w:rPr>
      <w:rFonts w:eastAsia="Times New Roman"/>
      <w:sz w:val="24"/>
    </w:rPr>
  </w:style>
  <w:style w:type="character" w:customStyle="1" w:styleId="2c">
    <w:name w:val="Основной текст с отступом 2 Знак"/>
    <w:link w:val="2b"/>
    <w:qFormat/>
    <w:rPr>
      <w:rFonts w:eastAsia="Times New Roman"/>
      <w:sz w:val="24"/>
      <w:szCs w:val="24"/>
    </w:rPr>
  </w:style>
  <w:style w:type="paragraph" w:customStyle="1" w:styleId="affff4">
    <w:name w:val="маркированный"/>
    <w:basedOn w:val="a2"/>
    <w:semiHidden/>
    <w:qFormat/>
    <w:pPr>
      <w:jc w:val="both"/>
    </w:pPr>
    <w:rPr>
      <w:sz w:val="24"/>
      <w:szCs w:val="24"/>
      <w:lang w:eastAsia="ru-RU"/>
    </w:rPr>
  </w:style>
  <w:style w:type="character" w:customStyle="1" w:styleId="aff5">
    <w:name w:val="Текст сноски Знак"/>
    <w:link w:val="aff4"/>
    <w:semiHidden/>
    <w:qFormat/>
    <w:rPr>
      <w:rFonts w:eastAsia="Times New Roman"/>
    </w:rPr>
  </w:style>
  <w:style w:type="paragraph" w:customStyle="1" w:styleId="2-11">
    <w:name w:val="содержание2-11"/>
    <w:basedOn w:val="a2"/>
    <w:qFormat/>
    <w:pPr>
      <w:spacing w:after="60"/>
      <w:jc w:val="both"/>
    </w:pPr>
    <w:rPr>
      <w:sz w:val="24"/>
      <w:szCs w:val="24"/>
      <w:lang w:eastAsia="ru-RU"/>
    </w:rPr>
  </w:style>
  <w:style w:type="character" w:customStyle="1" w:styleId="HTMLa">
    <w:name w:val="Стандартный HTML Знак"/>
    <w:link w:val="HTML9"/>
    <w:uiPriority w:val="99"/>
    <w:qFormat/>
    <w:rPr>
      <w:rFonts w:ascii="Courier New" w:eastAsia="Times New Roman" w:hAnsi="Courier New" w:cs="Courier New"/>
    </w:rPr>
  </w:style>
  <w:style w:type="character" w:customStyle="1" w:styleId="affff5">
    <w:name w:val="Знак Знак"/>
    <w:qFormat/>
    <w:rPr>
      <w:rFonts w:ascii="Arial" w:hAnsi="Arial" w:cs="Arial" w:hint="default"/>
      <w:sz w:val="24"/>
      <w:szCs w:val="24"/>
      <w:lang w:val="ru-RU" w:eastAsia="ru-RU"/>
    </w:rPr>
  </w:style>
  <w:style w:type="paragraph" w:customStyle="1" w:styleId="affff6">
    <w:name w:val="втяжка"/>
    <w:basedOn w:val="a2"/>
    <w:next w:val="a2"/>
    <w:qFormat/>
    <w:pPr>
      <w:tabs>
        <w:tab w:val="left" w:pos="567"/>
      </w:tabs>
      <w:spacing w:before="57"/>
      <w:ind w:left="567" w:hanging="567"/>
      <w:jc w:val="both"/>
    </w:pPr>
    <w:rPr>
      <w:rFonts w:ascii="SchoolBookC" w:hAnsi="SchoolBookC"/>
      <w:sz w:val="24"/>
      <w:lang w:eastAsia="ru-RU"/>
    </w:rPr>
  </w:style>
  <w:style w:type="character" w:customStyle="1" w:styleId="af7">
    <w:name w:val="Текст выноски Знак"/>
    <w:link w:val="af6"/>
    <w:uiPriority w:val="99"/>
    <w:semiHidden/>
    <w:qFormat/>
    <w:rPr>
      <w:rFonts w:ascii="Tahoma" w:eastAsia="Times New Roman" w:hAnsi="Tahoma" w:cs="Tahoma"/>
      <w:sz w:val="16"/>
      <w:szCs w:val="16"/>
    </w:rPr>
  </w:style>
  <w:style w:type="character" w:customStyle="1" w:styleId="34">
    <w:name w:val="Основной текст с отступом 3 Знак"/>
    <w:link w:val="33"/>
    <w:qFormat/>
    <w:rPr>
      <w:rFonts w:eastAsia="Times New Roman"/>
      <w:sz w:val="16"/>
      <w:szCs w:val="16"/>
    </w:rPr>
  </w:style>
  <w:style w:type="character" w:customStyle="1" w:styleId="affff7">
    <w:name w:val="Основной текст с отступом Знак"/>
    <w:uiPriority w:val="99"/>
    <w:semiHidden/>
    <w:qFormat/>
    <w:rPr>
      <w:rFonts w:eastAsia="Times New Roman"/>
      <w:lang w:eastAsia="zh-CN"/>
    </w:rPr>
  </w:style>
  <w:style w:type="paragraph" w:customStyle="1" w:styleId="16">
    <w:name w:val="Стиль1"/>
    <w:basedOn w:val="a2"/>
    <w:pPr>
      <w:keepNext/>
      <w:keepLines/>
      <w:widowControl w:val="0"/>
      <w:suppressLineNumbers/>
      <w:tabs>
        <w:tab w:val="left" w:pos="432"/>
      </w:tabs>
      <w:spacing w:after="60"/>
      <w:ind w:left="432" w:hanging="432"/>
    </w:pPr>
    <w:rPr>
      <w:b/>
      <w:bCs/>
      <w:sz w:val="28"/>
      <w:szCs w:val="28"/>
      <w:lang w:eastAsia="ru-RU"/>
    </w:rPr>
  </w:style>
  <w:style w:type="paragraph" w:customStyle="1" w:styleId="1CStyle41">
    <w:name w:val="1CStyle41"/>
    <w:pPr>
      <w:spacing w:after="200" w:line="276" w:lineRule="auto"/>
      <w:jc w:val="center"/>
    </w:pPr>
    <w:rPr>
      <w:rFonts w:ascii="BMWType V2 Regular" w:eastAsia="Times New Roman" w:hAnsi="BMWType V2 Regular"/>
      <w:sz w:val="18"/>
      <w:szCs w:val="22"/>
    </w:rPr>
  </w:style>
  <w:style w:type="paragraph" w:styleId="affff8">
    <w:name w:val="List Paragraph"/>
    <w:basedOn w:val="a2"/>
    <w:link w:val="affff9"/>
    <w:uiPriority w:val="34"/>
    <w:qFormat/>
    <w:pPr>
      <w:ind w:left="708"/>
    </w:pPr>
    <w:rPr>
      <w:sz w:val="24"/>
      <w:szCs w:val="24"/>
      <w:lang w:eastAsia="ru-RU"/>
    </w:rPr>
  </w:style>
  <w:style w:type="paragraph" w:styleId="affffa">
    <w:name w:val="No Spacing"/>
    <w:basedOn w:val="a2"/>
    <w:link w:val="affffb"/>
    <w:uiPriority w:val="1"/>
    <w:qFormat/>
    <w:pPr>
      <w:ind w:firstLine="709"/>
    </w:pPr>
    <w:rPr>
      <w:sz w:val="28"/>
      <w:szCs w:val="28"/>
      <w:lang w:eastAsia="en-US" w:bidi="en-US"/>
    </w:rPr>
  </w:style>
  <w:style w:type="paragraph" w:customStyle="1" w:styleId="ConsPlusCell">
    <w:name w:val="ConsPlusCell"/>
    <w:uiPriority w:val="99"/>
    <w:pPr>
      <w:widowControl w:val="0"/>
    </w:pPr>
    <w:rPr>
      <w:rFonts w:ascii="Arial" w:eastAsia="Times New Roman" w:hAnsi="Arial" w:cs="Arial"/>
    </w:rPr>
  </w:style>
  <w:style w:type="paragraph" w:customStyle="1" w:styleId="17">
    <w:name w:val="Знак1 Знак Знак Знак Знак Знак Знак Знак Знак Знак"/>
    <w:basedOn w:val="a2"/>
    <w:next w:val="21"/>
    <w:qFormat/>
    <w:pPr>
      <w:ind w:firstLine="426"/>
    </w:pPr>
    <w:rPr>
      <w:sz w:val="24"/>
      <w:lang w:val="en-US" w:eastAsia="en-US"/>
    </w:rPr>
  </w:style>
  <w:style w:type="character" w:customStyle="1" w:styleId="FontStyle11">
    <w:name w:val="Font Style11"/>
    <w:qFormat/>
    <w:rPr>
      <w:rFonts w:ascii="Times New Roman" w:hAnsi="Times New Roman" w:cs="Times New Roman"/>
      <w:sz w:val="18"/>
      <w:szCs w:val="18"/>
    </w:rPr>
  </w:style>
  <w:style w:type="paragraph" w:customStyle="1" w:styleId="Style3">
    <w:name w:val="Style3"/>
    <w:basedOn w:val="a2"/>
    <w:pPr>
      <w:widowControl w:val="0"/>
      <w:spacing w:line="221" w:lineRule="exact"/>
      <w:jc w:val="both"/>
    </w:pPr>
    <w:rPr>
      <w:sz w:val="24"/>
      <w:szCs w:val="24"/>
      <w:lang w:eastAsia="ru-RU"/>
    </w:rPr>
  </w:style>
  <w:style w:type="character" w:customStyle="1" w:styleId="FontStyle13">
    <w:name w:val="Font Style13"/>
    <w:rPr>
      <w:rFonts w:ascii="Times New Roman" w:hAnsi="Times New Roman" w:cs="Times New Roman"/>
      <w:sz w:val="18"/>
      <w:szCs w:val="18"/>
    </w:rPr>
  </w:style>
  <w:style w:type="paragraph" w:customStyle="1" w:styleId="ConsNonformat">
    <w:name w:val="ConsNonformat"/>
    <w:semiHidden/>
    <w:qFormat/>
    <w:pPr>
      <w:widowControl w:val="0"/>
      <w:ind w:right="19772"/>
    </w:pPr>
    <w:rPr>
      <w:rFonts w:ascii="Courier New" w:eastAsia="Times New Roman" w:hAnsi="Courier New" w:cs="Courier New"/>
    </w:rPr>
  </w:style>
  <w:style w:type="paragraph" w:customStyle="1" w:styleId="Standard">
    <w:name w:val="Standard"/>
    <w:pPr>
      <w:spacing w:after="200" w:line="276" w:lineRule="auto"/>
    </w:pPr>
    <w:rPr>
      <w:rFonts w:ascii="Calibri" w:eastAsia="Calibri" w:hAnsi="Calibri"/>
      <w:sz w:val="22"/>
      <w:szCs w:val="22"/>
    </w:rPr>
  </w:style>
  <w:style w:type="character" w:customStyle="1" w:styleId="HTML8">
    <w:name w:val="Адрес HTML Знак"/>
    <w:link w:val="HTML7"/>
    <w:rPr>
      <w:rFonts w:eastAsia="Times New Roman"/>
      <w:i/>
      <w:iCs/>
      <w:sz w:val="24"/>
      <w:szCs w:val="24"/>
    </w:rPr>
  </w:style>
  <w:style w:type="character" w:customStyle="1" w:styleId="afa">
    <w:name w:val="Прощание Знак"/>
    <w:link w:val="af9"/>
    <w:rPr>
      <w:rFonts w:eastAsia="Times New Roman"/>
      <w:sz w:val="24"/>
      <w:szCs w:val="24"/>
    </w:rPr>
  </w:style>
  <w:style w:type="character" w:customStyle="1" w:styleId="18">
    <w:name w:val="Договор Знак1"/>
    <w:rPr>
      <w:sz w:val="24"/>
      <w:szCs w:val="24"/>
      <w:lang w:val="ru-RU" w:eastAsia="ru-RU" w:bidi="ar-SA"/>
    </w:rPr>
  </w:style>
  <w:style w:type="paragraph" w:customStyle="1" w:styleId="a0">
    <w:name w:val="Часть"/>
    <w:basedOn w:val="a2"/>
    <w:semiHidden/>
    <w:pPr>
      <w:numPr>
        <w:numId w:val="10"/>
      </w:numPr>
      <w:spacing w:after="60"/>
      <w:ind w:left="0" w:firstLine="0"/>
      <w:jc w:val="center"/>
    </w:pPr>
    <w:rPr>
      <w:rFonts w:ascii="Arial" w:hAnsi="Arial"/>
      <w:b/>
      <w:caps/>
      <w:sz w:val="32"/>
      <w:lang w:eastAsia="ru-RU"/>
    </w:rPr>
  </w:style>
  <w:style w:type="paragraph" w:customStyle="1" w:styleId="3a">
    <w:name w:val="Раздел 3"/>
    <w:basedOn w:val="a2"/>
    <w:semiHidden/>
    <w:qFormat/>
    <w:pPr>
      <w:tabs>
        <w:tab w:val="left" w:pos="360"/>
      </w:tabs>
      <w:spacing w:before="120" w:after="120"/>
      <w:ind w:left="360" w:hanging="360"/>
      <w:jc w:val="center"/>
    </w:pPr>
    <w:rPr>
      <w:b/>
      <w:sz w:val="24"/>
      <w:lang w:eastAsia="ru-RU"/>
    </w:rPr>
  </w:style>
  <w:style w:type="paragraph" w:customStyle="1" w:styleId="affffc">
    <w:name w:val="Тендерные данные"/>
    <w:basedOn w:val="a2"/>
    <w:semiHidden/>
    <w:pPr>
      <w:tabs>
        <w:tab w:val="left" w:pos="1985"/>
      </w:tabs>
      <w:spacing w:before="120" w:after="60"/>
      <w:jc w:val="both"/>
    </w:pPr>
    <w:rPr>
      <w:b/>
      <w:sz w:val="24"/>
      <w:lang w:eastAsia="ru-RU"/>
    </w:rPr>
  </w:style>
  <w:style w:type="paragraph" w:customStyle="1" w:styleId="ConsNormal">
    <w:name w:val="ConsNormal"/>
    <w:link w:val="ConsNormal0"/>
    <w:pPr>
      <w:widowControl w:val="0"/>
      <w:ind w:right="19772" w:firstLine="720"/>
    </w:pPr>
    <w:rPr>
      <w:rFonts w:ascii="Arial" w:eastAsia="Times New Roman" w:hAnsi="Arial" w:cs="Arial"/>
    </w:rPr>
  </w:style>
  <w:style w:type="paragraph" w:customStyle="1" w:styleId="2-1">
    <w:name w:val="содержание2-1"/>
    <w:basedOn w:val="31"/>
    <w:next w:val="a2"/>
    <w:qFormat/>
    <w:pPr>
      <w:jc w:val="both"/>
    </w:pPr>
    <w:rPr>
      <w:rFonts w:ascii="Times New Roman" w:hAnsi="Times New Roman"/>
      <w:bCs w:val="0"/>
      <w:caps/>
      <w:sz w:val="24"/>
      <w:szCs w:val="24"/>
    </w:rPr>
  </w:style>
  <w:style w:type="paragraph" w:customStyle="1" w:styleId="2">
    <w:name w:val="Стиль2"/>
    <w:basedOn w:val="2a"/>
    <w:pPr>
      <w:keepNext/>
      <w:keepLines/>
      <w:widowControl w:val="0"/>
      <w:numPr>
        <w:ilvl w:val="2"/>
        <w:numId w:val="11"/>
      </w:numPr>
      <w:suppressLineNumbers/>
    </w:pPr>
    <w:rPr>
      <w:b/>
      <w:szCs w:val="20"/>
    </w:rPr>
  </w:style>
  <w:style w:type="paragraph" w:customStyle="1" w:styleId="3b">
    <w:name w:val="Стиль3"/>
    <w:basedOn w:val="2b"/>
    <w:pPr>
      <w:widowControl w:val="0"/>
      <w:spacing w:after="0" w:line="240" w:lineRule="auto"/>
      <w:ind w:left="0"/>
      <w:jc w:val="both"/>
    </w:pPr>
    <w:rPr>
      <w:szCs w:val="20"/>
    </w:rPr>
  </w:style>
  <w:style w:type="paragraph" w:customStyle="1" w:styleId="46">
    <w:name w:val="Стиль4"/>
    <w:basedOn w:val="21"/>
    <w:next w:val="a2"/>
    <w:pPr>
      <w:keepLines/>
      <w:widowControl w:val="0"/>
      <w:suppressLineNumbers/>
      <w:tabs>
        <w:tab w:val="left" w:pos="360"/>
      </w:tabs>
      <w:spacing w:before="0"/>
      <w:ind w:firstLine="567"/>
      <w:jc w:val="center"/>
    </w:pPr>
    <w:rPr>
      <w:rFonts w:ascii="Times New Roman" w:hAnsi="Times New Roman"/>
      <w:i w:val="0"/>
      <w:iCs w:val="0"/>
      <w:sz w:val="24"/>
      <w:szCs w:val="24"/>
    </w:rPr>
  </w:style>
  <w:style w:type="paragraph" w:customStyle="1" w:styleId="affffd">
    <w:name w:val="Таблица заголовок"/>
    <w:basedOn w:val="a2"/>
    <w:qFormat/>
    <w:pPr>
      <w:spacing w:before="120" w:after="120" w:line="360" w:lineRule="auto"/>
      <w:jc w:val="right"/>
    </w:pPr>
    <w:rPr>
      <w:b/>
      <w:sz w:val="28"/>
      <w:szCs w:val="28"/>
      <w:lang w:eastAsia="ru-RU"/>
    </w:rPr>
  </w:style>
  <w:style w:type="paragraph" w:customStyle="1" w:styleId="affffe">
    <w:name w:val="текст таблицы"/>
    <w:basedOn w:val="a2"/>
    <w:qFormat/>
    <w:pPr>
      <w:spacing w:before="120"/>
      <w:ind w:right="-102"/>
    </w:pPr>
    <w:rPr>
      <w:sz w:val="24"/>
      <w:szCs w:val="24"/>
      <w:lang w:eastAsia="ru-RU"/>
    </w:rPr>
  </w:style>
  <w:style w:type="paragraph" w:customStyle="1" w:styleId="afffff">
    <w:name w:val="Пункт Знак"/>
    <w:basedOn w:val="a2"/>
    <w:qFormat/>
    <w:pPr>
      <w:tabs>
        <w:tab w:val="left" w:pos="1134"/>
        <w:tab w:val="left" w:pos="1701"/>
      </w:tabs>
      <w:spacing w:line="360" w:lineRule="auto"/>
      <w:ind w:left="1134" w:hanging="567"/>
      <w:jc w:val="both"/>
    </w:pPr>
    <w:rPr>
      <w:sz w:val="28"/>
      <w:lang w:eastAsia="ru-RU"/>
    </w:rPr>
  </w:style>
  <w:style w:type="paragraph" w:customStyle="1" w:styleId="afffff0">
    <w:name w:val="a"/>
    <w:basedOn w:val="a2"/>
    <w:qFormat/>
    <w:pPr>
      <w:spacing w:line="360" w:lineRule="auto"/>
      <w:ind w:left="1134" w:hanging="567"/>
      <w:jc w:val="both"/>
    </w:pPr>
    <w:rPr>
      <w:sz w:val="28"/>
      <w:szCs w:val="28"/>
      <w:lang w:eastAsia="ru-RU"/>
    </w:rPr>
  </w:style>
  <w:style w:type="paragraph" w:customStyle="1" w:styleId="afffff1">
    <w:name w:val="Словарная статья"/>
    <w:basedOn w:val="a2"/>
    <w:next w:val="a2"/>
    <w:qFormat/>
    <w:pPr>
      <w:ind w:right="118"/>
      <w:jc w:val="both"/>
    </w:pPr>
    <w:rPr>
      <w:rFonts w:ascii="Arial" w:hAnsi="Arial"/>
      <w:lang w:eastAsia="ru-RU"/>
    </w:rPr>
  </w:style>
  <w:style w:type="paragraph" w:customStyle="1" w:styleId="afffff2">
    <w:name w:val="Комментарий пользователя"/>
    <w:basedOn w:val="a2"/>
    <w:next w:val="a2"/>
    <w:qFormat/>
    <w:pPr>
      <w:ind w:left="170"/>
    </w:pPr>
    <w:rPr>
      <w:rFonts w:ascii="Arial" w:hAnsi="Arial"/>
      <w:i/>
      <w:iCs/>
      <w:color w:val="000080"/>
      <w:lang w:eastAsia="ru-RU"/>
    </w:rPr>
  </w:style>
  <w:style w:type="paragraph" w:customStyle="1" w:styleId="paragraph">
    <w:name w:val="paragraph"/>
    <w:basedOn w:val="a2"/>
    <w:qFormat/>
    <w:pPr>
      <w:spacing w:before="100" w:beforeAutospacing="1" w:after="100" w:afterAutospacing="1"/>
      <w:jc w:val="both"/>
    </w:pPr>
    <w:rPr>
      <w:rFonts w:ascii="Arial" w:eastAsia="Arial Unicode MS" w:hAnsi="Arial" w:cs="Arial"/>
      <w:color w:val="000000"/>
      <w:lang w:eastAsia="ru-RU"/>
    </w:rPr>
  </w:style>
  <w:style w:type="paragraph" w:customStyle="1" w:styleId="xl24">
    <w:name w:val="xl24"/>
    <w:basedOn w:val="a2"/>
    <w:qFormat/>
    <w:pPr>
      <w:pBdr>
        <w:left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sz w:val="24"/>
      <w:szCs w:val="24"/>
      <w:lang w:eastAsia="ru-RU"/>
    </w:rPr>
  </w:style>
  <w:style w:type="paragraph" w:customStyle="1" w:styleId="11818">
    <w:name w:val="Стиль Заголовок 1 + Перед:  18 пт После:  18 пт"/>
    <w:basedOn w:val="1"/>
    <w:qFormat/>
    <w:pPr>
      <w:keepNext/>
      <w:pageBreakBefore/>
      <w:tabs>
        <w:tab w:val="left" w:pos="540"/>
      </w:tabs>
      <w:spacing w:before="360" w:beforeAutospacing="0" w:after="360" w:afterAutospacing="0" w:line="360" w:lineRule="auto"/>
      <w:ind w:left="0" w:firstLine="567"/>
      <w:jc w:val="right"/>
    </w:pPr>
    <w:rPr>
      <w:b w:val="0"/>
      <w:szCs w:val="20"/>
    </w:rPr>
  </w:style>
  <w:style w:type="paragraph" w:customStyle="1" w:styleId="19">
    <w:name w:val="Название1"/>
    <w:basedOn w:val="a2"/>
    <w:qFormat/>
    <w:pPr>
      <w:jc w:val="center"/>
    </w:pPr>
    <w:rPr>
      <w:sz w:val="24"/>
      <w:lang w:eastAsia="ru-RU"/>
    </w:rPr>
  </w:style>
  <w:style w:type="paragraph" w:customStyle="1" w:styleId="62">
    <w:name w:val="Текст для М6"/>
    <w:basedOn w:val="a2"/>
    <w:qFormat/>
    <w:pPr>
      <w:spacing w:line="360" w:lineRule="auto"/>
      <w:ind w:firstLine="720"/>
      <w:jc w:val="both"/>
    </w:pPr>
    <w:rPr>
      <w:sz w:val="26"/>
      <w:lang w:eastAsia="ru-RU"/>
    </w:rPr>
  </w:style>
  <w:style w:type="paragraph" w:customStyle="1" w:styleId="212">
    <w:name w:val="Основной текст 21"/>
    <w:basedOn w:val="a2"/>
    <w:qFormat/>
    <w:pPr>
      <w:jc w:val="both"/>
    </w:pPr>
    <w:rPr>
      <w:b/>
      <w:color w:val="000000"/>
      <w:sz w:val="24"/>
      <w:lang w:eastAsia="ru-RU"/>
    </w:rPr>
  </w:style>
  <w:style w:type="paragraph" w:customStyle="1" w:styleId="afffff3">
    <w:name w:val="ПодразделТ"/>
    <w:basedOn w:val="a2"/>
    <w:next w:val="a2"/>
    <w:qFormat/>
    <w:pPr>
      <w:keepNext/>
      <w:keepLines/>
      <w:spacing w:before="360" w:after="360" w:line="312" w:lineRule="auto"/>
      <w:ind w:firstLine="720"/>
      <w:jc w:val="both"/>
      <w:outlineLvl w:val="1"/>
    </w:pPr>
    <w:rPr>
      <w:b/>
      <w:sz w:val="32"/>
      <w:lang w:eastAsia="ru-RU"/>
    </w:rPr>
  </w:style>
  <w:style w:type="character" w:customStyle="1" w:styleId="afffff4">
    <w:name w:val="Основной шрифт"/>
    <w:semiHidden/>
    <w:qFormat/>
  </w:style>
  <w:style w:type="character" w:customStyle="1" w:styleId="1a">
    <w:name w:val="Знак Знак1"/>
    <w:qFormat/>
    <w:rPr>
      <w:sz w:val="24"/>
      <w:lang w:val="ru-RU" w:eastAsia="ru-RU" w:bidi="ar-SA"/>
    </w:rPr>
  </w:style>
  <w:style w:type="character" w:customStyle="1" w:styleId="3c">
    <w:name w:val="Стиль3 Знак"/>
    <w:qFormat/>
  </w:style>
  <w:style w:type="character" w:customStyle="1" w:styleId="3d">
    <w:name w:val="Стиль3 Знак Знак"/>
    <w:qFormat/>
    <w:rPr>
      <w:sz w:val="24"/>
      <w:lang w:val="ru-RU" w:eastAsia="ru-RU" w:bidi="ar-SA"/>
    </w:rPr>
  </w:style>
  <w:style w:type="character" w:customStyle="1" w:styleId="1b">
    <w:name w:val="Знак1"/>
    <w:qFormat/>
    <w:rPr>
      <w:sz w:val="24"/>
      <w:lang w:val="ru-RU" w:eastAsia="ru-RU" w:bidi="ar-SA"/>
    </w:rPr>
  </w:style>
  <w:style w:type="character" w:customStyle="1" w:styleId="afff2">
    <w:name w:val="Название Знак"/>
    <w:link w:val="a"/>
    <w:rPr>
      <w:rFonts w:ascii="Arial" w:eastAsia="Times New Roman" w:hAnsi="Arial"/>
      <w:b/>
      <w:sz w:val="32"/>
      <w:lang w:eastAsia="zh-CN"/>
    </w:rPr>
  </w:style>
  <w:style w:type="character" w:customStyle="1" w:styleId="afff8">
    <w:name w:val="Подзаголовок Знак"/>
    <w:link w:val="afff7"/>
    <w:qFormat/>
    <w:rPr>
      <w:rFonts w:ascii="Arial" w:eastAsia="Times New Roman" w:hAnsi="Arial"/>
      <w:sz w:val="24"/>
    </w:rPr>
  </w:style>
  <w:style w:type="character" w:customStyle="1" w:styleId="affd">
    <w:name w:val="Дата Знак"/>
    <w:link w:val="affc"/>
    <w:qFormat/>
    <w:rPr>
      <w:rFonts w:eastAsia="Times New Roman"/>
      <w:sz w:val="24"/>
    </w:rPr>
  </w:style>
  <w:style w:type="character" w:customStyle="1" w:styleId="afd">
    <w:name w:val="Текст Знак"/>
    <w:link w:val="afc"/>
    <w:qFormat/>
    <w:rPr>
      <w:rFonts w:ascii="Courier New" w:eastAsia="Times New Roman" w:hAnsi="Courier New" w:cs="Courier New"/>
    </w:rPr>
  </w:style>
  <w:style w:type="character" w:customStyle="1" w:styleId="affb">
    <w:name w:val="Заголовок записки Знак"/>
    <w:link w:val="affa"/>
    <w:qFormat/>
    <w:rPr>
      <w:rFonts w:eastAsia="Times New Roman"/>
      <w:sz w:val="24"/>
      <w:szCs w:val="24"/>
    </w:rPr>
  </w:style>
  <w:style w:type="character" w:customStyle="1" w:styleId="afff">
    <w:name w:val="Красная строка Знак"/>
    <w:link w:val="affe"/>
    <w:qFormat/>
    <w:rPr>
      <w:rFonts w:eastAsia="Times New Roman"/>
      <w:sz w:val="24"/>
      <w:szCs w:val="24"/>
      <w:lang w:eastAsia="zh-CN"/>
    </w:rPr>
  </w:style>
  <w:style w:type="character" w:customStyle="1" w:styleId="29">
    <w:name w:val="Красная строка 2 Знак"/>
    <w:link w:val="28"/>
    <w:qFormat/>
    <w:rPr>
      <w:rFonts w:eastAsia="Times New Roman"/>
      <w:sz w:val="24"/>
      <w:szCs w:val="24"/>
      <w:lang w:eastAsia="zh-CN"/>
    </w:rPr>
  </w:style>
  <w:style w:type="character" w:customStyle="1" w:styleId="afffa">
    <w:name w:val="Подпись Знак"/>
    <w:link w:val="afff9"/>
    <w:qFormat/>
    <w:rPr>
      <w:rFonts w:eastAsia="Times New Roman"/>
      <w:sz w:val="24"/>
      <w:szCs w:val="24"/>
    </w:rPr>
  </w:style>
  <w:style w:type="character" w:customStyle="1" w:styleId="afffc">
    <w:name w:val="Приветствие Знак"/>
    <w:link w:val="afffb"/>
    <w:qFormat/>
    <w:rPr>
      <w:rFonts w:eastAsia="Times New Roman"/>
      <w:sz w:val="24"/>
      <w:szCs w:val="24"/>
    </w:rPr>
  </w:style>
  <w:style w:type="character" w:customStyle="1" w:styleId="affff">
    <w:name w:val="Шапка Знак"/>
    <w:link w:val="afffe"/>
    <w:rPr>
      <w:rFonts w:ascii="Arial" w:eastAsia="Times New Roman" w:hAnsi="Arial" w:cs="Arial"/>
      <w:sz w:val="24"/>
      <w:szCs w:val="24"/>
      <w:shd w:val="pct20" w:color="auto" w:fill="auto"/>
    </w:rPr>
  </w:style>
  <w:style w:type="character" w:customStyle="1" w:styleId="affff1">
    <w:name w:val="Электронная подпись Знак"/>
    <w:link w:val="affff0"/>
    <w:rPr>
      <w:rFonts w:eastAsia="Times New Roman"/>
      <w:sz w:val="24"/>
      <w:szCs w:val="24"/>
    </w:rPr>
  </w:style>
  <w:style w:type="character" w:customStyle="1" w:styleId="afffff5">
    <w:name w:val="Договор Знак"/>
    <w:qFormat/>
    <w:rPr>
      <w:sz w:val="24"/>
      <w:lang w:val="ru-RU" w:eastAsia="ru-RU" w:bidi="ar-SA"/>
    </w:rPr>
  </w:style>
  <w:style w:type="paragraph" w:customStyle="1" w:styleId="ConsTitle">
    <w:name w:val="ConsTitle"/>
    <w:qFormat/>
    <w:pPr>
      <w:widowControl w:val="0"/>
    </w:pPr>
    <w:rPr>
      <w:rFonts w:ascii="Arial" w:eastAsia="Times New Roman" w:hAnsi="Arial" w:cs="Arial"/>
      <w:b/>
      <w:bCs/>
      <w:sz w:val="16"/>
      <w:szCs w:val="16"/>
    </w:rPr>
  </w:style>
  <w:style w:type="character" w:customStyle="1" w:styleId="bodytext1">
    <w:name w:val="body text Знак1"/>
    <w:qFormat/>
    <w:rPr>
      <w:sz w:val="24"/>
      <w:lang w:val="ru-RU" w:eastAsia="ru-RU" w:bidi="ar-SA"/>
    </w:rPr>
  </w:style>
  <w:style w:type="paragraph" w:customStyle="1" w:styleId="afffff6">
    <w:name w:val="Краткий обратный адрес"/>
    <w:basedOn w:val="a2"/>
    <w:qFormat/>
    <w:pPr>
      <w:spacing w:after="60"/>
      <w:jc w:val="both"/>
    </w:pPr>
    <w:rPr>
      <w:sz w:val="24"/>
      <w:szCs w:val="24"/>
      <w:lang w:eastAsia="ru-RU"/>
    </w:rPr>
  </w:style>
  <w:style w:type="paragraph" w:customStyle="1" w:styleId="FR2">
    <w:name w:val="FR2"/>
    <w:qFormat/>
    <w:pPr>
      <w:widowControl w:val="0"/>
      <w:spacing w:line="360" w:lineRule="atLeast"/>
      <w:ind w:left="160"/>
      <w:jc w:val="center"/>
    </w:pPr>
    <w:rPr>
      <w:rFonts w:ascii="Arial" w:eastAsia="Times New Roman" w:hAnsi="Arial"/>
      <w:sz w:val="22"/>
    </w:rPr>
  </w:style>
  <w:style w:type="character" w:customStyle="1" w:styleId="afffff7">
    <w:name w:val="Договор Знак Знак"/>
    <w:qFormat/>
    <w:rPr>
      <w:sz w:val="24"/>
      <w:lang w:val="ru-RU" w:eastAsia="ru-RU" w:bidi="ar-SA"/>
    </w:rPr>
  </w:style>
  <w:style w:type="character" w:customStyle="1" w:styleId="labelheaderlevel21">
    <w:name w:val="label_header_level_21"/>
    <w:qFormat/>
    <w:rPr>
      <w:b/>
      <w:bCs/>
      <w:color w:val="0000FF"/>
      <w:sz w:val="20"/>
      <w:szCs w:val="20"/>
    </w:rPr>
  </w:style>
  <w:style w:type="paragraph" w:customStyle="1" w:styleId="ConsPlusNormal">
    <w:name w:val="ConsPlusNormal"/>
    <w:link w:val="ConsPlusNormal0"/>
    <w:qFormat/>
    <w:pPr>
      <w:widowControl w:val="0"/>
      <w:ind w:firstLine="720"/>
    </w:pPr>
    <w:rPr>
      <w:rFonts w:ascii="Arial" w:eastAsia="Times New Roman" w:hAnsi="Arial" w:cs="Arial"/>
    </w:rPr>
  </w:style>
  <w:style w:type="paragraph" w:customStyle="1" w:styleId="caaieiaie3">
    <w:name w:val="caaieiaie 3"/>
    <w:basedOn w:val="a2"/>
    <w:next w:val="a2"/>
    <w:qFormat/>
    <w:pPr>
      <w:keepNext/>
      <w:jc w:val="center"/>
    </w:pPr>
    <w:rPr>
      <w:rFonts w:ascii="NTTierce" w:hAnsi="NTTierce"/>
      <w:b/>
      <w:sz w:val="22"/>
      <w:lang w:eastAsia="ru-RU"/>
    </w:rPr>
  </w:style>
  <w:style w:type="paragraph" w:customStyle="1" w:styleId="200">
    <w:name w:val="20"/>
    <w:basedOn w:val="a2"/>
    <w:qFormat/>
    <w:pPr>
      <w:spacing w:before="104" w:after="104"/>
      <w:ind w:left="104" w:right="104"/>
    </w:pPr>
    <w:rPr>
      <w:sz w:val="24"/>
      <w:szCs w:val="24"/>
      <w:lang w:eastAsia="ru-RU"/>
    </w:rPr>
  </w:style>
  <w:style w:type="character" w:customStyle="1" w:styleId="spanheaderlevel21">
    <w:name w:val="span_header_level_21"/>
    <w:qFormat/>
    <w:rPr>
      <w:b/>
      <w:bCs/>
      <w:sz w:val="22"/>
      <w:szCs w:val="22"/>
    </w:rPr>
  </w:style>
  <w:style w:type="character" w:customStyle="1" w:styleId="labelnoticename1">
    <w:name w:val="label_noticename1"/>
    <w:qFormat/>
    <w:rPr>
      <w:b/>
      <w:bCs/>
      <w:sz w:val="24"/>
      <w:szCs w:val="24"/>
    </w:rPr>
  </w:style>
  <w:style w:type="character" w:customStyle="1" w:styleId="spanbodyheader11">
    <w:name w:val="span_body_header_11"/>
    <w:qFormat/>
    <w:rPr>
      <w:b/>
      <w:bCs/>
      <w:sz w:val="20"/>
      <w:szCs w:val="20"/>
    </w:rPr>
  </w:style>
  <w:style w:type="character" w:customStyle="1" w:styleId="tendersubject1">
    <w:name w:val="tendersubject1"/>
    <w:qFormat/>
    <w:rPr>
      <w:b/>
      <w:bCs/>
      <w:color w:val="0000FF"/>
      <w:sz w:val="20"/>
      <w:szCs w:val="20"/>
    </w:rPr>
  </w:style>
  <w:style w:type="character" w:customStyle="1" w:styleId="labelbodytext11">
    <w:name w:val="label_body_text_11"/>
    <w:qFormat/>
    <w:rPr>
      <w:color w:val="0000FF"/>
      <w:sz w:val="20"/>
      <w:szCs w:val="20"/>
    </w:rPr>
  </w:style>
  <w:style w:type="character" w:customStyle="1" w:styleId="spanbodytext21">
    <w:name w:val="span_body_text_21"/>
    <w:qFormat/>
    <w:rPr>
      <w:sz w:val="20"/>
      <w:szCs w:val="20"/>
    </w:rPr>
  </w:style>
  <w:style w:type="character" w:customStyle="1" w:styleId="spanheaderlot21">
    <w:name w:val="span_header_lot_21"/>
    <w:qFormat/>
    <w:rPr>
      <w:b/>
      <w:bCs/>
      <w:sz w:val="20"/>
      <w:szCs w:val="20"/>
    </w:rPr>
  </w:style>
  <w:style w:type="character" w:customStyle="1" w:styleId="spanheaderlot11">
    <w:name w:val="span_header_lot_11"/>
    <w:rPr>
      <w:b/>
      <w:bCs/>
      <w:sz w:val="24"/>
      <w:szCs w:val="24"/>
    </w:rPr>
  </w:style>
  <w:style w:type="character" w:customStyle="1" w:styleId="labeltextlot11">
    <w:name w:val="label_text_lot_11"/>
    <w:qFormat/>
    <w:rPr>
      <w:b/>
      <w:bCs/>
      <w:color w:val="0000FF"/>
      <w:sz w:val="24"/>
      <w:szCs w:val="24"/>
    </w:rPr>
  </w:style>
  <w:style w:type="character" w:customStyle="1" w:styleId="labeltextlot21">
    <w:name w:val="label_text_lot_21"/>
    <w:qFormat/>
    <w:rPr>
      <w:color w:val="0000FF"/>
      <w:sz w:val="20"/>
      <w:szCs w:val="20"/>
    </w:rPr>
  </w:style>
  <w:style w:type="character" w:customStyle="1" w:styleId="spantextlot21">
    <w:name w:val="span_text_lot_21"/>
    <w:qFormat/>
    <w:rPr>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consplusnormal1">
    <w:name w:val="consplusnormal"/>
    <w:basedOn w:val="a2"/>
    <w:qFormat/>
    <w:pPr>
      <w:spacing w:before="150" w:after="150"/>
      <w:ind w:left="150" w:right="150"/>
    </w:pPr>
    <w:rPr>
      <w:sz w:val="24"/>
      <w:szCs w:val="24"/>
      <w:lang w:eastAsia="ru-RU"/>
    </w:rPr>
  </w:style>
  <w:style w:type="paragraph" w:customStyle="1" w:styleId="consplusnonformat0">
    <w:name w:val="consplusnonformat"/>
    <w:basedOn w:val="a2"/>
    <w:qFormat/>
    <w:pPr>
      <w:spacing w:before="150" w:after="150"/>
      <w:ind w:left="150" w:right="150"/>
    </w:pPr>
    <w:rPr>
      <w:sz w:val="24"/>
      <w:szCs w:val="24"/>
      <w:lang w:eastAsia="ru-RU"/>
    </w:rPr>
  </w:style>
  <w:style w:type="paragraph" w:customStyle="1" w:styleId="3e">
    <w:name w:val="3"/>
    <w:basedOn w:val="a2"/>
    <w:qFormat/>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afffff8">
    <w:name w:val="Основной нумерованный"/>
    <w:basedOn w:val="a2"/>
    <w:qFormat/>
    <w:pPr>
      <w:widowControl w:val="0"/>
      <w:tabs>
        <w:tab w:val="left" w:pos="1276"/>
      </w:tabs>
      <w:spacing w:before="100" w:after="60"/>
      <w:ind w:firstLine="709"/>
      <w:jc w:val="both"/>
    </w:pPr>
    <w:rPr>
      <w:sz w:val="26"/>
      <w:lang w:eastAsia="ru-RU"/>
    </w:rPr>
  </w:style>
  <w:style w:type="paragraph" w:customStyle="1" w:styleId="Caaieiaie">
    <w:name w:val="Caaieiaie"/>
    <w:basedOn w:val="1"/>
    <w:qFormat/>
    <w:pPr>
      <w:keepNext/>
      <w:pageBreakBefore/>
      <w:widowControl w:val="0"/>
      <w:tabs>
        <w:tab w:val="left" w:pos="540"/>
      </w:tabs>
      <w:spacing w:before="0" w:beforeAutospacing="0" w:after="240" w:afterAutospacing="0"/>
      <w:ind w:left="0"/>
      <w:jc w:val="right"/>
      <w:outlineLvl w:val="9"/>
    </w:pPr>
    <w:rPr>
      <w:b w:val="0"/>
      <w:bCs w:val="0"/>
      <w:sz w:val="20"/>
      <w:szCs w:val="20"/>
    </w:rPr>
  </w:style>
  <w:style w:type="paragraph" w:customStyle="1" w:styleId="TableStyle">
    <w:name w:val="Table Style"/>
    <w:basedOn w:val="a2"/>
    <w:qFormat/>
    <w:pPr>
      <w:tabs>
        <w:tab w:val="left" w:pos="1797"/>
      </w:tabs>
      <w:spacing w:before="60" w:after="60"/>
      <w:ind w:firstLine="567"/>
      <w:jc w:val="both"/>
    </w:pPr>
    <w:rPr>
      <w:rFonts w:ascii="Arial" w:hAnsi="Arial" w:cs="Arial"/>
      <w:sz w:val="24"/>
      <w:lang w:eastAsia="ru-RU"/>
    </w:rPr>
  </w:style>
  <w:style w:type="paragraph" w:customStyle="1" w:styleId="Frontsection">
    <w:name w:val="Front section"/>
    <w:qFormat/>
    <w:pPr>
      <w:widowControl w:val="0"/>
    </w:pPr>
    <w:rPr>
      <w:rFonts w:eastAsia="Times New Roman"/>
      <w:sz w:val="24"/>
    </w:rPr>
  </w:style>
  <w:style w:type="paragraph" w:customStyle="1" w:styleId="afffff9">
    <w:name w:val="Простой текст"/>
    <w:basedOn w:val="afc"/>
    <w:qFormat/>
    <w:pPr>
      <w:spacing w:before="60" w:after="60"/>
      <w:jc w:val="both"/>
    </w:pPr>
    <w:rPr>
      <w:rFonts w:ascii="Times New Roman" w:hAnsi="Times New Roman"/>
      <w:sz w:val="24"/>
    </w:rPr>
  </w:style>
  <w:style w:type="paragraph" w:customStyle="1" w:styleId="Normal1">
    <w:name w:val="Normal1"/>
    <w:qFormat/>
    <w:pPr>
      <w:widowControl w:val="0"/>
      <w:spacing w:line="280" w:lineRule="auto"/>
      <w:ind w:left="80" w:right="400"/>
      <w:jc w:val="both"/>
    </w:pPr>
    <w:rPr>
      <w:rFonts w:eastAsia="Times New Roman"/>
    </w:rPr>
  </w:style>
  <w:style w:type="character" w:customStyle="1" w:styleId="120">
    <w:name w:val="Стиль 12 пт полужирный"/>
    <w:rPr>
      <w:rFonts w:ascii="Times New Roman" w:hAnsi="Times New Roman"/>
      <w:b/>
      <w:bCs/>
      <w:sz w:val="24"/>
    </w:rPr>
  </w:style>
  <w:style w:type="character" w:customStyle="1" w:styleId="contenttitle">
    <w:name w:val="contenttitle"/>
    <w:qFormat/>
  </w:style>
  <w:style w:type="paragraph" w:customStyle="1" w:styleId="afffffa">
    <w:name w:val="Таблицы (моноширинный)"/>
    <w:basedOn w:val="a2"/>
    <w:next w:val="a2"/>
    <w:qFormat/>
    <w:pPr>
      <w:widowControl w:val="0"/>
      <w:jc w:val="both"/>
    </w:pPr>
    <w:rPr>
      <w:rFonts w:ascii="Courier New" w:hAnsi="Courier New" w:cs="Courier New"/>
      <w:lang w:eastAsia="ru-RU"/>
    </w:rPr>
  </w:style>
  <w:style w:type="character" w:customStyle="1" w:styleId="afffffb">
    <w:name w:val="Гипертекстовая ссылка"/>
    <w:qFormat/>
    <w:rPr>
      <w:b/>
      <w:bCs/>
      <w:color w:val="008000"/>
      <w:sz w:val="20"/>
      <w:szCs w:val="20"/>
      <w:u w:val="single"/>
    </w:rPr>
  </w:style>
  <w:style w:type="character" w:customStyle="1" w:styleId="afffffc">
    <w:name w:val="Цветовое выделение"/>
    <w:qFormat/>
    <w:rPr>
      <w:b/>
      <w:bCs/>
      <w:color w:val="000080"/>
      <w:sz w:val="20"/>
      <w:szCs w:val="20"/>
    </w:rPr>
  </w:style>
  <w:style w:type="character" w:customStyle="1" w:styleId="afffffd">
    <w:name w:val="Продолжение ссылки"/>
    <w:qFormat/>
  </w:style>
  <w:style w:type="character" w:customStyle="1" w:styleId="DFN">
    <w:name w:val="DFN"/>
    <w:rPr>
      <w:b/>
    </w:rPr>
  </w:style>
  <w:style w:type="paragraph" w:customStyle="1" w:styleId="Iauiue">
    <w:name w:val="Iau?iue"/>
    <w:pPr>
      <w:widowControl w:val="0"/>
    </w:pPr>
    <w:rPr>
      <w:rFonts w:eastAsia="Times New Roman"/>
      <w:lang w:val="en-US"/>
    </w:rPr>
  </w:style>
  <w:style w:type="paragraph" w:customStyle="1" w:styleId="213">
    <w:name w:val="Основной текст с отступом 21"/>
    <w:basedOn w:val="a2"/>
    <w:qFormat/>
    <w:pPr>
      <w:spacing w:after="120" w:line="480" w:lineRule="auto"/>
      <w:ind w:left="283"/>
    </w:pPr>
    <w:rPr>
      <w:lang w:val="en-US" w:eastAsia="ru-RU"/>
    </w:rPr>
  </w:style>
  <w:style w:type="paragraph" w:customStyle="1" w:styleId="311">
    <w:name w:val="Основной текст 31"/>
    <w:basedOn w:val="a2"/>
    <w:qFormat/>
    <w:pPr>
      <w:spacing w:after="120"/>
    </w:pPr>
    <w:rPr>
      <w:sz w:val="16"/>
      <w:lang w:val="en-US" w:eastAsia="ru-RU"/>
    </w:rPr>
  </w:style>
  <w:style w:type="paragraph" w:customStyle="1" w:styleId="312">
    <w:name w:val="Основной текст с отступом 31"/>
    <w:basedOn w:val="a2"/>
    <w:qFormat/>
    <w:pPr>
      <w:spacing w:after="120"/>
      <w:ind w:left="283"/>
    </w:pPr>
    <w:rPr>
      <w:sz w:val="16"/>
      <w:lang w:val="en-US" w:eastAsia="ru-RU"/>
    </w:rPr>
  </w:style>
  <w:style w:type="paragraph" w:customStyle="1" w:styleId="Iniiaiieoaeno2">
    <w:name w:val="Iniiaiie oaeno 2"/>
    <w:basedOn w:val="Iauiue"/>
    <w:pPr>
      <w:widowControl/>
      <w:shd w:val="clear" w:color="auto" w:fill="FFFFFF"/>
      <w:spacing w:before="100" w:after="100" w:line="254" w:lineRule="exact"/>
      <w:ind w:right="53" w:firstLine="533"/>
      <w:jc w:val="both"/>
    </w:pPr>
    <w:rPr>
      <w:color w:val="000000"/>
      <w:sz w:val="22"/>
      <w:lang w:val="ru-RU"/>
    </w:rPr>
  </w:style>
  <w:style w:type="paragraph" w:customStyle="1" w:styleId="1c">
    <w:name w:val="Обычная таблица1"/>
    <w:basedOn w:val="a2"/>
    <w:pPr>
      <w:jc w:val="both"/>
    </w:pPr>
    <w:rPr>
      <w:rFonts w:ascii="Arial" w:hAnsi="Arial"/>
      <w:lang w:val="en-GB" w:eastAsia="ru-RU"/>
    </w:rPr>
  </w:style>
  <w:style w:type="character" w:customStyle="1" w:styleId="1d">
    <w:name w:val="Гиперссылка1"/>
    <w:rPr>
      <w:color w:val="0000FF"/>
      <w:u w:val="single"/>
    </w:rPr>
  </w:style>
  <w:style w:type="paragraph" w:customStyle="1" w:styleId="Niaocaaieiaie">
    <w:name w:val="Niaocaaieiaie"/>
    <w:basedOn w:val="Caaieiaie"/>
    <w:qFormat/>
    <w:pPr>
      <w:spacing w:after="0"/>
    </w:pPr>
    <w:rPr>
      <w:b/>
      <w:sz w:val="32"/>
    </w:rPr>
  </w:style>
  <w:style w:type="character" w:customStyle="1" w:styleId="1e">
    <w:name w:val="Просмотренная гиперссылка1"/>
    <w:qFormat/>
    <w:rPr>
      <w:color w:val="FF00FF"/>
      <w:u w:val="single"/>
    </w:rPr>
  </w:style>
  <w:style w:type="paragraph" w:customStyle="1" w:styleId="xl25">
    <w:name w:val="xl25"/>
    <w:basedOn w:val="a2"/>
    <w:pPr>
      <w:spacing w:before="100" w:after="100"/>
    </w:pPr>
    <w:rPr>
      <w:rFonts w:ascii="MS Sans Serif" w:hAnsi="MS Sans Serif"/>
      <w:b/>
      <w:sz w:val="32"/>
      <w:lang w:eastAsia="ru-RU"/>
    </w:rPr>
  </w:style>
  <w:style w:type="paragraph" w:customStyle="1" w:styleId="xl26">
    <w:name w:val="xl26"/>
    <w:basedOn w:val="a2"/>
    <w:qFormat/>
    <w:pPr>
      <w:pBdr>
        <w:top w:val="single" w:sz="6" w:space="0" w:color="000000"/>
        <w:left w:val="single" w:sz="6" w:space="0" w:color="000000"/>
        <w:bottom w:val="single" w:sz="6" w:space="0" w:color="000000"/>
        <w:right w:val="single" w:sz="6" w:space="0" w:color="000000"/>
      </w:pBdr>
      <w:shd w:val="clear" w:color="auto" w:fill="C0C0C0"/>
      <w:spacing w:before="100" w:after="100"/>
      <w:jc w:val="center"/>
    </w:pPr>
    <w:rPr>
      <w:b/>
      <w:sz w:val="24"/>
      <w:lang w:eastAsia="ru-RU"/>
    </w:rPr>
  </w:style>
  <w:style w:type="paragraph" w:customStyle="1" w:styleId="xl27">
    <w:name w:val="xl27"/>
    <w:basedOn w:val="a2"/>
    <w:qFormat/>
    <w:pPr>
      <w:pBdr>
        <w:top w:val="single" w:sz="6" w:space="0" w:color="000000"/>
        <w:left w:val="single" w:sz="6" w:space="0" w:color="000000"/>
        <w:bottom w:val="single" w:sz="6" w:space="0" w:color="000000"/>
        <w:right w:val="single" w:sz="6" w:space="0" w:color="000000"/>
      </w:pBdr>
      <w:shd w:val="clear" w:color="auto" w:fill="C0C0C0"/>
      <w:spacing w:before="100" w:after="100"/>
      <w:jc w:val="center"/>
    </w:pPr>
    <w:rPr>
      <w:b/>
      <w:sz w:val="24"/>
      <w:lang w:eastAsia="ru-RU"/>
    </w:rPr>
  </w:style>
  <w:style w:type="paragraph" w:customStyle="1" w:styleId="xl28">
    <w:name w:val="xl28"/>
    <w:basedOn w:val="a2"/>
    <w:pPr>
      <w:pBdr>
        <w:top w:val="single" w:sz="6" w:space="0" w:color="000000"/>
        <w:left w:val="single" w:sz="6" w:space="0" w:color="000000"/>
        <w:bottom w:val="single" w:sz="6" w:space="0" w:color="000000"/>
        <w:right w:val="single" w:sz="6" w:space="0" w:color="000000"/>
      </w:pBdr>
      <w:shd w:val="clear" w:color="auto" w:fill="C0C0C0"/>
      <w:spacing w:before="100" w:after="100"/>
      <w:jc w:val="center"/>
    </w:pPr>
    <w:rPr>
      <w:b/>
      <w:sz w:val="24"/>
      <w:lang w:eastAsia="ru-RU"/>
    </w:rPr>
  </w:style>
  <w:style w:type="paragraph" w:customStyle="1" w:styleId="xl29">
    <w:name w:val="xl29"/>
    <w:basedOn w:val="a2"/>
    <w:qFormat/>
    <w:pPr>
      <w:spacing w:before="100" w:after="100"/>
    </w:pPr>
    <w:rPr>
      <w:rFonts w:ascii="MS Sans Serif" w:hAnsi="MS Sans Serif"/>
      <w:b/>
      <w:sz w:val="36"/>
      <w:lang w:eastAsia="ru-RU"/>
    </w:rPr>
  </w:style>
  <w:style w:type="paragraph" w:customStyle="1" w:styleId="xl30">
    <w:name w:val="xl30"/>
    <w:basedOn w:val="a2"/>
    <w:qFormat/>
    <w:pPr>
      <w:pBdr>
        <w:top w:val="single" w:sz="6" w:space="0" w:color="000000"/>
        <w:left w:val="single" w:sz="6" w:space="0" w:color="000000"/>
        <w:bottom w:val="single" w:sz="6" w:space="0" w:color="000000"/>
        <w:right w:val="single" w:sz="6" w:space="0" w:color="000000"/>
      </w:pBdr>
      <w:spacing w:before="100" w:after="100"/>
    </w:pPr>
    <w:rPr>
      <w:sz w:val="24"/>
      <w:lang w:eastAsia="ru-RU"/>
    </w:rPr>
  </w:style>
  <w:style w:type="paragraph" w:customStyle="1" w:styleId="xl31">
    <w:name w:val="xl31"/>
    <w:basedOn w:val="a2"/>
    <w:qFormat/>
    <w:pPr>
      <w:spacing w:before="100" w:after="100"/>
      <w:jc w:val="center"/>
    </w:pPr>
    <w:rPr>
      <w:sz w:val="24"/>
      <w:lang w:eastAsia="ru-RU"/>
    </w:rPr>
  </w:style>
  <w:style w:type="paragraph" w:customStyle="1" w:styleId="xl32">
    <w:name w:val="xl32"/>
    <w:basedOn w:val="a2"/>
    <w:qFormat/>
    <w:pPr>
      <w:spacing w:before="100" w:after="100"/>
      <w:jc w:val="center"/>
    </w:pPr>
    <w:rPr>
      <w:rFonts w:ascii="MS Sans Serif" w:hAnsi="MS Sans Serif"/>
      <w:sz w:val="36"/>
      <w:lang w:eastAsia="ru-RU"/>
    </w:rPr>
  </w:style>
  <w:style w:type="paragraph" w:customStyle="1" w:styleId="xl33">
    <w:name w:val="xl33"/>
    <w:basedOn w:val="a2"/>
    <w:qFormat/>
    <w:pPr>
      <w:pBdr>
        <w:top w:val="single" w:sz="6" w:space="0" w:color="000000"/>
        <w:left w:val="single" w:sz="6" w:space="0" w:color="000000"/>
        <w:bottom w:val="single" w:sz="6" w:space="0" w:color="000000"/>
        <w:right w:val="single" w:sz="6" w:space="0" w:color="000000"/>
      </w:pBdr>
      <w:spacing w:before="100" w:after="100"/>
      <w:jc w:val="center"/>
    </w:pPr>
    <w:rPr>
      <w:sz w:val="24"/>
      <w:lang w:eastAsia="ru-RU"/>
    </w:rPr>
  </w:style>
  <w:style w:type="paragraph" w:customStyle="1" w:styleId="xl34">
    <w:name w:val="xl34"/>
    <w:basedOn w:val="a2"/>
    <w:qFormat/>
    <w:pPr>
      <w:pBdr>
        <w:top w:val="single" w:sz="6" w:space="0" w:color="000000"/>
        <w:left w:val="single" w:sz="6" w:space="0" w:color="000000"/>
        <w:bottom w:val="single" w:sz="6" w:space="0" w:color="000000"/>
        <w:right w:val="single" w:sz="6" w:space="0" w:color="000000"/>
      </w:pBdr>
      <w:shd w:val="clear" w:color="auto" w:fill="C0C0C0"/>
      <w:spacing w:before="100" w:after="100"/>
    </w:pPr>
    <w:rPr>
      <w:b/>
      <w:sz w:val="24"/>
      <w:lang w:eastAsia="ru-RU"/>
    </w:rPr>
  </w:style>
  <w:style w:type="paragraph" w:customStyle="1" w:styleId="1f">
    <w:name w:val="Текст1"/>
    <w:basedOn w:val="a2"/>
    <w:qFormat/>
    <w:rPr>
      <w:rFonts w:ascii="Courier New" w:hAnsi="Courier New"/>
      <w:lang w:eastAsia="ru-RU"/>
    </w:rPr>
  </w:style>
  <w:style w:type="paragraph" w:customStyle="1" w:styleId="1f0">
    <w:name w:val="Текст выноски1"/>
    <w:basedOn w:val="a2"/>
    <w:pPr>
      <w:spacing w:before="100" w:after="100"/>
    </w:pPr>
    <w:rPr>
      <w:rFonts w:ascii="Tahoma" w:hAnsi="Tahoma"/>
      <w:sz w:val="16"/>
      <w:lang w:eastAsia="ru-RU"/>
    </w:rPr>
  </w:style>
  <w:style w:type="paragraph" w:customStyle="1" w:styleId="font5">
    <w:name w:val="font5"/>
    <w:basedOn w:val="a2"/>
    <w:qFormat/>
    <w:pPr>
      <w:spacing w:before="100" w:after="100"/>
    </w:pPr>
    <w:rPr>
      <w:rFonts w:ascii="Times New Roman CYR" w:hAnsi="Times New Roman CYR"/>
      <w:sz w:val="18"/>
      <w:lang w:eastAsia="ru-RU"/>
    </w:rPr>
  </w:style>
  <w:style w:type="paragraph" w:customStyle="1" w:styleId="xl35">
    <w:name w:val="xl35"/>
    <w:basedOn w:val="a2"/>
    <w:qFormat/>
    <w:pPr>
      <w:pBdr>
        <w:top w:val="single" w:sz="6" w:space="0" w:color="000000"/>
        <w:left w:val="single" w:sz="6" w:space="0" w:color="000000"/>
        <w:bottom w:val="single" w:sz="6" w:space="0" w:color="000000"/>
        <w:right w:val="single" w:sz="6" w:space="0" w:color="000000"/>
      </w:pBdr>
      <w:spacing w:before="100" w:after="100"/>
    </w:pPr>
    <w:rPr>
      <w:b/>
      <w:sz w:val="24"/>
      <w:lang w:eastAsia="ru-RU"/>
    </w:rPr>
  </w:style>
  <w:style w:type="paragraph" w:customStyle="1" w:styleId="xl36">
    <w:name w:val="xl36"/>
    <w:basedOn w:val="a2"/>
    <w:qFormat/>
    <w:pPr>
      <w:spacing w:before="100" w:after="100"/>
    </w:pPr>
    <w:rPr>
      <w:rFonts w:ascii="Arial CYR" w:hAnsi="Arial CYR"/>
      <w:color w:val="000000"/>
      <w:sz w:val="24"/>
      <w:lang w:eastAsia="ru-RU"/>
    </w:rPr>
  </w:style>
  <w:style w:type="paragraph" w:customStyle="1" w:styleId="xl37">
    <w:name w:val="xl37"/>
    <w:basedOn w:val="a2"/>
    <w:qFormat/>
    <w:pPr>
      <w:pBdr>
        <w:left w:val="single" w:sz="6" w:space="0" w:color="000000"/>
        <w:bottom w:val="single" w:sz="6" w:space="0" w:color="000000"/>
        <w:right w:val="single" w:sz="6" w:space="0" w:color="000000"/>
      </w:pBdr>
      <w:spacing w:before="100" w:after="100"/>
    </w:pPr>
    <w:rPr>
      <w:rFonts w:ascii="Times New Roman CYR" w:hAnsi="Times New Roman CYR"/>
      <w:color w:val="000000"/>
      <w:sz w:val="18"/>
      <w:lang w:eastAsia="ru-RU"/>
    </w:rPr>
  </w:style>
  <w:style w:type="paragraph" w:customStyle="1" w:styleId="xl38">
    <w:name w:val="xl38"/>
    <w:basedOn w:val="a2"/>
    <w:qFormat/>
    <w:pPr>
      <w:pBdr>
        <w:left w:val="single" w:sz="6" w:space="0" w:color="000000"/>
        <w:bottom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39">
    <w:name w:val="xl39"/>
    <w:basedOn w:val="a2"/>
    <w:qFormat/>
    <w:pPr>
      <w:pBdr>
        <w:left w:val="single" w:sz="6" w:space="0" w:color="000000"/>
        <w:bottom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0">
    <w:name w:val="xl40"/>
    <w:basedOn w:val="a2"/>
    <w:qFormat/>
    <w:pPr>
      <w:pBdr>
        <w:left w:val="single" w:sz="6" w:space="0" w:color="000000"/>
        <w:bottom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1">
    <w:name w:val="xl41"/>
    <w:basedOn w:val="a2"/>
    <w:pPr>
      <w:pBdr>
        <w:bottom w:val="single" w:sz="6" w:space="0" w:color="000000"/>
      </w:pBdr>
      <w:spacing w:before="100" w:after="100"/>
      <w:jc w:val="center"/>
    </w:pPr>
    <w:rPr>
      <w:rFonts w:ascii="Arial CYR" w:hAnsi="Arial CYR"/>
      <w:b/>
      <w:color w:val="000000"/>
      <w:sz w:val="24"/>
      <w:lang w:eastAsia="ru-RU"/>
    </w:rPr>
  </w:style>
  <w:style w:type="paragraph" w:customStyle="1" w:styleId="xl42">
    <w:name w:val="xl42"/>
    <w:basedOn w:val="a2"/>
    <w:qFormat/>
    <w:pPr>
      <w:pBdr>
        <w:top w:val="single" w:sz="6" w:space="0" w:color="000000"/>
        <w:left w:val="single" w:sz="6" w:space="0" w:color="000000"/>
        <w:bottom w:val="single" w:sz="6" w:space="0" w:color="000000"/>
      </w:pBdr>
      <w:spacing w:before="100" w:after="100"/>
      <w:jc w:val="center"/>
    </w:pPr>
    <w:rPr>
      <w:rFonts w:ascii="Arial CYR" w:hAnsi="Arial CYR"/>
      <w:b/>
      <w:color w:val="000000"/>
      <w:sz w:val="24"/>
      <w:lang w:eastAsia="ru-RU"/>
    </w:rPr>
  </w:style>
  <w:style w:type="paragraph" w:customStyle="1" w:styleId="xl43">
    <w:name w:val="xl43"/>
    <w:basedOn w:val="a2"/>
    <w:qFormat/>
    <w:pPr>
      <w:pBdr>
        <w:top w:val="single" w:sz="6" w:space="0" w:color="000000"/>
        <w:bottom w:val="single" w:sz="6" w:space="0" w:color="000000"/>
      </w:pBdr>
      <w:spacing w:before="100" w:after="100"/>
      <w:jc w:val="center"/>
    </w:pPr>
    <w:rPr>
      <w:rFonts w:ascii="Arial CYR" w:hAnsi="Arial CYR"/>
      <w:b/>
      <w:color w:val="000000"/>
      <w:sz w:val="24"/>
      <w:lang w:eastAsia="ru-RU"/>
    </w:rPr>
  </w:style>
  <w:style w:type="paragraph" w:customStyle="1" w:styleId="xl44">
    <w:name w:val="xl44"/>
    <w:basedOn w:val="a2"/>
    <w:qFormat/>
    <w:pPr>
      <w:pBdr>
        <w:top w:val="single" w:sz="6" w:space="0" w:color="000000"/>
        <w:bottom w:val="single" w:sz="6" w:space="0" w:color="000000"/>
      </w:pBdr>
      <w:spacing w:before="100" w:after="100"/>
    </w:pPr>
    <w:rPr>
      <w:b/>
      <w:sz w:val="24"/>
      <w:lang w:eastAsia="ru-RU"/>
    </w:rPr>
  </w:style>
  <w:style w:type="paragraph" w:customStyle="1" w:styleId="xl45">
    <w:name w:val="xl45"/>
    <w:basedOn w:val="a2"/>
    <w:qFormat/>
    <w:pPr>
      <w:pBdr>
        <w:top w:val="single" w:sz="6" w:space="0" w:color="000000"/>
        <w:left w:val="single" w:sz="6" w:space="0" w:color="000000"/>
        <w:right w:val="single" w:sz="6" w:space="0" w:color="000000"/>
      </w:pBdr>
      <w:spacing w:before="100" w:after="100"/>
    </w:pPr>
    <w:rPr>
      <w:rFonts w:ascii="Times New Roman CYR" w:hAnsi="Times New Roman CYR"/>
      <w:color w:val="000000"/>
      <w:sz w:val="18"/>
      <w:lang w:eastAsia="ru-RU"/>
    </w:rPr>
  </w:style>
  <w:style w:type="paragraph" w:customStyle="1" w:styleId="xl46">
    <w:name w:val="xl46"/>
    <w:basedOn w:val="a2"/>
    <w:pPr>
      <w:pBdr>
        <w:top w:val="single" w:sz="6" w:space="0" w:color="000000"/>
        <w:left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7">
    <w:name w:val="xl47"/>
    <w:basedOn w:val="a2"/>
    <w:qFormat/>
    <w:pPr>
      <w:pBdr>
        <w:top w:val="single" w:sz="6" w:space="0" w:color="000000"/>
        <w:left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8">
    <w:name w:val="xl48"/>
    <w:basedOn w:val="a2"/>
    <w:qFormat/>
    <w:pPr>
      <w:pBdr>
        <w:top w:val="single" w:sz="6" w:space="0" w:color="000000"/>
        <w:left w:val="single" w:sz="6" w:space="0" w:color="000000"/>
        <w:right w:val="single" w:sz="6" w:space="0" w:color="000000"/>
      </w:pBdr>
      <w:spacing w:before="100" w:after="100"/>
      <w:jc w:val="center"/>
    </w:pPr>
    <w:rPr>
      <w:rFonts w:ascii="Times New Roman CYR" w:hAnsi="Times New Roman CYR"/>
      <w:color w:val="000000"/>
      <w:sz w:val="18"/>
      <w:lang w:eastAsia="ru-RU"/>
    </w:rPr>
  </w:style>
  <w:style w:type="paragraph" w:customStyle="1" w:styleId="xl49">
    <w:name w:val="xl49"/>
    <w:basedOn w:val="a2"/>
    <w:qFormat/>
    <w:pPr>
      <w:pBdr>
        <w:top w:val="single" w:sz="6" w:space="0" w:color="000000"/>
        <w:left w:val="single" w:sz="6" w:space="0" w:color="000000"/>
        <w:bottom w:val="single" w:sz="6" w:space="0" w:color="000000"/>
      </w:pBdr>
      <w:spacing w:before="100" w:after="100"/>
      <w:jc w:val="center"/>
    </w:pPr>
    <w:rPr>
      <w:rFonts w:ascii="Arial Unicode MS" w:eastAsia="Arial Unicode MS"/>
      <w:b/>
      <w:color w:val="000000"/>
      <w:sz w:val="24"/>
      <w:lang w:eastAsia="ru-RU"/>
    </w:rPr>
  </w:style>
  <w:style w:type="paragraph" w:customStyle="1" w:styleId="xl50">
    <w:name w:val="xl50"/>
    <w:basedOn w:val="a2"/>
    <w:qFormat/>
    <w:pPr>
      <w:pBdr>
        <w:top w:val="single" w:sz="6" w:space="0" w:color="000000"/>
        <w:bottom w:val="single" w:sz="6" w:space="0" w:color="000000"/>
      </w:pBdr>
      <w:spacing w:before="100" w:after="100"/>
    </w:pPr>
    <w:rPr>
      <w:rFonts w:ascii="Arial Unicode MS" w:eastAsia="Arial Unicode MS"/>
      <w:sz w:val="24"/>
      <w:lang w:eastAsia="ru-RU"/>
    </w:rPr>
  </w:style>
  <w:style w:type="paragraph" w:customStyle="1" w:styleId="xl51">
    <w:name w:val="xl51"/>
    <w:basedOn w:val="a2"/>
    <w:qFormat/>
    <w:pPr>
      <w:pBdr>
        <w:top w:val="single" w:sz="6" w:space="0" w:color="000000"/>
        <w:left w:val="single" w:sz="6" w:space="0" w:color="000000"/>
        <w:bottom w:val="single" w:sz="6" w:space="0" w:color="000000"/>
        <w:right w:val="single" w:sz="6" w:space="0" w:color="000000"/>
      </w:pBdr>
      <w:spacing w:before="100" w:after="100"/>
    </w:pPr>
    <w:rPr>
      <w:rFonts w:ascii="Times New Roman CYR" w:hAnsi="Times New Roman CYR"/>
      <w:color w:val="000000"/>
      <w:sz w:val="18"/>
      <w:lang w:eastAsia="ru-RU"/>
    </w:rPr>
  </w:style>
  <w:style w:type="paragraph" w:customStyle="1" w:styleId="xl52">
    <w:name w:val="xl52"/>
    <w:basedOn w:val="a2"/>
    <w:qFormat/>
    <w:pPr>
      <w:pBdr>
        <w:top w:val="single" w:sz="6" w:space="0" w:color="000000"/>
        <w:left w:val="single" w:sz="6" w:space="0" w:color="000000"/>
        <w:bottom w:val="single" w:sz="6" w:space="0" w:color="000000"/>
        <w:right w:val="single" w:sz="6" w:space="0" w:color="000000"/>
      </w:pBdr>
      <w:spacing w:before="100" w:after="100"/>
    </w:pPr>
    <w:rPr>
      <w:rFonts w:ascii="Arial CYR" w:hAnsi="Arial CYR"/>
      <w:color w:val="000000"/>
      <w:sz w:val="24"/>
      <w:lang w:eastAsia="ru-RU"/>
    </w:rPr>
  </w:style>
  <w:style w:type="paragraph" w:customStyle="1" w:styleId="xl53">
    <w:name w:val="xl53"/>
    <w:basedOn w:val="a2"/>
    <w:pPr>
      <w:pBdr>
        <w:top w:val="single" w:sz="6" w:space="0" w:color="000000"/>
        <w:left w:val="single" w:sz="6" w:space="0" w:color="000000"/>
        <w:bottom w:val="single" w:sz="6" w:space="0" w:color="000000"/>
      </w:pBdr>
      <w:spacing w:before="100" w:after="100"/>
      <w:jc w:val="center"/>
    </w:pPr>
    <w:rPr>
      <w:rFonts w:ascii="Arial CYR" w:hAnsi="Arial CYR"/>
      <w:b/>
      <w:color w:val="000000"/>
      <w:sz w:val="28"/>
      <w:lang w:eastAsia="ru-RU"/>
    </w:rPr>
  </w:style>
  <w:style w:type="paragraph" w:customStyle="1" w:styleId="xl54">
    <w:name w:val="xl54"/>
    <w:basedOn w:val="a2"/>
    <w:qFormat/>
    <w:pPr>
      <w:pBdr>
        <w:top w:val="single" w:sz="6" w:space="0" w:color="000000"/>
        <w:bottom w:val="single" w:sz="6" w:space="0" w:color="000000"/>
      </w:pBdr>
      <w:spacing w:before="100" w:after="100"/>
      <w:jc w:val="center"/>
    </w:pPr>
    <w:rPr>
      <w:rFonts w:ascii="Arial CYR" w:hAnsi="Arial CYR"/>
      <w:b/>
      <w:color w:val="000000"/>
      <w:sz w:val="28"/>
      <w:lang w:eastAsia="ru-RU"/>
    </w:rPr>
  </w:style>
  <w:style w:type="paragraph" w:customStyle="1" w:styleId="xl55">
    <w:name w:val="xl55"/>
    <w:basedOn w:val="a2"/>
    <w:qFormat/>
    <w:pPr>
      <w:pBdr>
        <w:top w:val="single" w:sz="6" w:space="0" w:color="000000"/>
        <w:left w:val="single" w:sz="6" w:space="0" w:color="000000"/>
      </w:pBdr>
      <w:spacing w:before="100" w:after="100"/>
      <w:jc w:val="center"/>
    </w:pPr>
    <w:rPr>
      <w:rFonts w:ascii="Arial CYR" w:hAnsi="Arial CYR"/>
      <w:b/>
      <w:color w:val="000000"/>
      <w:sz w:val="28"/>
      <w:lang w:eastAsia="ru-RU"/>
    </w:rPr>
  </w:style>
  <w:style w:type="paragraph" w:customStyle="1" w:styleId="xl56">
    <w:name w:val="xl56"/>
    <w:basedOn w:val="a2"/>
    <w:pPr>
      <w:pBdr>
        <w:top w:val="single" w:sz="6" w:space="0" w:color="000000"/>
      </w:pBdr>
      <w:spacing w:before="100" w:after="100"/>
      <w:jc w:val="center"/>
    </w:pPr>
    <w:rPr>
      <w:rFonts w:ascii="Arial CYR" w:hAnsi="Arial CYR"/>
      <w:b/>
      <w:color w:val="000000"/>
      <w:sz w:val="28"/>
      <w:lang w:eastAsia="ru-RU"/>
    </w:rPr>
  </w:style>
  <w:style w:type="paragraph" w:customStyle="1" w:styleId="2f0">
    <w:name w:val="2"/>
    <w:basedOn w:val="21"/>
    <w:qFormat/>
    <w:pPr>
      <w:keepNext w:val="0"/>
      <w:keepLines/>
      <w:widowControl w:val="0"/>
      <w:tabs>
        <w:tab w:val="left" w:pos="360"/>
      </w:tabs>
      <w:spacing w:before="0" w:after="120"/>
      <w:ind w:firstLine="709"/>
      <w:jc w:val="both"/>
      <w:outlineLvl w:val="9"/>
    </w:pPr>
    <w:rPr>
      <w:rFonts w:ascii="Times New Roman" w:hAnsi="Times New Roman"/>
      <w:b w:val="0"/>
      <w:i w:val="0"/>
      <w:iCs w:val="0"/>
      <w:sz w:val="24"/>
      <w:szCs w:val="24"/>
    </w:rPr>
  </w:style>
  <w:style w:type="paragraph" w:customStyle="1" w:styleId="1f1">
    <w:name w:val="Цитата1"/>
    <w:basedOn w:val="a2"/>
    <w:qFormat/>
    <w:pPr>
      <w:widowControl w:val="0"/>
      <w:shd w:val="clear" w:color="auto" w:fill="FFFFFF"/>
      <w:spacing w:line="360" w:lineRule="auto"/>
      <w:ind w:left="5341" w:right="3090" w:hanging="1327"/>
    </w:pPr>
    <w:rPr>
      <w:b/>
      <w:color w:val="000000"/>
      <w:sz w:val="24"/>
      <w:lang w:eastAsia="ru-RU"/>
    </w:rPr>
  </w:style>
  <w:style w:type="character" w:customStyle="1" w:styleId="Iniiaiieoeoo">
    <w:name w:val="Iniiaiie o?eoo"/>
  </w:style>
  <w:style w:type="paragraph" w:customStyle="1" w:styleId="caaieiaie1">
    <w:name w:val="caaieiaie 1"/>
    <w:basedOn w:val="Iauiue"/>
    <w:next w:val="Iauiue"/>
    <w:qFormat/>
    <w:pPr>
      <w:keepNext/>
      <w:widowControl/>
    </w:pPr>
    <w:rPr>
      <w:b/>
      <w:sz w:val="22"/>
    </w:rPr>
  </w:style>
  <w:style w:type="paragraph" w:customStyle="1" w:styleId="caaieiaie2">
    <w:name w:val="caaieiaie 2"/>
    <w:basedOn w:val="caaieiaie1"/>
    <w:next w:val="Iniiaiieoaeno"/>
    <w:pPr>
      <w:keepLines/>
      <w:widowControl w:val="0"/>
      <w:tabs>
        <w:tab w:val="left" w:pos="0"/>
        <w:tab w:val="left" w:pos="153"/>
      </w:tabs>
      <w:spacing w:before="240"/>
    </w:pPr>
    <w:rPr>
      <w:sz w:val="24"/>
      <w:lang w:val="ru-RU"/>
    </w:rPr>
  </w:style>
  <w:style w:type="paragraph" w:customStyle="1" w:styleId="Iniiaiieoaeno">
    <w:name w:val="Iniiaiie oaeno"/>
    <w:basedOn w:val="Iauiue"/>
    <w:qFormat/>
    <w:pPr>
      <w:keepNext/>
      <w:spacing w:before="120"/>
      <w:ind w:firstLine="567"/>
      <w:jc w:val="both"/>
    </w:pPr>
    <w:rPr>
      <w:sz w:val="24"/>
      <w:lang w:val="ru-RU"/>
    </w:rPr>
  </w:style>
  <w:style w:type="paragraph" w:customStyle="1" w:styleId="caaieiaie4">
    <w:name w:val="caaieiaie 4"/>
    <w:basedOn w:val="Iauiue"/>
    <w:next w:val="Iauiue"/>
    <w:qFormat/>
    <w:pPr>
      <w:keepNext/>
      <w:widowControl/>
      <w:tabs>
        <w:tab w:val="left" w:pos="56"/>
        <w:tab w:val="left" w:pos="6122"/>
      </w:tabs>
      <w:jc w:val="both"/>
    </w:pPr>
    <w:rPr>
      <w:b/>
      <w:sz w:val="24"/>
      <w:lang w:val="ru-RU"/>
    </w:rPr>
  </w:style>
  <w:style w:type="paragraph" w:customStyle="1" w:styleId="caaieiaie5">
    <w:name w:val="caaieiaie 5"/>
    <w:basedOn w:val="Iauiue"/>
    <w:next w:val="Iauiue"/>
    <w:qFormat/>
    <w:pPr>
      <w:keepNext/>
      <w:widowControl/>
      <w:spacing w:before="100" w:after="100"/>
      <w:ind w:left="575"/>
    </w:pPr>
    <w:rPr>
      <w:b/>
      <w:sz w:val="24"/>
      <w:lang w:val="ru-RU"/>
    </w:rPr>
  </w:style>
  <w:style w:type="paragraph" w:customStyle="1" w:styleId="caaieiaie6">
    <w:name w:val="caaieiaie 6"/>
    <w:basedOn w:val="Iauiue"/>
    <w:next w:val="Iauiue"/>
    <w:qFormat/>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qFormat/>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qFormat/>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qFormat/>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qFormat/>
    <w:pPr>
      <w:tabs>
        <w:tab w:val="clear" w:pos="1998"/>
        <w:tab w:val="left" w:pos="2214"/>
      </w:tabs>
      <w:spacing w:before="120"/>
      <w:ind w:left="2142" w:hanging="1008"/>
    </w:pPr>
  </w:style>
  <w:style w:type="paragraph" w:customStyle="1" w:styleId="Iaeeiaaiiuenienie3">
    <w:name w:val="Ia?ee?iaaiiue nienie 3"/>
    <w:basedOn w:val="Iauiue"/>
    <w:qFormat/>
    <w:pPr>
      <w:widowControl/>
      <w:tabs>
        <w:tab w:val="left" w:pos="1260"/>
      </w:tabs>
      <w:spacing w:before="120"/>
      <w:ind w:firstLine="720"/>
      <w:jc w:val="both"/>
    </w:pPr>
    <w:rPr>
      <w:sz w:val="24"/>
      <w:lang w:val="ru-RU"/>
    </w:rPr>
  </w:style>
  <w:style w:type="paragraph" w:customStyle="1" w:styleId="Ioiaiaaiiuenienie3">
    <w:name w:val="Ioia?iaaiiue nienie 3"/>
    <w:basedOn w:val="Iauiue"/>
    <w:qFormat/>
    <w:pPr>
      <w:tabs>
        <w:tab w:val="left" w:pos="926"/>
        <w:tab w:val="left" w:pos="1256"/>
      </w:tabs>
      <w:ind w:left="926" w:hanging="360"/>
    </w:pPr>
    <w:rPr>
      <w:sz w:val="24"/>
      <w:lang w:val="ru-RU"/>
    </w:rPr>
  </w:style>
  <w:style w:type="paragraph" w:customStyle="1" w:styleId="Iaeeiaaiiuenienie">
    <w:name w:val="Ia?ee?iaaiiue nienie"/>
    <w:basedOn w:val="Iniiaiieoaeno"/>
    <w:qFormat/>
    <w:pPr>
      <w:spacing w:before="60"/>
    </w:pPr>
  </w:style>
  <w:style w:type="paragraph" w:customStyle="1" w:styleId="Ieieeeieiioeooe">
    <w:name w:val="Ie?iee eieiioeooe"/>
    <w:basedOn w:val="Iauiue"/>
    <w:qFormat/>
    <w:pPr>
      <w:widowControl/>
      <w:tabs>
        <w:tab w:val="center" w:pos="4677"/>
        <w:tab w:val="right" w:pos="9355"/>
      </w:tabs>
    </w:pPr>
    <w:rPr>
      <w:sz w:val="24"/>
      <w:lang w:val="ru-RU"/>
    </w:rPr>
  </w:style>
  <w:style w:type="character" w:customStyle="1" w:styleId="iiianoaieou">
    <w:name w:val="iiia? no?aieou"/>
  </w:style>
  <w:style w:type="paragraph" w:customStyle="1" w:styleId="iaeaaeaiea1">
    <w:name w:val="iaeaaeaiea 1"/>
    <w:basedOn w:val="Iauiue"/>
    <w:next w:val="Iauiue"/>
    <w:qFormat/>
    <w:pPr>
      <w:widowControl/>
      <w:spacing w:before="100" w:after="100"/>
    </w:pPr>
    <w:rPr>
      <w:sz w:val="24"/>
      <w:lang w:val="ru-RU"/>
    </w:rPr>
  </w:style>
  <w:style w:type="paragraph" w:customStyle="1" w:styleId="iaeaaeaiea2">
    <w:name w:val="iaeaaeaiea 2"/>
    <w:basedOn w:val="Iauiue"/>
    <w:next w:val="Iauiue"/>
    <w:pPr>
      <w:widowControl/>
      <w:spacing w:before="100" w:after="100"/>
      <w:ind w:left="240"/>
    </w:pPr>
    <w:rPr>
      <w:sz w:val="24"/>
      <w:lang w:val="ru-RU"/>
    </w:rPr>
  </w:style>
  <w:style w:type="paragraph" w:customStyle="1" w:styleId="iaeaaeaiea3">
    <w:name w:val="iaeaaeaiea 3"/>
    <w:basedOn w:val="Iauiue"/>
    <w:next w:val="Iauiue"/>
    <w:pPr>
      <w:widowControl/>
      <w:spacing w:before="100" w:after="100"/>
      <w:ind w:left="480"/>
    </w:pPr>
    <w:rPr>
      <w:sz w:val="24"/>
      <w:lang w:val="ru-RU"/>
    </w:rPr>
  </w:style>
  <w:style w:type="paragraph" w:customStyle="1" w:styleId="iaeaaeaiea4">
    <w:name w:val="iaeaaeaiea 4"/>
    <w:basedOn w:val="Iauiue"/>
    <w:next w:val="Iauiue"/>
    <w:pPr>
      <w:widowControl/>
      <w:spacing w:before="100" w:after="100"/>
      <w:ind w:left="720"/>
    </w:pPr>
    <w:rPr>
      <w:sz w:val="24"/>
      <w:lang w:val="ru-RU"/>
    </w:rPr>
  </w:style>
  <w:style w:type="paragraph" w:customStyle="1" w:styleId="iaeaaeaiea5">
    <w:name w:val="iaeaaeaiea 5"/>
    <w:basedOn w:val="Iauiue"/>
    <w:next w:val="Iauiue"/>
    <w:pPr>
      <w:widowControl/>
      <w:spacing w:before="100" w:after="100"/>
      <w:ind w:left="960"/>
    </w:pPr>
    <w:rPr>
      <w:sz w:val="24"/>
      <w:lang w:val="ru-RU"/>
    </w:rPr>
  </w:style>
  <w:style w:type="paragraph" w:customStyle="1" w:styleId="iaeaaeaiea6">
    <w:name w:val="iaeaaeaiea 6"/>
    <w:basedOn w:val="Iauiue"/>
    <w:next w:val="Iauiue"/>
    <w:qFormat/>
    <w:pPr>
      <w:widowControl/>
      <w:spacing w:before="100" w:after="100"/>
      <w:ind w:left="1200"/>
    </w:pPr>
    <w:rPr>
      <w:sz w:val="24"/>
      <w:lang w:val="ru-RU"/>
    </w:rPr>
  </w:style>
  <w:style w:type="paragraph" w:customStyle="1" w:styleId="iaeaaeaiea7">
    <w:name w:val="iaeaaeaiea 7"/>
    <w:basedOn w:val="Iauiue"/>
    <w:next w:val="Iauiue"/>
    <w:pPr>
      <w:widowControl/>
      <w:spacing w:before="100" w:after="100"/>
      <w:ind w:left="1440"/>
    </w:pPr>
    <w:rPr>
      <w:sz w:val="24"/>
      <w:lang w:val="ru-RU"/>
    </w:rPr>
  </w:style>
  <w:style w:type="paragraph" w:customStyle="1" w:styleId="iaeaaeaiea8">
    <w:name w:val="iaeaaeaiea 8"/>
    <w:basedOn w:val="Iauiue"/>
    <w:next w:val="Iauiue"/>
    <w:pPr>
      <w:widowControl/>
      <w:spacing w:before="100" w:after="100"/>
      <w:ind w:left="1680"/>
    </w:pPr>
    <w:rPr>
      <w:sz w:val="24"/>
      <w:lang w:val="ru-RU"/>
    </w:rPr>
  </w:style>
  <w:style w:type="paragraph" w:customStyle="1" w:styleId="iaeaaeaiea9">
    <w:name w:val="iaeaaeaiea 9"/>
    <w:basedOn w:val="Iauiue"/>
    <w:next w:val="Iauiue"/>
    <w:qFormat/>
    <w:pPr>
      <w:widowControl/>
      <w:spacing w:before="100" w:after="100"/>
      <w:ind w:left="1920"/>
    </w:pPr>
    <w:rPr>
      <w:sz w:val="24"/>
      <w:lang w:val="ru-RU"/>
    </w:rPr>
  </w:style>
  <w:style w:type="paragraph" w:customStyle="1" w:styleId="Aaoieeeieiioeooe">
    <w:name w:val="Aa?oiee eieiioeooe"/>
    <w:basedOn w:val="Iauiue"/>
    <w:qFormat/>
    <w:pPr>
      <w:widowControl/>
      <w:tabs>
        <w:tab w:val="center" w:pos="4677"/>
        <w:tab w:val="right" w:pos="9355"/>
      </w:tabs>
      <w:spacing w:before="100" w:after="100"/>
    </w:pPr>
    <w:rPr>
      <w:sz w:val="24"/>
      <w:lang w:val="ru-RU"/>
    </w:rPr>
  </w:style>
  <w:style w:type="paragraph" w:customStyle="1" w:styleId="Iacaaiea">
    <w:name w:val="Iacaaiea"/>
    <w:basedOn w:val="Iauiue"/>
    <w:pPr>
      <w:widowControl/>
      <w:jc w:val="center"/>
    </w:pPr>
    <w:rPr>
      <w:sz w:val="24"/>
      <w:lang w:val="ru-RU"/>
    </w:rPr>
  </w:style>
  <w:style w:type="paragraph" w:customStyle="1" w:styleId="Iniiaiieoaenonionooiii2">
    <w:name w:val="Iniiaiie oaeno n ionooiii 2"/>
    <w:basedOn w:val="Iauiue"/>
    <w:qFormat/>
    <w:pPr>
      <w:widowControl/>
      <w:shd w:val="clear" w:color="auto" w:fill="FFFFFF"/>
      <w:ind w:firstLine="533"/>
      <w:jc w:val="both"/>
    </w:pPr>
    <w:rPr>
      <w:color w:val="000000"/>
      <w:sz w:val="22"/>
      <w:lang w:val="ru-RU"/>
    </w:rPr>
  </w:style>
  <w:style w:type="character" w:customStyle="1" w:styleId="afffffe">
    <w:name w:val="комментарий"/>
    <w:rPr>
      <w:b/>
      <w:i/>
      <w:sz w:val="28"/>
    </w:rPr>
  </w:style>
  <w:style w:type="paragraph" w:customStyle="1" w:styleId="3TimesNewRoman">
    <w:name w:val="Стиль Заголовок 3 + Times New Roman не полужирный"/>
    <w:basedOn w:val="31"/>
    <w:link w:val="3TimesNewRoman0"/>
    <w:pPr>
      <w:jc w:val="both"/>
    </w:pPr>
    <w:rPr>
      <w:rFonts w:ascii="Times New Roman" w:hAnsi="Times New Roman"/>
      <w:bCs w:val="0"/>
      <w:caps/>
      <w:sz w:val="24"/>
      <w:szCs w:val="24"/>
    </w:rPr>
  </w:style>
  <w:style w:type="character" w:customStyle="1" w:styleId="3TimesNewRoman0">
    <w:name w:val="Стиль Заголовок 3 + Times New Roman не полужирный Знак"/>
    <w:link w:val="3TimesNewRoman"/>
    <w:qFormat/>
    <w:rPr>
      <w:rFonts w:eastAsia="Times New Roman"/>
      <w:b/>
      <w:caps/>
      <w:sz w:val="24"/>
      <w:szCs w:val="24"/>
    </w:rPr>
  </w:style>
  <w:style w:type="paragraph" w:customStyle="1" w:styleId="3TimesNewRoman00">
    <w:name w:val="Стиль Заголовок 3 + Times New Roman Перед:  0 пт После:  0 пт"/>
    <w:basedOn w:val="31"/>
    <w:pPr>
      <w:spacing w:before="0" w:after="0"/>
      <w:jc w:val="both"/>
    </w:pPr>
    <w:rPr>
      <w:rFonts w:ascii="Times New Roman" w:hAnsi="Times New Roman"/>
      <w:caps/>
      <w:sz w:val="24"/>
      <w:szCs w:val="24"/>
    </w:rPr>
  </w:style>
  <w:style w:type="paragraph" w:customStyle="1" w:styleId="1f2">
    <w:name w:val="1"/>
    <w:basedOn w:val="a2"/>
    <w:pPr>
      <w:spacing w:after="160" w:line="240" w:lineRule="exact"/>
    </w:pPr>
    <w:rPr>
      <w:rFonts w:eastAsia="Calibri"/>
    </w:rPr>
  </w:style>
  <w:style w:type="character" w:customStyle="1" w:styleId="ConsPlusNormal0">
    <w:name w:val="ConsPlusNormal Знак"/>
    <w:link w:val="ConsPlusNormal"/>
    <w:qFormat/>
    <w:rPr>
      <w:rFonts w:ascii="Arial" w:eastAsia="Times New Roman" w:hAnsi="Arial" w:cs="Arial"/>
      <w:lang w:val="ru-RU" w:eastAsia="ru-RU" w:bidi="ar-SA"/>
    </w:rPr>
  </w:style>
  <w:style w:type="character" w:customStyle="1" w:styleId="3f">
    <w:name w:val="Стиль3 Знак Знак Знак"/>
    <w:qFormat/>
    <w:rPr>
      <w:sz w:val="24"/>
      <w:lang w:val="ru-RU" w:eastAsia="ru-RU" w:bidi="ar-SA"/>
    </w:rPr>
  </w:style>
  <w:style w:type="character" w:customStyle="1" w:styleId="12">
    <w:name w:val="Основной текст Знак1"/>
    <w:link w:val="aff9"/>
    <w:rPr>
      <w:rFonts w:eastAsia="Times New Roman"/>
      <w:sz w:val="24"/>
      <w:szCs w:val="24"/>
    </w:rPr>
  </w:style>
  <w:style w:type="character" w:customStyle="1" w:styleId="14">
    <w:name w:val="Основной текст с отступом Знак1"/>
    <w:link w:val="afff0"/>
    <w:rPr>
      <w:rFonts w:eastAsia="Times New Roman"/>
      <w:sz w:val="24"/>
      <w:szCs w:val="24"/>
    </w:rPr>
  </w:style>
  <w:style w:type="paragraph" w:customStyle="1" w:styleId="affffff">
    <w:name w:val="Стиль"/>
    <w:pPr>
      <w:widowControl w:val="0"/>
    </w:pPr>
    <w:rPr>
      <w:rFonts w:eastAsia="Times New Roman"/>
      <w:sz w:val="24"/>
      <w:szCs w:val="24"/>
    </w:rPr>
  </w:style>
  <w:style w:type="character" w:customStyle="1" w:styleId="ConsNormal0">
    <w:name w:val="ConsNormal Знак"/>
    <w:link w:val="ConsNormal"/>
    <w:rPr>
      <w:rFonts w:ascii="Arial" w:eastAsia="Times New Roman" w:hAnsi="Arial" w:cs="Arial"/>
      <w:lang w:val="ru-RU" w:eastAsia="ru-RU" w:bidi="ar-SA"/>
    </w:rPr>
  </w:style>
  <w:style w:type="character" w:customStyle="1" w:styleId="211">
    <w:name w:val="Основной текст 2 Знак1"/>
    <w:link w:val="25"/>
    <w:rPr>
      <w:rFonts w:eastAsia="Times New Roman"/>
      <w:sz w:val="24"/>
      <w:szCs w:val="24"/>
    </w:rPr>
  </w:style>
  <w:style w:type="paragraph" w:customStyle="1" w:styleId="affffff0">
    <w:name w:val="Обычный.Нормальный абзац"/>
    <w:qFormat/>
    <w:pPr>
      <w:widowControl w:val="0"/>
      <w:ind w:firstLine="709"/>
      <w:jc w:val="both"/>
    </w:pPr>
    <w:rPr>
      <w:rFonts w:eastAsia="Times New Roman"/>
      <w:sz w:val="24"/>
      <w:szCs w:val="24"/>
    </w:rPr>
  </w:style>
  <w:style w:type="character" w:customStyle="1" w:styleId="aff3">
    <w:name w:val="Схема документа Знак"/>
    <w:link w:val="aff2"/>
    <w:semiHidden/>
    <w:qFormat/>
    <w:rPr>
      <w:rFonts w:ascii="Tahoma" w:eastAsia="Times New Roman" w:hAnsi="Tahoma" w:cs="Tahoma"/>
      <w:shd w:val="clear" w:color="auto" w:fill="000080"/>
    </w:rPr>
  </w:style>
  <w:style w:type="paragraph" w:customStyle="1" w:styleId="font6">
    <w:name w:val="font6"/>
    <w:basedOn w:val="a2"/>
    <w:qFormat/>
    <w:pPr>
      <w:spacing w:before="100" w:beforeAutospacing="1" w:after="100" w:afterAutospacing="1"/>
    </w:pPr>
    <w:rPr>
      <w:i/>
      <w:iCs/>
      <w:sz w:val="14"/>
      <w:szCs w:val="14"/>
      <w:lang w:eastAsia="ru-RU"/>
    </w:rPr>
  </w:style>
  <w:style w:type="paragraph" w:customStyle="1" w:styleId="font7">
    <w:name w:val="font7"/>
    <w:basedOn w:val="a2"/>
    <w:qFormat/>
    <w:pPr>
      <w:spacing w:before="100" w:beforeAutospacing="1" w:after="100" w:afterAutospacing="1"/>
    </w:pPr>
    <w:rPr>
      <w:i/>
      <w:iCs/>
      <w:sz w:val="12"/>
      <w:szCs w:val="12"/>
      <w:lang w:eastAsia="ru-RU"/>
    </w:rPr>
  </w:style>
  <w:style w:type="paragraph" w:customStyle="1" w:styleId="xl63">
    <w:name w:val="xl6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64">
    <w:name w:val="xl64"/>
    <w:basedOn w:val="a2"/>
    <w:qFormat/>
    <w:pPr>
      <w:spacing w:before="100" w:beforeAutospacing="1" w:after="100" w:afterAutospacing="1"/>
      <w:jc w:val="center"/>
    </w:pPr>
    <w:rPr>
      <w:sz w:val="16"/>
      <w:szCs w:val="16"/>
      <w:lang w:eastAsia="ru-RU"/>
    </w:rPr>
  </w:style>
  <w:style w:type="paragraph" w:customStyle="1" w:styleId="xl65">
    <w:name w:val="xl65"/>
    <w:basedOn w:val="a2"/>
    <w:qFormat/>
    <w:pPr>
      <w:spacing w:before="100" w:beforeAutospacing="1" w:after="100" w:afterAutospacing="1"/>
      <w:jc w:val="center"/>
    </w:pPr>
    <w:rPr>
      <w:sz w:val="18"/>
      <w:szCs w:val="18"/>
      <w:lang w:eastAsia="ru-RU"/>
    </w:rPr>
  </w:style>
  <w:style w:type="paragraph" w:customStyle="1" w:styleId="xl66">
    <w:name w:val="xl66"/>
    <w:basedOn w:val="a2"/>
    <w:qFormat/>
    <w:pPr>
      <w:spacing w:before="100" w:beforeAutospacing="1" w:after="100" w:afterAutospacing="1"/>
    </w:pPr>
    <w:rPr>
      <w:sz w:val="18"/>
      <w:szCs w:val="18"/>
      <w:lang w:eastAsia="ru-RU"/>
    </w:rPr>
  </w:style>
  <w:style w:type="paragraph" w:customStyle="1" w:styleId="xl67">
    <w:name w:val="xl67"/>
    <w:basedOn w:val="a2"/>
    <w:qFormat/>
    <w:pPr>
      <w:spacing w:before="100" w:beforeAutospacing="1" w:after="100" w:afterAutospacing="1"/>
      <w:jc w:val="center"/>
    </w:pPr>
    <w:rPr>
      <w:sz w:val="18"/>
      <w:szCs w:val="18"/>
      <w:lang w:eastAsia="ru-RU"/>
    </w:rPr>
  </w:style>
  <w:style w:type="paragraph" w:customStyle="1" w:styleId="xl68">
    <w:name w:val="xl68"/>
    <w:basedOn w:val="a2"/>
    <w:qFormat/>
    <w:pPr>
      <w:spacing w:before="100" w:beforeAutospacing="1" w:after="100" w:afterAutospacing="1"/>
      <w:jc w:val="right"/>
    </w:pPr>
    <w:rPr>
      <w:sz w:val="16"/>
      <w:szCs w:val="16"/>
      <w:lang w:eastAsia="ru-RU"/>
    </w:rPr>
  </w:style>
  <w:style w:type="paragraph" w:customStyle="1" w:styleId="xl69">
    <w:name w:val="xl69"/>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0">
    <w:name w:val="xl70"/>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1">
    <w:name w:val="xl71"/>
    <w:basedOn w:val="a2"/>
    <w:qFormat/>
    <w:pPr>
      <w:spacing w:before="100" w:beforeAutospacing="1" w:after="100" w:afterAutospacing="1"/>
    </w:pPr>
    <w:rPr>
      <w:sz w:val="18"/>
      <w:szCs w:val="18"/>
      <w:lang w:eastAsia="ru-RU"/>
    </w:rPr>
  </w:style>
  <w:style w:type="paragraph" w:customStyle="1" w:styleId="xl72">
    <w:name w:val="xl72"/>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3">
    <w:name w:val="xl7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8"/>
      <w:szCs w:val="18"/>
      <w:lang w:eastAsia="ru-RU"/>
    </w:rPr>
  </w:style>
  <w:style w:type="paragraph" w:customStyle="1" w:styleId="xl74">
    <w:name w:val="xl74"/>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lang w:eastAsia="ru-RU"/>
    </w:rPr>
  </w:style>
  <w:style w:type="paragraph" w:customStyle="1" w:styleId="xl75">
    <w:name w:val="xl75"/>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76">
    <w:name w:val="xl76"/>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lang w:eastAsia="ru-RU"/>
    </w:rPr>
  </w:style>
  <w:style w:type="paragraph" w:customStyle="1" w:styleId="xl77">
    <w:name w:val="xl77"/>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4"/>
      <w:szCs w:val="14"/>
      <w:lang w:eastAsia="ru-RU"/>
    </w:rPr>
  </w:style>
  <w:style w:type="paragraph" w:customStyle="1" w:styleId="xl78">
    <w:name w:val="xl78"/>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lang w:eastAsia="ru-RU"/>
    </w:rPr>
  </w:style>
  <w:style w:type="paragraph" w:customStyle="1" w:styleId="xl79">
    <w:name w:val="xl79"/>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4"/>
      <w:szCs w:val="14"/>
      <w:lang w:eastAsia="ru-RU"/>
    </w:rPr>
  </w:style>
  <w:style w:type="paragraph" w:customStyle="1" w:styleId="xl80">
    <w:name w:val="xl80"/>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14"/>
      <w:szCs w:val="14"/>
      <w:lang w:eastAsia="ru-RU"/>
    </w:rPr>
  </w:style>
  <w:style w:type="paragraph" w:customStyle="1" w:styleId="xl81">
    <w:name w:val="xl81"/>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82">
    <w:name w:val="xl82"/>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8"/>
      <w:szCs w:val="18"/>
      <w:lang w:eastAsia="ru-RU"/>
    </w:rPr>
  </w:style>
  <w:style w:type="paragraph" w:customStyle="1" w:styleId="xl83">
    <w:name w:val="xl8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lang w:eastAsia="ru-RU"/>
    </w:rPr>
  </w:style>
  <w:style w:type="paragraph" w:customStyle="1" w:styleId="xl84">
    <w:name w:val="xl84"/>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lang w:eastAsia="ru-RU"/>
    </w:rPr>
  </w:style>
  <w:style w:type="paragraph" w:customStyle="1" w:styleId="xl85">
    <w:name w:val="xl85"/>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paragraph" w:customStyle="1" w:styleId="xl86">
    <w:name w:val="xl86"/>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sz w:val="14"/>
      <w:szCs w:val="14"/>
      <w:lang w:eastAsia="ru-RU"/>
    </w:rPr>
  </w:style>
  <w:style w:type="paragraph" w:customStyle="1" w:styleId="xl87">
    <w:name w:val="xl87"/>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sz w:val="12"/>
      <w:szCs w:val="12"/>
      <w:lang w:eastAsia="ru-RU"/>
    </w:rPr>
  </w:style>
  <w:style w:type="paragraph" w:customStyle="1" w:styleId="xl88">
    <w:name w:val="xl88"/>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lang w:eastAsia="ru-RU"/>
    </w:rPr>
  </w:style>
  <w:style w:type="paragraph" w:customStyle="1" w:styleId="xl89">
    <w:name w:val="xl89"/>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14"/>
      <w:szCs w:val="14"/>
      <w:lang w:eastAsia="ru-RU"/>
    </w:rPr>
  </w:style>
  <w:style w:type="paragraph" w:customStyle="1" w:styleId="xl90">
    <w:name w:val="xl90"/>
    <w:basedOn w:val="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91">
    <w:name w:val="xl91"/>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8"/>
      <w:szCs w:val="18"/>
      <w:lang w:eastAsia="ru-RU"/>
    </w:rPr>
  </w:style>
  <w:style w:type="paragraph" w:customStyle="1" w:styleId="xl92">
    <w:name w:val="xl92"/>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lang w:eastAsia="ru-RU"/>
    </w:rPr>
  </w:style>
  <w:style w:type="paragraph" w:customStyle="1" w:styleId="xl93">
    <w:name w:val="xl93"/>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8"/>
      <w:szCs w:val="18"/>
      <w:lang w:eastAsia="ru-RU"/>
    </w:rPr>
  </w:style>
  <w:style w:type="paragraph" w:customStyle="1" w:styleId="xl94">
    <w:name w:val="xl94"/>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95">
    <w:name w:val="xl95"/>
    <w:basedOn w:val="a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lang w:eastAsia="ru-RU"/>
    </w:rPr>
  </w:style>
  <w:style w:type="paragraph" w:customStyle="1" w:styleId="xl96">
    <w:name w:val="xl96"/>
    <w:basedOn w:val="a2"/>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lang w:eastAsia="ru-RU"/>
    </w:rPr>
  </w:style>
  <w:style w:type="character" w:customStyle="1" w:styleId="iceouttxtviewinfo">
    <w:name w:val="iceouttxt viewinfo"/>
  </w:style>
  <w:style w:type="paragraph" w:customStyle="1" w:styleId="ConsPlusTitle">
    <w:name w:val="ConsPlusTitle"/>
    <w:uiPriority w:val="99"/>
    <w:qFormat/>
    <w:pPr>
      <w:widowControl w:val="0"/>
    </w:pPr>
    <w:rPr>
      <w:rFonts w:ascii="Calibri" w:eastAsia="Times New Roman" w:hAnsi="Calibri" w:cs="Calibri"/>
      <w:b/>
      <w:bCs/>
      <w:sz w:val="22"/>
      <w:szCs w:val="22"/>
    </w:rPr>
  </w:style>
  <w:style w:type="character" w:customStyle="1" w:styleId="affffff1">
    <w:name w:val="Основной текст_"/>
    <w:link w:val="3f0"/>
    <w:uiPriority w:val="99"/>
    <w:rPr>
      <w:sz w:val="18"/>
      <w:szCs w:val="18"/>
      <w:shd w:val="clear" w:color="auto" w:fill="FFFFFF"/>
    </w:rPr>
  </w:style>
  <w:style w:type="paragraph" w:customStyle="1" w:styleId="3f0">
    <w:name w:val="Основной текст3"/>
    <w:basedOn w:val="a2"/>
    <w:link w:val="affffff1"/>
    <w:qFormat/>
    <w:pPr>
      <w:widowControl w:val="0"/>
      <w:shd w:val="clear" w:color="auto" w:fill="FFFFFF"/>
      <w:spacing w:before="120" w:after="420" w:line="0" w:lineRule="atLeast"/>
      <w:jc w:val="both"/>
    </w:pPr>
    <w:rPr>
      <w:rFonts w:eastAsia="SimSun"/>
      <w:sz w:val="18"/>
      <w:szCs w:val="18"/>
    </w:rPr>
  </w:style>
  <w:style w:type="character" w:customStyle="1" w:styleId="1f3">
    <w:name w:val="Заголовок №1_"/>
    <w:link w:val="1f4"/>
    <w:qFormat/>
    <w:rPr>
      <w:b/>
      <w:bCs/>
      <w:sz w:val="18"/>
      <w:szCs w:val="18"/>
      <w:shd w:val="clear" w:color="auto" w:fill="FFFFFF"/>
    </w:rPr>
  </w:style>
  <w:style w:type="paragraph" w:customStyle="1" w:styleId="1f4">
    <w:name w:val="Заголовок №1"/>
    <w:basedOn w:val="a2"/>
    <w:link w:val="1f3"/>
    <w:qFormat/>
    <w:pPr>
      <w:widowControl w:val="0"/>
      <w:shd w:val="clear" w:color="auto" w:fill="FFFFFF"/>
      <w:spacing w:before="240" w:line="203" w:lineRule="exact"/>
      <w:jc w:val="both"/>
      <w:outlineLvl w:val="0"/>
    </w:pPr>
    <w:rPr>
      <w:rFonts w:eastAsia="SimSun"/>
      <w:b/>
      <w:bCs/>
      <w:sz w:val="18"/>
      <w:szCs w:val="18"/>
    </w:rPr>
  </w:style>
  <w:style w:type="character" w:customStyle="1" w:styleId="95pt">
    <w:name w:val="Основной текст + 9;5 pt;Полужирный;Курсив"/>
    <w:qFormat/>
    <w:rPr>
      <w:rFonts w:ascii="Times New Roman" w:eastAsia="Times New Roman" w:hAnsi="Times New Roman" w:cs="Times New Roman"/>
      <w:b/>
      <w:bCs/>
      <w:i/>
      <w:iCs/>
      <w:color w:val="000000"/>
      <w:spacing w:val="0"/>
      <w:position w:val="0"/>
      <w:sz w:val="19"/>
      <w:szCs w:val="19"/>
      <w:u w:val="none"/>
    </w:rPr>
  </w:style>
  <w:style w:type="character" w:customStyle="1" w:styleId="6Exact">
    <w:name w:val="Основной текст (6) Exact"/>
    <w:link w:val="63"/>
    <w:qFormat/>
    <w:rPr>
      <w:rFonts w:ascii="Segoe UI" w:eastAsia="Segoe UI" w:hAnsi="Segoe UI" w:cs="Segoe UI"/>
      <w:b/>
      <w:bCs/>
      <w:i/>
      <w:iCs/>
      <w:sz w:val="22"/>
      <w:szCs w:val="22"/>
      <w:shd w:val="clear" w:color="auto" w:fill="FFFFFF"/>
    </w:rPr>
  </w:style>
  <w:style w:type="paragraph" w:customStyle="1" w:styleId="63">
    <w:name w:val="Основной текст (6)"/>
    <w:basedOn w:val="a2"/>
    <w:link w:val="6Exact"/>
    <w:pPr>
      <w:widowControl w:val="0"/>
      <w:shd w:val="clear" w:color="auto" w:fill="FFFFFF"/>
      <w:spacing w:line="0" w:lineRule="atLeast"/>
    </w:pPr>
    <w:rPr>
      <w:rFonts w:ascii="Segoe UI" w:eastAsia="Segoe UI" w:hAnsi="Segoe UI"/>
      <w:b/>
      <w:bCs/>
      <w:i/>
      <w:iCs/>
      <w:sz w:val="22"/>
      <w:szCs w:val="22"/>
    </w:rPr>
  </w:style>
  <w:style w:type="character" w:customStyle="1" w:styleId="47">
    <w:name w:val="Основной текст (4)_"/>
    <w:link w:val="48"/>
    <w:qFormat/>
    <w:rPr>
      <w:rFonts w:eastAsia="Times New Roman"/>
      <w:b/>
      <w:bCs/>
      <w:i/>
      <w:iCs/>
      <w:sz w:val="15"/>
      <w:szCs w:val="15"/>
      <w:shd w:val="clear" w:color="auto" w:fill="FFFFFF"/>
    </w:rPr>
  </w:style>
  <w:style w:type="paragraph" w:customStyle="1" w:styleId="48">
    <w:name w:val="Основной текст (4)"/>
    <w:basedOn w:val="a2"/>
    <w:link w:val="47"/>
    <w:qFormat/>
    <w:pPr>
      <w:widowControl w:val="0"/>
      <w:shd w:val="clear" w:color="auto" w:fill="FFFFFF"/>
      <w:spacing w:line="197" w:lineRule="exact"/>
      <w:jc w:val="both"/>
    </w:pPr>
    <w:rPr>
      <w:b/>
      <w:bCs/>
      <w:i/>
      <w:iCs/>
      <w:sz w:val="15"/>
      <w:szCs w:val="15"/>
    </w:rPr>
  </w:style>
  <w:style w:type="character" w:customStyle="1" w:styleId="56">
    <w:name w:val="Основной текст (5)_"/>
    <w:link w:val="57"/>
    <w:rPr>
      <w:rFonts w:eastAsia="Times New Roman"/>
      <w:sz w:val="8"/>
      <w:szCs w:val="8"/>
      <w:shd w:val="clear" w:color="auto" w:fill="FFFFFF"/>
    </w:rPr>
  </w:style>
  <w:style w:type="paragraph" w:customStyle="1" w:styleId="57">
    <w:name w:val="Основной текст (5)"/>
    <w:basedOn w:val="a2"/>
    <w:link w:val="56"/>
    <w:qFormat/>
    <w:pPr>
      <w:widowControl w:val="0"/>
      <w:shd w:val="clear" w:color="auto" w:fill="FFFFFF"/>
      <w:spacing w:line="0" w:lineRule="atLeast"/>
    </w:pPr>
    <w:rPr>
      <w:sz w:val="8"/>
      <w:szCs w:val="8"/>
    </w:rPr>
  </w:style>
  <w:style w:type="character" w:customStyle="1" w:styleId="5SimHei">
    <w:name w:val="Основной текст (5) + SimHei"/>
    <w:rPr>
      <w:rFonts w:ascii="SimHei" w:eastAsia="SimHei" w:hAnsi="SimHei" w:cs="SimHei"/>
      <w:color w:val="000000"/>
      <w:spacing w:val="0"/>
      <w:position w:val="0"/>
      <w:sz w:val="8"/>
      <w:szCs w:val="8"/>
      <w:u w:val="none"/>
    </w:rPr>
  </w:style>
  <w:style w:type="character" w:customStyle="1" w:styleId="2f1">
    <w:name w:val="Основной текст2"/>
    <w:rPr>
      <w:rFonts w:ascii="Times New Roman" w:eastAsia="Times New Roman" w:hAnsi="Times New Roman" w:cs="Times New Roman"/>
      <w:color w:val="000000"/>
      <w:spacing w:val="0"/>
      <w:position w:val="0"/>
      <w:sz w:val="18"/>
      <w:szCs w:val="18"/>
      <w:u w:val="none"/>
      <w:shd w:val="clear" w:color="auto" w:fill="FFFFFF"/>
      <w:lang w:val="ru-RU"/>
    </w:rPr>
  </w:style>
  <w:style w:type="character" w:customStyle="1" w:styleId="2f2">
    <w:name w:val="Основной текст (2)_"/>
    <w:link w:val="2f3"/>
    <w:rPr>
      <w:rFonts w:eastAsia="Times New Roman"/>
      <w:sz w:val="17"/>
      <w:szCs w:val="17"/>
      <w:shd w:val="clear" w:color="auto" w:fill="FFFFFF"/>
    </w:rPr>
  </w:style>
  <w:style w:type="paragraph" w:customStyle="1" w:styleId="2f3">
    <w:name w:val="Основной текст (2)"/>
    <w:basedOn w:val="a2"/>
    <w:link w:val="2f2"/>
    <w:qFormat/>
    <w:pPr>
      <w:widowControl w:val="0"/>
      <w:shd w:val="clear" w:color="auto" w:fill="FFFFFF"/>
      <w:spacing w:before="1200" w:after="600" w:line="622" w:lineRule="exact"/>
      <w:jc w:val="center"/>
    </w:pPr>
    <w:rPr>
      <w:sz w:val="17"/>
      <w:szCs w:val="17"/>
    </w:rPr>
  </w:style>
  <w:style w:type="character" w:customStyle="1" w:styleId="2f4">
    <w:name w:val="Основной текст (2) + Полужирный"/>
    <w:rPr>
      <w:rFonts w:ascii="Times New Roman" w:eastAsia="Times New Roman" w:hAnsi="Times New Roman" w:cs="Times New Roman"/>
      <w:b/>
      <w:bCs/>
      <w:color w:val="000000"/>
      <w:spacing w:val="0"/>
      <w:position w:val="0"/>
      <w:sz w:val="17"/>
      <w:szCs w:val="17"/>
      <w:u w:val="none"/>
      <w:lang w:val="ru-RU"/>
    </w:rPr>
  </w:style>
  <w:style w:type="character" w:customStyle="1" w:styleId="85pt">
    <w:name w:val="Основной текст + 8;5 pt"/>
    <w:qFormat/>
    <w:rPr>
      <w:rFonts w:ascii="Times New Roman" w:eastAsia="Times New Roman" w:hAnsi="Times New Roman" w:cs="Times New Roman"/>
      <w:color w:val="000000"/>
      <w:spacing w:val="0"/>
      <w:position w:val="0"/>
      <w:sz w:val="17"/>
      <w:szCs w:val="17"/>
      <w:u w:val="none"/>
      <w:shd w:val="clear" w:color="auto" w:fill="FFFFFF"/>
      <w:lang w:val="ru-RU"/>
    </w:rPr>
  </w:style>
  <w:style w:type="character" w:customStyle="1" w:styleId="85pt1pt">
    <w:name w:val="Основной текст + 8;5 pt;Интервал 1 pt"/>
    <w:qFormat/>
    <w:rPr>
      <w:rFonts w:ascii="Times New Roman" w:eastAsia="Times New Roman" w:hAnsi="Times New Roman" w:cs="Times New Roman"/>
      <w:color w:val="000000"/>
      <w:spacing w:val="20"/>
      <w:position w:val="0"/>
      <w:sz w:val="17"/>
      <w:szCs w:val="17"/>
      <w:u w:val="none"/>
      <w:shd w:val="clear" w:color="auto" w:fill="FFFFFF"/>
      <w:lang w:val="ru-RU"/>
    </w:rPr>
  </w:style>
  <w:style w:type="paragraph" w:customStyle="1" w:styleId="1f5">
    <w:name w:val="Основной текст1"/>
    <w:basedOn w:val="a2"/>
    <w:qFormat/>
    <w:pPr>
      <w:widowControl w:val="0"/>
      <w:shd w:val="clear" w:color="auto" w:fill="FFFFFF"/>
      <w:spacing w:after="1200" w:line="226" w:lineRule="exact"/>
      <w:jc w:val="right"/>
    </w:pPr>
    <w:rPr>
      <w:color w:val="000000"/>
      <w:lang w:eastAsia="ru-RU"/>
    </w:rPr>
  </w:style>
  <w:style w:type="table" w:customStyle="1" w:styleId="1f6">
    <w:name w:val="Сетка таблицы1"/>
    <w:basedOn w:val="a4"/>
    <w:uiPriority w:val="59"/>
    <w:qFormat/>
    <w:rPr>
      <w:rFonts w:eastAsia="Calibri"/>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7">
    <w:name w:val="Заголовок оглавления1"/>
    <w:basedOn w:val="1"/>
    <w:next w:val="a2"/>
    <w:uiPriority w:val="39"/>
    <w:unhideWhenUsed/>
    <w:qFormat/>
    <w:pPr>
      <w:keepNext/>
      <w:keepLines/>
      <w:spacing w:before="480" w:beforeAutospacing="0" w:after="0" w:afterAutospacing="0" w:line="276" w:lineRule="auto"/>
      <w:ind w:left="0"/>
      <w:outlineLvl w:val="9"/>
    </w:pPr>
    <w:rPr>
      <w:rFonts w:ascii="Cambria" w:hAnsi="Cambria"/>
      <w:color w:val="365F91"/>
      <w:sz w:val="28"/>
      <w:szCs w:val="28"/>
      <w:lang w:eastAsia="ru-RU"/>
    </w:rPr>
  </w:style>
  <w:style w:type="character" w:customStyle="1" w:styleId="aff">
    <w:name w:val="Текст примечания Знак"/>
    <w:basedOn w:val="a3"/>
    <w:link w:val="afe"/>
    <w:uiPriority w:val="99"/>
    <w:semiHidden/>
    <w:qFormat/>
    <w:rPr>
      <w:rFonts w:eastAsia="Times New Roman"/>
      <w:lang w:eastAsia="zh-CN"/>
    </w:rPr>
  </w:style>
  <w:style w:type="character" w:customStyle="1" w:styleId="aff1">
    <w:name w:val="Тема примечания Знак"/>
    <w:basedOn w:val="aff"/>
    <w:link w:val="aff0"/>
    <w:uiPriority w:val="99"/>
    <w:semiHidden/>
    <w:qFormat/>
    <w:rPr>
      <w:rFonts w:eastAsia="Times New Roman"/>
      <w:b/>
      <w:bCs/>
      <w:lang w:eastAsia="zh-CN"/>
    </w:rPr>
  </w:style>
  <w:style w:type="paragraph" w:customStyle="1" w:styleId="affffff2">
    <w:name w:val="Обычный таблица"/>
    <w:basedOn w:val="a2"/>
    <w:qFormat/>
    <w:rPr>
      <w:sz w:val="18"/>
      <w:szCs w:val="18"/>
    </w:rPr>
  </w:style>
  <w:style w:type="character" w:customStyle="1" w:styleId="blk">
    <w:name w:val="blk"/>
    <w:basedOn w:val="a3"/>
    <w:qFormat/>
  </w:style>
  <w:style w:type="character" w:customStyle="1" w:styleId="affffb">
    <w:name w:val="Без интервала Знак"/>
    <w:basedOn w:val="a3"/>
    <w:link w:val="affffa"/>
    <w:uiPriority w:val="1"/>
    <w:qFormat/>
    <w:rPr>
      <w:rFonts w:eastAsia="Times New Roman"/>
      <w:sz w:val="28"/>
      <w:szCs w:val="28"/>
      <w:lang w:eastAsia="en-US" w:bidi="en-US"/>
    </w:rPr>
  </w:style>
  <w:style w:type="character" w:customStyle="1" w:styleId="1f8">
    <w:name w:val="Неразрешенное упоминание1"/>
    <w:basedOn w:val="a3"/>
    <w:uiPriority w:val="99"/>
    <w:semiHidden/>
    <w:unhideWhenUsed/>
    <w:rPr>
      <w:color w:val="605E5C"/>
      <w:shd w:val="clear" w:color="auto" w:fill="E1DFDD"/>
    </w:rPr>
  </w:style>
  <w:style w:type="paragraph" w:customStyle="1" w:styleId="72">
    <w:name w:val="Основной текст7"/>
    <w:basedOn w:val="a2"/>
    <w:qFormat/>
    <w:pPr>
      <w:shd w:val="clear" w:color="auto" w:fill="FFFFFF"/>
      <w:spacing w:before="6660" w:line="254" w:lineRule="exact"/>
      <w:jc w:val="center"/>
    </w:pPr>
    <w:rPr>
      <w:rFonts w:eastAsia="Arial Unicode MS"/>
      <w:sz w:val="21"/>
      <w:szCs w:val="21"/>
      <w:lang w:eastAsia="ru-RU"/>
    </w:rPr>
  </w:style>
  <w:style w:type="character" w:customStyle="1" w:styleId="affff9">
    <w:name w:val="Абзац списка Знак"/>
    <w:link w:val="affff8"/>
    <w:uiPriority w:val="34"/>
    <w:qFormat/>
    <w:rPr>
      <w:rFonts w:eastAsia="Times New Roman"/>
      <w:sz w:val="24"/>
      <w:szCs w:val="24"/>
    </w:rPr>
  </w:style>
  <w:style w:type="character" w:customStyle="1" w:styleId="83">
    <w:name w:val="Основной текст + 83"/>
    <w:qFormat/>
    <w:rPr>
      <w:rFonts w:ascii="Times New Roman" w:hAnsi="Times New Roman" w:cs="Times New Roman"/>
      <w:sz w:val="17"/>
      <w:szCs w:val="17"/>
      <w:u w:val="none"/>
    </w:rPr>
  </w:style>
  <w:style w:type="character" w:customStyle="1" w:styleId="49">
    <w:name w:val="Сноска (4)_"/>
    <w:link w:val="4a"/>
    <w:qFormat/>
    <w:rPr>
      <w:sz w:val="17"/>
      <w:szCs w:val="17"/>
      <w:shd w:val="clear" w:color="auto" w:fill="FFFFFF"/>
    </w:rPr>
  </w:style>
  <w:style w:type="paragraph" w:customStyle="1" w:styleId="4a">
    <w:name w:val="Сноска (4)"/>
    <w:basedOn w:val="a2"/>
    <w:link w:val="49"/>
    <w:qFormat/>
    <w:pPr>
      <w:shd w:val="clear" w:color="auto" w:fill="FFFFFF"/>
      <w:spacing w:line="211" w:lineRule="exact"/>
    </w:pPr>
    <w:rPr>
      <w:rFonts w:eastAsia="SimSun"/>
      <w:sz w:val="17"/>
      <w:szCs w:val="17"/>
      <w:lang w:eastAsia="ru-RU"/>
    </w:rPr>
  </w:style>
  <w:style w:type="table" w:customStyle="1" w:styleId="TableNormal">
    <w:name w:val="Table Normal"/>
    <w:uiPriority w:val="2"/>
    <w:semiHidden/>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FontStyle19">
    <w:name w:val="Font Style19"/>
    <w:qFormat/>
    <w:rPr>
      <w:rFonts w:ascii="Times New Roman" w:hAnsi="Times New Roman" w:cs="Times New Roman" w:hint="default"/>
      <w:sz w:val="24"/>
      <w:szCs w:val="24"/>
    </w:rPr>
  </w:style>
  <w:style w:type="paragraph" w:customStyle="1" w:styleId="82">
    <w:name w:val="Основной текст8"/>
    <w:basedOn w:val="a2"/>
    <w:uiPriority w:val="99"/>
    <w:qFormat/>
    <w:pPr>
      <w:shd w:val="clear" w:color="auto" w:fill="FFFFFF"/>
      <w:spacing w:after="360" w:line="240" w:lineRule="atLeast"/>
    </w:pPr>
    <w:rPr>
      <w:rFonts w:eastAsia="Calibri"/>
      <w:sz w:val="27"/>
      <w:shd w:val="clear" w:color="auto" w:fill="FFFFFF"/>
      <w:lang w:eastAsia="ru-RU"/>
    </w:rPr>
  </w:style>
  <w:style w:type="table" w:customStyle="1" w:styleId="2f5">
    <w:name w:val="Сетка таблицы2"/>
    <w:basedOn w:val="a4"/>
    <w:uiPriority w:val="59"/>
    <w:qFormat/>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estern">
    <w:name w:val="western"/>
    <w:basedOn w:val="a2"/>
    <w:qFormat/>
    <w:pPr>
      <w:spacing w:before="100" w:beforeAutospacing="1" w:after="100" w:afterAutospacing="1"/>
    </w:pPr>
    <w:rPr>
      <w:sz w:val="24"/>
      <w:szCs w:val="24"/>
      <w:lang w:eastAsia="ru-RU"/>
    </w:rPr>
  </w:style>
  <w:style w:type="character" w:customStyle="1" w:styleId="margin-right-s">
    <w:name w:val="margin-right-s"/>
    <w:basedOn w:val="a3"/>
  </w:style>
  <w:style w:type="character" w:customStyle="1" w:styleId="sc-bznhio">
    <w:name w:val="sc-bznhio"/>
    <w:basedOn w:val="a3"/>
  </w:style>
  <w:style w:type="character" w:customStyle="1" w:styleId="properties-groupname">
    <w:name w:val="properties-group__name"/>
    <w:basedOn w:val="a3"/>
  </w:style>
  <w:style w:type="table" w:customStyle="1" w:styleId="TableStyle2">
    <w:name w:val="TableStyle2"/>
    <w:rPr>
      <w:rFonts w:ascii="Calibri" w:eastAsia="Times New Roman" w:hAnsi="Calibri"/>
      <w:sz w:val="16"/>
      <w:szCs w:val="22"/>
    </w:rPr>
    <w:tblPr>
      <w:tblCellMar>
        <w:top w:w="0" w:type="dxa"/>
        <w:left w:w="0" w:type="dxa"/>
        <w:bottom w:w="0" w:type="dxa"/>
        <w:right w:w="0" w:type="dxa"/>
      </w:tblCellMar>
    </w:tblPr>
  </w:style>
  <w:style w:type="paragraph" w:customStyle="1" w:styleId="TableParagraph">
    <w:name w:val="Table Paragraph"/>
    <w:basedOn w:val="a2"/>
    <w:uiPriority w:val="1"/>
    <w:qFormat/>
    <w:rsid w:val="007F2829"/>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0372">
      <w:bodyDiv w:val="1"/>
      <w:marLeft w:val="0"/>
      <w:marRight w:val="0"/>
      <w:marTop w:val="0"/>
      <w:marBottom w:val="0"/>
      <w:divBdr>
        <w:top w:val="none" w:sz="0" w:space="0" w:color="auto"/>
        <w:left w:val="none" w:sz="0" w:space="0" w:color="auto"/>
        <w:bottom w:val="none" w:sz="0" w:space="0" w:color="auto"/>
        <w:right w:val="none" w:sz="0" w:space="0" w:color="auto"/>
      </w:divBdr>
    </w:div>
    <w:div w:id="1548493433">
      <w:bodyDiv w:val="1"/>
      <w:marLeft w:val="0"/>
      <w:marRight w:val="0"/>
      <w:marTop w:val="0"/>
      <w:marBottom w:val="0"/>
      <w:divBdr>
        <w:top w:val="none" w:sz="0" w:space="0" w:color="auto"/>
        <w:left w:val="none" w:sz="0" w:space="0" w:color="auto"/>
        <w:bottom w:val="none" w:sz="0" w:space="0" w:color="auto"/>
        <w:right w:val="none" w:sz="0" w:space="0" w:color="auto"/>
      </w:divBdr>
    </w:div>
    <w:div w:id="1598515875">
      <w:bodyDiv w:val="1"/>
      <w:marLeft w:val="0"/>
      <w:marRight w:val="0"/>
      <w:marTop w:val="0"/>
      <w:marBottom w:val="0"/>
      <w:divBdr>
        <w:top w:val="none" w:sz="0" w:space="0" w:color="auto"/>
        <w:left w:val="none" w:sz="0" w:space="0" w:color="auto"/>
        <w:bottom w:val="none" w:sz="0" w:space="0" w:color="auto"/>
        <w:right w:val="none" w:sz="0" w:space="0" w:color="auto"/>
      </w:divBdr>
    </w:div>
    <w:div w:id="1746295065">
      <w:bodyDiv w:val="1"/>
      <w:marLeft w:val="0"/>
      <w:marRight w:val="0"/>
      <w:marTop w:val="0"/>
      <w:marBottom w:val="0"/>
      <w:divBdr>
        <w:top w:val="none" w:sz="0" w:space="0" w:color="auto"/>
        <w:left w:val="none" w:sz="0" w:space="0" w:color="auto"/>
        <w:bottom w:val="none" w:sz="0" w:space="0" w:color="auto"/>
        <w:right w:val="none" w:sz="0" w:space="0" w:color="auto"/>
      </w:divBdr>
      <w:divsChild>
        <w:div w:id="1115102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udovrry@yandex.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cmsch119fmba@yandex.ru" TargetMode="External"/><Relationship Id="rId17" Type="http://schemas.openxmlformats.org/officeDocument/2006/relationships/footer" Target="footer2.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msch-119@yandex.ru"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zudovrry@yandex.ru"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mailto:zudovrry@yandex.ru"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A31C5-78B7-41A7-B975-7FBD0EB64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6840</Words>
  <Characters>38994</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Харламова</dc:creator>
  <cp:lastModifiedBy>Анна Плодухина</cp:lastModifiedBy>
  <cp:revision>22</cp:revision>
  <dcterms:created xsi:type="dcterms:W3CDTF">2026-10-14T10:28:00Z</dcterms:created>
  <dcterms:modified xsi:type="dcterms:W3CDTF">2026-10-14T11:41:00Z</dcterms:modified>
</cp:coreProperties>
</file>