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F16" w:rsidRPr="00952A1B" w:rsidRDefault="00F47208" w:rsidP="00FD510E">
      <w:pPr>
        <w:tabs>
          <w:tab w:val="left" w:pos="7947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FD510E" w:rsidRPr="00952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№1</w:t>
      </w:r>
      <w:r w:rsidR="00931E2B" w:rsidRPr="00952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FD510E" w:rsidRPr="00952A1B" w:rsidRDefault="00FD510E" w:rsidP="00FD510E">
      <w:pPr>
        <w:tabs>
          <w:tab w:val="left" w:pos="7947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D510E" w:rsidRDefault="00B60571" w:rsidP="00FD510E">
      <w:pPr>
        <w:tabs>
          <w:tab w:val="left" w:pos="7947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Описание объекта закупки</w:t>
      </w:r>
    </w:p>
    <w:p w:rsidR="00FD510E" w:rsidRPr="00952A1B" w:rsidRDefault="00FD510E" w:rsidP="00FD510E">
      <w:pPr>
        <w:tabs>
          <w:tab w:val="left" w:pos="7947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a5"/>
        <w:tblW w:w="5000" w:type="pct"/>
        <w:jc w:val="center"/>
        <w:shd w:val="clear" w:color="auto" w:fill="FFFFFF" w:themeFill="background1"/>
        <w:tblLook w:val="04A0"/>
      </w:tblPr>
      <w:tblGrid>
        <w:gridCol w:w="481"/>
        <w:gridCol w:w="1742"/>
        <w:gridCol w:w="633"/>
        <w:gridCol w:w="2830"/>
        <w:gridCol w:w="2236"/>
        <w:gridCol w:w="3809"/>
        <w:gridCol w:w="3055"/>
      </w:tblGrid>
      <w:tr w:rsidR="009D73FC" w:rsidRPr="00412B20" w:rsidTr="00C34758">
        <w:trPr>
          <w:trHeight w:val="583"/>
          <w:jc w:val="center"/>
        </w:trPr>
        <w:tc>
          <w:tcPr>
            <w:tcW w:w="163" w:type="pct"/>
            <w:shd w:val="clear" w:color="auto" w:fill="FFFFFF" w:themeFill="background1"/>
            <w:vAlign w:val="center"/>
          </w:tcPr>
          <w:p w:rsidR="009D73FC" w:rsidRPr="00412B20" w:rsidRDefault="009D73FC" w:rsidP="00E14177">
            <w:pPr>
              <w:spacing w:line="260" w:lineRule="exact"/>
              <w:jc w:val="center"/>
              <w:rPr>
                <w:rFonts w:ascii="XO Thames" w:hAnsi="XO Thames"/>
                <w:b/>
              </w:rPr>
            </w:pPr>
            <w:r w:rsidRPr="00412B20">
              <w:rPr>
                <w:rFonts w:ascii="XO Thames" w:hAnsi="XO Thames"/>
                <w:b/>
              </w:rPr>
              <w:t xml:space="preserve">№ </w:t>
            </w:r>
            <w:proofErr w:type="gramStart"/>
            <w:r w:rsidRPr="00412B20">
              <w:rPr>
                <w:rFonts w:ascii="XO Thames" w:hAnsi="XO Thames"/>
                <w:b/>
              </w:rPr>
              <w:t>п</w:t>
            </w:r>
            <w:proofErr w:type="gramEnd"/>
            <w:r w:rsidRPr="00412B20">
              <w:rPr>
                <w:rFonts w:ascii="XO Thames" w:hAnsi="XO Thames"/>
                <w:b/>
              </w:rPr>
              <w:t>/п</w:t>
            </w:r>
          </w:p>
        </w:tc>
        <w:tc>
          <w:tcPr>
            <w:tcW w:w="589" w:type="pct"/>
            <w:shd w:val="clear" w:color="auto" w:fill="FFFFFF" w:themeFill="background1"/>
            <w:vAlign w:val="center"/>
          </w:tcPr>
          <w:p w:rsidR="009D73FC" w:rsidRPr="00412B20" w:rsidRDefault="009D73FC" w:rsidP="00E14177">
            <w:pPr>
              <w:spacing w:line="260" w:lineRule="exact"/>
              <w:jc w:val="center"/>
              <w:rPr>
                <w:rFonts w:ascii="XO Thames" w:hAnsi="XO Thames"/>
                <w:b/>
              </w:rPr>
            </w:pPr>
            <w:r w:rsidRPr="00412B20">
              <w:rPr>
                <w:rFonts w:ascii="XO Thames" w:hAnsi="XO Thames"/>
                <w:b/>
              </w:rPr>
              <w:t>Наименование объекта закупки</w:t>
            </w:r>
          </w:p>
        </w:tc>
        <w:tc>
          <w:tcPr>
            <w:tcW w:w="214" w:type="pct"/>
            <w:shd w:val="clear" w:color="auto" w:fill="FFFFFF" w:themeFill="background1"/>
            <w:vAlign w:val="center"/>
          </w:tcPr>
          <w:p w:rsidR="009D73FC" w:rsidRPr="00412B20" w:rsidRDefault="009D73FC" w:rsidP="008C7C87">
            <w:pPr>
              <w:spacing w:line="260" w:lineRule="exact"/>
              <w:jc w:val="center"/>
              <w:rPr>
                <w:rFonts w:ascii="XO Thames" w:hAnsi="XO Thames"/>
                <w:b/>
              </w:rPr>
            </w:pPr>
            <w:r w:rsidRPr="00412B20">
              <w:rPr>
                <w:rFonts w:ascii="XO Thames" w:hAnsi="XO Thames"/>
                <w:b/>
              </w:rPr>
              <w:t>Кол</w:t>
            </w:r>
            <w:r w:rsidRPr="00412B20">
              <w:rPr>
                <w:rFonts w:ascii="XO Thames" w:hAnsi="XO Thames"/>
                <w:b/>
                <w:lang w:val="en-US"/>
              </w:rPr>
              <w:t>-</w:t>
            </w:r>
            <w:r w:rsidRPr="00412B20">
              <w:rPr>
                <w:rFonts w:ascii="XO Thames" w:hAnsi="XO Thames"/>
                <w:b/>
              </w:rPr>
              <w:t>во</w:t>
            </w:r>
          </w:p>
        </w:tc>
        <w:tc>
          <w:tcPr>
            <w:tcW w:w="1713" w:type="pct"/>
            <w:gridSpan w:val="2"/>
            <w:shd w:val="clear" w:color="auto" w:fill="FFFFFF" w:themeFill="background1"/>
            <w:vAlign w:val="center"/>
          </w:tcPr>
          <w:p w:rsidR="009D73FC" w:rsidRPr="00412B20" w:rsidRDefault="009D73FC" w:rsidP="00E14177">
            <w:pPr>
              <w:spacing w:line="250" w:lineRule="exact"/>
              <w:jc w:val="center"/>
              <w:rPr>
                <w:rFonts w:ascii="XO Thames" w:hAnsi="XO Thames"/>
                <w:b/>
              </w:rPr>
            </w:pPr>
            <w:r w:rsidRPr="00412B20">
              <w:rPr>
                <w:rFonts w:ascii="XO Thames" w:hAnsi="XO Thames"/>
                <w:b/>
              </w:rPr>
              <w:t>Характеристики объекта закупки</w:t>
            </w:r>
          </w:p>
        </w:tc>
        <w:tc>
          <w:tcPr>
            <w:tcW w:w="1288" w:type="pct"/>
            <w:shd w:val="clear" w:color="auto" w:fill="FFFFFF" w:themeFill="background1"/>
          </w:tcPr>
          <w:p w:rsidR="009D73FC" w:rsidRPr="00412B20" w:rsidRDefault="009D73FC" w:rsidP="00E14177">
            <w:pPr>
              <w:spacing w:line="250" w:lineRule="exact"/>
              <w:jc w:val="center"/>
              <w:rPr>
                <w:rFonts w:ascii="XO Thames" w:hAnsi="XO Thames"/>
                <w:b/>
              </w:rPr>
            </w:pPr>
            <w:r w:rsidRPr="00412B20">
              <w:rPr>
                <w:rFonts w:ascii="XO Thames" w:hAnsi="XO Thames"/>
                <w:b/>
              </w:rPr>
              <w:t>Инструкция по заполнению характеристик в заявке</w:t>
            </w:r>
          </w:p>
        </w:tc>
        <w:tc>
          <w:tcPr>
            <w:tcW w:w="1033" w:type="pct"/>
            <w:shd w:val="clear" w:color="auto" w:fill="FFFFFF" w:themeFill="background1"/>
            <w:vAlign w:val="center"/>
          </w:tcPr>
          <w:p w:rsidR="009D73FC" w:rsidRPr="00412B20" w:rsidRDefault="00412B20" w:rsidP="00412B20">
            <w:pPr>
              <w:spacing w:line="250" w:lineRule="exact"/>
              <w:jc w:val="center"/>
              <w:rPr>
                <w:rFonts w:ascii="XO Thames" w:hAnsi="XO Thames"/>
                <w:b/>
              </w:rPr>
            </w:pPr>
            <w:r w:rsidRPr="00412B20">
              <w:rPr>
                <w:rFonts w:ascii="XO Thames" w:hAnsi="XO Thames"/>
                <w:b/>
              </w:rPr>
              <w:t>Обоснование характеристик</w:t>
            </w:r>
          </w:p>
        </w:tc>
      </w:tr>
      <w:tr w:rsidR="00412B20" w:rsidRPr="00412B20" w:rsidTr="00C34758">
        <w:trPr>
          <w:trHeight w:val="417"/>
          <w:jc w:val="center"/>
        </w:trPr>
        <w:tc>
          <w:tcPr>
            <w:tcW w:w="163" w:type="pct"/>
            <w:vMerge w:val="restart"/>
            <w:shd w:val="clear" w:color="auto" w:fill="FFFFFF" w:themeFill="background1"/>
            <w:vAlign w:val="center"/>
          </w:tcPr>
          <w:p w:rsidR="00412B20" w:rsidRPr="00850CB9" w:rsidRDefault="00850CB9" w:rsidP="00E14177">
            <w:pPr>
              <w:spacing w:line="260" w:lineRule="exact"/>
              <w:jc w:val="center"/>
              <w:rPr>
                <w:rFonts w:ascii="XO Thames" w:hAnsi="XO Thames"/>
                <w:highlight w:val="green"/>
                <w:lang w:val="en-US"/>
              </w:rPr>
            </w:pPr>
            <w:r w:rsidRPr="00EE2E2E">
              <w:rPr>
                <w:rFonts w:ascii="XO Thames" w:hAnsi="XO Thames"/>
                <w:lang w:val="en-US"/>
              </w:rPr>
              <w:t>1</w:t>
            </w:r>
          </w:p>
        </w:tc>
        <w:tc>
          <w:tcPr>
            <w:tcW w:w="589" w:type="pct"/>
            <w:vMerge w:val="restart"/>
            <w:shd w:val="clear" w:color="auto" w:fill="FFFFFF" w:themeFill="background1"/>
            <w:vAlign w:val="center"/>
          </w:tcPr>
          <w:p w:rsidR="00412B20" w:rsidRPr="00EE2E2E" w:rsidRDefault="00412B20" w:rsidP="00E14177">
            <w:pPr>
              <w:jc w:val="center"/>
              <w:rPr>
                <w:rFonts w:ascii="XO Thames" w:hAnsi="XO Thames"/>
              </w:rPr>
            </w:pPr>
            <w:r w:rsidRPr="00EE2E2E">
              <w:rPr>
                <w:rFonts w:ascii="XO Thames" w:hAnsi="XO Thames"/>
                <w:shd w:val="clear" w:color="auto" w:fill="FFFFFF"/>
              </w:rPr>
              <w:t>Накопитель данных внутренний</w:t>
            </w:r>
          </w:p>
          <w:p w:rsidR="00412B20" w:rsidRPr="00EE2E2E" w:rsidRDefault="00412B20" w:rsidP="00E14177">
            <w:pPr>
              <w:jc w:val="center"/>
              <w:rPr>
                <w:rFonts w:ascii="XO Thames" w:hAnsi="XO Thames"/>
              </w:rPr>
            </w:pPr>
          </w:p>
          <w:p w:rsidR="00412B20" w:rsidRPr="00EE2E2E" w:rsidRDefault="00412B20" w:rsidP="00E905BF">
            <w:pPr>
              <w:jc w:val="center"/>
              <w:rPr>
                <w:rFonts w:ascii="XO Thames" w:hAnsi="XO Thames"/>
              </w:rPr>
            </w:pPr>
            <w:r w:rsidRPr="00EE2E2E">
              <w:rPr>
                <w:rFonts w:ascii="XO Thames" w:hAnsi="XO Thames"/>
              </w:rPr>
              <w:t>ОКПД</w:t>
            </w:r>
            <w:proofErr w:type="gramStart"/>
            <w:r w:rsidRPr="00EE2E2E">
              <w:rPr>
                <w:rFonts w:ascii="XO Thames" w:hAnsi="XO Thames"/>
              </w:rPr>
              <w:t>2</w:t>
            </w:r>
            <w:proofErr w:type="gramEnd"/>
            <w:r w:rsidRPr="00EE2E2E">
              <w:rPr>
                <w:rFonts w:ascii="XO Thames" w:hAnsi="XO Thames"/>
              </w:rPr>
              <w:t xml:space="preserve">: 26.20.21.110; </w:t>
            </w:r>
          </w:p>
          <w:p w:rsidR="00412B20" w:rsidRPr="00EE2E2E" w:rsidRDefault="00412B20" w:rsidP="00E905BF">
            <w:pPr>
              <w:jc w:val="center"/>
              <w:rPr>
                <w:rFonts w:ascii="XO Thames" w:hAnsi="XO Thames"/>
              </w:rPr>
            </w:pPr>
            <w:r w:rsidRPr="00EE2E2E">
              <w:rPr>
                <w:rFonts w:ascii="XO Thames" w:hAnsi="XO Thames"/>
              </w:rPr>
              <w:t xml:space="preserve">КТРУ: </w:t>
            </w:r>
            <w:hyperlink r:id="rId4" w:tgtFrame="_blank" w:history="1">
              <w:r w:rsidRPr="00EE2E2E">
                <w:rPr>
                  <w:rStyle w:val="aa"/>
                  <w:rFonts w:ascii="XO Thames" w:hAnsi="XO Thames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26.20.21.110-00000003</w:t>
              </w:r>
            </w:hyperlink>
          </w:p>
        </w:tc>
        <w:tc>
          <w:tcPr>
            <w:tcW w:w="214" w:type="pct"/>
            <w:vMerge w:val="restart"/>
            <w:shd w:val="clear" w:color="auto" w:fill="FFFFFF" w:themeFill="background1"/>
            <w:vAlign w:val="center"/>
          </w:tcPr>
          <w:p w:rsidR="00412B20" w:rsidRPr="00EE2E2E" w:rsidRDefault="00412B20" w:rsidP="00E14177">
            <w:pPr>
              <w:jc w:val="center"/>
              <w:rPr>
                <w:rFonts w:ascii="XO Thames" w:hAnsi="XO Thames"/>
              </w:rPr>
            </w:pPr>
            <w:r w:rsidRPr="00EE2E2E">
              <w:rPr>
                <w:rFonts w:ascii="XO Thames" w:hAnsi="XO Thames"/>
              </w:rPr>
              <w:t>1 шт.</w:t>
            </w: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412B20" w:rsidRPr="002516AC" w:rsidRDefault="00412B20" w:rsidP="00FE4CBD">
            <w:pPr>
              <w:jc w:val="center"/>
              <w:rPr>
                <w:rFonts w:ascii="XO Thames" w:hAnsi="XO Thames"/>
              </w:rPr>
            </w:pPr>
            <w:r w:rsidRPr="002516AC">
              <w:rPr>
                <w:rFonts w:ascii="XO Thames" w:hAnsi="XO Thames"/>
                <w:shd w:val="clear" w:color="auto" w:fill="FFFFFF"/>
              </w:rPr>
              <w:t>Объем накопителя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412B20" w:rsidRPr="002516AC" w:rsidRDefault="00412B20" w:rsidP="002516AC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  <w:lang w:val="en-US"/>
              </w:rPr>
            </w:pPr>
            <w:r w:rsidRPr="002516AC">
              <w:rPr>
                <w:sz w:val="20"/>
                <w:szCs w:val="20"/>
                <w:shd w:val="clear" w:color="auto" w:fill="FFFFFF"/>
              </w:rPr>
              <w:t>≥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2</w:t>
            </w:r>
            <w:r w:rsidR="002516AC"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>50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 w:rsidRPr="002516AC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Гигабайт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412B20" w:rsidRPr="00EE2E2E" w:rsidRDefault="00412B20" w:rsidP="00FE4CBD">
            <w:pPr>
              <w:jc w:val="center"/>
            </w:pPr>
            <w:r w:rsidRPr="00EE2E2E">
              <w:rPr>
                <w:rFonts w:ascii="XO Thames" w:hAnsi="XO Thame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033" w:type="pct"/>
            <w:vMerge w:val="restart"/>
            <w:shd w:val="clear" w:color="auto" w:fill="FFFFFF" w:themeFill="background1"/>
            <w:vAlign w:val="center"/>
          </w:tcPr>
          <w:p w:rsidR="00412B20" w:rsidRPr="00412B20" w:rsidRDefault="00412B20" w:rsidP="00904DE5">
            <w:pPr>
              <w:jc w:val="center"/>
            </w:pPr>
            <w:r w:rsidRPr="00412B20">
              <w:rPr>
                <w:rFonts w:ascii="XO Thames" w:hAnsi="XO Thames"/>
              </w:rPr>
              <w:t>Соответствует КТРУ</w:t>
            </w:r>
          </w:p>
        </w:tc>
      </w:tr>
      <w:tr w:rsidR="00412B20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spacing w:line="260" w:lineRule="exact"/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412B20" w:rsidRPr="002516AC" w:rsidRDefault="00412B20" w:rsidP="00FE4CBD">
            <w:pPr>
              <w:jc w:val="center"/>
              <w:rPr>
                <w:rFonts w:ascii="XO Thames" w:hAnsi="XO Thames"/>
              </w:rPr>
            </w:pPr>
            <w:r w:rsidRPr="002516AC">
              <w:rPr>
                <w:rFonts w:ascii="XO Thames" w:hAnsi="XO Thames"/>
                <w:shd w:val="clear" w:color="auto" w:fill="FFFFFF"/>
              </w:rPr>
              <w:t>Тип устройства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412B20" w:rsidRPr="002516AC" w:rsidRDefault="00412B20" w:rsidP="00FE4CBD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>HDD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412B20" w:rsidRPr="00EE2E2E" w:rsidRDefault="00412B20" w:rsidP="00FE4CBD">
            <w:pPr>
              <w:jc w:val="center"/>
            </w:pPr>
            <w:r w:rsidRPr="00EE2E2E">
              <w:rPr>
                <w:rFonts w:ascii="XO Thames" w:hAnsi="XO Thame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33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904DE5">
            <w:pPr>
              <w:jc w:val="center"/>
            </w:pPr>
          </w:p>
        </w:tc>
      </w:tr>
      <w:tr w:rsidR="00412B20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spacing w:line="260" w:lineRule="exact"/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412B20" w:rsidRPr="002516AC" w:rsidRDefault="00412B20" w:rsidP="00FE4CBD">
            <w:pPr>
              <w:jc w:val="center"/>
              <w:rPr>
                <w:rFonts w:ascii="XO Thames" w:hAnsi="XO Thames"/>
              </w:rPr>
            </w:pPr>
            <w:r w:rsidRPr="002516AC">
              <w:rPr>
                <w:rFonts w:ascii="XO Thames" w:hAnsi="XO Thames"/>
                <w:shd w:val="clear" w:color="auto" w:fill="FFFFFF"/>
              </w:rPr>
              <w:t>Наличие интерфейсов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412B20" w:rsidRPr="002516AC" w:rsidRDefault="002516AC" w:rsidP="00FE4CBD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SATA 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412B20" w:rsidRPr="00EE2E2E" w:rsidRDefault="00412B20" w:rsidP="00FE4CBD">
            <w:pPr>
              <w:jc w:val="center"/>
            </w:pPr>
            <w:r w:rsidRPr="00EE2E2E">
              <w:rPr>
                <w:rFonts w:ascii="XO Thames" w:hAnsi="XO Thame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33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904DE5">
            <w:pPr>
              <w:jc w:val="center"/>
            </w:pPr>
          </w:p>
        </w:tc>
      </w:tr>
      <w:tr w:rsidR="00412B20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spacing w:line="260" w:lineRule="exact"/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412B20" w:rsidRPr="002516AC" w:rsidRDefault="00412B20" w:rsidP="00FE4CBD">
            <w:pPr>
              <w:jc w:val="center"/>
              <w:rPr>
                <w:rFonts w:ascii="XO Thames" w:hAnsi="XO Thames"/>
              </w:rPr>
            </w:pPr>
            <w:r w:rsidRPr="002516AC">
              <w:rPr>
                <w:rFonts w:ascii="XO Thames" w:hAnsi="XO Thames"/>
                <w:shd w:val="clear" w:color="auto" w:fill="FFFFFF"/>
              </w:rPr>
              <w:t>Скорость вращения (RPM)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412B20" w:rsidRPr="002516AC" w:rsidRDefault="00412B20" w:rsidP="002516AC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 w:rsidRPr="002516AC">
              <w:rPr>
                <w:sz w:val="20"/>
                <w:szCs w:val="20"/>
                <w:shd w:val="clear" w:color="auto" w:fill="FFFFFF"/>
              </w:rPr>
              <w:t>≥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 w:rsidR="002516AC"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>7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000 </w:t>
            </w:r>
            <w:r w:rsidRPr="002516AC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Оборот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 w:rsidRPr="002516AC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в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 w:rsidRPr="002516AC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минуту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412B20" w:rsidRPr="00EE2E2E" w:rsidRDefault="00412B20" w:rsidP="00FE4CBD">
            <w:pPr>
              <w:jc w:val="center"/>
            </w:pPr>
            <w:r w:rsidRPr="00EE2E2E">
              <w:rPr>
                <w:rFonts w:ascii="XO Thames" w:hAnsi="XO Thame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033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904DE5">
            <w:pPr>
              <w:jc w:val="center"/>
            </w:pPr>
          </w:p>
        </w:tc>
      </w:tr>
      <w:tr w:rsidR="00412B20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spacing w:line="260" w:lineRule="exact"/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412B20" w:rsidRPr="00850CB9" w:rsidRDefault="00412B20" w:rsidP="00E14177">
            <w:pPr>
              <w:jc w:val="center"/>
              <w:rPr>
                <w:rFonts w:ascii="XO Thames" w:hAnsi="XO Thames"/>
                <w:highlight w:val="green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412B20" w:rsidRPr="00EE2E2E" w:rsidRDefault="00412B20" w:rsidP="00FE4CBD">
            <w:pPr>
              <w:jc w:val="center"/>
              <w:rPr>
                <w:rFonts w:ascii="XO Thames" w:hAnsi="XO Thames"/>
                <w:shd w:val="clear" w:color="auto" w:fill="FFFFFF"/>
              </w:rPr>
            </w:pPr>
            <w:r w:rsidRPr="00EE2E2E">
              <w:rPr>
                <w:rFonts w:ascii="XO Thames" w:hAnsi="XO Thames"/>
                <w:shd w:val="clear" w:color="auto" w:fill="FFFFFF"/>
              </w:rPr>
              <w:t>Форм фактор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412B20" w:rsidRPr="00EE2E2E" w:rsidRDefault="00412B20" w:rsidP="00FE4CBD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EE2E2E">
              <w:rPr>
                <w:rFonts w:ascii="XO Thames" w:hAnsi="XO Thames"/>
                <w:sz w:val="20"/>
                <w:szCs w:val="20"/>
                <w:shd w:val="clear" w:color="auto" w:fill="FFFFFF"/>
              </w:rPr>
              <w:t>3,5 дюйм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412B20" w:rsidRPr="00EE2E2E" w:rsidRDefault="00412B20" w:rsidP="00FE4CBD">
            <w:pPr>
              <w:jc w:val="center"/>
            </w:pPr>
            <w:r w:rsidRPr="00EE2E2E">
              <w:rPr>
                <w:rFonts w:ascii="XO Thames" w:hAnsi="XO Thame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33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904DE5">
            <w:pPr>
              <w:jc w:val="center"/>
            </w:pPr>
          </w:p>
        </w:tc>
      </w:tr>
      <w:tr w:rsidR="00412B20" w:rsidRPr="00412B20" w:rsidTr="00C34758">
        <w:trPr>
          <w:trHeight w:val="417"/>
          <w:jc w:val="center"/>
        </w:trPr>
        <w:tc>
          <w:tcPr>
            <w:tcW w:w="163" w:type="pct"/>
            <w:vMerge w:val="restart"/>
            <w:shd w:val="clear" w:color="auto" w:fill="FFFFFF" w:themeFill="background1"/>
            <w:vAlign w:val="center"/>
          </w:tcPr>
          <w:p w:rsidR="00412B20" w:rsidRPr="00EE2E2E" w:rsidRDefault="00EE2E2E" w:rsidP="00E14177">
            <w:pPr>
              <w:spacing w:line="260" w:lineRule="exact"/>
              <w:jc w:val="center"/>
              <w:rPr>
                <w:rFonts w:ascii="XO Thames" w:hAnsi="XO Thames"/>
                <w:lang w:val="en-US"/>
              </w:rPr>
            </w:pPr>
            <w:r>
              <w:rPr>
                <w:rFonts w:ascii="XO Thames" w:hAnsi="XO Thames"/>
                <w:lang w:val="en-US"/>
              </w:rPr>
              <w:t>2</w:t>
            </w:r>
          </w:p>
        </w:tc>
        <w:tc>
          <w:tcPr>
            <w:tcW w:w="589" w:type="pct"/>
            <w:vMerge w:val="restart"/>
            <w:shd w:val="clear" w:color="auto" w:fill="FFFFFF" w:themeFill="background1"/>
            <w:vAlign w:val="center"/>
          </w:tcPr>
          <w:p w:rsidR="00412B20" w:rsidRPr="00412B20" w:rsidRDefault="00412B20" w:rsidP="006F008C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  <w:shd w:val="clear" w:color="auto" w:fill="FFFFFF"/>
              </w:rPr>
              <w:t>Накопитель данных внутренний</w:t>
            </w:r>
          </w:p>
          <w:p w:rsidR="00412B20" w:rsidRPr="00412B20" w:rsidRDefault="00412B20" w:rsidP="006F008C">
            <w:pPr>
              <w:jc w:val="center"/>
              <w:rPr>
                <w:rFonts w:ascii="XO Thames" w:hAnsi="XO Thames"/>
              </w:rPr>
            </w:pPr>
          </w:p>
          <w:p w:rsidR="00EE2E2E" w:rsidRPr="00EE2E2E" w:rsidRDefault="00EE2E2E" w:rsidP="00EE2E2E">
            <w:pPr>
              <w:jc w:val="center"/>
              <w:rPr>
                <w:rFonts w:ascii="XO Thames" w:hAnsi="XO Thames"/>
              </w:rPr>
            </w:pPr>
            <w:r w:rsidRPr="00EE2E2E">
              <w:rPr>
                <w:rFonts w:ascii="XO Thames" w:hAnsi="XO Thames"/>
              </w:rPr>
              <w:t>ОКПД</w:t>
            </w:r>
            <w:proofErr w:type="gramStart"/>
            <w:r w:rsidRPr="00EE2E2E">
              <w:rPr>
                <w:rFonts w:ascii="XO Thames" w:hAnsi="XO Thames"/>
              </w:rPr>
              <w:t>2</w:t>
            </w:r>
            <w:proofErr w:type="gramEnd"/>
            <w:r w:rsidRPr="00EE2E2E">
              <w:rPr>
                <w:rFonts w:ascii="XO Thames" w:hAnsi="XO Thames"/>
              </w:rPr>
              <w:t xml:space="preserve">: 26.20.21.110; </w:t>
            </w:r>
          </w:p>
          <w:p w:rsidR="00412B20" w:rsidRPr="00412B20" w:rsidRDefault="00EE2E2E" w:rsidP="00EE2E2E">
            <w:pPr>
              <w:jc w:val="center"/>
              <w:rPr>
                <w:rFonts w:ascii="XO Thames" w:hAnsi="XO Thames"/>
              </w:rPr>
            </w:pPr>
            <w:r w:rsidRPr="00EE2E2E">
              <w:rPr>
                <w:rFonts w:ascii="XO Thames" w:hAnsi="XO Thames"/>
              </w:rPr>
              <w:t xml:space="preserve">КТРУ: </w:t>
            </w:r>
            <w:hyperlink r:id="rId5" w:tgtFrame="_blank" w:history="1">
              <w:r w:rsidRPr="00EE2E2E">
                <w:rPr>
                  <w:rStyle w:val="aa"/>
                  <w:rFonts w:ascii="XO Thames" w:hAnsi="XO Thames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26.20.21.110-00000003</w:t>
              </w:r>
            </w:hyperlink>
          </w:p>
        </w:tc>
        <w:tc>
          <w:tcPr>
            <w:tcW w:w="214" w:type="pct"/>
            <w:vMerge w:val="restart"/>
            <w:shd w:val="clear" w:color="auto" w:fill="FFFFFF" w:themeFill="background1"/>
            <w:vAlign w:val="center"/>
          </w:tcPr>
          <w:p w:rsidR="00412B20" w:rsidRPr="00412B20" w:rsidRDefault="00412B20" w:rsidP="00E14177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  <w:lang w:val="en-US"/>
              </w:rPr>
              <w:t>1</w:t>
            </w:r>
            <w:r w:rsidRPr="00412B20">
              <w:rPr>
                <w:rFonts w:ascii="XO Thames" w:hAnsi="XO Thames"/>
              </w:rPr>
              <w:t xml:space="preserve"> шт.</w:t>
            </w: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412B20" w:rsidRPr="00412B20" w:rsidRDefault="00412B20" w:rsidP="00FE4CBD">
            <w:pPr>
              <w:jc w:val="center"/>
              <w:rPr>
                <w:rFonts w:ascii="XO Thames" w:hAnsi="XO Thames"/>
                <w:lang w:val="en-US"/>
              </w:rPr>
            </w:pPr>
            <w:r w:rsidRPr="00412B20">
              <w:rPr>
                <w:rFonts w:ascii="XO Thames" w:hAnsi="XO Thames"/>
                <w:shd w:val="clear" w:color="auto" w:fill="FFFFFF"/>
              </w:rPr>
              <w:t>Объем накопителя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412B20" w:rsidRPr="00412B20" w:rsidRDefault="00412B20" w:rsidP="00EE2E2E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  <w:lang w:val="en-US"/>
              </w:rPr>
            </w:pPr>
            <w:r w:rsidRPr="00412B20">
              <w:rPr>
                <w:sz w:val="20"/>
                <w:szCs w:val="20"/>
                <w:shd w:val="clear" w:color="auto" w:fill="FFFFFF"/>
              </w:rPr>
              <w:t>≥</w:t>
            </w:r>
            <w:r w:rsidRPr="00412B20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 w:rsidR="00EE2E2E">
              <w:rPr>
                <w:rFonts w:ascii="XO Thames" w:hAnsi="XO Thames"/>
                <w:sz w:val="20"/>
                <w:szCs w:val="20"/>
                <w:shd w:val="clear" w:color="auto" w:fill="FFFFFF"/>
              </w:rPr>
              <w:t>40</w:t>
            </w:r>
            <w:r w:rsidRPr="00412B20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0 </w:t>
            </w:r>
            <w:r w:rsidRPr="00412B20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Гигабайт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412B20" w:rsidRPr="00412B20" w:rsidRDefault="00412B20" w:rsidP="00FE4CBD">
            <w:pPr>
              <w:jc w:val="center"/>
            </w:pPr>
            <w:r w:rsidRPr="00412B20">
              <w:rPr>
                <w:rFonts w:ascii="XO Thames" w:hAnsi="XO Thame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033" w:type="pct"/>
            <w:vMerge w:val="restart"/>
            <w:shd w:val="clear" w:color="auto" w:fill="FFFFFF" w:themeFill="background1"/>
            <w:vAlign w:val="center"/>
          </w:tcPr>
          <w:p w:rsidR="00412B20" w:rsidRPr="00412B20" w:rsidRDefault="00412B20" w:rsidP="003632FE">
            <w:pPr>
              <w:jc w:val="center"/>
            </w:pPr>
            <w:r w:rsidRPr="00412B20">
              <w:rPr>
                <w:rFonts w:ascii="XO Thames" w:hAnsi="XO Thames"/>
              </w:rPr>
              <w:t>Соответствует КТРУ</w:t>
            </w:r>
          </w:p>
        </w:tc>
      </w:tr>
      <w:tr w:rsidR="00412B20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412B20" w:rsidRPr="00412B20" w:rsidRDefault="00412B20" w:rsidP="00FE4CBD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  <w:shd w:val="clear" w:color="auto" w:fill="FFFFFF"/>
              </w:rPr>
              <w:t>Тип устройства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412B20" w:rsidRPr="00412B20" w:rsidRDefault="00EE2E2E" w:rsidP="00FE4CBD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>HDD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412B20" w:rsidRPr="00412B20" w:rsidRDefault="00412B20" w:rsidP="00FE4CBD">
            <w:pPr>
              <w:jc w:val="center"/>
            </w:pPr>
            <w:r w:rsidRPr="00412B20">
              <w:rPr>
                <w:rFonts w:ascii="XO Thames" w:hAnsi="XO Thame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33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3632FE">
            <w:pPr>
              <w:jc w:val="center"/>
            </w:pPr>
          </w:p>
        </w:tc>
      </w:tr>
      <w:tr w:rsidR="00412B20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412B20" w:rsidRPr="00412B20" w:rsidRDefault="00412B20" w:rsidP="00FE4CBD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  <w:shd w:val="clear" w:color="auto" w:fill="FFFFFF"/>
              </w:rPr>
              <w:t>Наличие интерфейсов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412B20" w:rsidRPr="00EE2E2E" w:rsidRDefault="00EE2E2E" w:rsidP="00FE4CBD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  <w:lang w:val="en-US"/>
              </w:rPr>
            </w:pPr>
            <w:r>
              <w:rPr>
                <w:rFonts w:ascii="XO Thames" w:hAnsi="XO Thames"/>
                <w:sz w:val="20"/>
                <w:szCs w:val="20"/>
                <w:shd w:val="clear" w:color="auto" w:fill="FFFFFF"/>
                <w:lang w:val="en-US"/>
              </w:rPr>
              <w:t>SAS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412B20" w:rsidRPr="00412B20" w:rsidRDefault="00412B20" w:rsidP="00FE4CBD">
            <w:pPr>
              <w:jc w:val="center"/>
            </w:pPr>
            <w:r w:rsidRPr="00412B20">
              <w:rPr>
                <w:rFonts w:ascii="XO Thames" w:hAnsi="XO Thame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33" w:type="pct"/>
            <w:vMerge/>
            <w:shd w:val="clear" w:color="auto" w:fill="FFFFFF" w:themeFill="background1"/>
            <w:vAlign w:val="center"/>
          </w:tcPr>
          <w:p w:rsidR="00412B20" w:rsidRPr="00412B20" w:rsidRDefault="00412B20" w:rsidP="003632FE">
            <w:pPr>
              <w:jc w:val="center"/>
            </w:pPr>
          </w:p>
        </w:tc>
      </w:tr>
      <w:tr w:rsidR="00EE2E2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EE2E2E" w:rsidRPr="002516AC" w:rsidRDefault="00EE2E2E" w:rsidP="0009297B">
            <w:pPr>
              <w:jc w:val="center"/>
              <w:rPr>
                <w:rFonts w:ascii="XO Thames" w:hAnsi="XO Thames"/>
              </w:rPr>
            </w:pPr>
            <w:r w:rsidRPr="002516AC">
              <w:rPr>
                <w:rFonts w:ascii="XO Thames" w:hAnsi="XO Thames"/>
                <w:shd w:val="clear" w:color="auto" w:fill="FFFFFF"/>
              </w:rPr>
              <w:t>Скорость вращения (RPM)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EE2E2E" w:rsidRPr="002516AC" w:rsidRDefault="00EE2E2E" w:rsidP="00EE2E2E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 w:rsidRPr="002516AC">
              <w:rPr>
                <w:sz w:val="20"/>
                <w:szCs w:val="20"/>
                <w:shd w:val="clear" w:color="auto" w:fill="FFFFFF"/>
              </w:rPr>
              <w:t>≥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  <w:lang w:val="en-US"/>
              </w:rPr>
              <w:t>15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000 </w:t>
            </w:r>
            <w:r w:rsidRPr="002516AC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Оборот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 w:rsidRPr="002516AC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в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 w:rsidRPr="002516AC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минуту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EE2E2E" w:rsidRPr="00412B20" w:rsidRDefault="00EE2E2E" w:rsidP="00FE4CBD">
            <w:pPr>
              <w:jc w:val="center"/>
            </w:pPr>
            <w:r w:rsidRPr="00412B20">
              <w:rPr>
                <w:rFonts w:ascii="XO Thames" w:hAnsi="XO Thame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033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3632FE">
            <w:pPr>
              <w:jc w:val="center"/>
            </w:pPr>
          </w:p>
        </w:tc>
      </w:tr>
      <w:tr w:rsidR="00EE2E2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EE2E2E" w:rsidRPr="00EE2E2E" w:rsidRDefault="00EE2E2E" w:rsidP="0009297B">
            <w:pPr>
              <w:jc w:val="center"/>
              <w:rPr>
                <w:rFonts w:ascii="XO Thames" w:hAnsi="XO Thames"/>
                <w:shd w:val="clear" w:color="auto" w:fill="FFFFFF"/>
              </w:rPr>
            </w:pPr>
            <w:r w:rsidRPr="00EE2E2E">
              <w:rPr>
                <w:rFonts w:ascii="XO Thames" w:hAnsi="XO Thames"/>
                <w:shd w:val="clear" w:color="auto" w:fill="FFFFFF"/>
              </w:rPr>
              <w:t>Форм фактор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EE2E2E" w:rsidRPr="00EE2E2E" w:rsidRDefault="00EE2E2E" w:rsidP="0009297B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EE2E2E">
              <w:rPr>
                <w:rFonts w:ascii="XO Thames" w:hAnsi="XO Thames"/>
                <w:sz w:val="20"/>
                <w:szCs w:val="20"/>
                <w:shd w:val="clear" w:color="auto" w:fill="FFFFFF"/>
              </w:rPr>
              <w:t>3,5 дюйм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EE2E2E" w:rsidRPr="00412B20" w:rsidRDefault="00EE2E2E" w:rsidP="00FE4CBD">
            <w:pPr>
              <w:jc w:val="center"/>
            </w:pPr>
            <w:r w:rsidRPr="00412B20">
              <w:rPr>
                <w:rFonts w:ascii="XO Thames" w:hAnsi="XO Thame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33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3632FE">
            <w:pPr>
              <w:jc w:val="center"/>
            </w:pPr>
          </w:p>
        </w:tc>
      </w:tr>
      <w:tr w:rsidR="00EE2E2E" w:rsidRPr="00412B20" w:rsidTr="00C34758">
        <w:trPr>
          <w:trHeight w:val="417"/>
          <w:jc w:val="center"/>
        </w:trPr>
        <w:tc>
          <w:tcPr>
            <w:tcW w:w="163" w:type="pct"/>
            <w:vMerge w:val="restart"/>
            <w:shd w:val="clear" w:color="auto" w:fill="FFFFFF" w:themeFill="background1"/>
            <w:vAlign w:val="center"/>
          </w:tcPr>
          <w:p w:rsidR="00EE2E2E" w:rsidRPr="00EE2E2E" w:rsidRDefault="00EE2E2E" w:rsidP="00E14177">
            <w:pPr>
              <w:spacing w:line="260" w:lineRule="exact"/>
              <w:jc w:val="center"/>
              <w:rPr>
                <w:rFonts w:ascii="XO Thames" w:hAnsi="XO Thames"/>
                <w:lang w:val="en-US"/>
              </w:rPr>
            </w:pPr>
            <w:r>
              <w:rPr>
                <w:rFonts w:ascii="XO Thames" w:hAnsi="XO Thames"/>
                <w:lang w:val="en-US"/>
              </w:rPr>
              <w:t>3</w:t>
            </w:r>
          </w:p>
        </w:tc>
        <w:tc>
          <w:tcPr>
            <w:tcW w:w="589" w:type="pct"/>
            <w:vMerge w:val="restart"/>
            <w:shd w:val="clear" w:color="auto" w:fill="FFFFFF" w:themeFill="background1"/>
            <w:vAlign w:val="center"/>
          </w:tcPr>
          <w:p w:rsidR="00EE2E2E" w:rsidRPr="00412B20" w:rsidRDefault="00EE2E2E" w:rsidP="00EE2E2E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  <w:shd w:val="clear" w:color="auto" w:fill="FFFFFF"/>
              </w:rPr>
              <w:t>Накопитель данных внутренний</w:t>
            </w:r>
          </w:p>
          <w:p w:rsidR="00EE2E2E" w:rsidRPr="00412B20" w:rsidRDefault="00EE2E2E" w:rsidP="00EE2E2E">
            <w:pPr>
              <w:jc w:val="center"/>
              <w:rPr>
                <w:rFonts w:ascii="XO Thames" w:hAnsi="XO Thames"/>
              </w:rPr>
            </w:pPr>
          </w:p>
          <w:p w:rsidR="00EE2E2E" w:rsidRPr="00EE2E2E" w:rsidRDefault="00EE2E2E" w:rsidP="00EE2E2E">
            <w:pPr>
              <w:jc w:val="center"/>
              <w:rPr>
                <w:rFonts w:ascii="XO Thames" w:hAnsi="XO Thames"/>
              </w:rPr>
            </w:pPr>
            <w:r w:rsidRPr="00EE2E2E">
              <w:rPr>
                <w:rFonts w:ascii="XO Thames" w:hAnsi="XO Thames"/>
              </w:rPr>
              <w:t>ОКПД</w:t>
            </w:r>
            <w:proofErr w:type="gramStart"/>
            <w:r w:rsidRPr="00EE2E2E">
              <w:rPr>
                <w:rFonts w:ascii="XO Thames" w:hAnsi="XO Thames"/>
              </w:rPr>
              <w:t>2</w:t>
            </w:r>
            <w:proofErr w:type="gramEnd"/>
            <w:r w:rsidRPr="00EE2E2E">
              <w:rPr>
                <w:rFonts w:ascii="XO Thames" w:hAnsi="XO Thames"/>
              </w:rPr>
              <w:t xml:space="preserve">: 26.20.21.110; </w:t>
            </w:r>
          </w:p>
          <w:p w:rsidR="00EE2E2E" w:rsidRPr="00412B20" w:rsidRDefault="00EE2E2E" w:rsidP="00EE2E2E">
            <w:pPr>
              <w:jc w:val="center"/>
              <w:rPr>
                <w:rFonts w:ascii="XO Thames" w:hAnsi="XO Thames"/>
              </w:rPr>
            </w:pPr>
            <w:r w:rsidRPr="00EE2E2E">
              <w:rPr>
                <w:rFonts w:ascii="XO Thames" w:hAnsi="XO Thames"/>
              </w:rPr>
              <w:t xml:space="preserve">КТРУ: </w:t>
            </w:r>
            <w:hyperlink r:id="rId6" w:tgtFrame="_blank" w:history="1">
              <w:r w:rsidRPr="00EE2E2E">
                <w:rPr>
                  <w:rStyle w:val="aa"/>
                  <w:rFonts w:ascii="XO Thames" w:hAnsi="XO Thames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26.20.21.110-00000003</w:t>
              </w:r>
            </w:hyperlink>
          </w:p>
        </w:tc>
        <w:tc>
          <w:tcPr>
            <w:tcW w:w="214" w:type="pct"/>
            <w:vMerge w:val="restart"/>
            <w:shd w:val="clear" w:color="auto" w:fill="FFFFFF" w:themeFill="background1"/>
            <w:vAlign w:val="center"/>
          </w:tcPr>
          <w:p w:rsidR="00EE2E2E" w:rsidRPr="00412B20" w:rsidRDefault="00E82D58" w:rsidP="00E14177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</w:t>
            </w:r>
            <w:r w:rsidR="00EE2E2E" w:rsidRPr="00412B20">
              <w:rPr>
                <w:rFonts w:ascii="XO Thames" w:hAnsi="XO Thames"/>
              </w:rPr>
              <w:t xml:space="preserve"> шт.</w:t>
            </w: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hd w:val="clear" w:color="auto" w:fill="FFFFFF"/>
              </w:rPr>
              <w:t>Объем накопителя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EE2E2E" w:rsidRDefault="00EE2E2E" w:rsidP="007F6D5E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shd w:val="clear" w:color="auto" w:fill="FFFFFF"/>
              </w:rPr>
              <w:t>≥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 w:rsidR="007F6D5E">
              <w:rPr>
                <w:rFonts w:ascii="XO Thames" w:hAnsi="XO Thames"/>
                <w:sz w:val="20"/>
                <w:szCs w:val="20"/>
                <w:shd w:val="clear" w:color="auto" w:fill="FFFFFF"/>
              </w:rPr>
              <w:t>1800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Гигабайт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</w:pPr>
            <w:r>
              <w:rPr>
                <w:rFonts w:ascii="XO Thames" w:hAnsi="XO Thame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033" w:type="pct"/>
            <w:vMerge w:val="restart"/>
            <w:shd w:val="clear" w:color="auto" w:fill="FFFFFF" w:themeFill="background1"/>
            <w:vAlign w:val="center"/>
          </w:tcPr>
          <w:p w:rsidR="00EE2E2E" w:rsidRPr="00412B20" w:rsidRDefault="00EE2E2E" w:rsidP="00412B20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</w:rPr>
              <w:t>Соответствует КТРУ</w:t>
            </w:r>
          </w:p>
        </w:tc>
      </w:tr>
      <w:tr w:rsidR="00EE2E2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hd w:val="clear" w:color="auto" w:fill="FFFFFF"/>
              </w:rPr>
              <w:t>Тип устройства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EE2E2E" w:rsidRDefault="00EE2E2E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>HDD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</w:pPr>
            <w:r>
              <w:rPr>
                <w:rFonts w:ascii="XO Thames" w:hAnsi="XO Thame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33" w:type="pct"/>
            <w:vMerge/>
            <w:shd w:val="clear" w:color="auto" w:fill="FFFFFF" w:themeFill="background1"/>
          </w:tcPr>
          <w:p w:rsidR="00EE2E2E" w:rsidRPr="00412B20" w:rsidRDefault="00EE2E2E" w:rsidP="000750B5">
            <w:pPr>
              <w:jc w:val="center"/>
              <w:rPr>
                <w:rFonts w:ascii="XO Thames" w:hAnsi="XO Thames"/>
              </w:rPr>
            </w:pPr>
          </w:p>
        </w:tc>
      </w:tr>
      <w:tr w:rsidR="00EE2E2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hd w:val="clear" w:color="auto" w:fill="FFFFFF"/>
              </w:rPr>
              <w:t>Наличие интерфейсов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EE2E2E" w:rsidRDefault="007F6D5E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rFonts w:ascii="XO Thames" w:hAnsi="XO Thames"/>
                <w:sz w:val="20"/>
                <w:szCs w:val="20"/>
                <w:shd w:val="clear" w:color="auto" w:fill="FFFFFF"/>
                <w:lang w:val="en-US"/>
              </w:rPr>
              <w:t>SAS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</w:pPr>
            <w:r>
              <w:rPr>
                <w:rFonts w:ascii="XO Thames" w:hAnsi="XO Thame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33" w:type="pct"/>
            <w:vMerge/>
            <w:shd w:val="clear" w:color="auto" w:fill="FFFFFF" w:themeFill="background1"/>
          </w:tcPr>
          <w:p w:rsidR="00EE2E2E" w:rsidRPr="00412B20" w:rsidRDefault="00EE2E2E" w:rsidP="000750B5">
            <w:pPr>
              <w:jc w:val="center"/>
              <w:rPr>
                <w:rFonts w:ascii="XO Thames" w:hAnsi="XO Thames"/>
              </w:rPr>
            </w:pPr>
          </w:p>
        </w:tc>
      </w:tr>
      <w:tr w:rsidR="00EE2E2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hd w:val="clear" w:color="auto" w:fill="FFFFFF"/>
              </w:rPr>
              <w:t>Объем буферной памяти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EE2E2E" w:rsidRDefault="00EE2E2E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≥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256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Мегабайт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</w:pPr>
            <w:r>
              <w:rPr>
                <w:rFonts w:ascii="XO Thames" w:hAnsi="XO Thame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033" w:type="pct"/>
            <w:vMerge/>
            <w:shd w:val="clear" w:color="auto" w:fill="FFFFFF" w:themeFill="background1"/>
          </w:tcPr>
          <w:p w:rsidR="00EE2E2E" w:rsidRPr="00412B20" w:rsidRDefault="00EE2E2E" w:rsidP="000750B5">
            <w:pPr>
              <w:jc w:val="center"/>
              <w:rPr>
                <w:rFonts w:ascii="XO Thames" w:hAnsi="XO Thames"/>
              </w:rPr>
            </w:pPr>
          </w:p>
        </w:tc>
      </w:tr>
      <w:tr w:rsidR="00EE2E2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hd w:val="clear" w:color="auto" w:fill="FFFFFF"/>
              </w:rPr>
              <w:t>Скорость вращения (RPM)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EE2E2E" w:rsidRDefault="00EE2E2E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≥</w:t>
            </w:r>
            <w:r w:rsidR="007F6D5E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10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000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Оборот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в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минуту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</w:pPr>
            <w:r>
              <w:rPr>
                <w:rFonts w:ascii="XO Thames" w:hAnsi="XO Thame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033" w:type="pct"/>
            <w:vMerge/>
            <w:shd w:val="clear" w:color="auto" w:fill="FFFFFF" w:themeFill="background1"/>
          </w:tcPr>
          <w:p w:rsidR="00EE2E2E" w:rsidRPr="00412B20" w:rsidRDefault="00EE2E2E" w:rsidP="000750B5">
            <w:pPr>
              <w:jc w:val="center"/>
              <w:rPr>
                <w:rFonts w:ascii="XO Thames" w:hAnsi="XO Thames"/>
              </w:rPr>
            </w:pPr>
          </w:p>
        </w:tc>
      </w:tr>
      <w:tr w:rsidR="00EE2E2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hd w:val="clear" w:color="auto" w:fill="FFFFFF"/>
              </w:rPr>
              <w:t>Скорость записи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EE2E2E" w:rsidRDefault="00EE2E2E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≥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100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Мегабайт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в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секунду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</w:pPr>
            <w:r>
              <w:rPr>
                <w:rFonts w:ascii="XO Thames" w:hAnsi="XO Thame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033" w:type="pct"/>
            <w:vMerge/>
            <w:shd w:val="clear" w:color="auto" w:fill="FFFFFF" w:themeFill="background1"/>
          </w:tcPr>
          <w:p w:rsidR="00EE2E2E" w:rsidRPr="00412B20" w:rsidRDefault="00EE2E2E" w:rsidP="000750B5">
            <w:pPr>
              <w:jc w:val="center"/>
              <w:rPr>
                <w:rFonts w:ascii="XO Thames" w:hAnsi="XO Thames"/>
              </w:rPr>
            </w:pPr>
          </w:p>
        </w:tc>
      </w:tr>
      <w:tr w:rsidR="00EE2E2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  <w:rPr>
                <w:rFonts w:ascii="XO Thames" w:hAnsi="XO Thames"/>
                <w:shd w:val="clear" w:color="auto" w:fill="FFFFFF"/>
              </w:rPr>
            </w:pPr>
            <w:r>
              <w:rPr>
                <w:rFonts w:ascii="XO Thames" w:hAnsi="XO Thames"/>
                <w:shd w:val="clear" w:color="auto" w:fill="FFFFFF"/>
              </w:rPr>
              <w:t>Скорость чтения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EE2E2E" w:rsidRDefault="00EE2E2E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≥</w:t>
            </w:r>
            <w:r w:rsidR="007F6D5E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2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00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Мегабайт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в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секунду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</w:pPr>
            <w:r>
              <w:rPr>
                <w:rFonts w:ascii="XO Thames" w:hAnsi="XO Thame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033" w:type="pct"/>
            <w:vMerge/>
            <w:shd w:val="clear" w:color="auto" w:fill="FFFFFF" w:themeFill="background1"/>
          </w:tcPr>
          <w:p w:rsidR="00EE2E2E" w:rsidRPr="00412B20" w:rsidRDefault="00EE2E2E" w:rsidP="000750B5">
            <w:pPr>
              <w:jc w:val="center"/>
              <w:rPr>
                <w:rFonts w:ascii="XO Thames" w:hAnsi="XO Thames"/>
              </w:rPr>
            </w:pPr>
          </w:p>
        </w:tc>
      </w:tr>
      <w:tr w:rsidR="00EE2E2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EE2E2E" w:rsidRPr="00412B20" w:rsidRDefault="00EE2E2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  <w:rPr>
                <w:rFonts w:ascii="XO Thames" w:hAnsi="XO Thames"/>
                <w:shd w:val="clear" w:color="auto" w:fill="FFFFFF"/>
              </w:rPr>
            </w:pPr>
            <w:r>
              <w:rPr>
                <w:rFonts w:ascii="XO Thames" w:hAnsi="XO Thames"/>
                <w:shd w:val="clear" w:color="auto" w:fill="FFFFFF"/>
              </w:rPr>
              <w:t>Форм фактор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EE2E2E" w:rsidRDefault="007F6D5E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>2</w:t>
            </w:r>
            <w:r w:rsidR="00EE2E2E">
              <w:rPr>
                <w:rFonts w:ascii="XO Thames" w:hAnsi="XO Thames"/>
                <w:sz w:val="20"/>
                <w:szCs w:val="20"/>
                <w:shd w:val="clear" w:color="auto" w:fill="FFFFFF"/>
              </w:rPr>
              <w:t>,5 дюйм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EE2E2E" w:rsidRDefault="00EE2E2E">
            <w:pPr>
              <w:jc w:val="center"/>
            </w:pPr>
            <w:r>
              <w:rPr>
                <w:rFonts w:ascii="XO Thames" w:hAnsi="XO Thame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33" w:type="pct"/>
            <w:vMerge/>
            <w:shd w:val="clear" w:color="auto" w:fill="FFFFFF" w:themeFill="background1"/>
          </w:tcPr>
          <w:p w:rsidR="00EE2E2E" w:rsidRPr="00412B20" w:rsidRDefault="00EE2E2E" w:rsidP="000750B5">
            <w:pPr>
              <w:jc w:val="center"/>
              <w:rPr>
                <w:rFonts w:ascii="XO Thames" w:hAnsi="XO Thames"/>
              </w:rPr>
            </w:pPr>
          </w:p>
        </w:tc>
      </w:tr>
      <w:tr w:rsidR="007F6D5E" w:rsidRPr="00412B20" w:rsidTr="00C34758">
        <w:trPr>
          <w:trHeight w:val="417"/>
          <w:jc w:val="center"/>
        </w:trPr>
        <w:tc>
          <w:tcPr>
            <w:tcW w:w="163" w:type="pct"/>
            <w:vMerge w:val="restart"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89" w:type="pct"/>
            <w:vMerge w:val="restart"/>
            <w:shd w:val="clear" w:color="auto" w:fill="FFFFFF" w:themeFill="background1"/>
            <w:vAlign w:val="center"/>
          </w:tcPr>
          <w:p w:rsidR="007F6D5E" w:rsidRPr="00412B20" w:rsidRDefault="007F6D5E" w:rsidP="007F6D5E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  <w:shd w:val="clear" w:color="auto" w:fill="FFFFFF"/>
              </w:rPr>
              <w:t>Накопитель данных внутренний</w:t>
            </w:r>
          </w:p>
          <w:p w:rsidR="007F6D5E" w:rsidRPr="00412B20" w:rsidRDefault="007F6D5E" w:rsidP="007F6D5E">
            <w:pPr>
              <w:jc w:val="center"/>
              <w:rPr>
                <w:rFonts w:ascii="XO Thames" w:hAnsi="XO Thames"/>
              </w:rPr>
            </w:pPr>
          </w:p>
          <w:p w:rsidR="007F6D5E" w:rsidRPr="00EE2E2E" w:rsidRDefault="007F6D5E" w:rsidP="007F6D5E">
            <w:pPr>
              <w:jc w:val="center"/>
              <w:rPr>
                <w:rFonts w:ascii="XO Thames" w:hAnsi="XO Thames"/>
              </w:rPr>
            </w:pPr>
            <w:r w:rsidRPr="00EE2E2E">
              <w:rPr>
                <w:rFonts w:ascii="XO Thames" w:hAnsi="XO Thames"/>
              </w:rPr>
              <w:t>ОКПД</w:t>
            </w:r>
            <w:proofErr w:type="gramStart"/>
            <w:r w:rsidRPr="00EE2E2E">
              <w:rPr>
                <w:rFonts w:ascii="XO Thames" w:hAnsi="XO Thames"/>
              </w:rPr>
              <w:t>2</w:t>
            </w:r>
            <w:proofErr w:type="gramEnd"/>
            <w:r w:rsidRPr="00EE2E2E">
              <w:rPr>
                <w:rFonts w:ascii="XO Thames" w:hAnsi="XO Thames"/>
              </w:rPr>
              <w:t xml:space="preserve">: 26.20.21.110; </w:t>
            </w:r>
          </w:p>
          <w:p w:rsidR="007F6D5E" w:rsidRPr="00412B20" w:rsidRDefault="007F6D5E" w:rsidP="007F6D5E">
            <w:pPr>
              <w:jc w:val="center"/>
              <w:rPr>
                <w:rFonts w:ascii="XO Thames" w:hAnsi="XO Thames"/>
              </w:rPr>
            </w:pPr>
            <w:r w:rsidRPr="00EE2E2E">
              <w:rPr>
                <w:rFonts w:ascii="XO Thames" w:hAnsi="XO Thames"/>
              </w:rPr>
              <w:t xml:space="preserve">КТРУ: </w:t>
            </w:r>
            <w:hyperlink r:id="rId7" w:tgtFrame="_blank" w:history="1">
              <w:r w:rsidRPr="00EE2E2E">
                <w:rPr>
                  <w:rStyle w:val="aa"/>
                  <w:rFonts w:ascii="XO Thames" w:hAnsi="XO Thames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26.20.21.110-00000003</w:t>
              </w:r>
            </w:hyperlink>
          </w:p>
        </w:tc>
        <w:tc>
          <w:tcPr>
            <w:tcW w:w="214" w:type="pct"/>
            <w:vMerge w:val="restart"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  <w:r w:rsidRPr="00412B20">
              <w:rPr>
                <w:rFonts w:ascii="XO Thames" w:hAnsi="XO Thames"/>
              </w:rPr>
              <w:t xml:space="preserve"> ш</w:t>
            </w:r>
            <w:bookmarkStart w:id="0" w:name="_GoBack"/>
            <w:bookmarkEnd w:id="0"/>
            <w:r w:rsidRPr="00412B20">
              <w:rPr>
                <w:rFonts w:ascii="XO Thames" w:hAnsi="XO Thames"/>
              </w:rPr>
              <w:t>т.</w:t>
            </w: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7F6D5E" w:rsidRPr="00412B20" w:rsidRDefault="007F6D5E" w:rsidP="0009297B">
            <w:pPr>
              <w:jc w:val="center"/>
              <w:rPr>
                <w:rFonts w:ascii="XO Thames" w:hAnsi="XO Thames"/>
                <w:lang w:val="en-US"/>
              </w:rPr>
            </w:pPr>
            <w:r w:rsidRPr="00412B20">
              <w:rPr>
                <w:rFonts w:ascii="XO Thames" w:hAnsi="XO Thames"/>
                <w:shd w:val="clear" w:color="auto" w:fill="FFFFFF"/>
              </w:rPr>
              <w:t>Объем накопителя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7F6D5E" w:rsidRPr="00412B20" w:rsidRDefault="007F6D5E" w:rsidP="007F6D5E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  <w:lang w:val="en-US"/>
              </w:rPr>
            </w:pPr>
            <w:r w:rsidRPr="00412B20">
              <w:rPr>
                <w:sz w:val="20"/>
                <w:szCs w:val="20"/>
                <w:shd w:val="clear" w:color="auto" w:fill="FFFFFF"/>
              </w:rPr>
              <w:t>≥</w:t>
            </w:r>
            <w:r w:rsidRPr="00412B20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</w:rPr>
              <w:t>30</w:t>
            </w:r>
            <w:r w:rsidRPr="00412B20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0 </w:t>
            </w:r>
            <w:r w:rsidRPr="00412B20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Гигабайт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7F6D5E" w:rsidRPr="00412B20" w:rsidRDefault="007F6D5E" w:rsidP="00412B20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033" w:type="pct"/>
            <w:vMerge w:val="restart"/>
            <w:shd w:val="clear" w:color="auto" w:fill="FFFFFF" w:themeFill="background1"/>
            <w:vAlign w:val="center"/>
          </w:tcPr>
          <w:p w:rsidR="007F6D5E" w:rsidRPr="00412B20" w:rsidRDefault="0086706B" w:rsidP="00315925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</w:rPr>
              <w:t>Соответствует КТРУ</w:t>
            </w:r>
          </w:p>
        </w:tc>
      </w:tr>
      <w:tr w:rsidR="007F6D5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7F6D5E" w:rsidRPr="00412B20" w:rsidRDefault="007F6D5E" w:rsidP="0009297B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  <w:shd w:val="clear" w:color="auto" w:fill="FFFFFF"/>
              </w:rPr>
              <w:t>Тип устройства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7F6D5E" w:rsidRPr="00412B20" w:rsidRDefault="007F6D5E" w:rsidP="0009297B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>HDD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7F6D5E" w:rsidRPr="00412B20" w:rsidRDefault="007F6D5E" w:rsidP="00412B20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</w:rPr>
              <w:t xml:space="preserve">Значение характеристики не может изменяться участником закупки </w:t>
            </w:r>
          </w:p>
        </w:tc>
        <w:tc>
          <w:tcPr>
            <w:tcW w:w="1033" w:type="pct"/>
            <w:vMerge/>
            <w:shd w:val="clear" w:color="auto" w:fill="FFFFFF" w:themeFill="background1"/>
          </w:tcPr>
          <w:p w:rsidR="007F6D5E" w:rsidRPr="00412B20" w:rsidRDefault="007F6D5E" w:rsidP="000750B5">
            <w:pPr>
              <w:jc w:val="center"/>
              <w:rPr>
                <w:rFonts w:ascii="XO Thames" w:hAnsi="XO Thames"/>
              </w:rPr>
            </w:pPr>
          </w:p>
        </w:tc>
      </w:tr>
      <w:tr w:rsidR="007F6D5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7F6D5E" w:rsidRPr="00412B20" w:rsidRDefault="007F6D5E" w:rsidP="0009297B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  <w:shd w:val="clear" w:color="auto" w:fill="FFFFFF"/>
              </w:rPr>
              <w:t>Наличие интерфейсов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7F6D5E" w:rsidRPr="00EE2E2E" w:rsidRDefault="007F6D5E" w:rsidP="0009297B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  <w:lang w:val="en-US"/>
              </w:rPr>
            </w:pPr>
            <w:r>
              <w:rPr>
                <w:rFonts w:ascii="XO Thames" w:hAnsi="XO Thames"/>
                <w:sz w:val="20"/>
                <w:szCs w:val="20"/>
                <w:shd w:val="clear" w:color="auto" w:fill="FFFFFF"/>
                <w:lang w:val="en-US"/>
              </w:rPr>
              <w:t>SAS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7F6D5E" w:rsidRPr="00412B20" w:rsidRDefault="007F6D5E" w:rsidP="000750B5">
            <w:pPr>
              <w:jc w:val="center"/>
            </w:pPr>
            <w:r w:rsidRPr="00412B20">
              <w:rPr>
                <w:rFonts w:ascii="XO Thames" w:hAnsi="XO Thame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33" w:type="pct"/>
            <w:vMerge/>
            <w:shd w:val="clear" w:color="auto" w:fill="FFFFFF" w:themeFill="background1"/>
          </w:tcPr>
          <w:p w:rsidR="007F6D5E" w:rsidRPr="00412B20" w:rsidRDefault="007F6D5E" w:rsidP="000750B5">
            <w:pPr>
              <w:jc w:val="center"/>
              <w:rPr>
                <w:rFonts w:ascii="XO Thames" w:hAnsi="XO Thames"/>
              </w:rPr>
            </w:pPr>
          </w:p>
        </w:tc>
      </w:tr>
      <w:tr w:rsidR="007F6D5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7F6D5E" w:rsidRPr="002516AC" w:rsidRDefault="007F6D5E" w:rsidP="0009297B">
            <w:pPr>
              <w:jc w:val="center"/>
              <w:rPr>
                <w:rFonts w:ascii="XO Thames" w:hAnsi="XO Thames"/>
              </w:rPr>
            </w:pPr>
            <w:r w:rsidRPr="002516AC">
              <w:rPr>
                <w:rFonts w:ascii="XO Thames" w:hAnsi="XO Thames"/>
                <w:shd w:val="clear" w:color="auto" w:fill="FFFFFF"/>
              </w:rPr>
              <w:t>Скорость вращения (RPM)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7F6D5E" w:rsidRPr="002516AC" w:rsidRDefault="007F6D5E" w:rsidP="0009297B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</w:rPr>
            </w:pPr>
            <w:r w:rsidRPr="002516AC">
              <w:rPr>
                <w:sz w:val="20"/>
                <w:szCs w:val="20"/>
                <w:shd w:val="clear" w:color="auto" w:fill="FFFFFF"/>
              </w:rPr>
              <w:t>≥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XO Thames" w:hAnsi="XO Thames"/>
                <w:sz w:val="20"/>
                <w:szCs w:val="20"/>
                <w:shd w:val="clear" w:color="auto" w:fill="FFFFFF"/>
                <w:lang w:val="en-US"/>
              </w:rPr>
              <w:t>15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000 </w:t>
            </w:r>
            <w:r w:rsidRPr="002516AC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Оборот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 w:rsidRPr="002516AC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в</w:t>
            </w:r>
            <w:r w:rsidRPr="002516AC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  <w:r w:rsidRPr="002516AC">
              <w:rPr>
                <w:rFonts w:ascii="XO Thames" w:hAnsi="XO Thames" w:cs="XO Thames"/>
                <w:sz w:val="20"/>
                <w:szCs w:val="20"/>
                <w:shd w:val="clear" w:color="auto" w:fill="FFFFFF"/>
              </w:rPr>
              <w:t>минуту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7F6D5E" w:rsidRPr="00412B20" w:rsidRDefault="007F6D5E" w:rsidP="000750B5">
            <w:pPr>
              <w:jc w:val="center"/>
            </w:pPr>
            <w:r w:rsidRPr="00412B20">
              <w:rPr>
                <w:rFonts w:ascii="XO Thames" w:hAnsi="XO Thames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033" w:type="pct"/>
            <w:vMerge/>
            <w:shd w:val="clear" w:color="auto" w:fill="FFFFFF" w:themeFill="background1"/>
          </w:tcPr>
          <w:p w:rsidR="007F6D5E" w:rsidRPr="00412B20" w:rsidRDefault="007F6D5E" w:rsidP="000750B5">
            <w:pPr>
              <w:jc w:val="center"/>
              <w:rPr>
                <w:rFonts w:ascii="XO Thames" w:hAnsi="XO Thames"/>
              </w:rPr>
            </w:pPr>
          </w:p>
        </w:tc>
      </w:tr>
      <w:tr w:rsidR="007F6D5E" w:rsidRPr="00412B20" w:rsidTr="00C34758">
        <w:trPr>
          <w:trHeight w:val="417"/>
          <w:jc w:val="center"/>
        </w:trPr>
        <w:tc>
          <w:tcPr>
            <w:tcW w:w="163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spacing w:line="260" w:lineRule="exact"/>
              <w:jc w:val="center"/>
              <w:rPr>
                <w:rFonts w:ascii="XO Thames" w:hAnsi="XO Thames"/>
              </w:rPr>
            </w:pPr>
          </w:p>
        </w:tc>
        <w:tc>
          <w:tcPr>
            <w:tcW w:w="589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214" w:type="pct"/>
            <w:vMerge/>
            <w:shd w:val="clear" w:color="auto" w:fill="FFFFFF" w:themeFill="background1"/>
            <w:vAlign w:val="center"/>
          </w:tcPr>
          <w:p w:rsidR="007F6D5E" w:rsidRPr="00412B20" w:rsidRDefault="007F6D5E" w:rsidP="00E14177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957" w:type="pct"/>
            <w:shd w:val="clear" w:color="auto" w:fill="FFFFFF" w:themeFill="background1"/>
            <w:vAlign w:val="center"/>
          </w:tcPr>
          <w:p w:rsidR="007F6D5E" w:rsidRPr="00EE2E2E" w:rsidRDefault="007F6D5E" w:rsidP="0009297B">
            <w:pPr>
              <w:jc w:val="center"/>
              <w:rPr>
                <w:rFonts w:ascii="XO Thames" w:hAnsi="XO Thames"/>
                <w:shd w:val="clear" w:color="auto" w:fill="FFFFFF"/>
              </w:rPr>
            </w:pPr>
            <w:r w:rsidRPr="00EE2E2E">
              <w:rPr>
                <w:rFonts w:ascii="XO Thames" w:hAnsi="XO Thames"/>
                <w:shd w:val="clear" w:color="auto" w:fill="FFFFFF"/>
              </w:rPr>
              <w:t>Форм фактор</w:t>
            </w:r>
          </w:p>
        </w:tc>
        <w:tc>
          <w:tcPr>
            <w:tcW w:w="756" w:type="pct"/>
            <w:shd w:val="clear" w:color="auto" w:fill="FFFFFF" w:themeFill="background1"/>
            <w:vAlign w:val="center"/>
          </w:tcPr>
          <w:p w:rsidR="007F6D5E" w:rsidRPr="00EE2E2E" w:rsidRDefault="007F6D5E" w:rsidP="0009297B">
            <w:pPr>
              <w:pStyle w:val="msonormalbullet2gif"/>
              <w:widowControl w:val="0"/>
              <w:ind w:left="-56"/>
              <w:contextualSpacing/>
              <w:jc w:val="center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EE2E2E">
              <w:rPr>
                <w:rFonts w:ascii="XO Thames" w:hAnsi="XO Thames"/>
                <w:sz w:val="20"/>
                <w:szCs w:val="20"/>
                <w:shd w:val="clear" w:color="auto" w:fill="FFFFFF"/>
              </w:rPr>
              <w:t>3,5 дюйм</w:t>
            </w:r>
          </w:p>
        </w:tc>
        <w:tc>
          <w:tcPr>
            <w:tcW w:w="1288" w:type="pct"/>
            <w:shd w:val="clear" w:color="auto" w:fill="FFFFFF" w:themeFill="background1"/>
            <w:vAlign w:val="center"/>
          </w:tcPr>
          <w:p w:rsidR="007F6D5E" w:rsidRPr="00412B20" w:rsidRDefault="007F6D5E" w:rsidP="00412B20">
            <w:pPr>
              <w:jc w:val="center"/>
              <w:rPr>
                <w:rFonts w:ascii="XO Thames" w:hAnsi="XO Thames"/>
              </w:rPr>
            </w:pPr>
            <w:r w:rsidRPr="00412B20">
              <w:rPr>
                <w:rFonts w:ascii="XO Thames" w:hAnsi="XO Thame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033" w:type="pct"/>
            <w:vMerge/>
            <w:shd w:val="clear" w:color="auto" w:fill="FFFFFF" w:themeFill="background1"/>
          </w:tcPr>
          <w:p w:rsidR="007F6D5E" w:rsidRPr="00412B20" w:rsidRDefault="007F6D5E" w:rsidP="000750B5">
            <w:pPr>
              <w:jc w:val="center"/>
              <w:rPr>
                <w:rFonts w:ascii="XO Thames" w:hAnsi="XO Thames"/>
              </w:rPr>
            </w:pPr>
          </w:p>
        </w:tc>
      </w:tr>
    </w:tbl>
    <w:p w:rsidR="00BF49B5" w:rsidRDefault="00BF49B5" w:rsidP="009A1CBE">
      <w:pPr>
        <w:pStyle w:val="1"/>
        <w:shd w:val="clear" w:color="auto" w:fill="FFFFFF"/>
        <w:spacing w:before="0" w:beforeAutospacing="0" w:after="0" w:afterAutospacing="0"/>
      </w:pPr>
    </w:p>
    <w:sectPr w:rsidR="00BF49B5" w:rsidSect="009A1CB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43A3B"/>
    <w:rsid w:val="000019C1"/>
    <w:rsid w:val="00010CA1"/>
    <w:rsid w:val="00024D79"/>
    <w:rsid w:val="000750B5"/>
    <w:rsid w:val="000A25BC"/>
    <w:rsid w:val="000A2AEA"/>
    <w:rsid w:val="000D220B"/>
    <w:rsid w:val="001758A6"/>
    <w:rsid w:val="001D4493"/>
    <w:rsid w:val="001D6ACA"/>
    <w:rsid w:val="001F30F6"/>
    <w:rsid w:val="00227F40"/>
    <w:rsid w:val="002516AC"/>
    <w:rsid w:val="002F3C06"/>
    <w:rsid w:val="003149B1"/>
    <w:rsid w:val="00386FBA"/>
    <w:rsid w:val="00412B20"/>
    <w:rsid w:val="0043111F"/>
    <w:rsid w:val="00443E86"/>
    <w:rsid w:val="004633B0"/>
    <w:rsid w:val="004D474E"/>
    <w:rsid w:val="004D7A47"/>
    <w:rsid w:val="005507D8"/>
    <w:rsid w:val="005F7622"/>
    <w:rsid w:val="00643CBF"/>
    <w:rsid w:val="00656225"/>
    <w:rsid w:val="006F008C"/>
    <w:rsid w:val="007069F0"/>
    <w:rsid w:val="00752E11"/>
    <w:rsid w:val="00762FA2"/>
    <w:rsid w:val="00780560"/>
    <w:rsid w:val="007B7981"/>
    <w:rsid w:val="007F6D5E"/>
    <w:rsid w:val="008401B3"/>
    <w:rsid w:val="00850CB9"/>
    <w:rsid w:val="00864EE4"/>
    <w:rsid w:val="0086706B"/>
    <w:rsid w:val="00887E74"/>
    <w:rsid w:val="008C7C87"/>
    <w:rsid w:val="008E3D06"/>
    <w:rsid w:val="008F3755"/>
    <w:rsid w:val="00931E2B"/>
    <w:rsid w:val="00952A1B"/>
    <w:rsid w:val="00976F16"/>
    <w:rsid w:val="009A1CBE"/>
    <w:rsid w:val="009C25EA"/>
    <w:rsid w:val="009D73FC"/>
    <w:rsid w:val="009F2102"/>
    <w:rsid w:val="00A12888"/>
    <w:rsid w:val="00A3309C"/>
    <w:rsid w:val="00A63561"/>
    <w:rsid w:val="00A7754E"/>
    <w:rsid w:val="00AE3AB1"/>
    <w:rsid w:val="00AE5D40"/>
    <w:rsid w:val="00B25702"/>
    <w:rsid w:val="00B43A3B"/>
    <w:rsid w:val="00B43AEA"/>
    <w:rsid w:val="00B56361"/>
    <w:rsid w:val="00B60571"/>
    <w:rsid w:val="00B801F3"/>
    <w:rsid w:val="00BD5987"/>
    <w:rsid w:val="00BD7FF5"/>
    <w:rsid w:val="00BF49B5"/>
    <w:rsid w:val="00C34758"/>
    <w:rsid w:val="00C7591F"/>
    <w:rsid w:val="00CC5DBC"/>
    <w:rsid w:val="00CF5C2C"/>
    <w:rsid w:val="00D403D9"/>
    <w:rsid w:val="00D47470"/>
    <w:rsid w:val="00DD4D07"/>
    <w:rsid w:val="00E14177"/>
    <w:rsid w:val="00E26CD7"/>
    <w:rsid w:val="00E81586"/>
    <w:rsid w:val="00E82D58"/>
    <w:rsid w:val="00E8453B"/>
    <w:rsid w:val="00E905BF"/>
    <w:rsid w:val="00EE2E2E"/>
    <w:rsid w:val="00F2674B"/>
    <w:rsid w:val="00F47208"/>
    <w:rsid w:val="00F7616C"/>
    <w:rsid w:val="00FD510E"/>
    <w:rsid w:val="00FE4CBD"/>
    <w:rsid w:val="00FF4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8"/>
  </w:style>
  <w:style w:type="paragraph" w:styleId="1">
    <w:name w:val="heading 1"/>
    <w:basedOn w:val="a"/>
    <w:link w:val="10"/>
    <w:uiPriority w:val="9"/>
    <w:qFormat/>
    <w:rsid w:val="00F761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2F3C0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/>
    </w:rPr>
  </w:style>
  <w:style w:type="character" w:customStyle="1" w:styleId="a4">
    <w:name w:val="Название Знак"/>
    <w:basedOn w:val="a0"/>
    <w:link w:val="a3"/>
    <w:uiPriority w:val="10"/>
    <w:rsid w:val="002F3C06"/>
    <w:rPr>
      <w:rFonts w:ascii="Times New Roman" w:eastAsia="Times New Roman" w:hAnsi="Times New Roman" w:cs="Times New Roman"/>
      <w:b/>
      <w:bCs/>
      <w:sz w:val="24"/>
      <w:szCs w:val="24"/>
      <w:lang/>
    </w:rPr>
  </w:style>
  <w:style w:type="table" w:styleId="a5">
    <w:name w:val="Table Grid"/>
    <w:basedOn w:val="a1"/>
    <w:uiPriority w:val="39"/>
    <w:rsid w:val="00E815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43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3E86"/>
    <w:rPr>
      <w:rFonts w:ascii="Segoe UI" w:hAnsi="Segoe UI" w:cs="Segoe UI"/>
      <w:sz w:val="18"/>
      <w:szCs w:val="18"/>
    </w:rPr>
  </w:style>
  <w:style w:type="paragraph" w:styleId="a8">
    <w:name w:val="header"/>
    <w:aliases w:val="Linie,header"/>
    <w:basedOn w:val="a"/>
    <w:link w:val="a9"/>
    <w:uiPriority w:val="99"/>
    <w:rsid w:val="006562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9">
    <w:name w:val="Верхний колонтитул Знак"/>
    <w:aliases w:val="Linie Знак,header Знак"/>
    <w:basedOn w:val="a0"/>
    <w:link w:val="a8"/>
    <w:uiPriority w:val="99"/>
    <w:rsid w:val="00656225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msonormalbullet2gif">
    <w:name w:val="msonormalbullet2.gif"/>
    <w:basedOn w:val="a"/>
    <w:rsid w:val="00656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--">
    <w:name w:val="--- Знак"/>
    <w:link w:val="---0"/>
    <w:locked/>
    <w:rsid w:val="00656225"/>
    <w:rPr>
      <w:color w:val="000000"/>
      <w:spacing w:val="-1"/>
      <w:sz w:val="28"/>
      <w:szCs w:val="26"/>
      <w:shd w:val="clear" w:color="auto" w:fill="FFFFFF"/>
    </w:rPr>
  </w:style>
  <w:style w:type="paragraph" w:customStyle="1" w:styleId="---0">
    <w:name w:val="---"/>
    <w:basedOn w:val="a"/>
    <w:link w:val="---"/>
    <w:qFormat/>
    <w:rsid w:val="00656225"/>
    <w:pPr>
      <w:shd w:val="clear" w:color="auto" w:fill="FFFFFF"/>
      <w:tabs>
        <w:tab w:val="left" w:pos="993"/>
      </w:tabs>
      <w:spacing w:after="0" w:line="240" w:lineRule="auto"/>
      <w:ind w:firstLine="709"/>
      <w:jc w:val="both"/>
    </w:pPr>
    <w:rPr>
      <w:color w:val="000000"/>
      <w:spacing w:val="-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F761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semiHidden/>
    <w:unhideWhenUsed/>
    <w:rsid w:val="00BD7F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8"/>
  </w:style>
  <w:style w:type="paragraph" w:styleId="1">
    <w:name w:val="heading 1"/>
    <w:basedOn w:val="a"/>
    <w:link w:val="10"/>
    <w:uiPriority w:val="9"/>
    <w:qFormat/>
    <w:rsid w:val="00F761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2F3C0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uiPriority w:val="10"/>
    <w:rsid w:val="002F3C0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table" w:styleId="a5">
    <w:name w:val="Table Grid"/>
    <w:basedOn w:val="a1"/>
    <w:uiPriority w:val="39"/>
    <w:rsid w:val="00E815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43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3E86"/>
    <w:rPr>
      <w:rFonts w:ascii="Segoe UI" w:hAnsi="Segoe UI" w:cs="Segoe UI"/>
      <w:sz w:val="18"/>
      <w:szCs w:val="18"/>
    </w:rPr>
  </w:style>
  <w:style w:type="paragraph" w:styleId="a8">
    <w:name w:val="header"/>
    <w:aliases w:val="Linie,header"/>
    <w:basedOn w:val="a"/>
    <w:link w:val="a9"/>
    <w:uiPriority w:val="99"/>
    <w:rsid w:val="006562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Верхний колонтитул Знак"/>
    <w:aliases w:val="Linie Знак,header Знак"/>
    <w:basedOn w:val="a0"/>
    <w:link w:val="a8"/>
    <w:uiPriority w:val="99"/>
    <w:rsid w:val="0065622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msonormalbullet2gif">
    <w:name w:val="msonormalbullet2.gif"/>
    <w:basedOn w:val="a"/>
    <w:rsid w:val="00656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--">
    <w:name w:val="--- Знак"/>
    <w:link w:val="---0"/>
    <w:locked/>
    <w:rsid w:val="00656225"/>
    <w:rPr>
      <w:color w:val="000000"/>
      <w:spacing w:val="-1"/>
      <w:sz w:val="28"/>
      <w:szCs w:val="26"/>
      <w:shd w:val="clear" w:color="auto" w:fill="FFFFFF"/>
    </w:rPr>
  </w:style>
  <w:style w:type="paragraph" w:customStyle="1" w:styleId="---0">
    <w:name w:val="---"/>
    <w:basedOn w:val="a"/>
    <w:link w:val="---"/>
    <w:qFormat/>
    <w:rsid w:val="00656225"/>
    <w:pPr>
      <w:shd w:val="clear" w:color="auto" w:fill="FFFFFF"/>
      <w:tabs>
        <w:tab w:val="left" w:pos="993"/>
      </w:tabs>
      <w:spacing w:after="0" w:line="240" w:lineRule="auto"/>
      <w:ind w:firstLine="709"/>
      <w:jc w:val="both"/>
    </w:pPr>
    <w:rPr>
      <w:color w:val="000000"/>
      <w:spacing w:val="-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F7616C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styleId="aa">
    <w:name w:val="Hyperlink"/>
    <w:basedOn w:val="a0"/>
    <w:uiPriority w:val="99"/>
    <w:semiHidden/>
    <w:unhideWhenUsed/>
    <w:rsid w:val="00BD7F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3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ktru/ktruCard/ktru-description.html?itemId=26.20.21.110-00000003&amp;backUrl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ktru/ktruCard/ktru-description.html?itemId=26.20.21.110-00000003&amp;backUrl=" TargetMode="External"/><Relationship Id="rId5" Type="http://schemas.openxmlformats.org/officeDocument/2006/relationships/hyperlink" Target="https://zakupki.gov.ru/epz/ktru/ktruCard/ktru-description.html?itemId=26.20.21.110-00000003&amp;backUrl=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s://zakupki.gov.ru/epz/ktru/ktruCard/ktru-description.html?itemId=26.20.21.110-00000003&amp;backUrl=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user185</cp:lastModifiedBy>
  <cp:revision>9</cp:revision>
  <cp:lastPrinted>2024-10-16T04:34:00Z</cp:lastPrinted>
  <dcterms:created xsi:type="dcterms:W3CDTF">2026-09-14T10:42:00Z</dcterms:created>
  <dcterms:modified xsi:type="dcterms:W3CDTF">2026-10-13T02:38:00Z</dcterms:modified>
</cp:coreProperties>
</file>