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059" w:rsidRPr="00F93FE6" w:rsidRDefault="00E86059" w:rsidP="00E86059">
      <w:pPr>
        <w:spacing w:after="0" w:line="240" w:lineRule="auto"/>
        <w:jc w:val="center"/>
        <w:rPr>
          <w:b/>
          <w:lang w:eastAsia="ru-RU"/>
        </w:rPr>
      </w:pPr>
      <w:r w:rsidRPr="00F93FE6">
        <w:rPr>
          <w:b/>
          <w:lang w:eastAsia="ru-RU"/>
        </w:rPr>
        <w:t>ТЕХНИЧЕСКОЕ ЗАДАНИЕ</w:t>
      </w:r>
    </w:p>
    <w:p w:rsidR="00E86059" w:rsidRPr="00F93FE6" w:rsidRDefault="00E86059" w:rsidP="00E86059">
      <w:pPr>
        <w:spacing w:after="0" w:line="240" w:lineRule="auto"/>
        <w:jc w:val="center"/>
        <w:rPr>
          <w:b/>
          <w:bCs/>
          <w:lang w:val="en-US" w:eastAsia="ru-RU"/>
        </w:rPr>
      </w:pPr>
      <w:r w:rsidRPr="00F93FE6">
        <w:rPr>
          <w:b/>
          <w:bCs/>
          <w:lang w:eastAsia="ru-RU"/>
        </w:rPr>
        <w:t>Раздел 1. Общие требования</w:t>
      </w:r>
    </w:p>
    <w:p w:rsidR="00E86059" w:rsidRPr="00F93FE6" w:rsidRDefault="00E86059" w:rsidP="00E86059">
      <w:pPr>
        <w:spacing w:after="0" w:line="240" w:lineRule="auto"/>
        <w:jc w:val="center"/>
        <w:rPr>
          <w:b/>
          <w:bCs/>
          <w:lang w:val="en-US"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1"/>
        <w:gridCol w:w="4772"/>
        <w:gridCol w:w="9104"/>
      </w:tblGrid>
      <w:tr w:rsidR="00E86059" w:rsidRPr="00F93FE6" w:rsidTr="00ED5033">
        <w:trPr>
          <w:trHeight w:val="717"/>
          <w:tblHeader/>
        </w:trPr>
        <w:tc>
          <w:tcPr>
            <w:tcW w:w="1251" w:type="dxa"/>
          </w:tcPr>
          <w:p w:rsidR="00E86059" w:rsidRPr="00F93FE6" w:rsidRDefault="00E86059" w:rsidP="000A1B5E">
            <w:pPr>
              <w:spacing w:after="0" w:line="240" w:lineRule="auto"/>
              <w:jc w:val="center"/>
              <w:rPr>
                <w:b/>
                <w:color w:val="000000"/>
                <w:lang w:eastAsia="ru-RU"/>
              </w:rPr>
            </w:pPr>
            <w:r w:rsidRPr="00F93FE6">
              <w:rPr>
                <w:b/>
                <w:color w:val="000000"/>
                <w:lang w:eastAsia="ru-RU"/>
              </w:rPr>
              <w:t>№</w:t>
            </w:r>
          </w:p>
          <w:p w:rsidR="00E86059" w:rsidRPr="00F93FE6" w:rsidRDefault="00E86059" w:rsidP="000A1B5E">
            <w:pPr>
              <w:spacing w:after="0" w:line="240" w:lineRule="auto"/>
              <w:jc w:val="center"/>
              <w:rPr>
                <w:bCs/>
                <w:color w:val="000000"/>
                <w:lang w:eastAsia="ru-RU"/>
              </w:rPr>
            </w:pPr>
            <w:r w:rsidRPr="00F93FE6">
              <w:rPr>
                <w:b/>
                <w:color w:val="000000"/>
                <w:lang w:eastAsia="ru-RU"/>
              </w:rPr>
              <w:t>п/п</w:t>
            </w:r>
          </w:p>
        </w:tc>
        <w:tc>
          <w:tcPr>
            <w:tcW w:w="4775" w:type="dxa"/>
          </w:tcPr>
          <w:p w:rsidR="00E86059" w:rsidRPr="00F93FE6" w:rsidRDefault="00E86059" w:rsidP="000A1B5E">
            <w:pPr>
              <w:spacing w:after="0" w:line="240" w:lineRule="auto"/>
              <w:jc w:val="center"/>
              <w:rPr>
                <w:b/>
                <w:color w:val="000000"/>
                <w:lang w:eastAsia="ru-RU"/>
              </w:rPr>
            </w:pPr>
            <w:r w:rsidRPr="00F93FE6">
              <w:rPr>
                <w:b/>
                <w:color w:val="000000"/>
                <w:lang w:eastAsia="ru-RU"/>
              </w:rPr>
              <w:t>Параметры требований</w:t>
            </w:r>
          </w:p>
          <w:p w:rsidR="00E86059" w:rsidRPr="00F93FE6" w:rsidRDefault="00E86059" w:rsidP="000A1B5E">
            <w:pPr>
              <w:spacing w:after="0" w:line="240" w:lineRule="auto"/>
              <w:jc w:val="center"/>
              <w:rPr>
                <w:color w:val="000000"/>
                <w:lang w:eastAsia="ru-RU"/>
              </w:rPr>
            </w:pPr>
            <w:r w:rsidRPr="00F93FE6">
              <w:rPr>
                <w:b/>
                <w:color w:val="000000"/>
                <w:lang w:eastAsia="ru-RU"/>
              </w:rPr>
              <w:t>к товару</w:t>
            </w:r>
          </w:p>
        </w:tc>
        <w:tc>
          <w:tcPr>
            <w:tcW w:w="9111" w:type="dxa"/>
          </w:tcPr>
          <w:p w:rsidR="00E86059" w:rsidRPr="00F93FE6" w:rsidRDefault="00E86059" w:rsidP="000A1B5E">
            <w:pPr>
              <w:autoSpaceDE w:val="0"/>
              <w:autoSpaceDN w:val="0"/>
              <w:adjustRightInd w:val="0"/>
              <w:spacing w:after="0" w:line="240" w:lineRule="auto"/>
              <w:jc w:val="center"/>
              <w:rPr>
                <w:bCs/>
                <w:color w:val="000000"/>
                <w:lang w:eastAsia="ru-RU"/>
              </w:rPr>
            </w:pPr>
            <w:r w:rsidRPr="00F93FE6">
              <w:rPr>
                <w:b/>
                <w:color w:val="000000"/>
                <w:lang w:eastAsia="ru-RU"/>
              </w:rPr>
              <w:t>Конкретные требования к товару, указываемые университетским заказчиком</w:t>
            </w:r>
          </w:p>
        </w:tc>
      </w:tr>
      <w:tr w:rsidR="00E86059" w:rsidRPr="00F93FE6" w:rsidTr="00ED5033">
        <w:trPr>
          <w:trHeight w:val="200"/>
        </w:trPr>
        <w:tc>
          <w:tcPr>
            <w:tcW w:w="1251" w:type="dxa"/>
          </w:tcPr>
          <w:p w:rsidR="00E86059" w:rsidRPr="00F93FE6" w:rsidRDefault="00773304" w:rsidP="000A1B5E">
            <w:pPr>
              <w:spacing w:after="0" w:line="240" w:lineRule="auto"/>
              <w:jc w:val="center"/>
              <w:rPr>
                <w:bCs/>
                <w:color w:val="000000"/>
                <w:lang w:eastAsia="ru-RU"/>
              </w:rPr>
            </w:pPr>
            <w:r>
              <w:rPr>
                <w:bCs/>
                <w:color w:val="000000"/>
                <w:lang w:eastAsia="ru-RU"/>
              </w:rPr>
              <w:t>1</w:t>
            </w:r>
          </w:p>
        </w:tc>
        <w:tc>
          <w:tcPr>
            <w:tcW w:w="4775" w:type="dxa"/>
          </w:tcPr>
          <w:p w:rsidR="00E86059" w:rsidRPr="006B5FDA" w:rsidRDefault="00E86059" w:rsidP="000A1B5E">
            <w:pPr>
              <w:spacing w:after="0" w:line="240" w:lineRule="auto"/>
              <w:rPr>
                <w:color w:val="000000"/>
                <w:vertAlign w:val="superscript"/>
                <w:lang w:eastAsia="ru-RU"/>
              </w:rPr>
            </w:pPr>
            <w:r w:rsidRPr="00F93FE6">
              <w:rPr>
                <w:color w:val="000000"/>
                <w:lang w:eastAsia="ru-RU"/>
              </w:rPr>
              <w:t xml:space="preserve">Предмет </w:t>
            </w:r>
            <w:r w:rsidRPr="00F93FE6">
              <w:t>контракта</w:t>
            </w:r>
            <w:r w:rsidR="006B5FDA">
              <w:rPr>
                <w:color w:val="000000"/>
                <w:vertAlign w:val="superscript"/>
                <w:lang w:eastAsia="ru-RU"/>
              </w:rPr>
              <w:t>*</w:t>
            </w:r>
          </w:p>
          <w:p w:rsidR="00E86059" w:rsidRPr="00F93FE6" w:rsidRDefault="00E86059" w:rsidP="000A1B5E">
            <w:pPr>
              <w:spacing w:after="0" w:line="240" w:lineRule="auto"/>
              <w:rPr>
                <w:color w:val="000000"/>
                <w:lang w:eastAsia="ru-RU"/>
              </w:rPr>
            </w:pPr>
          </w:p>
        </w:tc>
        <w:tc>
          <w:tcPr>
            <w:tcW w:w="9111" w:type="dxa"/>
          </w:tcPr>
          <w:p w:rsidR="0006150A" w:rsidRDefault="00A2274F">
            <w:pPr>
              <w:pStyle w:val="a3"/>
              <w:spacing w:after="0"/>
              <w:ind w:left="0"/>
              <w:jc w:val="both"/>
            </w:pPr>
            <w:r>
              <w:t>Оказание услуг по организации и проведению Всероссийских соревнований по баскетболу «Чемпионат Ассоциации студенческого баскетбола»</w:t>
            </w:r>
          </w:p>
        </w:tc>
      </w:tr>
      <w:tr w:rsidR="00E86059" w:rsidRPr="00F93FE6" w:rsidTr="00ED5033">
        <w:trPr>
          <w:trHeight w:val="788"/>
        </w:trPr>
        <w:tc>
          <w:tcPr>
            <w:tcW w:w="1251" w:type="dxa"/>
          </w:tcPr>
          <w:p w:rsidR="00E86059" w:rsidRPr="00F93FE6" w:rsidRDefault="00773304" w:rsidP="000A1B5E">
            <w:pPr>
              <w:spacing w:after="0" w:line="240" w:lineRule="auto"/>
              <w:jc w:val="center"/>
              <w:rPr>
                <w:bCs/>
                <w:lang w:eastAsia="ru-RU"/>
              </w:rPr>
            </w:pPr>
            <w:r>
              <w:rPr>
                <w:bCs/>
                <w:lang w:eastAsia="ru-RU"/>
              </w:rPr>
              <w:t>2</w:t>
            </w:r>
          </w:p>
        </w:tc>
        <w:tc>
          <w:tcPr>
            <w:tcW w:w="4775" w:type="dxa"/>
          </w:tcPr>
          <w:p w:rsidR="00E86059" w:rsidRPr="00F93FE6" w:rsidRDefault="00E86059" w:rsidP="000A1B5E">
            <w:pPr>
              <w:spacing w:after="0" w:line="240" w:lineRule="auto"/>
              <w:rPr>
                <w:bCs/>
                <w:lang w:eastAsia="ru-RU"/>
              </w:rPr>
            </w:pPr>
            <w:r w:rsidRPr="00F93FE6">
              <w:rPr>
                <w:bCs/>
                <w:lang w:eastAsia="ru-RU"/>
              </w:rPr>
              <w:t xml:space="preserve">Начальная (максимальная)  цена </w:t>
            </w:r>
            <w:r w:rsidRPr="00F93FE6">
              <w:t>контракта</w:t>
            </w:r>
            <w:r w:rsidRPr="00F93FE6">
              <w:rPr>
                <w:b/>
                <w:bCs/>
                <w:lang w:eastAsia="ru-RU"/>
              </w:rPr>
              <w:t xml:space="preserve"> *</w:t>
            </w:r>
            <w:r w:rsidRPr="00F93FE6">
              <w:rPr>
                <w:bCs/>
                <w:lang w:eastAsia="ru-RU"/>
              </w:rPr>
              <w:t>:</w:t>
            </w:r>
          </w:p>
        </w:tc>
        <w:tc>
          <w:tcPr>
            <w:tcW w:w="9111" w:type="dxa"/>
          </w:tcPr>
          <w:p w:rsidR="00E86059" w:rsidRPr="00F60D13" w:rsidRDefault="009C54D4" w:rsidP="000A1B5E">
            <w:pPr>
              <w:spacing w:after="0" w:line="240" w:lineRule="auto"/>
              <w:rPr>
                <w:lang w:eastAsia="ru-RU"/>
              </w:rPr>
            </w:pPr>
            <w:r>
              <w:t>11</w:t>
            </w:r>
            <w:r w:rsidR="00895287">
              <w:t>0 000руб.00</w:t>
            </w:r>
            <w:r w:rsidR="00DF72A9" w:rsidRPr="00694344">
              <w:t xml:space="preserve"> коп. без НДС</w:t>
            </w:r>
            <w:r w:rsidR="00DF72A9" w:rsidRPr="00F60D13">
              <w:rPr>
                <w:lang w:eastAsia="ru-RU"/>
              </w:rPr>
              <w:t xml:space="preserve"> </w:t>
            </w:r>
          </w:p>
        </w:tc>
      </w:tr>
      <w:tr w:rsidR="00E86059" w:rsidRPr="00F93FE6" w:rsidTr="00ED5033">
        <w:trPr>
          <w:trHeight w:val="200"/>
        </w:trPr>
        <w:tc>
          <w:tcPr>
            <w:tcW w:w="1251" w:type="dxa"/>
          </w:tcPr>
          <w:p w:rsidR="00E86059" w:rsidRPr="00F93FE6" w:rsidRDefault="00773304" w:rsidP="000A1B5E">
            <w:pPr>
              <w:spacing w:after="0" w:line="240" w:lineRule="auto"/>
              <w:jc w:val="center"/>
              <w:rPr>
                <w:bCs/>
                <w:lang w:eastAsia="ru-RU"/>
              </w:rPr>
            </w:pPr>
            <w:r>
              <w:rPr>
                <w:bCs/>
                <w:lang w:eastAsia="ru-RU"/>
              </w:rPr>
              <w:t>3</w:t>
            </w:r>
          </w:p>
        </w:tc>
        <w:tc>
          <w:tcPr>
            <w:tcW w:w="4775" w:type="dxa"/>
          </w:tcPr>
          <w:p w:rsidR="00E86059" w:rsidRPr="00F93FE6" w:rsidRDefault="00E86059" w:rsidP="000A1B5E">
            <w:pPr>
              <w:spacing w:after="0" w:line="240" w:lineRule="auto"/>
              <w:rPr>
                <w:lang w:eastAsia="ru-RU"/>
              </w:rPr>
            </w:pPr>
            <w:r w:rsidRPr="00F93FE6">
              <w:rPr>
                <w:lang w:eastAsia="ru-RU"/>
              </w:rPr>
              <w:t>Целями данной закупки является:</w:t>
            </w:r>
          </w:p>
        </w:tc>
        <w:tc>
          <w:tcPr>
            <w:tcW w:w="9111" w:type="dxa"/>
          </w:tcPr>
          <w:p w:rsidR="00DE351E" w:rsidRDefault="00202381" w:rsidP="00202381">
            <w:pPr>
              <w:autoSpaceDE w:val="0"/>
              <w:autoSpaceDN w:val="0"/>
              <w:adjustRightInd w:val="0"/>
              <w:spacing w:after="0" w:line="240" w:lineRule="auto"/>
              <w:jc w:val="both"/>
            </w:pPr>
            <w:r w:rsidRPr="00C42656">
              <w:t>при оплате организационного  взноса мужская  сборная  команда МЭИ  будет допущена к участию во Всероссийских соревнованиях по баскетболу среди студенческих команд «Чемпионат Ассоциации</w:t>
            </w:r>
            <w:r w:rsidR="009C54D4">
              <w:t xml:space="preserve">» </w:t>
            </w:r>
            <w:r w:rsidR="00DE351E">
              <w:t xml:space="preserve">  </w:t>
            </w:r>
          </w:p>
          <w:p w:rsidR="00E86059" w:rsidRPr="00F93FE6" w:rsidRDefault="009C54D4" w:rsidP="00202381">
            <w:pPr>
              <w:autoSpaceDE w:val="0"/>
              <w:autoSpaceDN w:val="0"/>
              <w:adjustRightInd w:val="0"/>
              <w:spacing w:after="0" w:line="240" w:lineRule="auto"/>
              <w:jc w:val="both"/>
              <w:rPr>
                <w:lang w:eastAsia="ru-RU"/>
              </w:rPr>
            </w:pPr>
            <w:r>
              <w:t>2026-27 г</w:t>
            </w:r>
          </w:p>
        </w:tc>
      </w:tr>
      <w:tr w:rsidR="00935BEE" w:rsidRPr="00F93FE6" w:rsidTr="00ED5033">
        <w:trPr>
          <w:trHeight w:val="200"/>
        </w:trPr>
        <w:tc>
          <w:tcPr>
            <w:tcW w:w="1251" w:type="dxa"/>
          </w:tcPr>
          <w:p w:rsidR="00935BEE" w:rsidRPr="00F93FE6" w:rsidRDefault="00773304" w:rsidP="000A1B5E">
            <w:pPr>
              <w:spacing w:after="0" w:line="240" w:lineRule="auto"/>
              <w:jc w:val="center"/>
              <w:rPr>
                <w:bCs/>
                <w:lang w:eastAsia="ru-RU"/>
              </w:rPr>
            </w:pPr>
            <w:r>
              <w:rPr>
                <w:bCs/>
                <w:lang w:eastAsia="ru-RU"/>
              </w:rPr>
              <w:t>4</w:t>
            </w:r>
          </w:p>
        </w:tc>
        <w:tc>
          <w:tcPr>
            <w:tcW w:w="4775" w:type="dxa"/>
          </w:tcPr>
          <w:p w:rsidR="00935BEE" w:rsidRPr="00F93FE6" w:rsidRDefault="00935BEE" w:rsidP="000A1B5E">
            <w:pPr>
              <w:spacing w:after="0" w:line="240" w:lineRule="auto"/>
              <w:rPr>
                <w:lang w:eastAsia="ru-RU"/>
              </w:rPr>
            </w:pPr>
            <w:r w:rsidRPr="00F93FE6">
              <w:rPr>
                <w:lang w:eastAsia="ru-RU"/>
              </w:rPr>
              <w:t>Вид оплаты</w:t>
            </w:r>
          </w:p>
        </w:tc>
        <w:tc>
          <w:tcPr>
            <w:tcW w:w="9111" w:type="dxa"/>
          </w:tcPr>
          <w:p w:rsidR="00935BEE" w:rsidRPr="00F93FE6" w:rsidRDefault="00DF72A9" w:rsidP="00476DF3">
            <w:pPr>
              <w:tabs>
                <w:tab w:val="left" w:pos="0"/>
              </w:tabs>
              <w:spacing w:after="0" w:line="240" w:lineRule="auto"/>
              <w:ind w:right="34"/>
              <w:jc w:val="both"/>
            </w:pPr>
            <w:r w:rsidRPr="00DD05B2">
              <w:rPr>
                <w:color w:val="000000"/>
              </w:rPr>
              <w:t>на основании  акта  приемки – передачи  оказания услуг</w:t>
            </w:r>
          </w:p>
        </w:tc>
      </w:tr>
      <w:tr w:rsidR="00935BEE" w:rsidRPr="00F93FE6" w:rsidTr="00ED5033">
        <w:trPr>
          <w:trHeight w:val="200"/>
        </w:trPr>
        <w:tc>
          <w:tcPr>
            <w:tcW w:w="1251" w:type="dxa"/>
          </w:tcPr>
          <w:p w:rsidR="00935BEE" w:rsidRPr="00F93FE6" w:rsidRDefault="00773304" w:rsidP="000A1B5E">
            <w:pPr>
              <w:spacing w:after="0" w:line="240" w:lineRule="auto"/>
              <w:jc w:val="center"/>
              <w:rPr>
                <w:bCs/>
                <w:lang w:eastAsia="ru-RU"/>
              </w:rPr>
            </w:pPr>
            <w:r>
              <w:rPr>
                <w:bCs/>
                <w:lang w:eastAsia="ru-RU"/>
              </w:rPr>
              <w:t>5</w:t>
            </w:r>
          </w:p>
        </w:tc>
        <w:tc>
          <w:tcPr>
            <w:tcW w:w="4775" w:type="dxa"/>
          </w:tcPr>
          <w:p w:rsidR="00935BEE" w:rsidRPr="00F93FE6" w:rsidRDefault="00935BEE" w:rsidP="000A1B5E">
            <w:pPr>
              <w:spacing w:after="0" w:line="240" w:lineRule="auto"/>
              <w:rPr>
                <w:lang w:eastAsia="ru-RU"/>
              </w:rPr>
            </w:pPr>
            <w:r w:rsidRPr="00F93FE6">
              <w:rPr>
                <w:lang w:eastAsia="ru-RU"/>
              </w:rPr>
              <w:t>Условия оплаты</w:t>
            </w:r>
          </w:p>
        </w:tc>
        <w:tc>
          <w:tcPr>
            <w:tcW w:w="9111" w:type="dxa"/>
          </w:tcPr>
          <w:sdt>
            <w:sdtPr>
              <w:id w:val="-549693335"/>
              <w:placeholder>
                <w:docPart w:val="DefaultPlaceholder_1081868575"/>
              </w:placeholder>
              <w:comboBox>
                <w:listItem w:value="Выберите элемент."/>
                <w:listItem w:displayText="Оплата при получении" w:value="Оплата при получении"/>
                <w:listItem w:displayText="Предоплата, 30%, в течение 7 рабочих дней с даты заключения контракта" w:value="Предоплата, 30%, в течение 7 рабочих дней с даты заключения контракта"/>
                <w:listItem w:displayText="Регулярная оплата, ежеквартально" w:value="Регулярная оплата, ежеквартально"/>
                <w:listItem w:displayText="Регулярная оплата, ежемесячно" w:value="Регулярная оплата, ежемесячно"/>
              </w:comboBox>
            </w:sdtPr>
            <w:sdtEndPr/>
            <w:sdtContent>
              <w:p w:rsidR="00A85517" w:rsidRDefault="00DE351E" w:rsidP="00476DF3">
                <w:pPr>
                  <w:tabs>
                    <w:tab w:val="left" w:pos="0"/>
                  </w:tabs>
                  <w:spacing w:after="0" w:line="240" w:lineRule="auto"/>
                  <w:ind w:right="34"/>
                  <w:jc w:val="both"/>
                </w:pPr>
                <w:r w:rsidRPr="00DE351E">
                  <w:t>Предоплата, 30%, в течение 7 рабочих дней с даты заключения контракта</w:t>
                </w:r>
              </w:p>
            </w:sdtContent>
          </w:sdt>
          <w:p w:rsidR="00A85517" w:rsidRPr="00F93FE6" w:rsidRDefault="00A85517" w:rsidP="00476DF3">
            <w:pPr>
              <w:tabs>
                <w:tab w:val="left" w:pos="0"/>
              </w:tabs>
              <w:spacing w:after="0" w:line="240" w:lineRule="auto"/>
              <w:ind w:right="34"/>
              <w:jc w:val="both"/>
            </w:pPr>
          </w:p>
        </w:tc>
      </w:tr>
      <w:tr w:rsidR="00935BEE" w:rsidRPr="00F93FE6" w:rsidTr="00ED5033">
        <w:trPr>
          <w:trHeight w:val="200"/>
        </w:trPr>
        <w:tc>
          <w:tcPr>
            <w:tcW w:w="1251" w:type="dxa"/>
          </w:tcPr>
          <w:p w:rsidR="00935BEE" w:rsidRPr="00F93FE6" w:rsidRDefault="00773304" w:rsidP="000A1B5E">
            <w:pPr>
              <w:spacing w:after="0" w:line="240" w:lineRule="auto"/>
              <w:jc w:val="center"/>
              <w:rPr>
                <w:bCs/>
                <w:lang w:eastAsia="ru-RU"/>
              </w:rPr>
            </w:pPr>
            <w:r>
              <w:rPr>
                <w:bCs/>
                <w:lang w:eastAsia="ru-RU"/>
              </w:rPr>
              <w:t>6</w:t>
            </w:r>
          </w:p>
        </w:tc>
        <w:tc>
          <w:tcPr>
            <w:tcW w:w="4775" w:type="dxa"/>
          </w:tcPr>
          <w:p w:rsidR="00935BEE" w:rsidRPr="006B5FDA" w:rsidRDefault="00935BEE" w:rsidP="00A85517">
            <w:pPr>
              <w:spacing w:after="0" w:line="240" w:lineRule="auto"/>
              <w:rPr>
                <w:vertAlign w:val="superscript"/>
                <w:lang w:eastAsia="ru-RU"/>
              </w:rPr>
            </w:pPr>
            <w:r w:rsidRPr="00DA195F">
              <w:rPr>
                <w:shd w:val="clear" w:color="auto" w:fill="FFFFFF"/>
              </w:rPr>
              <w:t xml:space="preserve">Срок приемки заказчиком </w:t>
            </w:r>
            <w:r w:rsidR="00A85517" w:rsidRPr="00DA195F">
              <w:rPr>
                <w:shd w:val="clear" w:color="auto" w:fill="FFFFFF"/>
              </w:rPr>
              <w:t>работ/</w:t>
            </w:r>
            <w:r w:rsidR="00773304" w:rsidRPr="00DA195F">
              <w:rPr>
                <w:shd w:val="clear" w:color="auto" w:fill="FFFFFF"/>
              </w:rPr>
              <w:t>услуг</w:t>
            </w:r>
            <w:r w:rsidR="00773304" w:rsidRPr="00DA195F">
              <w:rPr>
                <w:shd w:val="clear" w:color="auto" w:fill="FFFFFF"/>
                <w:vertAlign w:val="superscript"/>
              </w:rPr>
              <w:t xml:space="preserve"> *</w:t>
            </w:r>
          </w:p>
        </w:tc>
        <w:tc>
          <w:tcPr>
            <w:tcW w:w="9111" w:type="dxa"/>
          </w:tcPr>
          <w:p w:rsidR="0006150A" w:rsidRDefault="00A2274F">
            <w:pPr>
              <w:tabs>
                <w:tab w:val="left" w:pos="0"/>
              </w:tabs>
              <w:spacing w:after="0" w:line="240" w:lineRule="auto"/>
              <w:ind w:right="34"/>
              <w:jc w:val="both"/>
            </w:pPr>
            <w:r>
              <w:t>В течение 3 рабочих дней с даты оказания услуг.</w:t>
            </w:r>
          </w:p>
        </w:tc>
      </w:tr>
      <w:tr w:rsidR="00935BEE" w:rsidRPr="00F93FE6" w:rsidTr="00ED5033">
        <w:trPr>
          <w:trHeight w:val="1388"/>
        </w:trPr>
        <w:tc>
          <w:tcPr>
            <w:tcW w:w="1251" w:type="dxa"/>
          </w:tcPr>
          <w:p w:rsidR="00935BEE" w:rsidRPr="00F93FE6" w:rsidRDefault="00773304" w:rsidP="000A1B5E">
            <w:pPr>
              <w:spacing w:after="0" w:line="240" w:lineRule="auto"/>
              <w:jc w:val="center"/>
              <w:rPr>
                <w:bCs/>
                <w:lang w:eastAsia="ru-RU"/>
              </w:rPr>
            </w:pPr>
            <w:r>
              <w:rPr>
                <w:bCs/>
                <w:lang w:eastAsia="ru-RU"/>
              </w:rPr>
              <w:t>7</w:t>
            </w:r>
          </w:p>
        </w:tc>
        <w:tc>
          <w:tcPr>
            <w:tcW w:w="4775" w:type="dxa"/>
          </w:tcPr>
          <w:p w:rsidR="00935BEE" w:rsidRPr="008121E8" w:rsidRDefault="00935BEE" w:rsidP="000A1B5E">
            <w:pPr>
              <w:spacing w:after="0" w:line="240" w:lineRule="auto"/>
              <w:rPr>
                <w:vertAlign w:val="superscript"/>
                <w:lang w:eastAsia="ru-RU"/>
              </w:rPr>
            </w:pPr>
            <w:r w:rsidRPr="008121E8">
              <w:rPr>
                <w:shd w:val="clear" w:color="auto" w:fill="FFFFFF"/>
              </w:rPr>
              <w:t>Срок предоставления поставщиком документов, подтверждающих выполнение обязательств по контракту</w:t>
            </w:r>
            <w:r w:rsidR="006B5FDA" w:rsidRPr="008121E8">
              <w:rPr>
                <w:shd w:val="clear" w:color="auto" w:fill="FFFFFF"/>
                <w:vertAlign w:val="superscript"/>
              </w:rPr>
              <w:t>*</w:t>
            </w:r>
          </w:p>
        </w:tc>
        <w:tc>
          <w:tcPr>
            <w:tcW w:w="9111" w:type="dxa"/>
          </w:tcPr>
          <w:p w:rsidR="0006150A" w:rsidRDefault="00A2274F">
            <w:pPr>
              <w:tabs>
                <w:tab w:val="left" w:pos="0"/>
              </w:tabs>
              <w:spacing w:after="0" w:line="240" w:lineRule="auto"/>
              <w:ind w:right="34"/>
              <w:jc w:val="both"/>
            </w:pPr>
            <w:r>
              <w:t>В момент окончания оказания услуг.</w:t>
            </w:r>
          </w:p>
        </w:tc>
      </w:tr>
      <w:tr w:rsidR="00935BEE" w:rsidRPr="00F93FE6" w:rsidTr="00ED5033">
        <w:trPr>
          <w:trHeight w:val="2310"/>
        </w:trPr>
        <w:tc>
          <w:tcPr>
            <w:tcW w:w="1251" w:type="dxa"/>
          </w:tcPr>
          <w:p w:rsidR="00935BEE" w:rsidRPr="00F93FE6" w:rsidRDefault="00773304" w:rsidP="000A1B5E">
            <w:pPr>
              <w:spacing w:after="0" w:line="240" w:lineRule="auto"/>
              <w:jc w:val="center"/>
              <w:rPr>
                <w:bCs/>
                <w:lang w:eastAsia="ru-RU"/>
              </w:rPr>
            </w:pPr>
            <w:r>
              <w:rPr>
                <w:bCs/>
                <w:lang w:eastAsia="ru-RU"/>
              </w:rPr>
              <w:t>8</w:t>
            </w:r>
          </w:p>
        </w:tc>
        <w:tc>
          <w:tcPr>
            <w:tcW w:w="4775" w:type="dxa"/>
          </w:tcPr>
          <w:p w:rsidR="00935BEE" w:rsidRPr="008121E8" w:rsidRDefault="00935BEE" w:rsidP="000A1B5E">
            <w:pPr>
              <w:spacing w:after="0" w:line="240" w:lineRule="auto"/>
              <w:rPr>
                <w:shd w:val="clear" w:color="auto" w:fill="FFFFFF"/>
              </w:rPr>
            </w:pPr>
            <w:r w:rsidRPr="008121E8">
              <w:rPr>
                <w:shd w:val="clear" w:color="auto" w:fill="FFFFFF"/>
              </w:rPr>
              <w:t>Информация о возможности и случаях одностороннего расторжения сделки в соответствии с действующим законодательством Российской Федерации</w:t>
            </w:r>
          </w:p>
        </w:tc>
        <w:tc>
          <w:tcPr>
            <w:tcW w:w="9111" w:type="dxa"/>
          </w:tcPr>
          <w:p w:rsidR="0006150A" w:rsidRDefault="00A2274F">
            <w:pPr>
              <w:spacing w:after="0"/>
              <w:jc w:val="both"/>
            </w:pPr>
            <w:r>
              <w:t>Контракт может быть расторгнут по соглашению Сторон, по решению суда или в связи с односторонним отказом Заказчика от исполнения Контракта в связи с неисполнением Исполнителем принятых обязательств или ненадлежащим исполнением в части соблюдения сроков исп</w:t>
            </w:r>
            <w:r>
              <w:t>олнения обязательств, объему и качеству оказанных услуг.</w:t>
            </w:r>
          </w:p>
        </w:tc>
      </w:tr>
      <w:tr w:rsidR="00935BEE" w:rsidRPr="00F93FE6" w:rsidTr="00ED5033">
        <w:trPr>
          <w:trHeight w:val="200"/>
        </w:trPr>
        <w:tc>
          <w:tcPr>
            <w:tcW w:w="1251" w:type="dxa"/>
          </w:tcPr>
          <w:p w:rsidR="00935BEE" w:rsidRPr="00F93FE6" w:rsidRDefault="00773304" w:rsidP="000A1B5E">
            <w:pPr>
              <w:spacing w:after="0" w:line="240" w:lineRule="auto"/>
              <w:jc w:val="center"/>
              <w:rPr>
                <w:bCs/>
                <w:lang w:eastAsia="ru-RU"/>
              </w:rPr>
            </w:pPr>
            <w:r>
              <w:rPr>
                <w:bCs/>
                <w:lang w:eastAsia="ru-RU"/>
              </w:rPr>
              <w:t>9</w:t>
            </w:r>
          </w:p>
        </w:tc>
        <w:tc>
          <w:tcPr>
            <w:tcW w:w="4775" w:type="dxa"/>
          </w:tcPr>
          <w:p w:rsidR="00935BEE" w:rsidRPr="00773304" w:rsidRDefault="00935BEE" w:rsidP="000A1B5E">
            <w:pPr>
              <w:spacing w:after="0" w:line="240" w:lineRule="auto"/>
              <w:rPr>
                <w:shd w:val="clear" w:color="auto" w:fill="FFFFFF"/>
              </w:rPr>
            </w:pPr>
            <w:r w:rsidRPr="00773304">
              <w:rPr>
                <w:shd w:val="clear" w:color="auto" w:fill="FFFFFF"/>
              </w:rPr>
              <w:t>Дополнительные условия</w:t>
            </w:r>
          </w:p>
        </w:tc>
        <w:tc>
          <w:tcPr>
            <w:tcW w:w="9111" w:type="dxa"/>
          </w:tcPr>
          <w:p w:rsidR="0006150A" w:rsidRDefault="00A2274F">
            <w:pPr>
              <w:spacing w:after="0" w:line="240" w:lineRule="auto"/>
              <w:jc w:val="both"/>
            </w:pPr>
            <w:r>
              <w:t>Цена контракта включает в себя все расходы Исполнителя, связанные с оказанием услуг, в том числе транспортные расходы, налоги, сборы и другие обязательные платежи.</w:t>
            </w:r>
          </w:p>
        </w:tc>
      </w:tr>
      <w:tr w:rsidR="00773304" w:rsidRPr="00F93FE6" w:rsidTr="00ED5033">
        <w:trPr>
          <w:trHeight w:val="200"/>
        </w:trPr>
        <w:tc>
          <w:tcPr>
            <w:tcW w:w="1251" w:type="dxa"/>
          </w:tcPr>
          <w:p w:rsidR="00773304" w:rsidRDefault="00773304" w:rsidP="000A1B5E">
            <w:pPr>
              <w:spacing w:after="0" w:line="240" w:lineRule="auto"/>
              <w:jc w:val="center"/>
              <w:rPr>
                <w:bCs/>
                <w:lang w:eastAsia="ru-RU"/>
              </w:rPr>
            </w:pPr>
            <w:r>
              <w:rPr>
                <w:bCs/>
                <w:lang w:eastAsia="ru-RU"/>
              </w:rPr>
              <w:t>10</w:t>
            </w:r>
          </w:p>
        </w:tc>
        <w:tc>
          <w:tcPr>
            <w:tcW w:w="4775" w:type="dxa"/>
          </w:tcPr>
          <w:p w:rsidR="00773304" w:rsidRPr="00773304" w:rsidRDefault="00773304" w:rsidP="000A1B5E">
            <w:pPr>
              <w:spacing w:after="0" w:line="240" w:lineRule="auto"/>
              <w:rPr>
                <w:shd w:val="clear" w:color="auto" w:fill="FFFFFF"/>
              </w:rPr>
            </w:pPr>
            <w:r w:rsidRPr="00773304">
              <w:rPr>
                <w:shd w:val="clear" w:color="auto" w:fill="FFFFFF"/>
              </w:rPr>
              <w:t xml:space="preserve">Участником закупочной сессии не может быть </w:t>
            </w:r>
            <w:r w:rsidRPr="00773304">
              <w:rPr>
                <w:shd w:val="clear" w:color="auto" w:fill="FFFFFF"/>
              </w:rPr>
              <w:lastRenderedPageBreak/>
              <w:t>лицо, информация о котором включена в Реестр недобросовестных поставщиков ФЗ-44</w:t>
            </w:r>
          </w:p>
        </w:tc>
        <w:tc>
          <w:tcPr>
            <w:tcW w:w="9111" w:type="dxa"/>
          </w:tcPr>
          <w:p w:rsidR="00773304" w:rsidRPr="003201DA" w:rsidRDefault="00773304" w:rsidP="00476DF3">
            <w:pPr>
              <w:tabs>
                <w:tab w:val="left" w:pos="0"/>
              </w:tabs>
              <w:spacing w:after="0" w:line="240" w:lineRule="auto"/>
              <w:ind w:right="34"/>
              <w:jc w:val="both"/>
            </w:pPr>
            <w:r w:rsidRPr="003201DA">
              <w:lastRenderedPageBreak/>
              <w:t>Установлено</w:t>
            </w:r>
          </w:p>
        </w:tc>
      </w:tr>
      <w:tr w:rsidR="00935BEE" w:rsidRPr="00F93FE6" w:rsidTr="00ED5033">
        <w:trPr>
          <w:trHeight w:val="200"/>
        </w:trPr>
        <w:tc>
          <w:tcPr>
            <w:tcW w:w="1251" w:type="dxa"/>
          </w:tcPr>
          <w:p w:rsidR="00935BEE" w:rsidRPr="00F93FE6" w:rsidRDefault="00773304" w:rsidP="000A1B5E">
            <w:pPr>
              <w:spacing w:after="0" w:line="240" w:lineRule="auto"/>
              <w:jc w:val="center"/>
              <w:rPr>
                <w:bCs/>
                <w:lang w:eastAsia="ru-RU"/>
              </w:rPr>
            </w:pPr>
            <w:r>
              <w:rPr>
                <w:bCs/>
                <w:lang w:eastAsia="ru-RU"/>
              </w:rPr>
              <w:t>11</w:t>
            </w:r>
          </w:p>
        </w:tc>
        <w:tc>
          <w:tcPr>
            <w:tcW w:w="4775" w:type="dxa"/>
          </w:tcPr>
          <w:p w:rsidR="00935BEE" w:rsidRPr="00F93FE6" w:rsidRDefault="00935BEE" w:rsidP="000A1B5E">
            <w:pPr>
              <w:spacing w:after="0" w:line="240" w:lineRule="auto"/>
              <w:rPr>
                <w:shd w:val="clear" w:color="auto" w:fill="FFFFFF"/>
              </w:rPr>
            </w:pPr>
            <w:r w:rsidRPr="00F93FE6">
              <w:rPr>
                <w:shd w:val="clear" w:color="auto" w:fill="FFFFFF"/>
              </w:rPr>
              <w:t>Возможность одностороннего расторжения контракта заказчиком посредством использования функционала ЕАТ</w:t>
            </w:r>
          </w:p>
        </w:tc>
        <w:tc>
          <w:tcPr>
            <w:tcW w:w="9111" w:type="dxa"/>
          </w:tcPr>
          <w:p w:rsidR="00935BEE" w:rsidRPr="00F93FE6" w:rsidRDefault="00935BEE" w:rsidP="00476DF3">
            <w:pPr>
              <w:tabs>
                <w:tab w:val="left" w:pos="0"/>
              </w:tabs>
              <w:spacing w:after="0" w:line="240" w:lineRule="auto"/>
              <w:ind w:right="34"/>
              <w:jc w:val="both"/>
            </w:pPr>
            <w:r w:rsidRPr="00F93FE6">
              <w:t>Установлена</w:t>
            </w:r>
          </w:p>
        </w:tc>
      </w:tr>
      <w:tr w:rsidR="00935BEE" w:rsidRPr="00F93FE6" w:rsidTr="00ED5033">
        <w:trPr>
          <w:trHeight w:val="200"/>
        </w:trPr>
        <w:tc>
          <w:tcPr>
            <w:tcW w:w="1251" w:type="dxa"/>
          </w:tcPr>
          <w:p w:rsidR="00935BEE" w:rsidRPr="00F93FE6" w:rsidRDefault="00773304" w:rsidP="000A1B5E">
            <w:pPr>
              <w:spacing w:after="0" w:line="240" w:lineRule="auto"/>
              <w:jc w:val="center"/>
              <w:rPr>
                <w:bCs/>
                <w:lang w:eastAsia="ru-RU"/>
              </w:rPr>
            </w:pPr>
            <w:r>
              <w:rPr>
                <w:bCs/>
                <w:lang w:eastAsia="ru-RU"/>
              </w:rPr>
              <w:t>12</w:t>
            </w:r>
          </w:p>
        </w:tc>
        <w:tc>
          <w:tcPr>
            <w:tcW w:w="4775" w:type="dxa"/>
          </w:tcPr>
          <w:p w:rsidR="00935BEE" w:rsidRPr="006B5FDA" w:rsidRDefault="00935BEE" w:rsidP="008121E8">
            <w:pPr>
              <w:spacing w:after="0" w:line="240" w:lineRule="auto"/>
              <w:rPr>
                <w:shd w:val="clear" w:color="auto" w:fill="FFFFFF"/>
                <w:vertAlign w:val="superscript"/>
              </w:rPr>
            </w:pPr>
            <w:r w:rsidRPr="00F93FE6">
              <w:rPr>
                <w:shd w:val="clear" w:color="auto" w:fill="FFFFFF"/>
              </w:rPr>
              <w:t xml:space="preserve">Максимальный срок </w:t>
            </w:r>
            <w:r w:rsidR="008121E8">
              <w:rPr>
                <w:shd w:val="clear" w:color="auto" w:fill="FFFFFF"/>
              </w:rPr>
              <w:t>оказания услуг/ выполнения работ</w:t>
            </w:r>
          </w:p>
        </w:tc>
        <w:tc>
          <w:tcPr>
            <w:tcW w:w="9111" w:type="dxa"/>
          </w:tcPr>
          <w:p w:rsidR="00935BEE" w:rsidRPr="00DA195F" w:rsidRDefault="00DE351E" w:rsidP="00DA195F">
            <w:pPr>
              <w:snapToGrid w:val="0"/>
            </w:pPr>
            <w:r>
              <w:t>с даты</w:t>
            </w:r>
            <w:r w:rsidRPr="00DE351E">
              <w:t xml:space="preserve"> заключения контракта  по</w:t>
            </w:r>
            <w:r w:rsidR="00CC3B51" w:rsidRPr="00DE351E">
              <w:t xml:space="preserve"> 28</w:t>
            </w:r>
            <w:r w:rsidRPr="00DE351E">
              <w:t xml:space="preserve"> февраля 2027 года</w:t>
            </w:r>
          </w:p>
        </w:tc>
      </w:tr>
      <w:tr w:rsidR="00935BEE" w:rsidRPr="00F93FE6" w:rsidTr="00ED5033">
        <w:trPr>
          <w:trHeight w:val="200"/>
        </w:trPr>
        <w:tc>
          <w:tcPr>
            <w:tcW w:w="1251" w:type="dxa"/>
          </w:tcPr>
          <w:p w:rsidR="00935BEE" w:rsidRPr="00F93FE6" w:rsidRDefault="00773304" w:rsidP="000A1B5E">
            <w:pPr>
              <w:spacing w:after="0" w:line="240" w:lineRule="auto"/>
              <w:jc w:val="center"/>
              <w:rPr>
                <w:bCs/>
                <w:lang w:eastAsia="ru-RU"/>
              </w:rPr>
            </w:pPr>
            <w:r>
              <w:rPr>
                <w:bCs/>
                <w:lang w:eastAsia="ru-RU"/>
              </w:rPr>
              <w:t>13</w:t>
            </w:r>
          </w:p>
        </w:tc>
        <w:tc>
          <w:tcPr>
            <w:tcW w:w="4775" w:type="dxa"/>
          </w:tcPr>
          <w:p w:rsidR="00935BEE" w:rsidRPr="00F93FE6" w:rsidRDefault="00935BEE" w:rsidP="00DB71C6">
            <w:pPr>
              <w:spacing w:after="0" w:line="240" w:lineRule="auto"/>
              <w:rPr>
                <w:lang w:eastAsia="ru-RU"/>
              </w:rPr>
            </w:pPr>
            <w:r w:rsidRPr="00F93FE6">
              <w:rPr>
                <w:lang w:eastAsia="ru-RU"/>
              </w:rPr>
              <w:t>Условия</w:t>
            </w:r>
            <w:r w:rsidR="008121E8">
              <w:rPr>
                <w:shd w:val="clear" w:color="auto" w:fill="FFFFFF"/>
              </w:rPr>
              <w:t xml:space="preserve"> оказания услуг/ выполнения работ</w:t>
            </w:r>
          </w:p>
        </w:tc>
        <w:sdt>
          <w:sdtPr>
            <w:rPr>
              <w:lang w:eastAsia="ru-RU"/>
            </w:rPr>
            <w:id w:val="-1910383256"/>
            <w:placeholder>
              <w:docPart w:val="DefaultPlaceholder_1081868575"/>
            </w:placeholder>
            <w:showingPlcHdr/>
            <w:comboBox>
              <w:listItem w:value="Выберите элемент."/>
              <w:listItem w:displayText="Доставка товаров или выполнение работ (оказание услуг) по месту нахождения заказчика" w:value="Доставка товаров или выполнение работ (оказание услуг) по месту нахождения заказчика"/>
              <w:listItem w:displayText="Самовывоз товаров или выполнение работ (оказание услуг) по месту нахождения поставщика, подрядчика (исполнителя)" w:value="Самовывоз товаров или выполнение работ (оказание услуг) по месту нахождения поставщика, подрядчика (исполнителя)"/>
              <w:listItem w:displayText="Услуги оказываются (работы выполняются) дистанционно" w:value="Услуги оказываются (работы выполняются) дистанционно"/>
            </w:comboBox>
          </w:sdtPr>
          <w:sdtEndPr/>
          <w:sdtContent>
            <w:tc>
              <w:tcPr>
                <w:tcW w:w="9111" w:type="dxa"/>
              </w:tcPr>
              <w:p w:rsidR="0006150A" w:rsidRDefault="00A2274F">
                <w:pPr>
                  <w:spacing w:after="0" w:line="240" w:lineRule="auto"/>
                  <w:ind w:right="34"/>
                </w:pPr>
                <w:r>
                  <w:rPr>
                    <w:rStyle w:val="a7"/>
                  </w:rPr>
                  <w:t>Самовывоз товаров или выполнение работ (оказание услуг) по месту нахождения поставщика, подрядчика (исполнителя)</w:t>
                </w:r>
              </w:p>
            </w:tc>
          </w:sdtContent>
        </w:sdt>
      </w:tr>
      <w:tr w:rsidR="00A64465" w:rsidRPr="00F93FE6" w:rsidTr="00ED5033">
        <w:trPr>
          <w:trHeight w:val="200"/>
        </w:trPr>
        <w:tc>
          <w:tcPr>
            <w:tcW w:w="1251" w:type="dxa"/>
          </w:tcPr>
          <w:p w:rsidR="00A64465" w:rsidRPr="00F93FE6" w:rsidRDefault="00773304" w:rsidP="000A1B5E">
            <w:pPr>
              <w:spacing w:after="0" w:line="240" w:lineRule="auto"/>
              <w:jc w:val="center"/>
              <w:rPr>
                <w:bCs/>
                <w:lang w:eastAsia="ru-RU"/>
              </w:rPr>
            </w:pPr>
            <w:r>
              <w:rPr>
                <w:bCs/>
                <w:lang w:eastAsia="ru-RU"/>
              </w:rPr>
              <w:t>14</w:t>
            </w:r>
          </w:p>
        </w:tc>
        <w:tc>
          <w:tcPr>
            <w:tcW w:w="4775" w:type="dxa"/>
          </w:tcPr>
          <w:p w:rsidR="00A64465" w:rsidRPr="006B5FDA" w:rsidRDefault="00A64465" w:rsidP="000A1B5E">
            <w:pPr>
              <w:spacing w:after="0" w:line="240" w:lineRule="auto"/>
              <w:rPr>
                <w:vertAlign w:val="superscript"/>
                <w:lang w:eastAsia="ru-RU"/>
              </w:rPr>
            </w:pPr>
            <w:r w:rsidRPr="00F93FE6">
              <w:rPr>
                <w:lang w:eastAsia="ru-RU"/>
              </w:rPr>
              <w:t xml:space="preserve">Адрес </w:t>
            </w:r>
            <w:r w:rsidR="008121E8">
              <w:rPr>
                <w:shd w:val="clear" w:color="auto" w:fill="FFFFFF"/>
              </w:rPr>
              <w:t>оказания услуг/ выполнения работ</w:t>
            </w:r>
            <w:r w:rsidRPr="00F93FE6">
              <w:rPr>
                <w:lang w:eastAsia="ru-RU"/>
              </w:rPr>
              <w:t xml:space="preserve"> с </w:t>
            </w:r>
            <w:r w:rsidRPr="006B5FDA">
              <w:rPr>
                <w:b/>
                <w:lang w:eastAsia="ru-RU"/>
              </w:rPr>
              <w:t>индексом</w:t>
            </w:r>
            <w:r w:rsidR="006B5FDA">
              <w:rPr>
                <w:b/>
                <w:vertAlign w:val="superscript"/>
                <w:lang w:eastAsia="ru-RU"/>
              </w:rPr>
              <w:t>*</w:t>
            </w:r>
          </w:p>
        </w:tc>
        <w:tc>
          <w:tcPr>
            <w:tcW w:w="9111" w:type="dxa"/>
          </w:tcPr>
          <w:p w:rsidR="0006150A" w:rsidRDefault="00A2274F">
            <w:pPr>
              <w:spacing w:after="0" w:line="240" w:lineRule="auto"/>
              <w:ind w:right="34"/>
            </w:pPr>
            <w:r>
              <w:t>Москва</w:t>
            </w:r>
          </w:p>
        </w:tc>
      </w:tr>
      <w:tr w:rsidR="00CA5F94" w:rsidRPr="00F93FE6" w:rsidTr="00ED5033">
        <w:trPr>
          <w:trHeight w:val="200"/>
        </w:trPr>
        <w:tc>
          <w:tcPr>
            <w:tcW w:w="1251" w:type="dxa"/>
          </w:tcPr>
          <w:p w:rsidR="00CA5F94" w:rsidRDefault="00CA5F94" w:rsidP="000A1B5E">
            <w:pPr>
              <w:spacing w:after="0" w:line="240" w:lineRule="auto"/>
              <w:jc w:val="center"/>
              <w:rPr>
                <w:bCs/>
                <w:lang w:eastAsia="ru-RU"/>
              </w:rPr>
            </w:pPr>
            <w:r>
              <w:rPr>
                <w:bCs/>
                <w:lang w:eastAsia="ru-RU"/>
              </w:rPr>
              <w:t>15</w:t>
            </w:r>
          </w:p>
        </w:tc>
        <w:tc>
          <w:tcPr>
            <w:tcW w:w="4775" w:type="dxa"/>
          </w:tcPr>
          <w:p w:rsidR="00CA5F94" w:rsidRPr="00CA5F94" w:rsidRDefault="00CA5F94" w:rsidP="000A1B5E">
            <w:pPr>
              <w:spacing w:after="0" w:line="240" w:lineRule="auto"/>
              <w:rPr>
                <w:lang w:eastAsia="ru-RU"/>
              </w:rPr>
            </w:pPr>
            <w:r w:rsidRPr="00CA5F94">
              <w:rPr>
                <w:shd w:val="clear" w:color="auto" w:fill="FFFFFF"/>
              </w:rPr>
              <w:t>Дополнительная информация о доставке</w:t>
            </w:r>
          </w:p>
        </w:tc>
        <w:tc>
          <w:tcPr>
            <w:tcW w:w="9111" w:type="dxa"/>
          </w:tcPr>
          <w:p w:rsidR="00CA5F94" w:rsidRDefault="00CA5F94" w:rsidP="00CA5F94">
            <w:pPr>
              <w:spacing w:after="0" w:line="240" w:lineRule="auto"/>
              <w:ind w:right="34"/>
              <w:rPr>
                <w:lang w:eastAsia="ru-RU"/>
              </w:rPr>
            </w:pPr>
          </w:p>
          <w:p w:rsidR="00CA5F94" w:rsidRDefault="00CA5F94" w:rsidP="00CA5F94">
            <w:pPr>
              <w:spacing w:after="0" w:line="240" w:lineRule="auto"/>
              <w:ind w:right="34"/>
              <w:rPr>
                <w:lang w:eastAsia="ru-RU"/>
              </w:rPr>
            </w:pPr>
            <w:r>
              <w:rPr>
                <w:lang w:eastAsia="ru-RU"/>
              </w:rPr>
              <w:t xml:space="preserve">Срок гарантийных обязательств, с момента </w:t>
            </w:r>
            <w:r w:rsidR="008121E8">
              <w:rPr>
                <w:shd w:val="clear" w:color="auto" w:fill="FFFFFF"/>
              </w:rPr>
              <w:t>оказания услуг/ выполнения работ</w:t>
            </w:r>
            <w:r>
              <w:rPr>
                <w:lang w:eastAsia="ru-RU"/>
              </w:rPr>
              <w:t>:</w:t>
            </w:r>
            <w:r w:rsidR="00AC1BA3" w:rsidRPr="00AC1BA3">
              <w:rPr>
                <w:lang w:eastAsia="zh-CN"/>
              </w:rPr>
              <w:t xml:space="preserve"> н</w:t>
            </w:r>
            <w:r w:rsidR="00AC1BA3">
              <w:rPr>
                <w:lang w:eastAsia="zh-CN"/>
              </w:rPr>
              <w:t>а весь период действия Договора</w:t>
            </w:r>
            <w:r>
              <w:rPr>
                <w:lang w:eastAsia="ru-RU"/>
              </w:rPr>
              <w:t xml:space="preserve"> </w:t>
            </w:r>
            <w:sdt>
              <w:sdtPr>
                <w:rPr>
                  <w:lang w:eastAsia="ru-RU"/>
                </w:rPr>
                <w:id w:val="-2083592744"/>
                <w:placeholder>
                  <w:docPart w:val="82FA983549014B279E0481C63BDB306C"/>
                </w:placeholder>
                <w:showingPlcHdr/>
                <w:comboBox>
                  <w:listItem w:value="Выберите элемент."/>
                  <w:listItem w:displayText="гарантия производителя" w:value="гарантия производителя"/>
                  <w:listItem w:displayText="12 месяцев" w:value="12 месяцев"/>
                  <w:listItem w:displayText="24 месяца" w:value="24 месяца"/>
                </w:comboBox>
              </w:sdtPr>
              <w:sdtEndPr/>
              <w:sdtContent>
                <w:r w:rsidRPr="00EC1CFC">
                  <w:rPr>
                    <w:rStyle w:val="a7"/>
                  </w:rPr>
                  <w:t>Выберите элемент.</w:t>
                </w:r>
              </w:sdtContent>
            </w:sdt>
          </w:p>
          <w:p w:rsidR="00CA5F94" w:rsidRDefault="00CA5F94" w:rsidP="00CA5F94">
            <w:pPr>
              <w:spacing w:after="0" w:line="240" w:lineRule="auto"/>
              <w:ind w:right="34"/>
              <w:rPr>
                <w:lang w:eastAsia="ru-RU"/>
              </w:rPr>
            </w:pPr>
            <w:r>
              <w:rPr>
                <w:lang w:eastAsia="ru-RU"/>
              </w:rPr>
              <w:t xml:space="preserve">или указать иной срок </w:t>
            </w:r>
            <w:sdt>
              <w:sdtPr>
                <w:rPr>
                  <w:lang w:eastAsia="ru-RU"/>
                </w:rPr>
                <w:id w:val="-1147891485"/>
                <w:placeholder>
                  <w:docPart w:val="DefaultPlaceholder_1081868574"/>
                </w:placeholder>
                <w:showingPlcHdr/>
                <w:text/>
              </w:sdtPr>
              <w:sdtEndPr/>
              <w:sdtContent>
                <w:r w:rsidRPr="00EC1CFC">
                  <w:rPr>
                    <w:rStyle w:val="a7"/>
                  </w:rPr>
                  <w:t>Место для ввода текста.</w:t>
                </w:r>
              </w:sdtContent>
            </w:sdt>
          </w:p>
          <w:p w:rsidR="00CA5F94" w:rsidRDefault="00CA5F94" w:rsidP="00CA5F94">
            <w:pPr>
              <w:spacing w:after="0" w:line="240" w:lineRule="auto"/>
              <w:ind w:right="34"/>
              <w:rPr>
                <w:lang w:eastAsia="ru-RU"/>
              </w:rPr>
            </w:pPr>
          </w:p>
          <w:p w:rsidR="00CA5F94" w:rsidRPr="00F93FE6" w:rsidRDefault="00CA5F94" w:rsidP="00CA5F94">
            <w:pPr>
              <w:spacing w:after="0" w:line="240" w:lineRule="auto"/>
              <w:ind w:right="34"/>
              <w:rPr>
                <w:lang w:eastAsia="ru-RU"/>
              </w:rPr>
            </w:pPr>
          </w:p>
        </w:tc>
      </w:tr>
      <w:tr w:rsidR="00A64465" w:rsidRPr="00F93FE6" w:rsidTr="00ED5033">
        <w:trPr>
          <w:trHeight w:val="200"/>
        </w:trPr>
        <w:tc>
          <w:tcPr>
            <w:tcW w:w="1251" w:type="dxa"/>
          </w:tcPr>
          <w:p w:rsidR="00A64465" w:rsidRPr="00F93FE6" w:rsidRDefault="00CA5F94" w:rsidP="000A1B5E">
            <w:pPr>
              <w:spacing w:after="0" w:line="240" w:lineRule="auto"/>
              <w:jc w:val="center"/>
              <w:rPr>
                <w:bCs/>
                <w:lang w:eastAsia="ru-RU"/>
              </w:rPr>
            </w:pPr>
            <w:r>
              <w:rPr>
                <w:bCs/>
                <w:lang w:eastAsia="ru-RU"/>
              </w:rPr>
              <w:t>16</w:t>
            </w:r>
          </w:p>
        </w:tc>
        <w:tc>
          <w:tcPr>
            <w:tcW w:w="4775" w:type="dxa"/>
          </w:tcPr>
          <w:p w:rsidR="00A64465" w:rsidRPr="00F93FE6" w:rsidRDefault="00A64465" w:rsidP="008121E8">
            <w:pPr>
              <w:spacing w:after="0" w:line="240" w:lineRule="auto"/>
              <w:rPr>
                <w:lang w:eastAsia="ru-RU"/>
              </w:rPr>
            </w:pPr>
            <w:r w:rsidRPr="00F93FE6">
              <w:rPr>
                <w:lang w:eastAsia="ru-RU"/>
              </w:rPr>
              <w:t xml:space="preserve">График </w:t>
            </w:r>
            <w:r w:rsidR="008121E8">
              <w:rPr>
                <w:lang w:eastAsia="ru-RU"/>
              </w:rPr>
              <w:t>оказания услуг/выполнения работ</w:t>
            </w:r>
          </w:p>
        </w:tc>
        <w:tc>
          <w:tcPr>
            <w:tcW w:w="9111" w:type="dxa"/>
          </w:tcPr>
          <w:p w:rsidR="00A64465" w:rsidRPr="00F93FE6" w:rsidRDefault="00DE351E" w:rsidP="00037B52">
            <w:pPr>
              <w:spacing w:after="0"/>
              <w:jc w:val="both"/>
              <w:rPr>
                <w:lang w:eastAsia="ru-RU"/>
              </w:rPr>
            </w:pPr>
            <w:r>
              <w:t>с даты</w:t>
            </w:r>
            <w:r w:rsidRPr="00DE351E">
              <w:t xml:space="preserve"> заключения контракта  по 28 февраля 2027 года</w:t>
            </w:r>
          </w:p>
        </w:tc>
      </w:tr>
      <w:tr w:rsidR="00A64465" w:rsidRPr="00F93FE6" w:rsidTr="00ED5033">
        <w:trPr>
          <w:trHeight w:val="200"/>
        </w:trPr>
        <w:tc>
          <w:tcPr>
            <w:tcW w:w="1251" w:type="dxa"/>
          </w:tcPr>
          <w:p w:rsidR="00A64465" w:rsidRPr="00F93FE6" w:rsidRDefault="00CA5F94" w:rsidP="000A1B5E">
            <w:pPr>
              <w:spacing w:after="0" w:line="240" w:lineRule="auto"/>
              <w:jc w:val="center"/>
              <w:rPr>
                <w:bCs/>
                <w:lang w:eastAsia="ru-RU"/>
              </w:rPr>
            </w:pPr>
            <w:r>
              <w:rPr>
                <w:bCs/>
                <w:lang w:eastAsia="ru-RU"/>
              </w:rPr>
              <w:t>17</w:t>
            </w:r>
          </w:p>
        </w:tc>
        <w:tc>
          <w:tcPr>
            <w:tcW w:w="4775" w:type="dxa"/>
          </w:tcPr>
          <w:p w:rsidR="00A64465" w:rsidRPr="00DB71C6" w:rsidRDefault="00A64465" w:rsidP="000A1B5E">
            <w:pPr>
              <w:spacing w:after="0" w:line="240" w:lineRule="auto"/>
              <w:rPr>
                <w:lang w:eastAsia="ru-RU"/>
              </w:rPr>
            </w:pPr>
            <w:r w:rsidRPr="00DB71C6">
              <w:rPr>
                <w:lang w:eastAsia="ru-RU"/>
              </w:rPr>
              <w:t>Ответственность сторон</w:t>
            </w:r>
          </w:p>
        </w:tc>
        <w:tc>
          <w:tcPr>
            <w:tcW w:w="9111" w:type="dxa"/>
          </w:tcPr>
          <w:p w:rsidR="00164848" w:rsidRPr="007A1640" w:rsidRDefault="00164848" w:rsidP="00164848">
            <w:pPr>
              <w:spacing w:after="0" w:line="240" w:lineRule="auto"/>
              <w:jc w:val="both"/>
            </w:pPr>
            <w:r w:rsidRPr="007A1640">
              <w:t>1. За неисполнение или ненадлежащее исполнение своих обязательств, предусмотренных Договором, Стороны несут ответственность в соответствии с действующим законодательством Российской Федерации, Регламентом и условиями настоящего Договора.</w:t>
            </w:r>
          </w:p>
          <w:p w:rsidR="00164848" w:rsidRPr="007A1640" w:rsidRDefault="00164848" w:rsidP="00164848">
            <w:pPr>
              <w:spacing w:after="0" w:line="240" w:lineRule="auto"/>
              <w:jc w:val="both"/>
            </w:pPr>
            <w:r w:rsidRPr="007A1640">
              <w:t xml:space="preserve">2. В случае просрочки оплаты штрафных санкций, установленных Регламентом, размер подлежащего уплате штрафа увеличивается в 1,5 (Полтора) раза, если иное не предусмотрено Регламентом. В случае неоплаты штрафных санкций </w:t>
            </w:r>
            <w:bookmarkStart w:id="0" w:name="_Hlk110542209"/>
            <w:r w:rsidRPr="007A1640">
              <w:t>команды Заказчика могут быть отстранены</w:t>
            </w:r>
            <w:bookmarkEnd w:id="0"/>
            <w:r w:rsidRPr="007A1640">
              <w:t xml:space="preserve"> от участия в Соревнованиях.</w:t>
            </w:r>
          </w:p>
          <w:p w:rsidR="00164848" w:rsidRPr="007A1640" w:rsidRDefault="00164848" w:rsidP="00164848">
            <w:pPr>
              <w:spacing w:after="0" w:line="240" w:lineRule="auto"/>
              <w:jc w:val="both"/>
            </w:pPr>
            <w:r w:rsidRPr="007A1640">
              <w:t>3. В случае неоплаты взносов в течение 10 (Десяти) рабочих дней после истечения сроков, указанных в п. 3.3. Договора, команды Заказчика</w:t>
            </w:r>
            <w:r w:rsidRPr="007A1640">
              <w:rPr>
                <w:rFonts w:eastAsia="SimSun"/>
                <w:lang w:eastAsia="ru-RU"/>
              </w:rPr>
              <w:t xml:space="preserve"> </w:t>
            </w:r>
            <w:r w:rsidRPr="007A1640">
              <w:t>снимаются с соревнований.</w:t>
            </w:r>
          </w:p>
          <w:p w:rsidR="00164848" w:rsidRPr="007A1640" w:rsidRDefault="00164848" w:rsidP="00164848">
            <w:pPr>
              <w:spacing w:after="0" w:line="240" w:lineRule="auto"/>
              <w:jc w:val="both"/>
            </w:pPr>
            <w:r w:rsidRPr="007A1640">
              <w:t>4. Если размещаемая Заказчиком реклама не соответствует установленным Ассоциацией и законодательством Российской Федерации требованиям, Заказчик возмещает причиненный ущерб в полном объеме (штрафные санкции, судебные издержки и др.), а также несет ответственность в соответствии с законодательством Российской Федерации.</w:t>
            </w:r>
          </w:p>
          <w:p w:rsidR="00164848" w:rsidRPr="007A1640" w:rsidRDefault="00164848" w:rsidP="00164848">
            <w:pPr>
              <w:spacing w:after="0" w:line="240" w:lineRule="auto"/>
              <w:jc w:val="both"/>
            </w:pPr>
            <w:r w:rsidRPr="007A1640">
              <w:t>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Ассоциация вправе потребовать уплаты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неустойка устанавливается Договором в размере 0,1 (Ноль целых одна десятая) % от суммы Договора.</w:t>
            </w:r>
          </w:p>
          <w:p w:rsidR="00164848" w:rsidRPr="007A1640" w:rsidRDefault="00164848" w:rsidP="00164848">
            <w:pPr>
              <w:spacing w:after="0" w:line="240" w:lineRule="auto"/>
              <w:jc w:val="both"/>
            </w:pPr>
            <w:r w:rsidRPr="007A1640">
              <w:t>6. В случае просрочки исполнения Ассоциацией обязательств, предусмотренных Договором, а также в иных случаях неисполнения или ненадлежащего исполнения Ассоциацией обязательств, предусмотренных Договором, Заказчик направляет Ассоциации требование об уплате неустоек (штрафов, пеней). Неустойка начисляется за каждый день просрочки исполнения Ассоциацией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0,1 (Ноль целых одна десятая) % от суммы Договора, за исключением случаев, когда просрочка исполнения Ассоциаций обязательств, предусмотренных Договором, а также неисполнение или ненадлежащей исполнение Ассоциацией обязательств, предусмотренных Договором, вызваны действиями Заказчика.</w:t>
            </w:r>
          </w:p>
          <w:p w:rsidR="00164848" w:rsidRPr="007A1640" w:rsidRDefault="00164848" w:rsidP="00164848">
            <w:pPr>
              <w:pStyle w:val="12"/>
              <w:tabs>
                <w:tab w:val="left" w:pos="993"/>
              </w:tabs>
              <w:rPr>
                <w:shd w:val="clear" w:color="auto" w:fill="FFFFFF"/>
              </w:rPr>
            </w:pPr>
            <w:r w:rsidRPr="007A1640">
              <w:t xml:space="preserve">7. </w:t>
            </w:r>
            <w:r w:rsidRPr="007A1640">
              <w:rPr>
                <w:bCs/>
              </w:rPr>
              <w:t>Стороны освобождаются от ответственности, если надлежащее исполнение обязательств оказалось невозможным вследствие действия обстоятельств непреодолимой силы, вследствие угрозы действия/действия беспилотных летательных аппаратов/беспилотной опасности (БПЛА/БО), вследствие угрозы действия/действия ракетной опасности (РО) и в иных случаях, когда неисполнение или ненадлежащее исполнение Сторонами своих обязательств явилось следствием обстоятельств, исключающих вину Сторон.</w:t>
            </w:r>
          </w:p>
          <w:p w:rsidR="00A64465" w:rsidRPr="00917A8F" w:rsidRDefault="00A64465" w:rsidP="00DF72A9">
            <w:pPr>
              <w:autoSpaceDE w:val="0"/>
              <w:autoSpaceDN w:val="0"/>
              <w:adjustRightInd w:val="0"/>
              <w:ind w:right="-1"/>
              <w:jc w:val="both"/>
              <w:rPr>
                <w:lang w:eastAsia="ru-RU"/>
              </w:rPr>
            </w:pPr>
          </w:p>
        </w:tc>
      </w:tr>
      <w:tr w:rsidR="00A64465" w:rsidRPr="00F93FE6" w:rsidTr="00ED5033">
        <w:trPr>
          <w:trHeight w:val="1132"/>
        </w:trPr>
        <w:tc>
          <w:tcPr>
            <w:tcW w:w="1251" w:type="dxa"/>
          </w:tcPr>
          <w:p w:rsidR="00A64465" w:rsidRPr="00F93FE6" w:rsidRDefault="00CA5F94" w:rsidP="00A64465">
            <w:pPr>
              <w:spacing w:after="0" w:line="240" w:lineRule="auto"/>
              <w:jc w:val="center"/>
              <w:rPr>
                <w:bCs/>
                <w:lang w:eastAsia="ru-RU"/>
              </w:rPr>
            </w:pPr>
            <w:r>
              <w:rPr>
                <w:bCs/>
                <w:lang w:eastAsia="ru-RU"/>
              </w:rPr>
              <w:lastRenderedPageBreak/>
              <w:t>18</w:t>
            </w:r>
          </w:p>
        </w:tc>
        <w:tc>
          <w:tcPr>
            <w:tcW w:w="4775" w:type="dxa"/>
          </w:tcPr>
          <w:p w:rsidR="00A64465" w:rsidRPr="00DB71C6" w:rsidRDefault="00773304" w:rsidP="00A64465">
            <w:pPr>
              <w:tabs>
                <w:tab w:val="left" w:pos="294"/>
              </w:tabs>
              <w:spacing w:after="120" w:line="240" w:lineRule="auto"/>
              <w:rPr>
                <w:bCs/>
                <w:lang w:eastAsia="ru-RU"/>
              </w:rPr>
            </w:pPr>
            <w:r w:rsidRPr="00DB71C6">
              <w:rPr>
                <w:shd w:val="clear" w:color="auto" w:fill="FFFFFF"/>
              </w:rPr>
              <w:t>Для проверки цены, пожалуйста, укажите источник информации о цене</w:t>
            </w:r>
            <w:r w:rsidRPr="00DB71C6">
              <w:rPr>
                <w:shd w:val="clear" w:color="auto" w:fill="FFFFFF"/>
                <w:vertAlign w:val="superscript"/>
              </w:rPr>
              <w:t>*</w:t>
            </w:r>
            <w:r w:rsidRPr="00DB71C6">
              <w:rPr>
                <w:shd w:val="clear" w:color="auto" w:fill="FFFFFF"/>
              </w:rPr>
              <w:t>: </w:t>
            </w:r>
          </w:p>
        </w:tc>
        <w:tc>
          <w:tcPr>
            <w:tcW w:w="9111" w:type="dxa"/>
          </w:tcPr>
          <w:sdt>
            <w:sdtPr>
              <w:id w:val="2118023320"/>
              <w:placeholder>
                <w:docPart w:val="DefaultPlaceholder_1081868575"/>
              </w:placeholder>
              <w:comboBox>
                <w:listItem w:value="Выберите элемент."/>
                <w:listItem w:displayText=" метод сопоставимых рыночных цен (анализа рынка);" w:value=" метод сопоставимых рыночных цен (анализа рынка);"/>
                <w:listItem w:displayText="нормативный метод;" w:value="нормативный метод;"/>
                <w:listItem w:displayText="тарифный метод;" w:value="тарифный метод;"/>
                <w:listItem w:displayText="проектно-сметный метод;" w:value="проектно-сметный метод;"/>
                <w:listItem w:displayText="затратный метод." w:value="затратный метод."/>
              </w:comboBox>
            </w:sdtPr>
            <w:sdtEndPr/>
            <w:sdtContent>
              <w:p w:rsidR="00773304" w:rsidRPr="00DB71C6" w:rsidRDefault="00DF72A9" w:rsidP="00773304">
                <w:pPr>
                  <w:autoSpaceDE w:val="0"/>
                  <w:autoSpaceDN w:val="0"/>
                  <w:adjustRightInd w:val="0"/>
                  <w:spacing w:after="0" w:line="240" w:lineRule="auto"/>
                  <w:ind w:left="-80" w:firstLine="80"/>
                  <w:jc w:val="both"/>
                </w:pPr>
                <w:r>
                  <w:t>тарифный метод;</w:t>
                </w:r>
              </w:p>
            </w:sdtContent>
          </w:sdt>
          <w:p w:rsidR="00A64465" w:rsidRPr="00DB71C6" w:rsidRDefault="00A64465" w:rsidP="00773304">
            <w:pPr>
              <w:autoSpaceDE w:val="0"/>
              <w:autoSpaceDN w:val="0"/>
              <w:adjustRightInd w:val="0"/>
              <w:spacing w:after="0" w:line="240" w:lineRule="auto"/>
              <w:ind w:left="175"/>
              <w:jc w:val="both"/>
              <w:rPr>
                <w:lang w:eastAsia="ru-RU"/>
              </w:rPr>
            </w:pPr>
          </w:p>
        </w:tc>
      </w:tr>
      <w:tr w:rsidR="00773304" w:rsidRPr="00F93FE6" w:rsidTr="00ED5033">
        <w:trPr>
          <w:trHeight w:val="500"/>
        </w:trPr>
        <w:tc>
          <w:tcPr>
            <w:tcW w:w="1251" w:type="dxa"/>
          </w:tcPr>
          <w:p w:rsidR="00773304" w:rsidRDefault="00CA5F94" w:rsidP="00A64465">
            <w:pPr>
              <w:spacing w:after="0" w:line="240" w:lineRule="auto"/>
              <w:jc w:val="center"/>
              <w:rPr>
                <w:bCs/>
                <w:lang w:eastAsia="ru-RU"/>
              </w:rPr>
            </w:pPr>
            <w:r>
              <w:rPr>
                <w:bCs/>
                <w:lang w:eastAsia="ru-RU"/>
              </w:rPr>
              <w:t>19</w:t>
            </w:r>
          </w:p>
        </w:tc>
        <w:tc>
          <w:tcPr>
            <w:tcW w:w="4775" w:type="dxa"/>
          </w:tcPr>
          <w:p w:rsidR="00773304" w:rsidRPr="00DB71C6" w:rsidRDefault="006E2083" w:rsidP="00A64465">
            <w:pPr>
              <w:tabs>
                <w:tab w:val="left" w:pos="294"/>
              </w:tabs>
              <w:spacing w:after="120" w:line="240" w:lineRule="auto"/>
              <w:rPr>
                <w:shd w:val="clear" w:color="auto" w:fill="FFFFFF"/>
                <w:vertAlign w:val="superscript"/>
              </w:rPr>
            </w:pPr>
            <w:r w:rsidRPr="00DB71C6">
              <w:rPr>
                <w:shd w:val="clear" w:color="auto" w:fill="FFFFFF"/>
              </w:rPr>
              <w:t>Выберите тип контракта</w:t>
            </w:r>
            <w:r w:rsidRPr="00DB71C6">
              <w:rPr>
                <w:shd w:val="clear" w:color="auto" w:fill="FFFFFF"/>
                <w:vertAlign w:val="superscript"/>
              </w:rPr>
              <w:t>*</w:t>
            </w:r>
          </w:p>
        </w:tc>
        <w:tc>
          <w:tcPr>
            <w:tcW w:w="9111" w:type="dxa"/>
          </w:tcPr>
          <w:p w:rsidR="00773304" w:rsidRPr="00DB71C6" w:rsidRDefault="008121E8" w:rsidP="00773304">
            <w:pPr>
              <w:autoSpaceDE w:val="0"/>
              <w:autoSpaceDN w:val="0"/>
              <w:adjustRightInd w:val="0"/>
              <w:spacing w:after="0" w:line="240" w:lineRule="auto"/>
              <w:ind w:left="-80" w:firstLine="80"/>
              <w:jc w:val="both"/>
            </w:pPr>
            <w:r>
              <w:t>Контракт заказчика + Информационная карта ЕАТ</w:t>
            </w:r>
          </w:p>
        </w:tc>
      </w:tr>
    </w:tbl>
    <w:p w:rsidR="00E86059" w:rsidRPr="00F93FE6" w:rsidRDefault="00E86059" w:rsidP="00E86059">
      <w:pPr>
        <w:spacing w:after="0" w:line="240" w:lineRule="auto"/>
        <w:jc w:val="center"/>
        <w:rPr>
          <w:b/>
          <w:bCs/>
          <w:lang w:eastAsia="ru-RU"/>
        </w:rPr>
      </w:pPr>
    </w:p>
    <w:p w:rsidR="008121E8" w:rsidRPr="00F93FE6" w:rsidRDefault="008121E8" w:rsidP="00917A8F">
      <w:pPr>
        <w:rPr>
          <w:b/>
          <w:bCs/>
          <w:lang w:eastAsia="ru-RU"/>
        </w:rPr>
      </w:pPr>
      <w:r w:rsidRPr="0064484C">
        <w:rPr>
          <w:b/>
          <w:bCs/>
          <w:lang w:eastAsia="ru-RU"/>
        </w:rPr>
        <w:t>Раздел 2. Условия закупки</w:t>
      </w:r>
    </w:p>
    <w:p w:rsidR="008121E8" w:rsidRPr="00F93FE6" w:rsidRDefault="008121E8" w:rsidP="008121E8">
      <w:pPr>
        <w:autoSpaceDE w:val="0"/>
        <w:autoSpaceDN w:val="0"/>
        <w:adjustRightInd w:val="0"/>
        <w:spacing w:after="0" w:line="240" w:lineRule="auto"/>
        <w:jc w:val="both"/>
        <w:outlineLvl w:val="2"/>
        <w:rPr>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1188"/>
        <w:gridCol w:w="2175"/>
        <w:gridCol w:w="3367"/>
        <w:gridCol w:w="1374"/>
        <w:gridCol w:w="1015"/>
        <w:gridCol w:w="1366"/>
        <w:gridCol w:w="897"/>
        <w:gridCol w:w="1517"/>
        <w:gridCol w:w="1523"/>
      </w:tblGrid>
      <w:tr w:rsidR="008121E8" w:rsidRPr="00F93FE6" w:rsidTr="00917A8F">
        <w:trPr>
          <w:trHeight w:val="863"/>
        </w:trPr>
        <w:tc>
          <w:tcPr>
            <w:tcW w:w="238" w:type="pct"/>
            <w:tcBorders>
              <w:top w:val="single" w:sz="4" w:space="0" w:color="auto"/>
              <w:left w:val="single" w:sz="4" w:space="0" w:color="auto"/>
              <w:bottom w:val="single" w:sz="4" w:space="0" w:color="auto"/>
              <w:right w:val="single" w:sz="4" w:space="0" w:color="auto"/>
            </w:tcBorders>
          </w:tcPr>
          <w:p w:rsidR="008121E8" w:rsidRPr="00F93FE6" w:rsidRDefault="008121E8" w:rsidP="00057481">
            <w:pPr>
              <w:spacing w:after="0"/>
              <w:jc w:val="center"/>
              <w:rPr>
                <w:b/>
              </w:rPr>
            </w:pPr>
            <w:bookmarkStart w:id="1" w:name="_GoBack"/>
            <w:r w:rsidRPr="00F93FE6">
              <w:rPr>
                <w:b/>
              </w:rPr>
              <w:t>№ п/п</w:t>
            </w:r>
          </w:p>
        </w:tc>
        <w:tc>
          <w:tcPr>
            <w:tcW w:w="350" w:type="pct"/>
            <w:tcBorders>
              <w:top w:val="single" w:sz="4" w:space="0" w:color="auto"/>
              <w:left w:val="single" w:sz="4" w:space="0" w:color="auto"/>
              <w:bottom w:val="single" w:sz="4" w:space="0" w:color="auto"/>
              <w:right w:val="single" w:sz="4" w:space="0" w:color="auto"/>
            </w:tcBorders>
          </w:tcPr>
          <w:p w:rsidR="008121E8" w:rsidRPr="00F93FE6" w:rsidRDefault="008121E8" w:rsidP="00057481">
            <w:pPr>
              <w:spacing w:after="0"/>
              <w:jc w:val="center"/>
              <w:rPr>
                <w:b/>
              </w:rPr>
            </w:pPr>
            <w:r>
              <w:rPr>
                <w:b/>
              </w:rPr>
              <w:t>Номер ТРУ (для закупки из каталога)</w:t>
            </w:r>
            <w:r w:rsidR="00AC1BA3">
              <w:rPr>
                <w:b/>
                <w:vertAlign w:val="superscript"/>
              </w:rPr>
              <w:t xml:space="preserve"> </w:t>
            </w:r>
          </w:p>
        </w:tc>
        <w:tc>
          <w:tcPr>
            <w:tcW w:w="724" w:type="pct"/>
            <w:tcBorders>
              <w:top w:val="single" w:sz="4" w:space="0" w:color="auto"/>
              <w:left w:val="single" w:sz="4" w:space="0" w:color="auto"/>
              <w:bottom w:val="single" w:sz="4" w:space="0" w:color="auto"/>
              <w:right w:val="single" w:sz="4" w:space="0" w:color="auto"/>
            </w:tcBorders>
          </w:tcPr>
          <w:p w:rsidR="008121E8" w:rsidRPr="00773304" w:rsidRDefault="008121E8" w:rsidP="00057481">
            <w:pPr>
              <w:spacing w:after="0"/>
              <w:jc w:val="center"/>
              <w:rPr>
                <w:b/>
                <w:vertAlign w:val="superscript"/>
              </w:rPr>
            </w:pPr>
            <w:r w:rsidRPr="00F93FE6">
              <w:rPr>
                <w:b/>
              </w:rPr>
              <w:t>Наименование товара</w:t>
            </w:r>
          </w:p>
        </w:tc>
        <w:tc>
          <w:tcPr>
            <w:tcW w:w="1118" w:type="pct"/>
            <w:tcBorders>
              <w:top w:val="single" w:sz="4" w:space="0" w:color="auto"/>
              <w:left w:val="single" w:sz="4" w:space="0" w:color="auto"/>
              <w:bottom w:val="single" w:sz="4" w:space="0" w:color="auto"/>
              <w:right w:val="single" w:sz="4" w:space="0" w:color="auto"/>
            </w:tcBorders>
          </w:tcPr>
          <w:p w:rsidR="008121E8" w:rsidRPr="006F6B77" w:rsidRDefault="008121E8" w:rsidP="00057481">
            <w:pPr>
              <w:spacing w:after="0"/>
              <w:jc w:val="center"/>
              <w:rPr>
                <w:b/>
                <w:vertAlign w:val="superscript"/>
              </w:rPr>
            </w:pPr>
            <w:r w:rsidRPr="006F6B77">
              <w:rPr>
                <w:b/>
                <w:bCs/>
              </w:rPr>
              <w:t>Технические, функциональные, эксплуатационные характеристики</w:t>
            </w:r>
          </w:p>
        </w:tc>
        <w:tc>
          <w:tcPr>
            <w:tcW w:w="459" w:type="pct"/>
            <w:tcBorders>
              <w:top w:val="single" w:sz="4" w:space="0" w:color="auto"/>
              <w:left w:val="single" w:sz="4" w:space="0" w:color="auto"/>
              <w:bottom w:val="single" w:sz="4" w:space="0" w:color="auto"/>
              <w:right w:val="single" w:sz="4" w:space="0" w:color="auto"/>
            </w:tcBorders>
          </w:tcPr>
          <w:p w:rsidR="008121E8" w:rsidRPr="00773304" w:rsidRDefault="008121E8" w:rsidP="00057481">
            <w:pPr>
              <w:spacing w:after="0"/>
              <w:jc w:val="center"/>
              <w:rPr>
                <w:b/>
                <w:vertAlign w:val="superscript"/>
              </w:rPr>
            </w:pPr>
            <w:r w:rsidRPr="00F93FE6">
              <w:rPr>
                <w:b/>
              </w:rPr>
              <w:t>Код ОКПД2</w:t>
            </w:r>
          </w:p>
        </w:tc>
        <w:tc>
          <w:tcPr>
            <w:tcW w:w="340" w:type="pct"/>
            <w:tcBorders>
              <w:top w:val="single" w:sz="4" w:space="0" w:color="auto"/>
              <w:left w:val="single" w:sz="4" w:space="0" w:color="auto"/>
              <w:bottom w:val="single" w:sz="4" w:space="0" w:color="auto"/>
              <w:right w:val="single" w:sz="4" w:space="0" w:color="auto"/>
            </w:tcBorders>
          </w:tcPr>
          <w:p w:rsidR="008121E8" w:rsidRPr="00773304" w:rsidRDefault="008121E8" w:rsidP="00057481">
            <w:pPr>
              <w:spacing w:after="0"/>
              <w:jc w:val="center"/>
              <w:rPr>
                <w:b/>
                <w:vertAlign w:val="superscript"/>
              </w:rPr>
            </w:pPr>
            <w:r w:rsidRPr="00F93FE6">
              <w:rPr>
                <w:b/>
              </w:rPr>
              <w:t>Код КТРУ</w:t>
            </w:r>
          </w:p>
        </w:tc>
        <w:tc>
          <w:tcPr>
            <w:tcW w:w="456" w:type="pct"/>
            <w:tcBorders>
              <w:top w:val="single" w:sz="4" w:space="0" w:color="auto"/>
              <w:left w:val="single" w:sz="4" w:space="0" w:color="auto"/>
              <w:bottom w:val="single" w:sz="4" w:space="0" w:color="auto"/>
              <w:right w:val="single" w:sz="4" w:space="0" w:color="auto"/>
            </w:tcBorders>
          </w:tcPr>
          <w:p w:rsidR="008121E8" w:rsidRPr="00773304" w:rsidRDefault="008121E8" w:rsidP="00057481">
            <w:pPr>
              <w:spacing w:after="0"/>
              <w:jc w:val="center"/>
              <w:rPr>
                <w:b/>
                <w:vertAlign w:val="superscript"/>
              </w:rPr>
            </w:pPr>
            <w:r w:rsidRPr="00F93FE6">
              <w:rPr>
                <w:b/>
              </w:rPr>
              <w:t>Ед. измер.</w:t>
            </w:r>
          </w:p>
        </w:tc>
        <w:tc>
          <w:tcPr>
            <w:tcW w:w="301" w:type="pct"/>
            <w:tcBorders>
              <w:top w:val="single" w:sz="4" w:space="0" w:color="auto"/>
              <w:left w:val="single" w:sz="4" w:space="0" w:color="auto"/>
              <w:bottom w:val="single" w:sz="4" w:space="0" w:color="auto"/>
              <w:right w:val="single" w:sz="4" w:space="0" w:color="auto"/>
            </w:tcBorders>
          </w:tcPr>
          <w:p w:rsidR="008121E8" w:rsidRPr="00773304" w:rsidRDefault="008121E8" w:rsidP="00057481">
            <w:pPr>
              <w:spacing w:after="0"/>
              <w:jc w:val="center"/>
              <w:rPr>
                <w:b/>
                <w:vertAlign w:val="superscript"/>
              </w:rPr>
            </w:pPr>
            <w:r w:rsidRPr="00F93FE6">
              <w:rPr>
                <w:b/>
              </w:rPr>
              <w:t>Кол-во</w:t>
            </w:r>
          </w:p>
        </w:tc>
        <w:tc>
          <w:tcPr>
            <w:tcW w:w="506" w:type="pct"/>
            <w:tcBorders>
              <w:top w:val="single" w:sz="4" w:space="0" w:color="auto"/>
              <w:left w:val="single" w:sz="4" w:space="0" w:color="auto"/>
              <w:bottom w:val="single" w:sz="4" w:space="0" w:color="auto"/>
              <w:right w:val="single" w:sz="4" w:space="0" w:color="auto"/>
            </w:tcBorders>
          </w:tcPr>
          <w:p w:rsidR="008121E8" w:rsidRPr="00773304" w:rsidRDefault="008121E8" w:rsidP="00057481">
            <w:pPr>
              <w:spacing w:after="0"/>
              <w:jc w:val="center"/>
              <w:rPr>
                <w:b/>
                <w:vertAlign w:val="superscript"/>
              </w:rPr>
            </w:pPr>
            <w:r>
              <w:rPr>
                <w:b/>
              </w:rPr>
              <w:t>Цена единицы, руб</w:t>
            </w:r>
            <w:r>
              <w:rPr>
                <w:b/>
                <w:vertAlign w:val="superscript"/>
              </w:rPr>
              <w:t>*</w:t>
            </w:r>
          </w:p>
        </w:tc>
        <w:tc>
          <w:tcPr>
            <w:tcW w:w="508" w:type="pct"/>
            <w:tcBorders>
              <w:top w:val="single" w:sz="4" w:space="0" w:color="auto"/>
              <w:left w:val="single" w:sz="4" w:space="0" w:color="auto"/>
              <w:bottom w:val="single" w:sz="4" w:space="0" w:color="auto"/>
              <w:right w:val="single" w:sz="4" w:space="0" w:color="auto"/>
            </w:tcBorders>
          </w:tcPr>
          <w:p w:rsidR="008121E8" w:rsidRPr="00773304" w:rsidRDefault="008121E8" w:rsidP="00057481">
            <w:pPr>
              <w:spacing w:after="0"/>
              <w:jc w:val="center"/>
              <w:rPr>
                <w:b/>
                <w:vertAlign w:val="superscript"/>
              </w:rPr>
            </w:pPr>
            <w:r>
              <w:rPr>
                <w:b/>
              </w:rPr>
              <w:t>Стои</w:t>
            </w:r>
            <w:r w:rsidR="006466A4">
              <w:rPr>
                <w:b/>
              </w:rPr>
              <w:t>-</w:t>
            </w:r>
            <w:r>
              <w:rPr>
                <w:b/>
              </w:rPr>
              <w:t>мость</w:t>
            </w:r>
            <w:r>
              <w:rPr>
                <w:b/>
                <w:vertAlign w:val="superscript"/>
              </w:rPr>
              <w:t>*</w:t>
            </w:r>
          </w:p>
        </w:tc>
      </w:tr>
      <w:tr w:rsidR="00F60D13" w:rsidRPr="00F93FE6" w:rsidTr="00917A8F">
        <w:trPr>
          <w:trHeight w:val="423"/>
        </w:trPr>
        <w:tc>
          <w:tcPr>
            <w:tcW w:w="238" w:type="pct"/>
            <w:tcBorders>
              <w:top w:val="single" w:sz="4" w:space="0" w:color="auto"/>
              <w:left w:val="single" w:sz="4" w:space="0" w:color="auto"/>
              <w:bottom w:val="single" w:sz="4" w:space="0" w:color="auto"/>
              <w:right w:val="single" w:sz="4" w:space="0" w:color="auto"/>
            </w:tcBorders>
            <w:vAlign w:val="center"/>
          </w:tcPr>
          <w:p w:rsidR="00F60D13" w:rsidRPr="00F93FE6" w:rsidRDefault="00F60D13" w:rsidP="00F60D13">
            <w:pPr>
              <w:widowControl w:val="0"/>
              <w:autoSpaceDE w:val="0"/>
              <w:autoSpaceDN w:val="0"/>
              <w:adjustRightInd w:val="0"/>
              <w:spacing w:after="0" w:line="240" w:lineRule="auto"/>
              <w:jc w:val="center"/>
              <w:rPr>
                <w:lang w:eastAsia="ru-RU"/>
              </w:rPr>
            </w:pPr>
            <w:r w:rsidRPr="00F93FE6">
              <w:rPr>
                <w:lang w:eastAsia="ru-RU"/>
              </w:rPr>
              <w:t>1</w:t>
            </w:r>
          </w:p>
        </w:tc>
        <w:tc>
          <w:tcPr>
            <w:tcW w:w="350" w:type="pct"/>
            <w:tcBorders>
              <w:top w:val="single" w:sz="4" w:space="0" w:color="auto"/>
              <w:left w:val="single" w:sz="4" w:space="0" w:color="auto"/>
              <w:bottom w:val="single" w:sz="4" w:space="0" w:color="auto"/>
              <w:right w:val="single" w:sz="4" w:space="0" w:color="auto"/>
            </w:tcBorders>
          </w:tcPr>
          <w:p w:rsidR="00F60D13" w:rsidRPr="006466A4" w:rsidRDefault="00F60D13" w:rsidP="00F60D13">
            <w:pPr>
              <w:spacing w:after="0" w:line="240" w:lineRule="auto"/>
              <w:ind w:firstLine="67"/>
              <w:rPr>
                <w:lang w:eastAsia="ru-RU"/>
              </w:rPr>
            </w:pPr>
          </w:p>
        </w:tc>
        <w:tc>
          <w:tcPr>
            <w:tcW w:w="724" w:type="pct"/>
            <w:tcBorders>
              <w:top w:val="single" w:sz="4" w:space="0" w:color="auto"/>
              <w:left w:val="single" w:sz="4" w:space="0" w:color="auto"/>
              <w:bottom w:val="single" w:sz="4" w:space="0" w:color="auto"/>
              <w:right w:val="single" w:sz="4" w:space="0" w:color="auto"/>
            </w:tcBorders>
            <w:vAlign w:val="center"/>
          </w:tcPr>
          <w:p w:rsidR="00F60D13" w:rsidRPr="00F93FE6" w:rsidRDefault="005E6F01" w:rsidP="00917A8F">
            <w:pPr>
              <w:spacing w:after="0" w:line="240" w:lineRule="auto"/>
              <w:rPr>
                <w:lang w:eastAsia="ru-RU"/>
              </w:rPr>
            </w:pPr>
            <w:r w:rsidRPr="005E6F01">
              <w:rPr>
                <w:lang w:eastAsia="ru-RU"/>
              </w:rPr>
              <w:t>услуги по организации и проведению Всероссийских соревнований по баскетболу «Чемпионат Ассоциации студенческого баскетбола»</w:t>
            </w:r>
          </w:p>
        </w:tc>
        <w:tc>
          <w:tcPr>
            <w:tcW w:w="1118" w:type="pct"/>
            <w:tcBorders>
              <w:top w:val="single" w:sz="4" w:space="0" w:color="auto"/>
              <w:left w:val="single" w:sz="4" w:space="0" w:color="auto"/>
              <w:bottom w:val="single" w:sz="4" w:space="0" w:color="auto"/>
              <w:right w:val="single" w:sz="4" w:space="0" w:color="auto"/>
            </w:tcBorders>
            <w:vAlign w:val="center"/>
          </w:tcPr>
          <w:p w:rsidR="00726C78" w:rsidRPr="0064484C" w:rsidRDefault="00726C78" w:rsidP="0064484C">
            <w:pPr>
              <w:pStyle w:val="a3"/>
              <w:spacing w:after="0"/>
              <w:ind w:left="0"/>
            </w:pPr>
            <w:r w:rsidRPr="0064484C">
              <w:rPr>
                <w:lang w:eastAsia="ru-RU"/>
              </w:rPr>
              <w:t xml:space="preserve">- </w:t>
            </w:r>
            <w:r w:rsidR="00DA57D7" w:rsidRPr="0064484C">
              <w:rPr>
                <w:lang w:eastAsia="ru-RU"/>
              </w:rPr>
              <w:t>о</w:t>
            </w:r>
            <w:r w:rsidRPr="0064484C">
              <w:rPr>
                <w:lang w:eastAsia="ru-RU"/>
              </w:rPr>
              <w:t xml:space="preserve">беспечение участия мужской и женской сборных команд МЭИ  во </w:t>
            </w:r>
            <w:r w:rsidRPr="0064484C">
              <w:t xml:space="preserve">Всероссийских соревнований по баскетболу «Чемпионат Ассоциации студенческого баскетбола» </w:t>
            </w:r>
          </w:p>
          <w:p w:rsidR="005E6F01" w:rsidRPr="0064484C" w:rsidRDefault="005E6F01" w:rsidP="0064484C">
            <w:pPr>
              <w:spacing w:after="0" w:line="240" w:lineRule="auto"/>
              <w:rPr>
                <w:lang w:eastAsia="ru-RU"/>
              </w:rPr>
            </w:pPr>
            <w:r w:rsidRPr="0064484C">
              <w:rPr>
                <w:lang w:eastAsia="ru-RU"/>
              </w:rPr>
              <w:t>в соответствии с настоящим договором и Регламентом соревнований;</w:t>
            </w:r>
          </w:p>
          <w:p w:rsidR="005E6F01" w:rsidRPr="0064484C" w:rsidRDefault="00DA57D7" w:rsidP="005E6F01">
            <w:pPr>
              <w:spacing w:after="0" w:line="240" w:lineRule="auto"/>
              <w:rPr>
                <w:lang w:eastAsia="ru-RU"/>
              </w:rPr>
            </w:pPr>
            <w:r w:rsidRPr="0064484C">
              <w:rPr>
                <w:lang w:eastAsia="ru-RU"/>
              </w:rPr>
              <w:t xml:space="preserve">- </w:t>
            </w:r>
            <w:r w:rsidR="00726C78" w:rsidRPr="0064484C">
              <w:rPr>
                <w:lang w:eastAsia="ru-RU"/>
              </w:rPr>
              <w:t xml:space="preserve">обеспечение </w:t>
            </w:r>
            <w:r w:rsidR="005E6F01" w:rsidRPr="0064484C">
              <w:rPr>
                <w:lang w:eastAsia="ru-RU"/>
              </w:rPr>
              <w:t xml:space="preserve"> пакетом информационных материалов о деятельности Ассоциации, а также о проводимых Ассоциацией соревнованиях (презентация, Регламент Соревнований и др.);</w:t>
            </w:r>
          </w:p>
          <w:p w:rsidR="005E6F01" w:rsidRPr="0064484C" w:rsidRDefault="00726C78" w:rsidP="005E6F01">
            <w:pPr>
              <w:spacing w:after="0" w:line="240" w:lineRule="auto"/>
              <w:rPr>
                <w:lang w:eastAsia="ru-RU"/>
              </w:rPr>
            </w:pPr>
            <w:r w:rsidRPr="0064484C">
              <w:rPr>
                <w:lang w:eastAsia="ru-RU"/>
              </w:rPr>
              <w:t xml:space="preserve">- </w:t>
            </w:r>
            <w:r w:rsidR="00DA57D7" w:rsidRPr="0064484C">
              <w:rPr>
                <w:lang w:eastAsia="ru-RU"/>
              </w:rPr>
              <w:t xml:space="preserve"> </w:t>
            </w:r>
            <w:r w:rsidR="005E6F01" w:rsidRPr="0064484C">
              <w:rPr>
                <w:lang w:eastAsia="ru-RU"/>
              </w:rPr>
              <w:t>Публик</w:t>
            </w:r>
            <w:r w:rsidR="00DA57D7" w:rsidRPr="0064484C">
              <w:rPr>
                <w:lang w:eastAsia="ru-RU"/>
              </w:rPr>
              <w:t>ация  информационных материалов</w:t>
            </w:r>
            <w:r w:rsidR="005E6F01" w:rsidRPr="0064484C">
              <w:rPr>
                <w:lang w:eastAsia="ru-RU"/>
              </w:rPr>
              <w:t xml:space="preserve"> о команде, игроках и результатах выступления команд Заказчика в СМИ на официальном сайте Ассоциации https://asbasket.ru/, а также в интернет-аккаунтах Ассоциации, команд-участниц и дивизионах в социальных сетях, блогах, микроблогах, мессенджерах и на видеохостингах;</w:t>
            </w:r>
          </w:p>
          <w:p w:rsidR="00631031" w:rsidRPr="0064484C" w:rsidRDefault="00726C78" w:rsidP="005E6F01">
            <w:pPr>
              <w:spacing w:after="0" w:line="240" w:lineRule="auto"/>
              <w:rPr>
                <w:lang w:eastAsia="ru-RU"/>
              </w:rPr>
            </w:pPr>
            <w:r w:rsidRPr="0064484C">
              <w:rPr>
                <w:lang w:eastAsia="ru-RU"/>
              </w:rPr>
              <w:t xml:space="preserve">- </w:t>
            </w:r>
            <w:r w:rsidR="00DA57D7" w:rsidRPr="0064484C">
              <w:rPr>
                <w:lang w:eastAsia="ru-RU"/>
              </w:rPr>
              <w:t xml:space="preserve"> Содействоваие</w:t>
            </w:r>
            <w:r w:rsidR="005E6F01" w:rsidRPr="0064484C">
              <w:rPr>
                <w:lang w:eastAsia="ru-RU"/>
              </w:rPr>
              <w:t xml:space="preserve"> организации взаимодействия Заказчика по вопросу проведения мероприятий в рамках настоящего договора, с федеральными, региональными и муниципальными органами власти в области развития физической культуры и спорта</w:t>
            </w:r>
          </w:p>
          <w:p w:rsidR="005E6F01" w:rsidRPr="003E343D" w:rsidRDefault="005E6F01" w:rsidP="005E6F01">
            <w:pPr>
              <w:spacing w:after="0" w:line="240" w:lineRule="auto"/>
              <w:rPr>
                <w:lang w:eastAsia="ru-RU"/>
              </w:rPr>
            </w:pPr>
          </w:p>
        </w:tc>
        <w:tc>
          <w:tcPr>
            <w:tcW w:w="459" w:type="pct"/>
            <w:tcBorders>
              <w:top w:val="single" w:sz="4" w:space="0" w:color="auto"/>
              <w:left w:val="single" w:sz="4" w:space="0" w:color="auto"/>
              <w:bottom w:val="single" w:sz="4" w:space="0" w:color="auto"/>
              <w:right w:val="single" w:sz="4" w:space="0" w:color="auto"/>
            </w:tcBorders>
            <w:vAlign w:val="center"/>
          </w:tcPr>
          <w:p w:rsidR="00F60D13" w:rsidRPr="003E343D" w:rsidRDefault="00703040" w:rsidP="00F60D13">
            <w:pPr>
              <w:spacing w:after="0" w:line="240" w:lineRule="auto"/>
              <w:jc w:val="center"/>
              <w:rPr>
                <w:lang w:eastAsia="ru-RU"/>
              </w:rPr>
            </w:pPr>
            <w:r w:rsidRPr="003E343D">
              <w:rPr>
                <w:color w:val="676767"/>
                <w:shd w:val="clear" w:color="auto" w:fill="F6F6F6"/>
              </w:rPr>
              <w:t>93.19.11.000</w:t>
            </w:r>
          </w:p>
        </w:tc>
        <w:tc>
          <w:tcPr>
            <w:tcW w:w="340" w:type="pct"/>
            <w:tcBorders>
              <w:top w:val="single" w:sz="4" w:space="0" w:color="auto"/>
              <w:left w:val="single" w:sz="4" w:space="0" w:color="auto"/>
              <w:bottom w:val="single" w:sz="4" w:space="0" w:color="auto"/>
              <w:right w:val="single" w:sz="4" w:space="0" w:color="auto"/>
            </w:tcBorders>
            <w:vAlign w:val="center"/>
          </w:tcPr>
          <w:p w:rsidR="00F60D13" w:rsidRPr="003E343D" w:rsidRDefault="00F60D13" w:rsidP="00F60D13">
            <w:pPr>
              <w:spacing w:after="0" w:line="240" w:lineRule="auto"/>
              <w:jc w:val="center"/>
              <w:rPr>
                <w:lang w:eastAsia="ru-RU"/>
              </w:rPr>
            </w:pPr>
          </w:p>
        </w:tc>
        <w:tc>
          <w:tcPr>
            <w:tcW w:w="456" w:type="pct"/>
            <w:tcBorders>
              <w:top w:val="single" w:sz="4" w:space="0" w:color="auto"/>
              <w:left w:val="single" w:sz="4" w:space="0" w:color="auto"/>
              <w:bottom w:val="single" w:sz="4" w:space="0" w:color="auto"/>
              <w:right w:val="single" w:sz="4" w:space="0" w:color="auto"/>
            </w:tcBorders>
            <w:vAlign w:val="center"/>
          </w:tcPr>
          <w:p w:rsidR="00DA57D7" w:rsidRDefault="00DA57D7" w:rsidP="00631031">
            <w:pPr>
              <w:spacing w:after="0" w:line="240" w:lineRule="auto"/>
              <w:rPr>
                <w:lang w:eastAsia="ru-RU"/>
              </w:rPr>
            </w:pPr>
          </w:p>
          <w:p w:rsidR="00FF3650" w:rsidRPr="003E343D" w:rsidRDefault="00DA57D7" w:rsidP="00631031">
            <w:pPr>
              <w:spacing w:after="0" w:line="240" w:lineRule="auto"/>
              <w:rPr>
                <w:lang w:eastAsia="ru-RU"/>
              </w:rPr>
            </w:pPr>
            <w:r>
              <w:rPr>
                <w:lang w:eastAsia="ru-RU"/>
              </w:rPr>
              <w:t>Команда муж</w:t>
            </w:r>
          </w:p>
          <w:p w:rsidR="00913C6B" w:rsidRPr="003E343D" w:rsidRDefault="00913C6B" w:rsidP="00631031">
            <w:pPr>
              <w:spacing w:after="0" w:line="240" w:lineRule="auto"/>
              <w:rPr>
                <w:lang w:eastAsia="ru-RU"/>
              </w:rPr>
            </w:pPr>
          </w:p>
          <w:p w:rsidR="00FF3650" w:rsidRDefault="00FF3650" w:rsidP="00DA57D7">
            <w:pPr>
              <w:spacing w:after="0" w:line="240" w:lineRule="auto"/>
              <w:rPr>
                <w:highlight w:val="yellow"/>
                <w:lang w:eastAsia="ru-RU"/>
              </w:rPr>
            </w:pPr>
          </w:p>
          <w:p w:rsidR="00DA57D7" w:rsidRPr="003E343D" w:rsidRDefault="00DA57D7" w:rsidP="00DA57D7">
            <w:pPr>
              <w:spacing w:after="0" w:line="240" w:lineRule="auto"/>
              <w:rPr>
                <w:highlight w:val="yellow"/>
                <w:lang w:eastAsia="ru-RU"/>
              </w:rPr>
            </w:pPr>
          </w:p>
        </w:tc>
        <w:tc>
          <w:tcPr>
            <w:tcW w:w="301" w:type="pct"/>
            <w:tcBorders>
              <w:top w:val="single" w:sz="4" w:space="0" w:color="auto"/>
              <w:left w:val="single" w:sz="4" w:space="0" w:color="auto"/>
              <w:bottom w:val="single" w:sz="4" w:space="0" w:color="auto"/>
              <w:right w:val="single" w:sz="4" w:space="0" w:color="auto"/>
            </w:tcBorders>
            <w:vAlign w:val="center"/>
          </w:tcPr>
          <w:p w:rsidR="00F60D13" w:rsidRDefault="00DA57D7" w:rsidP="003E343D">
            <w:pPr>
              <w:spacing w:after="0" w:line="240" w:lineRule="auto"/>
              <w:rPr>
                <w:lang w:eastAsia="ru-RU"/>
              </w:rPr>
            </w:pPr>
            <w:r>
              <w:rPr>
                <w:lang w:eastAsia="ru-RU"/>
              </w:rPr>
              <w:t>1</w:t>
            </w:r>
          </w:p>
          <w:p w:rsidR="00DA57D7" w:rsidRDefault="00DA57D7" w:rsidP="003E343D">
            <w:pPr>
              <w:spacing w:after="0" w:line="240" w:lineRule="auto"/>
              <w:rPr>
                <w:lang w:eastAsia="ru-RU"/>
              </w:rPr>
            </w:pPr>
          </w:p>
          <w:p w:rsidR="00DA57D7" w:rsidRPr="00DA57D7" w:rsidRDefault="00DA57D7" w:rsidP="003E343D">
            <w:pPr>
              <w:spacing w:after="0" w:line="240" w:lineRule="auto"/>
              <w:rPr>
                <w:lang w:eastAsia="ru-RU"/>
              </w:rPr>
            </w:pPr>
          </w:p>
        </w:tc>
        <w:tc>
          <w:tcPr>
            <w:tcW w:w="506" w:type="pct"/>
            <w:tcBorders>
              <w:top w:val="single" w:sz="4" w:space="0" w:color="auto"/>
              <w:left w:val="single" w:sz="4" w:space="0" w:color="auto"/>
              <w:bottom w:val="single" w:sz="4" w:space="0" w:color="auto"/>
              <w:right w:val="single" w:sz="4" w:space="0" w:color="auto"/>
            </w:tcBorders>
            <w:vAlign w:val="center"/>
          </w:tcPr>
          <w:p w:rsidR="00913C6B" w:rsidRPr="003E343D" w:rsidRDefault="00913C6B" w:rsidP="00913C6B">
            <w:pPr>
              <w:spacing w:after="0" w:line="240" w:lineRule="auto"/>
              <w:rPr>
                <w:lang w:eastAsia="ru-RU"/>
              </w:rPr>
            </w:pPr>
          </w:p>
          <w:p w:rsidR="00913C6B" w:rsidRPr="003E343D" w:rsidRDefault="00913C6B" w:rsidP="00913C6B">
            <w:pPr>
              <w:spacing w:after="0" w:line="240" w:lineRule="auto"/>
              <w:rPr>
                <w:lang w:eastAsia="ru-RU"/>
              </w:rPr>
            </w:pPr>
          </w:p>
          <w:p w:rsidR="00913C6B" w:rsidRPr="003E343D" w:rsidRDefault="009C54D4" w:rsidP="00913C6B">
            <w:pPr>
              <w:spacing w:after="0" w:line="240" w:lineRule="auto"/>
              <w:rPr>
                <w:lang w:eastAsia="ru-RU"/>
              </w:rPr>
            </w:pPr>
            <w:r>
              <w:rPr>
                <w:lang w:eastAsia="ru-RU"/>
              </w:rPr>
              <w:t>11</w:t>
            </w:r>
            <w:r w:rsidR="00DA57D7">
              <w:rPr>
                <w:lang w:eastAsia="ru-RU"/>
              </w:rPr>
              <w:t>0 000,00</w:t>
            </w:r>
          </w:p>
          <w:p w:rsidR="00913C6B" w:rsidRPr="003E343D" w:rsidRDefault="00913C6B" w:rsidP="003E343D">
            <w:pPr>
              <w:spacing w:after="0" w:line="240" w:lineRule="auto"/>
              <w:rPr>
                <w:lang w:eastAsia="ru-RU"/>
              </w:rPr>
            </w:pPr>
          </w:p>
          <w:p w:rsidR="00913C6B" w:rsidRPr="003E343D" w:rsidRDefault="00913C6B" w:rsidP="00913C6B">
            <w:pPr>
              <w:spacing w:after="0" w:line="240" w:lineRule="auto"/>
              <w:rPr>
                <w:lang w:eastAsia="ru-RU"/>
              </w:rPr>
            </w:pPr>
          </w:p>
          <w:p w:rsidR="00FF3650" w:rsidRPr="003E343D" w:rsidRDefault="00FF3650" w:rsidP="009C54D4">
            <w:pPr>
              <w:spacing w:after="0" w:line="240" w:lineRule="auto"/>
              <w:rPr>
                <w:highlight w:val="yellow"/>
                <w:lang w:eastAsia="ru-RU"/>
              </w:rPr>
            </w:pPr>
          </w:p>
        </w:tc>
        <w:tc>
          <w:tcPr>
            <w:tcW w:w="508" w:type="pct"/>
            <w:tcBorders>
              <w:top w:val="single" w:sz="4" w:space="0" w:color="auto"/>
              <w:left w:val="single" w:sz="4" w:space="0" w:color="auto"/>
              <w:bottom w:val="single" w:sz="4" w:space="0" w:color="auto"/>
              <w:right w:val="single" w:sz="4" w:space="0" w:color="auto"/>
            </w:tcBorders>
            <w:vAlign w:val="center"/>
          </w:tcPr>
          <w:p w:rsidR="003E343D" w:rsidRPr="003E343D" w:rsidRDefault="003E343D" w:rsidP="003E343D">
            <w:pPr>
              <w:spacing w:after="0" w:line="240" w:lineRule="auto"/>
            </w:pPr>
          </w:p>
          <w:p w:rsidR="003E343D" w:rsidRPr="003E343D" w:rsidRDefault="009C54D4" w:rsidP="003E343D">
            <w:pPr>
              <w:spacing w:after="0" w:line="240" w:lineRule="auto"/>
            </w:pPr>
            <w:r>
              <w:t>110</w:t>
            </w:r>
            <w:r w:rsidR="00DA57D7">
              <w:t> 000,00</w:t>
            </w:r>
          </w:p>
          <w:p w:rsidR="003E343D" w:rsidRPr="003E343D" w:rsidRDefault="003E343D" w:rsidP="003E343D">
            <w:pPr>
              <w:spacing w:after="0" w:line="240" w:lineRule="auto"/>
            </w:pPr>
          </w:p>
          <w:p w:rsidR="00100452" w:rsidRPr="003E343D" w:rsidRDefault="00100452" w:rsidP="003E343D">
            <w:pPr>
              <w:spacing w:after="0" w:line="240" w:lineRule="auto"/>
              <w:rPr>
                <w:highlight w:val="yellow"/>
                <w:lang w:eastAsia="ru-RU"/>
              </w:rPr>
            </w:pPr>
          </w:p>
        </w:tc>
      </w:tr>
      <w:tr w:rsidR="003E343D" w:rsidRPr="00F60D13" w:rsidTr="00917A8F">
        <w:trPr>
          <w:trHeight w:val="440"/>
        </w:trPr>
        <w:tc>
          <w:tcPr>
            <w:tcW w:w="3986" w:type="pct"/>
            <w:gridSpan w:val="8"/>
            <w:tcBorders>
              <w:top w:val="single" w:sz="4" w:space="0" w:color="auto"/>
              <w:left w:val="single" w:sz="4" w:space="0" w:color="auto"/>
              <w:bottom w:val="single" w:sz="4" w:space="0" w:color="auto"/>
              <w:right w:val="single" w:sz="4" w:space="0" w:color="auto"/>
            </w:tcBorders>
          </w:tcPr>
          <w:p w:rsidR="003E343D" w:rsidRPr="00023450" w:rsidRDefault="009C54D4" w:rsidP="00C437A3">
            <w:pPr>
              <w:widowControl w:val="0"/>
              <w:jc w:val="right"/>
              <w:rPr>
                <w:b/>
              </w:rPr>
            </w:pPr>
            <w:r>
              <w:rPr>
                <w:b/>
              </w:rPr>
              <w:t xml:space="preserve">Итого </w:t>
            </w:r>
          </w:p>
        </w:tc>
        <w:tc>
          <w:tcPr>
            <w:tcW w:w="506" w:type="pct"/>
            <w:tcBorders>
              <w:top w:val="single" w:sz="4" w:space="0" w:color="auto"/>
              <w:left w:val="single" w:sz="4" w:space="0" w:color="auto"/>
              <w:bottom w:val="single" w:sz="4" w:space="0" w:color="auto"/>
              <w:right w:val="single" w:sz="4" w:space="0" w:color="auto"/>
            </w:tcBorders>
          </w:tcPr>
          <w:p w:rsidR="003E343D" w:rsidRPr="00023450" w:rsidRDefault="003E343D" w:rsidP="00C437A3">
            <w:pPr>
              <w:widowControl w:val="0"/>
              <w:jc w:val="center"/>
              <w:rPr>
                <w:b/>
              </w:rPr>
            </w:pPr>
          </w:p>
        </w:tc>
        <w:tc>
          <w:tcPr>
            <w:tcW w:w="508" w:type="pct"/>
            <w:tcBorders>
              <w:top w:val="single" w:sz="4" w:space="0" w:color="auto"/>
              <w:left w:val="single" w:sz="4" w:space="0" w:color="auto"/>
              <w:bottom w:val="single" w:sz="4" w:space="0" w:color="auto"/>
              <w:right w:val="single" w:sz="4" w:space="0" w:color="auto"/>
            </w:tcBorders>
            <w:vAlign w:val="center"/>
          </w:tcPr>
          <w:p w:rsidR="003E343D" w:rsidRPr="001D11C7" w:rsidRDefault="009C54D4" w:rsidP="006466A4">
            <w:pPr>
              <w:spacing w:after="0" w:line="240" w:lineRule="auto"/>
              <w:jc w:val="center"/>
              <w:rPr>
                <w:b/>
                <w:lang w:val="en-US" w:eastAsia="ru-RU"/>
              </w:rPr>
            </w:pPr>
            <w:r>
              <w:rPr>
                <w:b/>
              </w:rPr>
              <w:t>110</w:t>
            </w:r>
            <w:r w:rsidR="00DA57D7">
              <w:rPr>
                <w:b/>
              </w:rPr>
              <w:t> 000,00</w:t>
            </w:r>
          </w:p>
        </w:tc>
      </w:tr>
    </w:tbl>
    <w:bookmarkEnd w:id="1"/>
    <w:p w:rsidR="00541CD5" w:rsidRDefault="00AC1BA3" w:rsidP="00541CD5">
      <w:pPr>
        <w:autoSpaceDE w:val="0"/>
        <w:autoSpaceDN w:val="0"/>
        <w:adjustRightInd w:val="0"/>
        <w:spacing w:after="0" w:line="240" w:lineRule="auto"/>
        <w:ind w:firstLine="540"/>
        <w:jc w:val="both"/>
        <w:outlineLvl w:val="2"/>
        <w:rPr>
          <w:i/>
          <w:lang w:eastAsia="ru-RU"/>
        </w:rPr>
      </w:pPr>
      <w:r w:rsidRPr="00AC1BA3">
        <w:rPr>
          <w:i/>
          <w:lang w:eastAsia="ru-RU"/>
        </w:rPr>
        <w:t>* цена снижается пропо</w:t>
      </w:r>
      <w:r w:rsidR="00541CD5">
        <w:rPr>
          <w:i/>
          <w:lang w:eastAsia="ru-RU"/>
        </w:rPr>
        <w:t>рционально тендерному снижению</w:t>
      </w:r>
    </w:p>
    <w:p w:rsidR="00917A8F" w:rsidRDefault="00917A8F" w:rsidP="00541CD5">
      <w:pPr>
        <w:autoSpaceDE w:val="0"/>
        <w:autoSpaceDN w:val="0"/>
        <w:adjustRightInd w:val="0"/>
        <w:spacing w:after="0" w:line="240" w:lineRule="auto"/>
        <w:ind w:firstLine="540"/>
        <w:jc w:val="both"/>
        <w:outlineLvl w:val="2"/>
        <w:rPr>
          <w:b/>
          <w:lang w:eastAsia="ru-RU"/>
        </w:rPr>
      </w:pPr>
    </w:p>
    <w:p w:rsidR="00917A8F" w:rsidRDefault="00917A8F" w:rsidP="00541CD5">
      <w:pPr>
        <w:autoSpaceDE w:val="0"/>
        <w:autoSpaceDN w:val="0"/>
        <w:adjustRightInd w:val="0"/>
        <w:spacing w:after="0" w:line="240" w:lineRule="auto"/>
        <w:ind w:firstLine="540"/>
        <w:jc w:val="both"/>
        <w:outlineLvl w:val="2"/>
        <w:rPr>
          <w:b/>
          <w:lang w:eastAsia="ru-RU"/>
        </w:rPr>
      </w:pPr>
    </w:p>
    <w:p w:rsidR="00917A8F" w:rsidRDefault="00917A8F" w:rsidP="00541CD5">
      <w:pPr>
        <w:autoSpaceDE w:val="0"/>
        <w:autoSpaceDN w:val="0"/>
        <w:adjustRightInd w:val="0"/>
        <w:spacing w:after="0" w:line="240" w:lineRule="auto"/>
        <w:ind w:firstLine="540"/>
        <w:jc w:val="both"/>
        <w:outlineLvl w:val="2"/>
        <w:rPr>
          <w:b/>
          <w:lang w:eastAsia="ru-RU"/>
        </w:rPr>
      </w:pPr>
    </w:p>
    <w:p w:rsidR="00917A8F" w:rsidRDefault="00917A8F" w:rsidP="00541CD5">
      <w:pPr>
        <w:autoSpaceDE w:val="0"/>
        <w:autoSpaceDN w:val="0"/>
        <w:adjustRightInd w:val="0"/>
        <w:spacing w:after="0" w:line="240" w:lineRule="auto"/>
        <w:ind w:firstLine="540"/>
        <w:jc w:val="both"/>
        <w:outlineLvl w:val="2"/>
        <w:rPr>
          <w:b/>
          <w:lang w:eastAsia="ru-RU"/>
        </w:rPr>
      </w:pPr>
    </w:p>
    <w:p w:rsidR="008121E8" w:rsidRPr="00541CD5" w:rsidRDefault="008121E8" w:rsidP="00541CD5">
      <w:pPr>
        <w:autoSpaceDE w:val="0"/>
        <w:autoSpaceDN w:val="0"/>
        <w:adjustRightInd w:val="0"/>
        <w:spacing w:after="0" w:line="240" w:lineRule="auto"/>
        <w:ind w:firstLine="540"/>
        <w:jc w:val="both"/>
        <w:outlineLvl w:val="2"/>
        <w:rPr>
          <w:i/>
          <w:lang w:eastAsia="ru-RU"/>
        </w:rPr>
      </w:pPr>
      <w:r>
        <w:rPr>
          <w:b/>
          <w:lang w:eastAsia="ru-RU"/>
        </w:rPr>
        <w:t>Раздел.3</w:t>
      </w:r>
      <w:r w:rsidRPr="00841A6C">
        <w:rPr>
          <w:b/>
          <w:lang w:eastAsia="ru-RU"/>
        </w:rPr>
        <w:t xml:space="preserve"> Наименование (виды) работ (услуг), </w:t>
      </w:r>
      <w:r>
        <w:rPr>
          <w:b/>
          <w:lang w:eastAsia="ru-RU"/>
        </w:rPr>
        <w:t xml:space="preserve">требования, </w:t>
      </w:r>
      <w:r w:rsidRPr="00841A6C">
        <w:rPr>
          <w:b/>
          <w:lang w:eastAsia="ru-RU"/>
        </w:rPr>
        <w:t>срок выполнения работ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8414"/>
        <w:gridCol w:w="2947"/>
        <w:gridCol w:w="2091"/>
      </w:tblGrid>
      <w:tr w:rsidR="008121E8" w:rsidRPr="00841A6C" w:rsidTr="00B024DA">
        <w:tc>
          <w:tcPr>
            <w:tcW w:w="554" w:type="pct"/>
            <w:shd w:val="clear" w:color="auto" w:fill="auto"/>
            <w:vAlign w:val="center"/>
          </w:tcPr>
          <w:p w:rsidR="008121E8" w:rsidRPr="00841A6C" w:rsidRDefault="008121E8" w:rsidP="00057481">
            <w:pPr>
              <w:widowControl w:val="0"/>
              <w:autoSpaceDE w:val="0"/>
              <w:autoSpaceDN w:val="0"/>
              <w:adjustRightInd w:val="0"/>
              <w:spacing w:after="0" w:line="240" w:lineRule="auto"/>
              <w:jc w:val="center"/>
              <w:rPr>
                <w:b/>
                <w:lang w:eastAsia="ru-RU"/>
              </w:rPr>
            </w:pPr>
            <w:r w:rsidRPr="00841A6C">
              <w:rPr>
                <w:lang w:eastAsia="ru-RU"/>
              </w:rPr>
              <w:t>Номер этапа работ (услуг)</w:t>
            </w:r>
          </w:p>
        </w:tc>
        <w:tc>
          <w:tcPr>
            <w:tcW w:w="2781" w:type="pct"/>
            <w:shd w:val="clear" w:color="auto" w:fill="auto"/>
            <w:vAlign w:val="center"/>
          </w:tcPr>
          <w:p w:rsidR="008121E8" w:rsidRPr="00841A6C" w:rsidRDefault="008121E8" w:rsidP="00057481">
            <w:pPr>
              <w:widowControl w:val="0"/>
              <w:autoSpaceDE w:val="0"/>
              <w:autoSpaceDN w:val="0"/>
              <w:adjustRightInd w:val="0"/>
              <w:spacing w:after="0" w:line="240" w:lineRule="auto"/>
              <w:jc w:val="center"/>
              <w:rPr>
                <w:b/>
                <w:lang w:eastAsia="ru-RU"/>
              </w:rPr>
            </w:pPr>
            <w:r w:rsidRPr="00841A6C">
              <w:rPr>
                <w:lang w:eastAsia="ru-RU"/>
              </w:rPr>
              <w:t>Наименование (виды) и основное содержание работ (услуг)</w:t>
            </w:r>
          </w:p>
        </w:tc>
        <w:tc>
          <w:tcPr>
            <w:tcW w:w="974" w:type="pct"/>
          </w:tcPr>
          <w:p w:rsidR="008121E8" w:rsidRPr="00841A6C" w:rsidRDefault="008121E8" w:rsidP="008121E8">
            <w:pPr>
              <w:widowControl w:val="0"/>
              <w:autoSpaceDE w:val="0"/>
              <w:autoSpaceDN w:val="0"/>
              <w:adjustRightInd w:val="0"/>
              <w:spacing w:after="0" w:line="240" w:lineRule="auto"/>
              <w:jc w:val="center"/>
              <w:rPr>
                <w:lang w:eastAsia="ru-RU"/>
              </w:rPr>
            </w:pPr>
            <w:r w:rsidRPr="00841A6C">
              <w:rPr>
                <w:lang w:eastAsia="ru-RU"/>
              </w:rPr>
              <w:t>Результат работ (итог оказания услуг)</w:t>
            </w:r>
          </w:p>
          <w:p w:rsidR="008121E8" w:rsidRPr="00841A6C" w:rsidRDefault="008121E8" w:rsidP="008121E8">
            <w:pPr>
              <w:widowControl w:val="0"/>
              <w:autoSpaceDE w:val="0"/>
              <w:autoSpaceDN w:val="0"/>
              <w:adjustRightInd w:val="0"/>
              <w:spacing w:after="0" w:line="240" w:lineRule="auto"/>
              <w:jc w:val="center"/>
              <w:rPr>
                <w:lang w:eastAsia="ru-RU"/>
              </w:rPr>
            </w:pPr>
          </w:p>
          <w:p w:rsidR="008121E8" w:rsidRPr="00841A6C" w:rsidRDefault="008121E8" w:rsidP="008121E8">
            <w:pPr>
              <w:widowControl w:val="0"/>
              <w:autoSpaceDE w:val="0"/>
              <w:autoSpaceDN w:val="0"/>
              <w:adjustRightInd w:val="0"/>
              <w:spacing w:after="0" w:line="240" w:lineRule="auto"/>
              <w:jc w:val="center"/>
              <w:rPr>
                <w:lang w:eastAsia="ru-RU"/>
              </w:rPr>
            </w:pPr>
            <w:r w:rsidRPr="00841A6C">
              <w:rPr>
                <w:lang w:eastAsia="ru-RU"/>
              </w:rPr>
              <w:t>Требования к формату (виду) результатов работ (итогов услуг).</w:t>
            </w:r>
          </w:p>
          <w:p w:rsidR="008121E8" w:rsidRPr="00841A6C" w:rsidRDefault="008121E8" w:rsidP="00057481">
            <w:pPr>
              <w:widowControl w:val="0"/>
              <w:autoSpaceDE w:val="0"/>
              <w:autoSpaceDN w:val="0"/>
              <w:adjustRightInd w:val="0"/>
              <w:spacing w:after="0" w:line="240" w:lineRule="auto"/>
              <w:jc w:val="center"/>
              <w:rPr>
                <w:lang w:eastAsia="ru-RU"/>
              </w:rPr>
            </w:pPr>
          </w:p>
        </w:tc>
        <w:tc>
          <w:tcPr>
            <w:tcW w:w="691" w:type="pct"/>
            <w:shd w:val="clear" w:color="auto" w:fill="auto"/>
            <w:vAlign w:val="center"/>
          </w:tcPr>
          <w:p w:rsidR="008121E8" w:rsidRPr="00841A6C" w:rsidRDefault="008121E8" w:rsidP="00057481">
            <w:pPr>
              <w:widowControl w:val="0"/>
              <w:autoSpaceDE w:val="0"/>
              <w:autoSpaceDN w:val="0"/>
              <w:adjustRightInd w:val="0"/>
              <w:spacing w:after="0" w:line="240" w:lineRule="auto"/>
              <w:jc w:val="center"/>
              <w:rPr>
                <w:b/>
                <w:lang w:eastAsia="ru-RU"/>
              </w:rPr>
            </w:pPr>
            <w:r w:rsidRPr="00841A6C">
              <w:rPr>
                <w:lang w:eastAsia="ru-RU"/>
              </w:rPr>
              <w:t>Срок выполнения работ (оказания услуг)</w:t>
            </w:r>
          </w:p>
        </w:tc>
      </w:tr>
      <w:tr w:rsidR="008121E8" w:rsidRPr="00841A6C" w:rsidTr="00B024DA">
        <w:tc>
          <w:tcPr>
            <w:tcW w:w="554" w:type="pct"/>
            <w:shd w:val="clear" w:color="auto" w:fill="auto"/>
          </w:tcPr>
          <w:p w:rsidR="008121E8" w:rsidRPr="00841A6C" w:rsidRDefault="008121E8" w:rsidP="00057481">
            <w:pPr>
              <w:widowControl w:val="0"/>
              <w:autoSpaceDE w:val="0"/>
              <w:autoSpaceDN w:val="0"/>
              <w:adjustRightInd w:val="0"/>
              <w:spacing w:after="0" w:line="240" w:lineRule="auto"/>
              <w:rPr>
                <w:lang w:eastAsia="ru-RU"/>
              </w:rPr>
            </w:pPr>
            <w:r w:rsidRPr="00841A6C">
              <w:rPr>
                <w:lang w:val="en-US" w:eastAsia="ru-RU"/>
              </w:rPr>
              <w:t>I</w:t>
            </w:r>
            <w:r w:rsidRPr="00841A6C">
              <w:rPr>
                <w:lang w:eastAsia="ru-RU"/>
              </w:rPr>
              <w:t>.</w:t>
            </w:r>
          </w:p>
        </w:tc>
        <w:tc>
          <w:tcPr>
            <w:tcW w:w="2781" w:type="pct"/>
            <w:shd w:val="clear" w:color="auto" w:fill="auto"/>
          </w:tcPr>
          <w:p w:rsidR="00541CD5" w:rsidRPr="00917A8F" w:rsidRDefault="00541CD5" w:rsidP="00541CD5">
            <w:pPr>
              <w:pStyle w:val="a3"/>
              <w:spacing w:after="0"/>
              <w:ind w:left="0"/>
              <w:jc w:val="both"/>
            </w:pPr>
            <w:r w:rsidRPr="00917A8F">
              <w:t>Услуги по организации и проведению Всероссийских соревнований по баскетболу «Чемпионат Ассоциации студенческого баскетбола»</w:t>
            </w:r>
            <w:r w:rsidR="00024B98" w:rsidRPr="00917A8F">
              <w:t xml:space="preserve"> сезона </w:t>
            </w:r>
            <w:r w:rsidRPr="00917A8F">
              <w:t xml:space="preserve"> </w:t>
            </w:r>
            <w:r w:rsidR="00024B98" w:rsidRPr="00917A8F">
              <w:t>2005-2026</w:t>
            </w:r>
          </w:p>
          <w:p w:rsidR="00024B98" w:rsidRPr="00917A8F" w:rsidRDefault="00024B98" w:rsidP="00024B98">
            <w:pPr>
              <w:pStyle w:val="a3"/>
              <w:spacing w:after="0"/>
              <w:ind w:left="0"/>
              <w:jc w:val="both"/>
            </w:pPr>
            <w:r w:rsidRPr="00917A8F">
              <w:t>Ассоциация, в соответствии с Регламентом чемпионата Ассоциации студенческого баскетбола сезона 2025-2026 (далее - Регламент), осуществляет организацию и проведение Соревнований и является его единственным организатором. Заказчик направляет свои команды для участия в Соревнованиях и признает решения Ассоциации по вопросам, предусмотренным Регламентом и относящимся к сфере организации и проведения Соревнований.</w:t>
            </w:r>
          </w:p>
          <w:p w:rsidR="00024B98" w:rsidRPr="00917A8F" w:rsidRDefault="00024B98" w:rsidP="00024B98">
            <w:pPr>
              <w:spacing w:line="240" w:lineRule="auto"/>
              <w:jc w:val="both"/>
            </w:pPr>
            <w:r w:rsidRPr="00917A8F">
              <w:t>2.1.1.</w:t>
            </w:r>
            <w:r w:rsidRPr="00917A8F">
              <w:tab/>
              <w:t>Обеспечивать проведение Соревнований на высоком спортивном и организационном уровне в соответствии с настоящим договором и Регламентом соревнований;</w:t>
            </w:r>
          </w:p>
          <w:p w:rsidR="00024B98" w:rsidRPr="00917A8F" w:rsidRDefault="00024B98" w:rsidP="00024B98">
            <w:pPr>
              <w:spacing w:line="240" w:lineRule="auto"/>
              <w:jc w:val="both"/>
            </w:pPr>
            <w:r w:rsidRPr="00917A8F">
              <w:t>2.1.2.</w:t>
            </w:r>
            <w:r w:rsidRPr="00917A8F">
              <w:tab/>
              <w:t>Инициативно и/или по запросу Заказчика обеспечить его пакетом информационных материалов о деятельности Ассоциации, а также о проводимых Ассоциацией соревнованиях (презентация, Регламент Соревнований и др.);</w:t>
            </w:r>
          </w:p>
          <w:p w:rsidR="00024B98" w:rsidRPr="00917A8F" w:rsidRDefault="00024B98" w:rsidP="00024B98">
            <w:pPr>
              <w:spacing w:line="240" w:lineRule="auto"/>
              <w:jc w:val="both"/>
            </w:pPr>
            <w:r w:rsidRPr="00917A8F">
              <w:t>2.1.3.</w:t>
            </w:r>
            <w:r w:rsidRPr="00917A8F">
              <w:tab/>
              <w:t>Публиковать информационные материалы о команде, игроках и результатах выступления команд Заказчика в СМИ на официальном сайте Ассоциации https://asbasket.ru/, а также в интернет-аккаунтах Ассоциации, команд-участниц и дивизионах в социальных сетях, блогах, микроблогах, мессенджерах и на видеохостингах;</w:t>
            </w:r>
          </w:p>
          <w:p w:rsidR="00024B98" w:rsidRPr="00917A8F" w:rsidRDefault="00024B98" w:rsidP="00024B98">
            <w:pPr>
              <w:spacing w:line="240" w:lineRule="auto"/>
              <w:jc w:val="both"/>
            </w:pPr>
            <w:r w:rsidRPr="00917A8F">
              <w:t>2.1.4.</w:t>
            </w:r>
            <w:r w:rsidRPr="00917A8F">
              <w:tab/>
              <w:t>Содействовать организации взаимодействия Заказчика по вопросу проведения мероприятий в рамках настоящего договора, с федеральными, региональными и муниципальными органами власти в области развития физической культуры и спорта;</w:t>
            </w:r>
          </w:p>
          <w:p w:rsidR="00024B98" w:rsidRPr="00917A8F" w:rsidRDefault="00024B98" w:rsidP="00024B98">
            <w:pPr>
              <w:spacing w:line="240" w:lineRule="auto"/>
              <w:jc w:val="both"/>
            </w:pPr>
            <w:r w:rsidRPr="00917A8F">
              <w:t>2.1.5.</w:t>
            </w:r>
            <w:r w:rsidRPr="00917A8F">
              <w:tab/>
              <w:t>В течение 3 (трех) дней с даты окончания оказания услуг по договору надлежащим образом оформить (подпись уполномоченного лица, и/или печать) и направить Заказчику акт оказанных услуг.</w:t>
            </w:r>
          </w:p>
          <w:p w:rsidR="00024B98" w:rsidRPr="00917A8F" w:rsidRDefault="00024B98" w:rsidP="00024B98">
            <w:pPr>
              <w:spacing w:line="240" w:lineRule="auto"/>
              <w:jc w:val="both"/>
            </w:pPr>
            <w:r w:rsidRPr="00917A8F">
              <w:t>2.2.</w:t>
            </w:r>
            <w:r w:rsidRPr="00917A8F">
              <w:tab/>
              <w:t>Ассоциация имеет право:</w:t>
            </w:r>
          </w:p>
          <w:p w:rsidR="00024B98" w:rsidRPr="00917A8F" w:rsidRDefault="00024B98" w:rsidP="00024B98">
            <w:pPr>
              <w:spacing w:line="240" w:lineRule="auto"/>
              <w:jc w:val="both"/>
            </w:pPr>
            <w:r w:rsidRPr="00917A8F">
              <w:t>2.2.1.</w:t>
            </w:r>
            <w:r w:rsidRPr="00917A8F">
              <w:tab/>
              <w:t>На эксклюзивное использование наименования Соревнований и их символики (логотипы, лозунги, слоганы, наименования).</w:t>
            </w:r>
          </w:p>
          <w:p w:rsidR="00024B98" w:rsidRPr="00917A8F" w:rsidRDefault="00024B98" w:rsidP="00024B98">
            <w:pPr>
              <w:spacing w:line="240" w:lineRule="auto"/>
              <w:jc w:val="both"/>
            </w:pPr>
            <w:r w:rsidRPr="00917A8F">
              <w:t>2.2.2.</w:t>
            </w:r>
            <w:r w:rsidRPr="00917A8F">
              <w:tab/>
              <w:t xml:space="preserve">На изготовление и использование теле-, видео-, фотоматериалов, а также иных материалов, отображающих игры Соревнований. </w:t>
            </w:r>
          </w:p>
          <w:p w:rsidR="00024B98" w:rsidRPr="00917A8F" w:rsidRDefault="00024B98" w:rsidP="00024B98">
            <w:pPr>
              <w:spacing w:line="240" w:lineRule="auto"/>
              <w:jc w:val="both"/>
            </w:pPr>
            <w:r w:rsidRPr="00917A8F">
              <w:t>2.2.3.</w:t>
            </w:r>
            <w:r w:rsidRPr="00917A8F">
              <w:tab/>
              <w:t xml:space="preserve"> На использование изображений игроков в рекламных и маркетинговых целях, связанных с продвижением Соревнований;</w:t>
            </w:r>
          </w:p>
          <w:p w:rsidR="00024B98" w:rsidRPr="00917A8F" w:rsidRDefault="00024B98" w:rsidP="00024B98">
            <w:pPr>
              <w:spacing w:line="240" w:lineRule="auto"/>
              <w:jc w:val="both"/>
            </w:pPr>
            <w:r w:rsidRPr="00917A8F">
              <w:t>2.2.4.</w:t>
            </w:r>
            <w:r w:rsidRPr="00917A8F">
              <w:tab/>
              <w:t xml:space="preserve">На размещение рекламных материалов Ассоциации, а также ее спонсоров и партнеров на стационарных конструкциях, расположенных в пределах места проведения Соревнований; </w:t>
            </w:r>
          </w:p>
          <w:p w:rsidR="00024B98" w:rsidRPr="00917A8F" w:rsidRDefault="00024B98" w:rsidP="00024B98">
            <w:pPr>
              <w:spacing w:line="240" w:lineRule="auto"/>
              <w:jc w:val="both"/>
            </w:pPr>
            <w:r w:rsidRPr="00917A8F">
              <w:t>2.2.5.</w:t>
            </w:r>
            <w:r w:rsidRPr="00917A8F">
              <w:tab/>
              <w:t>На использование символики образовательных организаций, связанное с маркетинговым и/или рекламным продвижением Соревнований.</w:t>
            </w:r>
          </w:p>
          <w:p w:rsidR="00024B98" w:rsidRPr="00917A8F" w:rsidRDefault="00024B98" w:rsidP="00024B98">
            <w:pPr>
              <w:spacing w:line="240" w:lineRule="auto"/>
              <w:jc w:val="both"/>
            </w:pPr>
            <w:r w:rsidRPr="00917A8F">
              <w:t>2.3.</w:t>
            </w:r>
            <w:r w:rsidRPr="00917A8F">
              <w:tab/>
              <w:t>Заказчик обязуется:</w:t>
            </w:r>
          </w:p>
          <w:p w:rsidR="00024B98" w:rsidRPr="00917A8F" w:rsidRDefault="00024B98" w:rsidP="00024B98">
            <w:pPr>
              <w:spacing w:line="240" w:lineRule="auto"/>
              <w:jc w:val="both"/>
            </w:pPr>
            <w:r w:rsidRPr="00917A8F">
              <w:t>2.3.1.</w:t>
            </w:r>
            <w:r w:rsidRPr="00917A8F">
              <w:tab/>
              <w:t>Организовать и обеспечить участие команд в Соревнованиях.</w:t>
            </w:r>
          </w:p>
          <w:p w:rsidR="00024B98" w:rsidRPr="00917A8F" w:rsidRDefault="00024B98" w:rsidP="00024B98">
            <w:pPr>
              <w:spacing w:line="240" w:lineRule="auto"/>
              <w:jc w:val="both"/>
            </w:pPr>
            <w:r w:rsidRPr="00917A8F">
              <w:t>2.3.2.</w:t>
            </w:r>
            <w:r w:rsidRPr="00917A8F">
              <w:tab/>
              <w:t>Обеспечить соответствующую экипировку команд баскетболистов в соответствии с Регламентом Соревнований.</w:t>
            </w:r>
          </w:p>
          <w:p w:rsidR="00024B98" w:rsidRPr="00917A8F" w:rsidRDefault="00024B98" w:rsidP="00024B98">
            <w:pPr>
              <w:spacing w:line="240" w:lineRule="auto"/>
              <w:jc w:val="both"/>
            </w:pPr>
            <w:r w:rsidRPr="00917A8F">
              <w:t>2.3.3.</w:t>
            </w:r>
            <w:r w:rsidRPr="00917A8F">
              <w:tab/>
              <w:t xml:space="preserve"> Создать игрокам команд Заказчика необходимые условия для совмещения учебного процесса и участия в играх Соревнований.</w:t>
            </w:r>
          </w:p>
          <w:p w:rsidR="00024B98" w:rsidRPr="00917A8F" w:rsidRDefault="00024B98" w:rsidP="00024B98">
            <w:pPr>
              <w:spacing w:line="240" w:lineRule="auto"/>
              <w:jc w:val="both"/>
            </w:pPr>
            <w:r w:rsidRPr="00917A8F">
              <w:t>2.3.4.</w:t>
            </w:r>
            <w:r w:rsidRPr="00917A8F">
              <w:tab/>
              <w:t xml:space="preserve"> Направлять команды Заказчика на игры Соревнований в официальные сроки проведения, включая дни приезда и отъезда, в соответствии с календарем Соревнований, опубликованным на официальном сайте Ассоциации https://asbasket.ru/, а также обеспечить численность делегации в соответствии с Регламентом Соревнований. </w:t>
            </w:r>
          </w:p>
          <w:p w:rsidR="00024B98" w:rsidRPr="00917A8F" w:rsidRDefault="00024B98" w:rsidP="00024B98">
            <w:pPr>
              <w:spacing w:line="240" w:lineRule="auto"/>
              <w:jc w:val="both"/>
            </w:pPr>
            <w:r w:rsidRPr="00917A8F">
              <w:t>2.3.5.</w:t>
            </w:r>
            <w:r w:rsidRPr="00917A8F">
              <w:tab/>
              <w:t>В соответствии с календарем Соревнований, опубликованным на официальном сайте Ассоциации https://asbasket.ru/, организовывать проведение игр Соревнований в своем зале на условиях проведения, отвечающих требованиям настоящего договора и Регламента Соревнований.</w:t>
            </w:r>
          </w:p>
          <w:p w:rsidR="00024B98" w:rsidRPr="00917A8F" w:rsidRDefault="00024B98" w:rsidP="00024B98">
            <w:pPr>
              <w:spacing w:line="240" w:lineRule="auto"/>
              <w:jc w:val="both"/>
            </w:pPr>
            <w:r w:rsidRPr="00917A8F">
              <w:t>2.3.6.</w:t>
            </w:r>
            <w:r w:rsidRPr="00917A8F">
              <w:tab/>
              <w:t>Обеспечить оплату организационного взноса в размере и на условиях, предусмотренных настоящим договором.</w:t>
            </w:r>
          </w:p>
          <w:p w:rsidR="00024B98" w:rsidRPr="00917A8F" w:rsidRDefault="00024B98" w:rsidP="00024B98">
            <w:pPr>
              <w:spacing w:line="240" w:lineRule="auto"/>
              <w:jc w:val="both"/>
            </w:pPr>
            <w:r w:rsidRPr="00917A8F">
              <w:t>2.3.7.</w:t>
            </w:r>
            <w:r w:rsidRPr="00917A8F">
              <w:tab/>
              <w:t xml:space="preserve"> Согласовывать с Ассоциацией заключение контрактов со спонсорами и рекламодателями, а также размещение рекламы на форме команд, помимо утвержденной Ассоциацией. Заключение контрактов со спонсорами и рекламодателями, а также решение вопросов размещения рекламы в игровых залах и на форме команд возможно исключительно по согласованию с Ассоциацией.</w:t>
            </w:r>
          </w:p>
          <w:p w:rsidR="00024B98" w:rsidRPr="00917A8F" w:rsidRDefault="00024B98" w:rsidP="00024B98">
            <w:pPr>
              <w:spacing w:line="240" w:lineRule="auto"/>
              <w:jc w:val="both"/>
            </w:pPr>
            <w:r w:rsidRPr="00917A8F">
              <w:t>2.3.8.</w:t>
            </w:r>
            <w:r w:rsidRPr="00917A8F">
              <w:tab/>
              <w:t xml:space="preserve"> Содействовать формированию студенческого спортивного клуба, к задачам которого относятся: создание группы поддержки, клуба болельщиков, аппарата менеджеров, селекционеров, корреспондентов и промоутеров из числа студентов Заказчика.</w:t>
            </w:r>
          </w:p>
          <w:p w:rsidR="00024B98" w:rsidRPr="00917A8F" w:rsidRDefault="00024B98" w:rsidP="00024B98">
            <w:pPr>
              <w:spacing w:line="240" w:lineRule="auto"/>
              <w:jc w:val="both"/>
            </w:pPr>
            <w:r w:rsidRPr="00917A8F">
              <w:t>2.3.9.</w:t>
            </w:r>
            <w:r w:rsidRPr="00917A8F">
              <w:tab/>
              <w:t xml:space="preserve"> Оперативно в течение 5 (пяти) рабочих дней с момента наступления факта сообщать Ассоциации об изменении адреса и банковских реквизитов Заказчика.</w:t>
            </w:r>
          </w:p>
          <w:p w:rsidR="00024B98" w:rsidRPr="00917A8F" w:rsidRDefault="00024B98" w:rsidP="00024B98">
            <w:pPr>
              <w:spacing w:line="240" w:lineRule="auto"/>
              <w:jc w:val="both"/>
            </w:pPr>
            <w:r w:rsidRPr="00917A8F">
              <w:t>2.3.10.</w:t>
            </w:r>
            <w:r w:rsidRPr="00917A8F">
              <w:tab/>
              <w:t>Организовывать видеотрансляцию посредством передачи видеосигнала через Интернет на сайт Ассоциации, официальный аккаунт команды в социальных сетях, в соответствии с требованиями Регламента, а также по требованию Ассоциации на сервер Медиапартнера при его наличии, при обеспечении предоставленных со стороны Ассоциации технических требований согласно требованиям Регламента.</w:t>
            </w:r>
          </w:p>
          <w:p w:rsidR="00024B98" w:rsidRPr="00917A8F" w:rsidRDefault="00024B98" w:rsidP="00024B98">
            <w:pPr>
              <w:spacing w:line="240" w:lineRule="auto"/>
              <w:jc w:val="both"/>
            </w:pPr>
            <w:r w:rsidRPr="00917A8F">
              <w:t>2.3.11.</w:t>
            </w:r>
            <w:r w:rsidRPr="00917A8F">
              <w:tab/>
              <w:t>В течение 3 (трех) дней с даты получения от Ассоциации акта оказанных услуг подписать его и возвратить Ассоциации либо направить последней мотивированный отказ от подписания данного акта.</w:t>
            </w:r>
          </w:p>
          <w:p w:rsidR="00024B98" w:rsidRPr="00917A8F" w:rsidRDefault="00024B98" w:rsidP="00024B98">
            <w:pPr>
              <w:spacing w:line="240" w:lineRule="auto"/>
              <w:jc w:val="both"/>
            </w:pPr>
            <w:r w:rsidRPr="00917A8F">
              <w:t>2.3.12.</w:t>
            </w:r>
            <w:r w:rsidRPr="00917A8F">
              <w:tab/>
              <w:t>Соблюдать требования закона "О внесении изменений в Федеральный закон "О рекламе" от 02.07.2021 № 347-ФЗ (последняя редакция).</w:t>
            </w:r>
          </w:p>
          <w:p w:rsidR="00024B98" w:rsidRPr="00917A8F" w:rsidRDefault="00024B98" w:rsidP="00024B98">
            <w:pPr>
              <w:spacing w:line="240" w:lineRule="auto"/>
              <w:jc w:val="both"/>
            </w:pPr>
            <w:r w:rsidRPr="00917A8F">
              <w:t>2.3.13.</w:t>
            </w:r>
            <w:r w:rsidRPr="00917A8F">
              <w:tab/>
              <w:t xml:space="preserve">Руководствоваться Регламентом проведения мероприятия Ассоциации расположенным по электронному адресу: https://asbasket.ru/about/documents.  </w:t>
            </w:r>
          </w:p>
          <w:p w:rsidR="00024B98" w:rsidRPr="00917A8F" w:rsidRDefault="00024B98" w:rsidP="00024B98">
            <w:pPr>
              <w:spacing w:line="240" w:lineRule="auto"/>
              <w:jc w:val="both"/>
            </w:pPr>
            <w:r w:rsidRPr="00917A8F">
              <w:t>2.4.</w:t>
            </w:r>
            <w:r w:rsidRPr="00917A8F">
              <w:tab/>
              <w:t>Заказчик имеет право:</w:t>
            </w:r>
          </w:p>
          <w:p w:rsidR="00024B98" w:rsidRPr="00917A8F" w:rsidRDefault="00024B98" w:rsidP="00024B98">
            <w:pPr>
              <w:spacing w:line="240" w:lineRule="auto"/>
              <w:jc w:val="both"/>
            </w:pPr>
            <w:r w:rsidRPr="00917A8F">
              <w:t>2.4.1.</w:t>
            </w:r>
            <w:r w:rsidRPr="00917A8F">
              <w:tab/>
              <w:t xml:space="preserve"> На использование предоставленных дизайн-макетов полиграфической, текстильной и фирменной продукции Ассоциации, без права внесения в них изменений.</w:t>
            </w:r>
          </w:p>
          <w:p w:rsidR="00024B98" w:rsidRPr="00917A8F" w:rsidRDefault="00024B98" w:rsidP="00024B98">
            <w:pPr>
              <w:spacing w:line="240" w:lineRule="auto"/>
              <w:jc w:val="both"/>
            </w:pPr>
            <w:r w:rsidRPr="00917A8F">
              <w:t>2.4.2.</w:t>
            </w:r>
            <w:r w:rsidRPr="00917A8F">
              <w:tab/>
              <w:t>На использование фото- и видеоматериалов, отображающих игры Соревнований, а также иные материалы, полученные любыми способами с использованием любых технологий в отношении матчей с участием своей команды.</w:t>
            </w:r>
          </w:p>
          <w:p w:rsidR="00024B98" w:rsidRPr="00917A8F" w:rsidRDefault="00024B98" w:rsidP="00024B98">
            <w:pPr>
              <w:spacing w:line="240" w:lineRule="auto"/>
              <w:jc w:val="both"/>
            </w:pPr>
            <w:r w:rsidRPr="00917A8F">
              <w:t>2.4.3.</w:t>
            </w:r>
            <w:r w:rsidRPr="00917A8F">
              <w:tab/>
              <w:t>Использовать рекламные возможности на игровой форме баскетболистов в соответствии с Регламентом соревнований и «Официальными правилами баскетбола ФИБА» по согласованию с Ассоциацией, при этом реклама должна быть одинаковой для всех игроков команды.</w:t>
            </w:r>
          </w:p>
          <w:p w:rsidR="00541CD5" w:rsidRPr="00917A8F" w:rsidRDefault="00024B98" w:rsidP="00024B98">
            <w:pPr>
              <w:spacing w:line="240" w:lineRule="auto"/>
              <w:jc w:val="both"/>
            </w:pPr>
            <w:r w:rsidRPr="00917A8F">
              <w:t>2.4.4.</w:t>
            </w:r>
            <w:r w:rsidRPr="00917A8F">
              <w:tab/>
              <w:t>Размещать рекламные материалы в спортсооружениях во время проведения матчей Соревнований в соответствии с «Официальными правилами баскетбола ФИБА» и законодательством Российской Федерации по согласованию с Ассоциацией.</w:t>
            </w:r>
          </w:p>
          <w:p w:rsidR="008121E8" w:rsidRPr="00EE4B96" w:rsidRDefault="008121E8" w:rsidP="00024B98">
            <w:pPr>
              <w:pStyle w:val="12"/>
              <w:keepNext/>
              <w:keepLines/>
              <w:tabs>
                <w:tab w:val="left" w:pos="1276"/>
              </w:tabs>
              <w:jc w:val="both"/>
              <w:rPr>
                <w:b/>
              </w:rPr>
            </w:pPr>
          </w:p>
        </w:tc>
        <w:tc>
          <w:tcPr>
            <w:tcW w:w="974" w:type="pct"/>
          </w:tcPr>
          <w:p w:rsidR="008121E8" w:rsidRPr="00FD6CDF" w:rsidRDefault="00024B98" w:rsidP="00DE520E">
            <w:pPr>
              <w:widowControl w:val="0"/>
              <w:tabs>
                <w:tab w:val="left" w:pos="1935"/>
              </w:tabs>
              <w:snapToGrid w:val="0"/>
              <w:spacing w:after="0" w:line="240" w:lineRule="auto"/>
              <w:contextualSpacing/>
              <w:jc w:val="both"/>
              <w:rPr>
                <w:lang w:eastAsia="ru-RU"/>
              </w:rPr>
            </w:pPr>
            <w:r w:rsidRPr="00FD6CDF">
              <w:rPr>
                <w:lang w:eastAsia="ru-RU"/>
              </w:rPr>
              <w:t>обеспечение участия мужской и женской сборных команд МЭИ  во Всероссийских соревнований по баскетболу «Чемпионат Ассоциации студенческого баскетбола»</w:t>
            </w:r>
          </w:p>
        </w:tc>
        <w:tc>
          <w:tcPr>
            <w:tcW w:w="691" w:type="pct"/>
            <w:shd w:val="clear" w:color="auto" w:fill="auto"/>
          </w:tcPr>
          <w:p w:rsidR="008121E8" w:rsidRPr="00FD6CDF" w:rsidRDefault="00DE351E" w:rsidP="00B024DA">
            <w:pPr>
              <w:widowControl w:val="0"/>
              <w:autoSpaceDE w:val="0"/>
              <w:autoSpaceDN w:val="0"/>
              <w:adjustRightInd w:val="0"/>
              <w:spacing w:after="0" w:line="240" w:lineRule="auto"/>
              <w:rPr>
                <w:b/>
                <w:lang w:eastAsia="ru-RU"/>
              </w:rPr>
            </w:pPr>
            <w:r>
              <w:t>с даты</w:t>
            </w:r>
            <w:r w:rsidRPr="00DE351E">
              <w:t xml:space="preserve"> заключения контракта  по 28 февраля 2027 года</w:t>
            </w:r>
          </w:p>
        </w:tc>
      </w:tr>
    </w:tbl>
    <w:p w:rsidR="00FD6CDF" w:rsidRDefault="00FD6CDF" w:rsidP="008121E8">
      <w:pPr>
        <w:widowControl w:val="0"/>
        <w:autoSpaceDE w:val="0"/>
        <w:autoSpaceDN w:val="0"/>
        <w:adjustRightInd w:val="0"/>
        <w:spacing w:before="240" w:line="240" w:lineRule="auto"/>
        <w:jc w:val="center"/>
        <w:rPr>
          <w:b/>
          <w:bCs/>
          <w:lang w:eastAsia="ru-RU"/>
        </w:rPr>
      </w:pPr>
    </w:p>
    <w:p w:rsidR="00FD6CDF" w:rsidRDefault="00FD6CDF" w:rsidP="008121E8">
      <w:pPr>
        <w:widowControl w:val="0"/>
        <w:autoSpaceDE w:val="0"/>
        <w:autoSpaceDN w:val="0"/>
        <w:adjustRightInd w:val="0"/>
        <w:spacing w:before="240" w:line="240" w:lineRule="auto"/>
        <w:jc w:val="center"/>
        <w:rPr>
          <w:b/>
          <w:bCs/>
          <w:lang w:eastAsia="ru-RU"/>
        </w:rPr>
      </w:pPr>
    </w:p>
    <w:p w:rsidR="00FD6CDF" w:rsidRDefault="00FD6CDF" w:rsidP="008121E8">
      <w:pPr>
        <w:widowControl w:val="0"/>
        <w:autoSpaceDE w:val="0"/>
        <w:autoSpaceDN w:val="0"/>
        <w:adjustRightInd w:val="0"/>
        <w:spacing w:before="240" w:line="240" w:lineRule="auto"/>
        <w:jc w:val="center"/>
        <w:rPr>
          <w:b/>
          <w:bCs/>
          <w:lang w:eastAsia="ru-RU"/>
        </w:rPr>
      </w:pPr>
    </w:p>
    <w:p w:rsidR="008121E8" w:rsidRPr="00841A6C" w:rsidRDefault="008121E8" w:rsidP="008121E8">
      <w:pPr>
        <w:widowControl w:val="0"/>
        <w:autoSpaceDE w:val="0"/>
        <w:autoSpaceDN w:val="0"/>
        <w:adjustRightInd w:val="0"/>
        <w:spacing w:before="240" w:line="240" w:lineRule="auto"/>
        <w:jc w:val="center"/>
        <w:rPr>
          <w:b/>
          <w:lang w:eastAsia="ru-RU"/>
        </w:rPr>
      </w:pPr>
      <w:r w:rsidRPr="00841A6C">
        <w:rPr>
          <w:b/>
          <w:color w:val="000000"/>
          <w:lang w:eastAsia="ru-RU"/>
        </w:rPr>
        <w:t>Раздел  4. Состав, формы и требования, предъявляемые к отчетной документации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2"/>
        <w:gridCol w:w="10612"/>
        <w:gridCol w:w="2263"/>
      </w:tblGrid>
      <w:tr w:rsidR="008121E8" w:rsidRPr="00841A6C" w:rsidTr="00057481">
        <w:tc>
          <w:tcPr>
            <w:tcW w:w="2253"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Номер этапа работ (услуг)</w:t>
            </w:r>
          </w:p>
        </w:tc>
        <w:tc>
          <w:tcPr>
            <w:tcW w:w="10620" w:type="dxa"/>
          </w:tcPr>
          <w:p w:rsidR="008121E8" w:rsidRPr="00841A6C" w:rsidRDefault="008121E8" w:rsidP="00057481">
            <w:pPr>
              <w:widowControl w:val="0"/>
              <w:autoSpaceDE w:val="0"/>
              <w:autoSpaceDN w:val="0"/>
              <w:adjustRightInd w:val="0"/>
              <w:spacing w:after="0" w:line="240" w:lineRule="auto"/>
              <w:jc w:val="center"/>
              <w:rPr>
                <w:color w:val="000000"/>
                <w:lang w:eastAsia="ru-RU"/>
              </w:rPr>
            </w:pPr>
            <w:r w:rsidRPr="00841A6C">
              <w:rPr>
                <w:color w:val="000000"/>
                <w:lang w:eastAsia="ru-RU"/>
              </w:rPr>
              <w:t>Состав, форма и требования к отчетной документации, предоставляемой заказчику ФГБОУ ВО «НИУ «МЭИ»</w:t>
            </w:r>
          </w:p>
          <w:p w:rsidR="008121E8" w:rsidRPr="00841A6C" w:rsidRDefault="008121E8" w:rsidP="00057481">
            <w:pPr>
              <w:widowControl w:val="0"/>
              <w:autoSpaceDE w:val="0"/>
              <w:autoSpaceDN w:val="0"/>
              <w:adjustRightInd w:val="0"/>
              <w:spacing w:after="0" w:line="240" w:lineRule="auto"/>
              <w:jc w:val="center"/>
              <w:rPr>
                <w:color w:val="000000"/>
                <w:lang w:eastAsia="ru-RU"/>
              </w:rPr>
            </w:pPr>
          </w:p>
        </w:tc>
        <w:tc>
          <w:tcPr>
            <w:tcW w:w="2264" w:type="dxa"/>
          </w:tcPr>
          <w:p w:rsidR="008121E8" w:rsidRPr="00841A6C" w:rsidRDefault="008121E8" w:rsidP="00057481">
            <w:pPr>
              <w:widowControl w:val="0"/>
              <w:autoSpaceDE w:val="0"/>
              <w:autoSpaceDN w:val="0"/>
              <w:adjustRightInd w:val="0"/>
              <w:snapToGrid w:val="0"/>
              <w:spacing w:after="0" w:line="240" w:lineRule="auto"/>
              <w:jc w:val="center"/>
              <w:rPr>
                <w:color w:val="FF0000"/>
                <w:vertAlign w:val="superscript"/>
                <w:lang w:eastAsia="ru-RU"/>
              </w:rPr>
            </w:pPr>
            <w:r w:rsidRPr="00841A6C">
              <w:rPr>
                <w:color w:val="000000"/>
                <w:lang w:eastAsia="ru-RU"/>
              </w:rPr>
              <w:t xml:space="preserve">Сроки предоставления отчетной документации </w:t>
            </w:r>
          </w:p>
        </w:tc>
      </w:tr>
      <w:tr w:rsidR="008121E8" w:rsidRPr="00841A6C" w:rsidTr="00057481">
        <w:tc>
          <w:tcPr>
            <w:tcW w:w="2253"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1</w:t>
            </w:r>
          </w:p>
        </w:tc>
        <w:tc>
          <w:tcPr>
            <w:tcW w:w="10620"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2</w:t>
            </w:r>
          </w:p>
        </w:tc>
        <w:tc>
          <w:tcPr>
            <w:tcW w:w="2264"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3</w:t>
            </w:r>
          </w:p>
        </w:tc>
      </w:tr>
      <w:tr w:rsidR="008121E8" w:rsidRPr="00841A6C" w:rsidTr="00057481">
        <w:tc>
          <w:tcPr>
            <w:tcW w:w="2253" w:type="dxa"/>
          </w:tcPr>
          <w:p w:rsidR="008121E8" w:rsidRPr="00841A6C" w:rsidRDefault="008121E8" w:rsidP="00057481">
            <w:pPr>
              <w:widowControl w:val="0"/>
              <w:autoSpaceDE w:val="0"/>
              <w:autoSpaceDN w:val="0"/>
              <w:adjustRightInd w:val="0"/>
              <w:snapToGrid w:val="0"/>
              <w:spacing w:after="0" w:line="240" w:lineRule="auto"/>
              <w:jc w:val="center"/>
              <w:rPr>
                <w:lang w:val="en-US" w:eastAsia="ru-RU"/>
              </w:rPr>
            </w:pPr>
            <w:r w:rsidRPr="00841A6C">
              <w:rPr>
                <w:lang w:val="en-US" w:eastAsia="ru-RU"/>
              </w:rPr>
              <w:t>I</w:t>
            </w:r>
          </w:p>
        </w:tc>
        <w:tc>
          <w:tcPr>
            <w:tcW w:w="10620" w:type="dxa"/>
          </w:tcPr>
          <w:p w:rsidR="008121E8" w:rsidRPr="00841A6C" w:rsidRDefault="00F976A1" w:rsidP="00EE4B96">
            <w:pPr>
              <w:widowControl w:val="0"/>
              <w:autoSpaceDE w:val="0"/>
              <w:autoSpaceDN w:val="0"/>
              <w:adjustRightInd w:val="0"/>
              <w:spacing w:after="0" w:line="240" w:lineRule="auto"/>
              <w:jc w:val="center"/>
              <w:rPr>
                <w:color w:val="000000"/>
                <w:lang w:eastAsia="ru-RU"/>
              </w:rPr>
            </w:pPr>
            <w:r>
              <w:rPr>
                <w:lang w:eastAsia="zh-CN"/>
              </w:rPr>
              <w:t>Акт</w:t>
            </w:r>
            <w:r w:rsidRPr="00F976A1">
              <w:rPr>
                <w:lang w:eastAsia="zh-CN"/>
              </w:rPr>
              <w:t xml:space="preserve"> приема-передачи прав</w:t>
            </w:r>
          </w:p>
        </w:tc>
        <w:tc>
          <w:tcPr>
            <w:tcW w:w="2264" w:type="dxa"/>
          </w:tcPr>
          <w:p w:rsidR="008121E8" w:rsidRPr="00841A6C" w:rsidRDefault="00F976A1" w:rsidP="00A55983">
            <w:pPr>
              <w:widowControl w:val="0"/>
              <w:autoSpaceDE w:val="0"/>
              <w:autoSpaceDN w:val="0"/>
              <w:adjustRightInd w:val="0"/>
              <w:snapToGrid w:val="0"/>
              <w:spacing w:after="0" w:line="240" w:lineRule="auto"/>
              <w:jc w:val="center"/>
              <w:rPr>
                <w:color w:val="000000"/>
                <w:lang w:eastAsia="ru-RU"/>
              </w:rPr>
            </w:pPr>
            <w:r>
              <w:rPr>
                <w:color w:val="000000"/>
                <w:lang w:eastAsia="ru-RU"/>
              </w:rPr>
              <w:t>По оказании услуг</w:t>
            </w:r>
          </w:p>
        </w:tc>
      </w:tr>
    </w:tbl>
    <w:p w:rsidR="000D37E2" w:rsidRDefault="000D37E2" w:rsidP="001D1E58">
      <w:pPr>
        <w:widowControl w:val="0"/>
        <w:autoSpaceDE w:val="0"/>
        <w:autoSpaceDN w:val="0"/>
        <w:adjustRightInd w:val="0"/>
        <w:spacing w:after="0" w:line="240" w:lineRule="auto"/>
        <w:rPr>
          <w:lang w:eastAsia="ru-RU"/>
        </w:rPr>
      </w:pPr>
    </w:p>
    <w:sectPr w:rsidR="000D37E2" w:rsidSect="00631031">
      <w:type w:val="continuous"/>
      <w:pgSz w:w="16838" w:h="11906" w:orient="landscape"/>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F8F" w:rsidRDefault="00045F8F" w:rsidP="00E86059">
      <w:pPr>
        <w:spacing w:after="0" w:line="240" w:lineRule="auto"/>
      </w:pPr>
      <w:r>
        <w:separator/>
      </w:r>
    </w:p>
  </w:endnote>
  <w:endnote w:type="continuationSeparator" w:id="0">
    <w:p w:rsidR="00045F8F" w:rsidRDefault="00045F8F" w:rsidP="00E86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F8F" w:rsidRDefault="00045F8F" w:rsidP="00E86059">
      <w:pPr>
        <w:spacing w:after="0" w:line="240" w:lineRule="auto"/>
      </w:pPr>
      <w:r>
        <w:separator/>
      </w:r>
    </w:p>
  </w:footnote>
  <w:footnote w:type="continuationSeparator" w:id="0">
    <w:p w:rsidR="00045F8F" w:rsidRDefault="00045F8F" w:rsidP="00E860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72773"/>
    <w:multiLevelType w:val="multilevel"/>
    <w:tmpl w:val="49187654"/>
    <w:lvl w:ilvl="0">
      <w:start w:val="1"/>
      <w:numFmt w:val="decimal"/>
      <w:lvlText w:val="4.%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04322737"/>
    <w:multiLevelType w:val="multilevel"/>
    <w:tmpl w:val="3586E156"/>
    <w:lvl w:ilvl="0">
      <w:start w:val="5"/>
      <w:numFmt w:val="decimal"/>
      <w:lvlText w:val="%1."/>
      <w:lvlJc w:val="left"/>
      <w:pPr>
        <w:ind w:left="360" w:hanging="360"/>
      </w:pPr>
    </w:lvl>
    <w:lvl w:ilvl="1">
      <w:start w:val="1"/>
      <w:numFmt w:val="decimal"/>
      <w:lvlText w:val="%1.%2."/>
      <w:lvlJc w:val="left"/>
      <w:pPr>
        <w:ind w:left="1183" w:hanging="360"/>
      </w:pPr>
    </w:lvl>
    <w:lvl w:ilvl="2">
      <w:start w:val="1"/>
      <w:numFmt w:val="decimal"/>
      <w:lvlText w:val="%1.%2.%3."/>
      <w:lvlJc w:val="left"/>
      <w:pPr>
        <w:ind w:left="2366" w:hanging="720"/>
      </w:pPr>
    </w:lvl>
    <w:lvl w:ilvl="3">
      <w:start w:val="1"/>
      <w:numFmt w:val="decimal"/>
      <w:lvlText w:val="%1.%2.%3.%4."/>
      <w:lvlJc w:val="left"/>
      <w:pPr>
        <w:ind w:left="3189" w:hanging="720"/>
      </w:pPr>
    </w:lvl>
    <w:lvl w:ilvl="4">
      <w:start w:val="1"/>
      <w:numFmt w:val="decimal"/>
      <w:lvlText w:val="%1.%2.%3.%4.%5."/>
      <w:lvlJc w:val="left"/>
      <w:pPr>
        <w:ind w:left="4372" w:hanging="1080"/>
      </w:pPr>
    </w:lvl>
    <w:lvl w:ilvl="5">
      <w:start w:val="1"/>
      <w:numFmt w:val="decimal"/>
      <w:lvlText w:val="%1.%2.%3.%4.%5.%6."/>
      <w:lvlJc w:val="left"/>
      <w:pPr>
        <w:ind w:left="5195" w:hanging="1080"/>
      </w:pPr>
    </w:lvl>
    <w:lvl w:ilvl="6">
      <w:start w:val="1"/>
      <w:numFmt w:val="decimal"/>
      <w:lvlText w:val="%1.%2.%3.%4.%5.%6.%7."/>
      <w:lvlJc w:val="left"/>
      <w:pPr>
        <w:ind w:left="6378" w:hanging="1440"/>
      </w:pPr>
    </w:lvl>
    <w:lvl w:ilvl="7">
      <w:start w:val="1"/>
      <w:numFmt w:val="decimal"/>
      <w:lvlText w:val="%1.%2.%3.%4.%5.%6.%7.%8."/>
      <w:lvlJc w:val="left"/>
      <w:pPr>
        <w:ind w:left="7201" w:hanging="1440"/>
      </w:pPr>
    </w:lvl>
    <w:lvl w:ilvl="8">
      <w:start w:val="1"/>
      <w:numFmt w:val="decimal"/>
      <w:lvlText w:val="%1.%2.%3.%4.%5.%6.%7.%8.%9."/>
      <w:lvlJc w:val="left"/>
      <w:pPr>
        <w:ind w:left="8384" w:hanging="1800"/>
      </w:pPr>
    </w:lvl>
  </w:abstractNum>
  <w:abstractNum w:abstractNumId="2" w15:restartNumberingAfterBreak="0">
    <w:nsid w:val="199E6D65"/>
    <w:multiLevelType w:val="multilevel"/>
    <w:tmpl w:val="07828530"/>
    <w:lvl w:ilvl="0">
      <w:start w:val="1"/>
      <w:numFmt w:val="decimal"/>
      <w:lvlText w:val="6.%1."/>
      <w:lvlJc w:val="left"/>
      <w:pPr>
        <w:ind w:left="1920" w:hanging="360"/>
      </w:pPr>
      <w:rPr>
        <w:vertAlign w:val="baseline"/>
      </w:rPr>
    </w:lvl>
    <w:lvl w:ilvl="1">
      <w:start w:val="1"/>
      <w:numFmt w:val="decimal"/>
      <w:lvlText w:val="%2."/>
      <w:lvlJc w:val="left"/>
      <w:pPr>
        <w:ind w:left="2487" w:hanging="84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3" w15:restartNumberingAfterBreak="0">
    <w:nsid w:val="328D7618"/>
    <w:multiLevelType w:val="multilevel"/>
    <w:tmpl w:val="64DA770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41CF719F"/>
    <w:multiLevelType w:val="hybridMultilevel"/>
    <w:tmpl w:val="0F7A06C8"/>
    <w:lvl w:ilvl="0" w:tplc="7C44AEDC">
      <w:start w:val="1"/>
      <w:numFmt w:val="none"/>
      <w:pStyle w:val="11"/>
      <w:suff w:val="nothing"/>
      <w:lvlText w:val=""/>
      <w:lvlJc w:val="left"/>
      <w:pPr>
        <w:ind w:left="0" w:firstLine="0"/>
      </w:pPr>
    </w:lvl>
    <w:lvl w:ilvl="1" w:tplc="998C20B2">
      <w:start w:val="1"/>
      <w:numFmt w:val="none"/>
      <w:pStyle w:val="21"/>
      <w:suff w:val="nothing"/>
      <w:lvlText w:val=""/>
      <w:lvlJc w:val="left"/>
      <w:pPr>
        <w:ind w:left="0" w:firstLine="0"/>
      </w:pPr>
    </w:lvl>
    <w:lvl w:ilvl="2" w:tplc="C804F1F0">
      <w:start w:val="1"/>
      <w:numFmt w:val="none"/>
      <w:suff w:val="nothing"/>
      <w:lvlText w:val=""/>
      <w:lvlJc w:val="left"/>
      <w:pPr>
        <w:ind w:left="0" w:firstLine="0"/>
      </w:pPr>
    </w:lvl>
    <w:lvl w:ilvl="3" w:tplc="2E4EB268">
      <w:start w:val="1"/>
      <w:numFmt w:val="none"/>
      <w:suff w:val="nothing"/>
      <w:lvlText w:val=""/>
      <w:lvlJc w:val="left"/>
      <w:pPr>
        <w:ind w:left="0" w:firstLine="0"/>
      </w:pPr>
    </w:lvl>
    <w:lvl w:ilvl="4" w:tplc="ACA26300">
      <w:start w:val="1"/>
      <w:numFmt w:val="none"/>
      <w:suff w:val="nothing"/>
      <w:lvlText w:val=""/>
      <w:lvlJc w:val="left"/>
      <w:pPr>
        <w:ind w:left="0" w:firstLine="0"/>
      </w:pPr>
    </w:lvl>
    <w:lvl w:ilvl="5" w:tplc="595EFDCE">
      <w:start w:val="1"/>
      <w:numFmt w:val="none"/>
      <w:suff w:val="nothing"/>
      <w:lvlText w:val=""/>
      <w:lvlJc w:val="left"/>
      <w:pPr>
        <w:ind w:left="0" w:firstLine="0"/>
      </w:pPr>
    </w:lvl>
    <w:lvl w:ilvl="6" w:tplc="90F0EBB6">
      <w:start w:val="1"/>
      <w:numFmt w:val="none"/>
      <w:suff w:val="nothing"/>
      <w:lvlText w:val=""/>
      <w:lvlJc w:val="left"/>
      <w:pPr>
        <w:ind w:left="0" w:firstLine="0"/>
      </w:pPr>
    </w:lvl>
    <w:lvl w:ilvl="7" w:tplc="48A8AC5C">
      <w:start w:val="1"/>
      <w:numFmt w:val="none"/>
      <w:suff w:val="nothing"/>
      <w:lvlText w:val=""/>
      <w:lvlJc w:val="left"/>
      <w:pPr>
        <w:ind w:left="0" w:firstLine="0"/>
      </w:pPr>
    </w:lvl>
    <w:lvl w:ilvl="8" w:tplc="DB4CB2D0">
      <w:start w:val="1"/>
      <w:numFmt w:val="none"/>
      <w:suff w:val="nothing"/>
      <w:lvlText w:val=""/>
      <w:lvlJc w:val="left"/>
      <w:pPr>
        <w:ind w:left="0" w:firstLine="0"/>
      </w:pPr>
    </w:lvl>
  </w:abstractNum>
  <w:abstractNum w:abstractNumId="5" w15:restartNumberingAfterBreak="0">
    <w:nsid w:val="4954625A"/>
    <w:multiLevelType w:val="multilevel"/>
    <w:tmpl w:val="A190A066"/>
    <w:lvl w:ilvl="0">
      <w:start w:val="1"/>
      <w:numFmt w:val="decimal"/>
      <w:lvlText w:val="%1."/>
      <w:lvlJc w:val="left"/>
      <w:pPr>
        <w:ind w:left="408" w:hanging="360"/>
      </w:pPr>
    </w:lvl>
    <w:lvl w:ilvl="1">
      <w:start w:val="1"/>
      <w:numFmt w:val="decimal"/>
      <w:lvlText w:val="%1.%2."/>
      <w:lvlJc w:val="left"/>
      <w:pPr>
        <w:ind w:left="1513" w:hanging="945"/>
      </w:pPr>
      <w:rPr>
        <w:b w:val="0"/>
        <w:i w:val="0"/>
        <w:color w:val="000000"/>
      </w:rPr>
    </w:lvl>
    <w:lvl w:ilvl="2">
      <w:start w:val="1"/>
      <w:numFmt w:val="decimal"/>
      <w:lvlText w:val="%1.%2.%3."/>
      <w:lvlJc w:val="left"/>
      <w:pPr>
        <w:ind w:left="1977" w:hanging="945"/>
      </w:pPr>
      <w:rPr>
        <w:b w:val="0"/>
      </w:rPr>
    </w:lvl>
    <w:lvl w:ilvl="3">
      <w:start w:val="1"/>
      <w:numFmt w:val="decimal"/>
      <w:lvlText w:val="%1.%2.%3.%4."/>
      <w:lvlJc w:val="left"/>
      <w:pPr>
        <w:ind w:left="2469" w:hanging="945"/>
      </w:pPr>
    </w:lvl>
    <w:lvl w:ilvl="4">
      <w:start w:val="1"/>
      <w:numFmt w:val="decimal"/>
      <w:lvlText w:val="%1.%2.%3.%4.%5."/>
      <w:lvlJc w:val="left"/>
      <w:pPr>
        <w:ind w:left="3096" w:hanging="1079"/>
      </w:pPr>
    </w:lvl>
    <w:lvl w:ilvl="5">
      <w:start w:val="1"/>
      <w:numFmt w:val="decimal"/>
      <w:lvlText w:val="%1.%2.%3.%4.%5.%6."/>
      <w:lvlJc w:val="left"/>
      <w:pPr>
        <w:ind w:left="3588" w:hanging="1080"/>
      </w:pPr>
    </w:lvl>
    <w:lvl w:ilvl="6">
      <w:start w:val="1"/>
      <w:numFmt w:val="decimal"/>
      <w:lvlText w:val="%1.%2.%3.%4.%5.%6.%7."/>
      <w:lvlJc w:val="left"/>
      <w:pPr>
        <w:ind w:left="4440" w:hanging="1440"/>
      </w:pPr>
    </w:lvl>
    <w:lvl w:ilvl="7">
      <w:start w:val="1"/>
      <w:numFmt w:val="decimal"/>
      <w:lvlText w:val="%1.%2.%3.%4.%5.%6.%7.%8."/>
      <w:lvlJc w:val="left"/>
      <w:pPr>
        <w:ind w:left="4932" w:hanging="1440"/>
      </w:pPr>
    </w:lvl>
    <w:lvl w:ilvl="8">
      <w:start w:val="1"/>
      <w:numFmt w:val="decimal"/>
      <w:lvlText w:val="%1.%2.%3.%4.%5.%6.%7.%8.%9."/>
      <w:lvlJc w:val="left"/>
      <w:pPr>
        <w:ind w:left="5784" w:hanging="1800"/>
      </w:pPr>
    </w:lvl>
  </w:abstractNum>
  <w:abstractNum w:abstractNumId="6" w15:restartNumberingAfterBreak="0">
    <w:nsid w:val="64CB126E"/>
    <w:multiLevelType w:val="hybridMultilevel"/>
    <w:tmpl w:val="D3A6F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AFE6ECC"/>
    <w:multiLevelType w:val="multilevel"/>
    <w:tmpl w:val="97AC3B36"/>
    <w:lvl w:ilvl="0">
      <w:start w:val="6"/>
      <w:numFmt w:val="decimal"/>
      <w:lvlText w:val="%1."/>
      <w:lvlJc w:val="left"/>
      <w:pPr>
        <w:ind w:left="540" w:hanging="540"/>
      </w:pPr>
      <w:rPr>
        <w:rFonts w:hint="default"/>
        <w:b/>
        <w:bCs/>
      </w:rPr>
    </w:lvl>
    <w:lvl w:ilvl="1">
      <w:start w:val="2"/>
      <w:numFmt w:val="decimal"/>
      <w:lvlText w:val="%1.%2."/>
      <w:lvlJc w:val="left"/>
      <w:pPr>
        <w:ind w:left="1533" w:hanging="54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4"/>
  </w:num>
  <w:num w:numId="3">
    <w:abstractNumId w:val="7"/>
  </w:num>
  <w:num w:numId="4">
    <w:abstractNumId w:val="1"/>
  </w:num>
  <w:num w:numId="5">
    <w:abstractNumId w:val="2"/>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059"/>
    <w:rsid w:val="00024B98"/>
    <w:rsid w:val="0003077A"/>
    <w:rsid w:val="00037B52"/>
    <w:rsid w:val="00045F8F"/>
    <w:rsid w:val="0006150A"/>
    <w:rsid w:val="000D37E2"/>
    <w:rsid w:val="000D39A6"/>
    <w:rsid w:val="000E247E"/>
    <w:rsid w:val="000F2EFB"/>
    <w:rsid w:val="00100452"/>
    <w:rsid w:val="00101B16"/>
    <w:rsid w:val="00122547"/>
    <w:rsid w:val="001310E9"/>
    <w:rsid w:val="001613FA"/>
    <w:rsid w:val="00164848"/>
    <w:rsid w:val="001D11C7"/>
    <w:rsid w:val="001D1E58"/>
    <w:rsid w:val="00202381"/>
    <w:rsid w:val="0030214B"/>
    <w:rsid w:val="003201DA"/>
    <w:rsid w:val="00360542"/>
    <w:rsid w:val="003C4B05"/>
    <w:rsid w:val="003E343D"/>
    <w:rsid w:val="0046255A"/>
    <w:rsid w:val="00476DF3"/>
    <w:rsid w:val="004D2702"/>
    <w:rsid w:val="005051C8"/>
    <w:rsid w:val="00505AA2"/>
    <w:rsid w:val="00541CD5"/>
    <w:rsid w:val="0055230D"/>
    <w:rsid w:val="00556840"/>
    <w:rsid w:val="005E0A7F"/>
    <w:rsid w:val="005E3E74"/>
    <w:rsid w:val="005E6F01"/>
    <w:rsid w:val="0060782C"/>
    <w:rsid w:val="00615BE1"/>
    <w:rsid w:val="00617F3E"/>
    <w:rsid w:val="00624DDA"/>
    <w:rsid w:val="00631031"/>
    <w:rsid w:val="0064484C"/>
    <w:rsid w:val="006466A4"/>
    <w:rsid w:val="006B5FDA"/>
    <w:rsid w:val="006E2083"/>
    <w:rsid w:val="006F6B77"/>
    <w:rsid w:val="00703040"/>
    <w:rsid w:val="00726C78"/>
    <w:rsid w:val="007274A8"/>
    <w:rsid w:val="00773304"/>
    <w:rsid w:val="007F408A"/>
    <w:rsid w:val="008121E8"/>
    <w:rsid w:val="008223EA"/>
    <w:rsid w:val="00895287"/>
    <w:rsid w:val="008F29F5"/>
    <w:rsid w:val="009047C5"/>
    <w:rsid w:val="00913C6B"/>
    <w:rsid w:val="00917A8F"/>
    <w:rsid w:val="00935BEE"/>
    <w:rsid w:val="009C2601"/>
    <w:rsid w:val="009C54D4"/>
    <w:rsid w:val="009E29E5"/>
    <w:rsid w:val="009F197C"/>
    <w:rsid w:val="00A2274F"/>
    <w:rsid w:val="00A55983"/>
    <w:rsid w:val="00A64465"/>
    <w:rsid w:val="00A85517"/>
    <w:rsid w:val="00AC029B"/>
    <w:rsid w:val="00AC1BA3"/>
    <w:rsid w:val="00AC1DAC"/>
    <w:rsid w:val="00B024DA"/>
    <w:rsid w:val="00B41A99"/>
    <w:rsid w:val="00BA0C0D"/>
    <w:rsid w:val="00BA7E4B"/>
    <w:rsid w:val="00C63722"/>
    <w:rsid w:val="00CA5F94"/>
    <w:rsid w:val="00CB686C"/>
    <w:rsid w:val="00CC02E5"/>
    <w:rsid w:val="00CC3B51"/>
    <w:rsid w:val="00CD4E5A"/>
    <w:rsid w:val="00D128FB"/>
    <w:rsid w:val="00D46D71"/>
    <w:rsid w:val="00D7602A"/>
    <w:rsid w:val="00DA195F"/>
    <w:rsid w:val="00DA57D7"/>
    <w:rsid w:val="00DB71C6"/>
    <w:rsid w:val="00DE351E"/>
    <w:rsid w:val="00DE520E"/>
    <w:rsid w:val="00DF72A9"/>
    <w:rsid w:val="00E86059"/>
    <w:rsid w:val="00EB14BB"/>
    <w:rsid w:val="00EB7C48"/>
    <w:rsid w:val="00EC0B1C"/>
    <w:rsid w:val="00ED5033"/>
    <w:rsid w:val="00EE4B96"/>
    <w:rsid w:val="00F04BBA"/>
    <w:rsid w:val="00F60D13"/>
    <w:rsid w:val="00F93FE6"/>
    <w:rsid w:val="00F94F3B"/>
    <w:rsid w:val="00F976A1"/>
    <w:rsid w:val="00FD6CDF"/>
    <w:rsid w:val="00FF3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57EFD4-ED72-4B5B-BFA3-ED658C81C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059"/>
  </w:style>
  <w:style w:type="paragraph" w:styleId="1">
    <w:name w:val="heading 1"/>
    <w:basedOn w:val="a"/>
    <w:next w:val="a"/>
    <w:link w:val="10"/>
    <w:uiPriority w:val="9"/>
    <w:qFormat/>
    <w:rsid w:val="00E86059"/>
    <w:pPr>
      <w:keepNext/>
      <w:keepLines/>
      <w:spacing w:before="480" w:after="0"/>
      <w:outlineLvl w:val="0"/>
    </w:pPr>
    <w:rPr>
      <w:b/>
      <w:bCs/>
      <w:color w:val="365F9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6059"/>
    <w:rPr>
      <w:rFonts w:ascii="Times New Roman" w:eastAsia="Times New Roman" w:hAnsi="Times New Roman" w:cs="Times New Roman"/>
      <w:b/>
      <w:bCs/>
      <w:color w:val="365F91"/>
      <w:sz w:val="22"/>
      <w:szCs w:val="22"/>
    </w:rPr>
  </w:style>
  <w:style w:type="paragraph" w:styleId="a3">
    <w:name w:val="List Paragraph"/>
    <w:aliases w:val="Bullet List,FooterText,numbered,Содержание. 2 уровень,Use Case List Paragraph,ТЗ список,Абзац списка литеральный,Bullet 1"/>
    <w:basedOn w:val="a"/>
    <w:uiPriority w:val="34"/>
    <w:qFormat/>
    <w:rsid w:val="00E86059"/>
    <w:pPr>
      <w:ind w:left="720"/>
      <w:contextualSpacing/>
    </w:pPr>
  </w:style>
  <w:style w:type="paragraph" w:styleId="3">
    <w:name w:val="Body Text 3"/>
    <w:basedOn w:val="a"/>
    <w:link w:val="30"/>
    <w:rsid w:val="00E86059"/>
    <w:pPr>
      <w:spacing w:after="120" w:line="240" w:lineRule="auto"/>
    </w:pPr>
    <w:rPr>
      <w:lang w:eastAsia="ru-RU"/>
    </w:rPr>
  </w:style>
  <w:style w:type="character" w:customStyle="1" w:styleId="30">
    <w:name w:val="Основной текст 3 Знак"/>
    <w:basedOn w:val="a0"/>
    <w:link w:val="3"/>
    <w:rsid w:val="00E86059"/>
    <w:rPr>
      <w:rFonts w:ascii="Times New Roman" w:eastAsia="Times New Roman" w:hAnsi="Times New Roman" w:cs="Times New Roman"/>
      <w:sz w:val="22"/>
      <w:szCs w:val="22"/>
      <w:lang w:eastAsia="ru-RU"/>
    </w:rPr>
  </w:style>
  <w:style w:type="paragraph" w:styleId="a4">
    <w:name w:val="footnote text"/>
    <w:basedOn w:val="a"/>
    <w:link w:val="a5"/>
    <w:uiPriority w:val="99"/>
    <w:semiHidden/>
    <w:unhideWhenUsed/>
    <w:rsid w:val="00E86059"/>
  </w:style>
  <w:style w:type="character" w:customStyle="1" w:styleId="a5">
    <w:name w:val="Текст сноски Знак"/>
    <w:basedOn w:val="a0"/>
    <w:link w:val="a4"/>
    <w:uiPriority w:val="99"/>
    <w:semiHidden/>
    <w:rsid w:val="00E86059"/>
    <w:rPr>
      <w:rFonts w:ascii="Times New Roman" w:eastAsia="Times New Roman" w:hAnsi="Times New Roman" w:cs="Times New Roman"/>
      <w:sz w:val="22"/>
      <w:szCs w:val="22"/>
    </w:rPr>
  </w:style>
  <w:style w:type="character" w:styleId="a6">
    <w:name w:val="footnote reference"/>
    <w:uiPriority w:val="99"/>
    <w:semiHidden/>
    <w:unhideWhenUsed/>
    <w:rsid w:val="00E86059"/>
    <w:rPr>
      <w:vertAlign w:val="superscript"/>
    </w:rPr>
  </w:style>
  <w:style w:type="character" w:styleId="a7">
    <w:name w:val="Placeholder Text"/>
    <w:basedOn w:val="a0"/>
    <w:uiPriority w:val="99"/>
    <w:semiHidden/>
    <w:rsid w:val="00935BEE"/>
    <w:rPr>
      <w:color w:val="808080"/>
    </w:rPr>
  </w:style>
  <w:style w:type="paragraph" w:styleId="a8">
    <w:name w:val="Balloon Text"/>
    <w:basedOn w:val="a"/>
    <w:link w:val="a9"/>
    <w:uiPriority w:val="99"/>
    <w:semiHidden/>
    <w:unhideWhenUsed/>
    <w:rsid w:val="00BA0C0D"/>
    <w:pPr>
      <w:spacing w:after="0" w:line="240" w:lineRule="auto"/>
    </w:pPr>
  </w:style>
  <w:style w:type="character" w:customStyle="1" w:styleId="a9">
    <w:name w:val="Текст выноски Знак"/>
    <w:basedOn w:val="a0"/>
    <w:link w:val="a8"/>
    <w:uiPriority w:val="99"/>
    <w:semiHidden/>
    <w:rsid w:val="00BA0C0D"/>
    <w:rPr>
      <w:rFonts w:ascii="Times New Roman" w:eastAsia="Times New Roman" w:hAnsi="Times New Roman" w:cs="Times New Roman"/>
      <w:sz w:val="22"/>
      <w:szCs w:val="22"/>
    </w:rPr>
  </w:style>
  <w:style w:type="character" w:customStyle="1" w:styleId="Heading2Char">
    <w:name w:val="Heading 2 Char"/>
    <w:link w:val="21"/>
    <w:rsid w:val="00AC1BA3"/>
    <w:rPr>
      <w:rFonts w:ascii="Times New Roman" w:eastAsia="Times New Roman" w:hAnsi="Times New Roman" w:cs="Times New Roman"/>
      <w:i/>
      <w:iCs/>
      <w:sz w:val="22"/>
      <w:szCs w:val="22"/>
    </w:rPr>
  </w:style>
  <w:style w:type="paragraph" w:customStyle="1" w:styleId="11">
    <w:name w:val="Заголовок 11"/>
    <w:basedOn w:val="a"/>
    <w:next w:val="a"/>
    <w:qFormat/>
    <w:rsid w:val="00AC1BA3"/>
    <w:pPr>
      <w:keepNext/>
      <w:keepLines/>
      <w:numPr>
        <w:numId w:val="2"/>
      </w:numPr>
      <w:spacing w:before="240" w:after="120" w:line="360" w:lineRule="auto"/>
      <w:jc w:val="center"/>
      <w:outlineLvl w:val="0"/>
    </w:pPr>
    <w:rPr>
      <w:b/>
      <w:bCs/>
      <w:lang w:val="x-none" w:eastAsia="x-none"/>
    </w:rPr>
  </w:style>
  <w:style w:type="paragraph" w:customStyle="1" w:styleId="21">
    <w:name w:val="Заголовок 21"/>
    <w:basedOn w:val="a"/>
    <w:next w:val="a"/>
    <w:link w:val="Heading2Char"/>
    <w:qFormat/>
    <w:rsid w:val="00AC1BA3"/>
    <w:pPr>
      <w:keepNext/>
      <w:numPr>
        <w:ilvl w:val="1"/>
        <w:numId w:val="2"/>
      </w:numPr>
      <w:spacing w:before="240" w:after="60" w:line="240" w:lineRule="auto"/>
      <w:jc w:val="both"/>
      <w:outlineLvl w:val="1"/>
    </w:pPr>
    <w:rPr>
      <w:i/>
      <w:iCs/>
    </w:rPr>
  </w:style>
  <w:style w:type="paragraph" w:customStyle="1" w:styleId="12">
    <w:name w:val="Обычный1"/>
    <w:qFormat/>
    <w:rsid w:val="00DF72A9"/>
    <w:pPr>
      <w:spacing w:after="0" w:line="240" w:lineRule="auto"/>
    </w:pPr>
    <w:rPr>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53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5"/>
        <w:category>
          <w:name w:val="Общие"/>
          <w:gallery w:val="placeholder"/>
        </w:category>
        <w:types>
          <w:type w:val="bbPlcHdr"/>
        </w:types>
        <w:behaviors>
          <w:behavior w:val="content"/>
        </w:behaviors>
        <w:guid w:val="{FEF87BF2-D816-455F-8959-946E84266821}"/>
      </w:docPartPr>
      <w:docPartBody>
        <w:p w:rsidR="00411D10" w:rsidRDefault="00117B8E">
          <w:r w:rsidRPr="00EC1CFC">
            <w:rPr>
              <w:rStyle w:val="a3"/>
            </w:rPr>
            <w:t>Выберите элемент.</w:t>
          </w:r>
        </w:p>
      </w:docPartBody>
    </w:docPart>
    <w:docPart>
      <w:docPartPr>
        <w:name w:val="DefaultPlaceholder_1081868574"/>
        <w:category>
          <w:name w:val="Общие"/>
          <w:gallery w:val="placeholder"/>
        </w:category>
        <w:types>
          <w:type w:val="bbPlcHdr"/>
        </w:types>
        <w:behaviors>
          <w:behavior w:val="content"/>
        </w:behaviors>
        <w:guid w:val="{BFE2A862-6143-4B6A-966A-D2720179873B}"/>
      </w:docPartPr>
      <w:docPartBody>
        <w:p w:rsidR="00411D10" w:rsidRDefault="00117B8E">
          <w:r w:rsidRPr="00EC1CFC">
            <w:rPr>
              <w:rStyle w:val="a3"/>
            </w:rPr>
            <w:t>Место для ввода текста.</w:t>
          </w:r>
        </w:p>
      </w:docPartBody>
    </w:docPart>
    <w:docPart>
      <w:docPartPr>
        <w:name w:val="82FA983549014B279E0481C63BDB306C"/>
        <w:category>
          <w:name w:val="Общие"/>
          <w:gallery w:val="placeholder"/>
        </w:category>
        <w:types>
          <w:type w:val="bbPlcHdr"/>
        </w:types>
        <w:behaviors>
          <w:behavior w:val="content"/>
        </w:behaviors>
        <w:guid w:val="{E4C04135-D4C9-4200-A5DD-55914A3628C8}"/>
      </w:docPartPr>
      <w:docPartBody>
        <w:p w:rsidR="00411D10" w:rsidRDefault="00117B8E" w:rsidP="00117B8E">
          <w:pPr>
            <w:pStyle w:val="82FA983549014B279E0481C63BDB306C"/>
          </w:pPr>
          <w:r w:rsidRPr="00EC1CF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B8E"/>
    <w:rsid w:val="00117B8E"/>
    <w:rsid w:val="00255A1F"/>
    <w:rsid w:val="00411D10"/>
    <w:rsid w:val="004353F0"/>
    <w:rsid w:val="006B623E"/>
    <w:rsid w:val="008F7985"/>
    <w:rsid w:val="009446ED"/>
    <w:rsid w:val="009E3FA5"/>
    <w:rsid w:val="00A24FEB"/>
    <w:rsid w:val="00BB678F"/>
    <w:rsid w:val="00D0608E"/>
    <w:rsid w:val="00EA4E3E"/>
    <w:rsid w:val="00F51B70"/>
    <w:rsid w:val="00F76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17B8E"/>
    <w:rPr>
      <w:color w:val="808080"/>
    </w:rPr>
  </w:style>
  <w:style w:type="paragraph" w:customStyle="1" w:styleId="82FA983549014B279E0481C63BDB306C">
    <w:name w:val="82FA983549014B279E0481C63BDB306C"/>
    <w:rsid w:val="00117B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FE08E7BFBADD94B894B95D282A4A352" ma:contentTypeVersion="1" ma:contentTypeDescription="Создание документа." ma:contentTypeScope="" ma:versionID="f284c71f82cfd3046d8f97a788933f11">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DBD5EF-F24F-4538-AF55-F59BE59EA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5FF8AB-C99C-470B-AA9B-0601EF44A465}">
  <ds:schemaRefs>
    <ds:schemaRef ds:uri="http://www.w3.org/XML/1998/namespace"/>
    <ds:schemaRef ds:uri="http://purl.org/dc/dcmitype/"/>
    <ds:schemaRef ds:uri="http://schemas.microsoft.com/sharepoint/v3"/>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A1F8BFB1-D926-44A6-8DEE-8C72C295CE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2046</Words>
  <Characters>11664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Усатова Татьяна Михайловна</dc:creator>
  <cp:lastModifiedBy>Тулузина Марина Викторовна</cp:lastModifiedBy>
  <cp:revision>4</cp:revision>
  <cp:lastPrinted>2025-03-26T08:17:00Z</cp:lastPrinted>
  <dcterms:created xsi:type="dcterms:W3CDTF">2026-10-06T07:21:00Z</dcterms:created>
  <dcterms:modified xsi:type="dcterms:W3CDTF">2026-10-06T07:23:00Z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0x0101004FE08E7BFBADD94B894B95D282A4A352</vt:lpwstr>
  </property>
</Properties>
</file>