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2368" w14:textId="77777777" w:rsidR="001E3EE6" w:rsidRDefault="009D2E5B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определения и (или) обоснования НМЦК, НМЦД, </w:t>
      </w:r>
      <w:r>
        <w:rPr>
          <w:rFonts w:ascii="Times New Roman" w:hAnsi="Times New Roman" w:cs="Times New Roman"/>
          <w:u w:val="single"/>
        </w:rPr>
        <w:t>ЦК</w:t>
      </w:r>
      <w:proofErr w:type="gramStart"/>
      <w:r>
        <w:rPr>
          <w:rFonts w:ascii="Times New Roman" w:hAnsi="Times New Roman" w:cs="Times New Roman"/>
        </w:rPr>
        <w:t>, ,</w:t>
      </w:r>
      <w:proofErr w:type="gramEnd"/>
      <w:r>
        <w:rPr>
          <w:rFonts w:ascii="Times New Roman" w:hAnsi="Times New Roman" w:cs="Times New Roman"/>
        </w:rPr>
        <w:t xml:space="preserve"> НЦЕ </w:t>
      </w:r>
    </w:p>
    <w:p w14:paraId="1719104B" w14:textId="77777777" w:rsidR="001E3EE6" w:rsidRDefault="001E3EE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3792D9F9" w14:textId="77777777" w:rsidR="001E3EE6" w:rsidRDefault="009D2E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Расчет НМЦК, НМЦД,</w:t>
      </w:r>
      <w:r>
        <w:rPr>
          <w:rFonts w:ascii="Times New Roman" w:hAnsi="Times New Roman" w:cs="Times New Roman"/>
          <w:b/>
          <w:u w:val="single"/>
        </w:rPr>
        <w:t xml:space="preserve"> ЦК</w:t>
      </w:r>
      <w:r>
        <w:rPr>
          <w:rFonts w:ascii="Times New Roman" w:hAnsi="Times New Roman" w:cs="Times New Roman"/>
          <w:b/>
        </w:rPr>
        <w:t>, ЦД, НЦЕ (нужное</w:t>
      </w:r>
      <w:r>
        <w:rPr>
          <w:rFonts w:ascii="Times New Roman" w:hAnsi="Times New Roman" w:cs="Times New Roman"/>
          <w:b/>
        </w:rPr>
        <w:t xml:space="preserve"> подчеркнуть) методом сопоставимых рыночных цен (анализа рынка), являющимся приоритетным для определения и обоснования НМЦК, НМЦД, </w:t>
      </w:r>
      <w:r>
        <w:rPr>
          <w:rFonts w:ascii="Times New Roman" w:hAnsi="Times New Roman" w:cs="Times New Roman"/>
          <w:b/>
          <w:u w:val="single"/>
        </w:rPr>
        <w:t>ЦК</w:t>
      </w:r>
      <w:r>
        <w:rPr>
          <w:rFonts w:ascii="Times New Roman" w:hAnsi="Times New Roman" w:cs="Times New Roman"/>
          <w:b/>
        </w:rPr>
        <w:t>, ЦД, НЦЕ (нужное подчеркнуть)</w:t>
      </w:r>
    </w:p>
    <w:p w14:paraId="17C0FF4D" w14:textId="77777777" w:rsidR="001E3EE6" w:rsidRDefault="001E3EE6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</w:rPr>
      </w:pPr>
    </w:p>
    <w:p w14:paraId="620ED848" w14:textId="77777777" w:rsidR="001E3EE6" w:rsidRDefault="009D2E5B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Объект закупки: </w:t>
      </w:r>
      <w:r>
        <w:rPr>
          <w:rFonts w:ascii="Times New Roman" w:hAnsi="Times New Roman" w:cs="Times New Roman"/>
        </w:rPr>
        <w:t xml:space="preserve">изготовление и поставка </w:t>
      </w:r>
      <w:bookmarkStart w:id="0" w:name="OLE_LINK1"/>
      <w:r>
        <w:rPr>
          <w:rFonts w:ascii="Times New Roman" w:hAnsi="Times New Roman" w:cs="Times New Roman"/>
        </w:rPr>
        <w:t>полиграфической продукции (бланки строгой отчетности)</w:t>
      </w:r>
      <w:bookmarkEnd w:id="0"/>
    </w:p>
    <w:tbl>
      <w:tblPr>
        <w:tblStyle w:val="afe"/>
        <w:tblW w:w="5071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1"/>
      </w:tblGrid>
      <w:tr w:rsidR="001E3EE6" w14:paraId="799C1CC5" w14:textId="77777777">
        <w:trPr>
          <w:trHeight w:val="2977"/>
        </w:trPr>
        <w:tc>
          <w:tcPr>
            <w:tcW w:w="5000" w:type="pct"/>
          </w:tcPr>
          <w:p w14:paraId="6E8C1B8B" w14:textId="77777777" w:rsidR="001E3EE6" w:rsidRDefault="001E3EE6">
            <w:pPr>
              <w:pStyle w:val="aff3"/>
              <w:ind w:firstLine="601"/>
              <w:jc w:val="both"/>
              <w:rPr>
                <w:rFonts w:ascii="Times New Roman" w:hAnsi="Times New Roman" w:cs="Times New Roman"/>
              </w:rPr>
            </w:pPr>
          </w:p>
          <w:p w14:paraId="10099816" w14:textId="77777777" w:rsidR="001E3EE6" w:rsidRDefault="009D2E5B">
            <w:pPr>
              <w:pStyle w:val="aff3"/>
              <w:ind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      </w:r>
          </w:p>
          <w:p w14:paraId="5B1C4FBE" w14:textId="77777777" w:rsidR="001E3EE6" w:rsidRDefault="009D2E5B">
            <w:pPr>
              <w:pStyle w:val="aff3"/>
              <w:ind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Валюта, используемая для формирования цены контракта и расчетов с поставщиком – Российский рубль.</w:t>
            </w:r>
          </w:p>
          <w:p w14:paraId="682C1E5D" w14:textId="77777777" w:rsidR="001E3EE6" w:rsidRDefault="009D2E5B">
            <w:pPr>
              <w:pStyle w:val="aff3"/>
              <w:ind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контракта: не предусмотрен.</w:t>
            </w:r>
          </w:p>
          <w:p w14:paraId="7F95B6AA" w14:textId="77777777" w:rsidR="001E3EE6" w:rsidRDefault="009D2E5B">
            <w:pPr>
              <w:ind w:firstLine="60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получения ценовой информации в отношении объекта закупки для определения начальной (максимальной) цены контракта заказчиком:</w:t>
            </w:r>
          </w:p>
          <w:p w14:paraId="2D8D92A4" w14:textId="77777777" w:rsidR="001E3EE6" w:rsidRDefault="009D2E5B">
            <w:pPr>
              <w:ind w:left="60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1.Особенности определения начальной максимальной цены контракта предусмотренные </w:t>
            </w:r>
            <w:proofErr w:type="spellStart"/>
            <w:r>
              <w:rPr>
                <w:rFonts w:ascii="Times New Roman" w:hAnsi="Times New Roman" w:cs="Times New Roman"/>
              </w:rPr>
              <w:t>пп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</w:rPr>
              <w:t>в  п.</w:t>
            </w:r>
            <w:proofErr w:type="gramEnd"/>
            <w:r>
              <w:rPr>
                <w:rFonts w:ascii="Times New Roman" w:hAnsi="Times New Roman" w:cs="Times New Roman"/>
              </w:rPr>
              <w:t xml:space="preserve"> 7 Постановления Правительства РФ «О мерах по </w:t>
            </w:r>
          </w:p>
          <w:p w14:paraId="2B3F7339" w14:textId="77777777" w:rsidR="001E3EE6" w:rsidRDefault="009D2E5B">
            <w:pPr>
              <w:ind w:left="34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23.12.2024 № </w:t>
            </w:r>
            <w:proofErr w:type="gramStart"/>
            <w:r>
              <w:rPr>
                <w:rFonts w:ascii="Times New Roman" w:hAnsi="Times New Roman" w:cs="Times New Roman"/>
              </w:rPr>
              <w:t>1875  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применяются.</w:t>
            </w:r>
          </w:p>
          <w:p w14:paraId="3C341CC9" w14:textId="6704B5C0" w:rsidR="001E3EE6" w:rsidRDefault="009D2E5B">
            <w:pPr>
              <w:pStyle w:val="afb"/>
              <w:ind w:left="0"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2.Осуществлен анализ общедоступной ценовой информации (реклама, каталоги, описания товаров и другие предложения, обращенные к неопределенному кругу лиц, данные государственной статистической отчетности о ценах на товары). Поиск ценовой информации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дал</w:t>
            </w:r>
            <w:r>
              <w:rPr>
                <w:rFonts w:ascii="Times New Roman" w:hAnsi="Times New Roman" w:cs="Times New Roman"/>
              </w:rPr>
              <w:t xml:space="preserve"> результаты или результатов не дал (нужное подчеркнуть).</w:t>
            </w:r>
          </w:p>
          <w:p w14:paraId="36412502" w14:textId="77777777" w:rsidR="001E3EE6" w:rsidRDefault="001E3EE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tbl>
            <w:tblPr>
              <w:tblStyle w:val="afe"/>
              <w:tblW w:w="15338" w:type="dxa"/>
              <w:tblLayout w:type="fixed"/>
              <w:tblLook w:val="04A0" w:firstRow="1" w:lastRow="0" w:firstColumn="1" w:lastColumn="0" w:noHBand="0" w:noVBand="1"/>
            </w:tblPr>
            <w:tblGrid>
              <w:gridCol w:w="858"/>
              <w:gridCol w:w="2994"/>
              <w:gridCol w:w="4708"/>
              <w:gridCol w:w="6778"/>
            </w:tblGrid>
            <w:tr w:rsidR="001E3EE6" w14:paraId="57579462" w14:textId="77777777">
              <w:trPr>
                <w:trHeight w:val="114"/>
              </w:trPr>
              <w:tc>
                <w:tcPr>
                  <w:tcW w:w="85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C359D55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9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2FE1BD64" w14:textId="77777777" w:rsidR="001E3EE6" w:rsidRDefault="009D2E5B">
                  <w:pPr>
                    <w:tabs>
                      <w:tab w:val="center" w:pos="2656"/>
                      <w:tab w:val="left" w:pos="4395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Ссылка на источник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4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22B7462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Краткая информация о Поставщике, Подрядчике, Исполнителе </w:t>
                  </w:r>
                </w:p>
              </w:tc>
              <w:tc>
                <w:tcPr>
                  <w:tcW w:w="677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81C78EA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Причина использования или невозможности использования ценовой информации</w:t>
                  </w:r>
                </w:p>
              </w:tc>
            </w:tr>
            <w:tr w:rsidR="001E3EE6" w14:paraId="2650E24A" w14:textId="77777777">
              <w:trPr>
                <w:trHeight w:val="472"/>
              </w:trPr>
              <w:tc>
                <w:tcPr>
                  <w:tcW w:w="85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55E4493E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9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31DAC0F7" w14:textId="77777777" w:rsidR="001E3EE6" w:rsidRDefault="009D2E5B">
                  <w:pPr>
                    <w:tabs>
                      <w:tab w:val="left" w:pos="104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https://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znak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ru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4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30299DB8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Сайт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организации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осуществляющей поставку товара</w:t>
                  </w:r>
                </w:p>
              </w:tc>
              <w:tc>
                <w:tcPr>
                  <w:tcW w:w="677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47947B74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Условия оплаты не соответствуют требованиям Заказчика</w:t>
                  </w:r>
                </w:p>
              </w:tc>
            </w:tr>
            <w:tr w:rsidR="001E3EE6" w14:paraId="6619823A" w14:textId="77777777">
              <w:trPr>
                <w:trHeight w:val="332"/>
              </w:trPr>
              <w:tc>
                <w:tcPr>
                  <w:tcW w:w="85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0805FFDC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9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69355FA1" w14:textId="77777777" w:rsidR="001E3EE6" w:rsidRDefault="009D2E5B">
                  <w:pPr>
                    <w:tabs>
                      <w:tab w:val="left" w:pos="104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https://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litlvl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ru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4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3FA292FB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Сайт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организации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осуществляющей поставку товара</w:t>
                  </w:r>
                </w:p>
              </w:tc>
              <w:tc>
                <w:tcPr>
                  <w:tcW w:w="677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5AED8BD0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Отсутствует  ценовая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информация на необходимый заказчику товар</w:t>
                  </w:r>
                </w:p>
              </w:tc>
            </w:tr>
            <w:tr w:rsidR="001E3EE6" w14:paraId="4C0DE1D3" w14:textId="77777777">
              <w:trPr>
                <w:trHeight w:val="332"/>
              </w:trPr>
              <w:tc>
                <w:tcPr>
                  <w:tcW w:w="85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7BA5D8D6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29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247C8DEB" w14:textId="77777777" w:rsidR="001E3EE6" w:rsidRDefault="009D2E5B">
                  <w:pPr>
                    <w:tabs>
                      <w:tab w:val="left" w:pos="104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https://blanki.goznak.ru/order/</w:t>
                  </w:r>
                </w:p>
              </w:tc>
              <w:tc>
                <w:tcPr>
                  <w:tcW w:w="4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595D33BB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Сайт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организации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осуществляющей поставку товара</w:t>
                  </w:r>
                </w:p>
              </w:tc>
              <w:tc>
                <w:tcPr>
                  <w:tcW w:w="677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14:paraId="67967216" w14:textId="77777777" w:rsidR="001E3EE6" w:rsidRDefault="009D2E5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Условия оплаты не соответствуют требованиям Заказчика</w:t>
                  </w:r>
                </w:p>
                <w:p w14:paraId="11A39814" w14:textId="77777777" w:rsidR="001E3EE6" w:rsidRDefault="001E3EE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B9D3C16" w14:textId="77777777" w:rsidR="001E3EE6" w:rsidRDefault="001E3EE6">
            <w:pPr>
              <w:ind w:firstLine="60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16E910" w14:textId="77777777" w:rsidR="001E3EE6" w:rsidRDefault="009D2E5B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3.З</w:t>
            </w:r>
            <w:r>
              <w:rPr>
                <w:rFonts w:ascii="Times New Roman" w:hAnsi="Times New Roman" w:cs="Times New Roman"/>
              </w:rPr>
              <w:t xml:space="preserve">аказчиком направлены запросы о предоставлении ценовой информации 7(семи </w:t>
            </w:r>
            <w:r>
              <w:rPr>
                <w:rFonts w:ascii="Times New Roman" w:hAnsi="Times New Roman" w:cs="Times New Roman"/>
              </w:rPr>
              <w:t>Поставщикам (Исполнителям, Подрядчикам), обладающим опытом поставки товара (работы, услуги), информация о которых имеется в свободном доступе, и получены ответ от 1(одного) Поставщика с ценовой информацией, который удовлетворяет требованиям Заказчика.</w:t>
            </w:r>
          </w:p>
          <w:p w14:paraId="0BF7F92F" w14:textId="77777777" w:rsidR="001E3EE6" w:rsidRDefault="009D2E5B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основании ценовой информации, полученной от 1 Поставщика и 2 ценовых информации, взятых в сети Интернет (снимки скриншот), осуществлен расчет НМЦК, НМЦД, </w:t>
            </w:r>
            <w:r>
              <w:rPr>
                <w:rFonts w:ascii="Times New Roman" w:hAnsi="Times New Roman" w:cs="Times New Roman"/>
                <w:u w:val="single"/>
              </w:rPr>
              <w:t>ЦК</w:t>
            </w:r>
            <w:r>
              <w:rPr>
                <w:rFonts w:ascii="Times New Roman" w:hAnsi="Times New Roman" w:cs="Times New Roman"/>
              </w:rPr>
              <w:t>, ЦД, НЦЕ (нужное подчеркнуть).</w:t>
            </w:r>
          </w:p>
          <w:tbl>
            <w:tblPr>
              <w:tblW w:w="15345" w:type="dxa"/>
              <w:tblLayout w:type="fixed"/>
              <w:tblLook w:val="04A0" w:firstRow="1" w:lastRow="0" w:firstColumn="1" w:lastColumn="0" w:noHBand="0" w:noVBand="1"/>
            </w:tblPr>
            <w:tblGrid>
              <w:gridCol w:w="550"/>
              <w:gridCol w:w="3123"/>
              <w:gridCol w:w="767"/>
              <w:gridCol w:w="852"/>
              <w:gridCol w:w="1117"/>
              <w:gridCol w:w="1271"/>
              <w:gridCol w:w="1170"/>
              <w:gridCol w:w="1176"/>
              <w:gridCol w:w="1250"/>
              <w:gridCol w:w="1234"/>
              <w:gridCol w:w="1496"/>
              <w:gridCol w:w="1339"/>
            </w:tblGrid>
            <w:tr w:rsidR="001E3EE6" w14:paraId="794CB526" w14:textId="77777777">
              <w:trPr>
                <w:trHeight w:val="620"/>
              </w:trPr>
              <w:tc>
                <w:tcPr>
                  <w:tcW w:w="4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F48E8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bookmarkStart w:id="1" w:name="RANGE!A3:T18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№ п/п</w:t>
                  </w:r>
                  <w:bookmarkEnd w:id="1"/>
                </w:p>
              </w:tc>
              <w:tc>
                <w:tcPr>
                  <w:tcW w:w="26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3CB50A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товара, работ, услуг</w:t>
                  </w:r>
                </w:p>
              </w:tc>
              <w:tc>
                <w:tcPr>
                  <w:tcW w:w="1380" w:type="dxa"/>
                  <w:gridSpan w:val="2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A026C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Объем поставки товара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3BAF24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Предложение 1</w:t>
                  </w:r>
                </w:p>
              </w:tc>
              <w:tc>
                <w:tcPr>
                  <w:tcW w:w="10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AE3F9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Стоимость, руб.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C8B6E0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Предложение 2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C8D09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Стоимость, руб.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5B6E0E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Предложение 3</w:t>
                  </w:r>
                </w:p>
              </w:tc>
              <w:tc>
                <w:tcPr>
                  <w:tcW w:w="10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99FC7C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Стоимость, руб.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77DC04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ОДН/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>НЕОДН</w:t>
                  </w:r>
                </w:p>
              </w:tc>
              <w:tc>
                <w:tcPr>
                  <w:tcW w:w="11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405D6C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НМЦК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рын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.=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руб.</w:t>
                  </w:r>
                </w:p>
              </w:tc>
            </w:tr>
            <w:tr w:rsidR="001E3EE6" w14:paraId="25E07FA6" w14:textId="77777777">
              <w:trPr>
                <w:trHeight w:val="285"/>
              </w:trPr>
              <w:tc>
                <w:tcPr>
                  <w:tcW w:w="46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CE667F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6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3EDB00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6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643FB4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ед. изм.</w:t>
                  </w:r>
                </w:p>
              </w:tc>
              <w:tc>
                <w:tcPr>
                  <w:tcW w:w="72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CB8C7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кол-во</w:t>
                  </w:r>
                </w:p>
              </w:tc>
              <w:tc>
                <w:tcPr>
                  <w:tcW w:w="95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982B6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Цена за ед., руб.</w:t>
                  </w:r>
                </w:p>
              </w:tc>
              <w:tc>
                <w:tcPr>
                  <w:tcW w:w="10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98407C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E89A5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Цена за ед., руб.</w:t>
                  </w:r>
                </w:p>
              </w:tc>
              <w:tc>
                <w:tcPr>
                  <w:tcW w:w="10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36C6A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6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02E072" w14:textId="77777777" w:rsidR="001E3EE6" w:rsidRDefault="009D2E5B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Цена за ед., руб.</w:t>
                  </w:r>
                </w:p>
              </w:tc>
              <w:tc>
                <w:tcPr>
                  <w:tcW w:w="10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694942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C4CA2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84ACA8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1E3EE6" w14:paraId="0AD67E64" w14:textId="77777777">
              <w:trPr>
                <w:trHeight w:val="689"/>
              </w:trPr>
              <w:tc>
                <w:tcPr>
                  <w:tcW w:w="469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8DDC3F" w14:textId="77777777" w:rsidR="001E3EE6" w:rsidRDefault="009D2E5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lastRenderedPageBreak/>
                    <w:fldChar w:fldCharType="begin"/>
                  </w:r>
                  <w:r>
                    <w:instrText xml:space="preserve">REF СтрокаТЧ.НомерСтроки  \* MERGEFORMAT </w:instrText>
                  </w:r>
                  <w: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66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4727AA" w14:textId="77777777" w:rsidR="001E3EE6" w:rsidRDefault="009D2E5B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Бланк из бумаги или картона Вид 1</w:t>
                  </w:r>
                </w:p>
              </w:tc>
              <w:tc>
                <w:tcPr>
                  <w:tcW w:w="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C9893D" w14:textId="77777777" w:rsidR="001E3EE6" w:rsidRDefault="009D2E5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instrText xml:space="preserve"> DOCVARIABLE  СтрокаТЧ.ЕдиницаИзмерения.Наименование \* MERGEFORMAT </w:instrTex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A2B2E3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1030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B5A47A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66,00</w:t>
                  </w:r>
                </w:p>
              </w:tc>
              <w:tc>
                <w:tcPr>
                  <w:tcW w:w="1083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73B975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67 980,00 </w:t>
                  </w: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9E8EE0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74,40</w:t>
                  </w:r>
                </w:p>
              </w:tc>
              <w:tc>
                <w:tcPr>
                  <w:tcW w:w="10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C0B42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76 632,00 </w:t>
                  </w:r>
                </w:p>
              </w:tc>
              <w:tc>
                <w:tcPr>
                  <w:tcW w:w="106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89B52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74,00</w:t>
                  </w:r>
                </w:p>
              </w:tc>
              <w:tc>
                <w:tcPr>
                  <w:tcW w:w="105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B8969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76 220,00 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B334D9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ОДН</w:t>
                  </w:r>
                </w:p>
              </w:tc>
              <w:tc>
                <w:tcPr>
                  <w:tcW w:w="114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F290C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73 614,10р.</w:t>
                  </w:r>
                </w:p>
              </w:tc>
            </w:tr>
            <w:tr w:rsidR="001E3EE6" w14:paraId="1329EA51" w14:textId="77777777">
              <w:trPr>
                <w:trHeight w:val="710"/>
              </w:trPr>
              <w:tc>
                <w:tcPr>
                  <w:tcW w:w="469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BB6B50" w14:textId="77777777" w:rsidR="001E3EE6" w:rsidRDefault="009D2E5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66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10C39C" w14:textId="77777777" w:rsidR="001E3EE6" w:rsidRDefault="009D2E5B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Бланк из бумаги или картона Вид 2</w:t>
                  </w:r>
                </w:p>
              </w:tc>
              <w:tc>
                <w:tcPr>
                  <w:tcW w:w="654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2D38ED" w14:textId="77777777" w:rsidR="001E3EE6" w:rsidRDefault="009D2E5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726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D9C50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27617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66,00</w:t>
                  </w:r>
                </w:p>
              </w:tc>
              <w:tc>
                <w:tcPr>
                  <w:tcW w:w="10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91FB5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29 700,00 </w:t>
                  </w: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223F2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74,40</w:t>
                  </w:r>
                </w:p>
              </w:tc>
              <w:tc>
                <w:tcPr>
                  <w:tcW w:w="10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B9AF71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33 480,00 </w:t>
                  </w:r>
                </w:p>
              </w:tc>
              <w:tc>
                <w:tcPr>
                  <w:tcW w:w="106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C4230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74,00</w:t>
                  </w:r>
                </w:p>
              </w:tc>
              <w:tc>
                <w:tcPr>
                  <w:tcW w:w="105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417DB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33 300,00 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42677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ОДН</w:t>
                  </w:r>
                </w:p>
              </w:tc>
              <w:tc>
                <w:tcPr>
                  <w:tcW w:w="114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649161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32 161,50</w:t>
                  </w:r>
                </w:p>
              </w:tc>
            </w:tr>
            <w:tr w:rsidR="001E3EE6" w14:paraId="2A3AD6C3" w14:textId="77777777">
              <w:trPr>
                <w:trHeight w:val="499"/>
              </w:trPr>
              <w:tc>
                <w:tcPr>
                  <w:tcW w:w="469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EE21E" w14:textId="77777777" w:rsidR="001E3EE6" w:rsidRDefault="001E3EE6">
                  <w:pPr>
                    <w:pStyle w:val="aff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6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0577AF" w14:textId="77777777" w:rsidR="001E3EE6" w:rsidRDefault="009D2E5B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65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CD45CC" w14:textId="77777777" w:rsidR="001E3EE6" w:rsidRDefault="001E3EE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6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FB790E" w14:textId="77777777" w:rsidR="001E3EE6" w:rsidRDefault="001E3EE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5FCEAC" w14:textId="77777777" w:rsidR="001E3EE6" w:rsidRDefault="001E3EE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888C5B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97 680,00 </w:t>
                  </w: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7D39E0" w14:textId="77777777" w:rsidR="001E3EE6" w:rsidRDefault="001E3EE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2236C5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110 112,00 </w:t>
                  </w:r>
                </w:p>
              </w:tc>
              <w:tc>
                <w:tcPr>
                  <w:tcW w:w="106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9BE8BB" w14:textId="77777777" w:rsidR="001E3EE6" w:rsidRDefault="001E3EE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3BF425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109 520,00 </w:t>
                  </w:r>
                </w:p>
              </w:tc>
              <w:tc>
                <w:tcPr>
                  <w:tcW w:w="12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1221B6" w14:textId="77777777" w:rsidR="001E3EE6" w:rsidRDefault="001E3EE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4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A3F6AC" w14:textId="77777777" w:rsidR="001E3EE6" w:rsidRDefault="009D2E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105 775,60р.</w:t>
                  </w:r>
                </w:p>
              </w:tc>
            </w:tr>
          </w:tbl>
          <w:p w14:paraId="2E4DCC1C" w14:textId="77777777" w:rsidR="001E3EE6" w:rsidRDefault="001E3EE6">
            <w:pPr>
              <w:ind w:left="568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508A028" w14:textId="77777777" w:rsidR="001E3EE6" w:rsidRDefault="001E3EE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bookmarkStart w:id="2" w:name="_MON_1452692368"/>
      <w:bookmarkEnd w:id="2"/>
    </w:p>
    <w:p w14:paraId="66F522A1" w14:textId="77777777" w:rsidR="001E3EE6" w:rsidRDefault="009D2E5B">
      <w:pPr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По результатам расчетов за НМЦК, НМЦД, </w:t>
      </w:r>
      <w:r>
        <w:rPr>
          <w:rFonts w:ascii="Times New Roman" w:hAnsi="Times New Roman" w:cs="Times New Roman"/>
          <w:u w:val="single"/>
        </w:rPr>
        <w:t>ЦК</w:t>
      </w:r>
      <w:r>
        <w:rPr>
          <w:rFonts w:ascii="Times New Roman" w:hAnsi="Times New Roman" w:cs="Times New Roman"/>
        </w:rPr>
        <w:t>, ЦД, НЦЕ (нужное подчеркнуть) принято минимальное значение из представленных предложений и составила: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97 680,00 руб.</w:t>
      </w:r>
    </w:p>
    <w:p w14:paraId="653E5D51" w14:textId="77777777" w:rsidR="001E3EE6" w:rsidRDefault="009D2E5B">
      <w:pPr>
        <w:spacing w:after="0" w:line="240" w:lineRule="auto"/>
        <w:contextualSpacing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Реквизиты документов, на основании которых произведен расчет </w:t>
      </w:r>
      <w:r>
        <w:rPr>
          <w:rFonts w:ascii="Times New Roman" w:hAnsi="Times New Roman" w:cs="Times New Roman"/>
        </w:rPr>
        <w:t>НМЦК, НМЦД,</w:t>
      </w:r>
      <w:r>
        <w:rPr>
          <w:rFonts w:ascii="Times New Roman" w:hAnsi="Times New Roman" w:cs="Times New Roman"/>
          <w:u w:val="single"/>
        </w:rPr>
        <w:t xml:space="preserve"> ЦК</w:t>
      </w:r>
      <w:r>
        <w:rPr>
          <w:rFonts w:ascii="Times New Roman" w:hAnsi="Times New Roman" w:cs="Times New Roman"/>
        </w:rPr>
        <w:t>, ЦД, НЦЕ (нужное подчеркнуть)</w:t>
      </w:r>
      <w:r>
        <w:rPr>
          <w:rFonts w:ascii="Times New Roman" w:hAnsi="Times New Roman" w:cs="Times New Roman"/>
          <w:lang w:eastAsia="ru-RU"/>
        </w:rPr>
        <w:t>:</w:t>
      </w:r>
    </w:p>
    <w:p w14:paraId="248EDCAC" w14:textId="77777777" w:rsidR="001E3EE6" w:rsidRDefault="009D2E5B">
      <w:pPr>
        <w:spacing w:after="0" w:line="240" w:lineRule="auto"/>
        <w:contextualSpacing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Предложение 1: Коммерческое </w:t>
      </w:r>
      <w:proofErr w:type="gramStart"/>
      <w:r>
        <w:rPr>
          <w:rFonts w:ascii="Times New Roman" w:hAnsi="Times New Roman" w:cs="Times New Roman"/>
          <w:lang w:eastAsia="ru-RU"/>
        </w:rPr>
        <w:t>предложение  б</w:t>
      </w:r>
      <w:proofErr w:type="gramEnd"/>
      <w:r>
        <w:rPr>
          <w:rFonts w:ascii="Times New Roman" w:hAnsi="Times New Roman" w:cs="Times New Roman"/>
          <w:lang w:eastAsia="ru-RU"/>
        </w:rPr>
        <w:t>/№ 06.10.2026</w:t>
      </w:r>
    </w:p>
    <w:p w14:paraId="17B469B6" w14:textId="77777777" w:rsidR="001E3EE6" w:rsidRDefault="009D2E5B">
      <w:pPr>
        <w:spacing w:after="0" w:line="240" w:lineRule="auto"/>
        <w:contextualSpacing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Предложение 2: Снимок экрана </w:t>
      </w:r>
      <w:proofErr w:type="gramStart"/>
      <w:r>
        <w:rPr>
          <w:rFonts w:ascii="Times New Roman" w:hAnsi="Times New Roman" w:cs="Times New Roman"/>
          <w:lang w:eastAsia="ru-RU"/>
        </w:rPr>
        <w:t>скриншот  б</w:t>
      </w:r>
      <w:proofErr w:type="gramEnd"/>
      <w:r>
        <w:rPr>
          <w:rFonts w:ascii="Times New Roman" w:hAnsi="Times New Roman" w:cs="Times New Roman"/>
          <w:lang w:eastAsia="ru-RU"/>
        </w:rPr>
        <w:t>/№ 07.10.2026</w:t>
      </w:r>
    </w:p>
    <w:p w14:paraId="7F481992" w14:textId="77777777" w:rsidR="001E3EE6" w:rsidRDefault="009D2E5B">
      <w:pPr>
        <w:spacing w:after="0" w:line="240" w:lineRule="auto"/>
        <w:contextualSpacing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Предложение 3: </w:t>
      </w:r>
      <w:r>
        <w:rPr>
          <w:rFonts w:ascii="Times New Roman" w:hAnsi="Times New Roman" w:cs="Times New Roman"/>
          <w:lang w:eastAsia="ru-RU"/>
        </w:rPr>
        <w:t xml:space="preserve">Снимок экрана </w:t>
      </w:r>
      <w:proofErr w:type="gramStart"/>
      <w:r>
        <w:rPr>
          <w:rFonts w:ascii="Times New Roman" w:hAnsi="Times New Roman" w:cs="Times New Roman"/>
          <w:lang w:eastAsia="ru-RU"/>
        </w:rPr>
        <w:t>скриншот  б</w:t>
      </w:r>
      <w:proofErr w:type="gramEnd"/>
      <w:r>
        <w:rPr>
          <w:rFonts w:ascii="Times New Roman" w:hAnsi="Times New Roman" w:cs="Times New Roman"/>
          <w:lang w:eastAsia="ru-RU"/>
        </w:rPr>
        <w:t>/№ 07.10.2026</w:t>
      </w:r>
    </w:p>
    <w:p w14:paraId="0C09E78F" w14:textId="77777777" w:rsidR="001E3EE6" w:rsidRDefault="001E3EE6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1E3EE6">
      <w:pgSz w:w="16838" w:h="11906" w:orient="landscape"/>
      <w:pgMar w:top="1134" w:right="567" w:bottom="42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5289" w14:textId="77777777" w:rsidR="001E3EE6" w:rsidRDefault="009D2E5B">
      <w:pPr>
        <w:spacing w:after="0" w:line="240" w:lineRule="auto"/>
      </w:pPr>
      <w:r>
        <w:separator/>
      </w:r>
    </w:p>
  </w:endnote>
  <w:endnote w:type="continuationSeparator" w:id="0">
    <w:p w14:paraId="597D84AB" w14:textId="77777777" w:rsidR="001E3EE6" w:rsidRDefault="009D2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839E1" w14:textId="77777777" w:rsidR="001E3EE6" w:rsidRDefault="009D2E5B">
      <w:pPr>
        <w:spacing w:after="0" w:line="240" w:lineRule="auto"/>
      </w:pPr>
      <w:r>
        <w:separator/>
      </w:r>
    </w:p>
  </w:footnote>
  <w:footnote w:type="continuationSeparator" w:id="0">
    <w:p w14:paraId="043406BC" w14:textId="77777777" w:rsidR="001E3EE6" w:rsidRDefault="009D2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409AD"/>
    <w:multiLevelType w:val="multilevel"/>
    <w:tmpl w:val="96CA462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 w16cid:durableId="202022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EE6"/>
    <w:rsid w:val="001E3EE6"/>
    <w:rsid w:val="009D2E5B"/>
    <w:rsid w:val="00FA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8143"/>
  <w15:docId w15:val="{21868C55-3F7B-4E78-A0CD-F4BC79FE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8">
    <w:name w:val="Placeholder Text"/>
    <w:basedOn w:val="a0"/>
    <w:uiPriority w:val="99"/>
    <w:semiHidden/>
    <w:rPr>
      <w:color w:val="666666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List Paragraph"/>
    <w:basedOn w:val="a"/>
    <w:link w:val="afc"/>
    <w:uiPriority w:val="34"/>
    <w:qFormat/>
    <w:pPr>
      <w:ind w:left="720"/>
      <w:contextualSpacing/>
    </w:p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c">
    <w:name w:val="Абзац списка Знак"/>
    <w:link w:val="afb"/>
    <w:uiPriority w:val="34"/>
    <w:qFormat/>
  </w:style>
  <w:style w:type="paragraph" w:styleId="aff">
    <w:name w:val="header"/>
    <w:basedOn w:val="a"/>
    <w:link w:val="aff0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  <w:semiHidden/>
  </w:style>
  <w:style w:type="paragraph" w:styleId="aff1">
    <w:name w:val="footer"/>
    <w:basedOn w:val="a"/>
    <w:link w:val="aff2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semiHidden/>
  </w:style>
  <w:style w:type="paragraph" w:styleId="aff3">
    <w:name w:val="No Spacing"/>
    <w:link w:val="aff4"/>
    <w:uiPriority w:val="1"/>
    <w:qFormat/>
    <w:pPr>
      <w:spacing w:after="0" w:line="240" w:lineRule="auto"/>
    </w:pPr>
  </w:style>
  <w:style w:type="character" w:customStyle="1" w:styleId="aff4">
    <w:name w:val="Без интервала Знак"/>
    <w:basedOn w:val="a0"/>
    <w:link w:val="aff3"/>
    <w:uiPriority w:val="1"/>
  </w:style>
  <w:style w:type="paragraph" w:styleId="aff5">
    <w:name w:val="Document Map"/>
    <w:basedOn w:val="a"/>
    <w:link w:val="af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FEEE7AA-5254-4811-ABF5-46D8EAB9A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244-01</dc:creator>
  <cp:lastModifiedBy>Зарудняя Анастасия Александровна</cp:lastModifiedBy>
  <cp:revision>17</cp:revision>
  <dcterms:created xsi:type="dcterms:W3CDTF">2025-11-25T03:24:00Z</dcterms:created>
  <dcterms:modified xsi:type="dcterms:W3CDTF">2026-10-14T11:01:00Z</dcterms:modified>
</cp:coreProperties>
</file>