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EC0638" w14:textId="77777777" w:rsidR="00F331E4" w:rsidRDefault="00F331E4" w:rsidP="00A52622">
      <w:pPr>
        <w:ind w:firstLine="709"/>
        <w:rPr>
          <w:b/>
          <w:sz w:val="28"/>
          <w:szCs w:val="28"/>
        </w:rPr>
      </w:pPr>
      <w:bookmarkStart w:id="0" w:name="_Hlk240986169"/>
    </w:p>
    <w:p w14:paraId="4ECFA712" w14:textId="4575BD4D" w:rsidR="00A52622" w:rsidRDefault="00A52622" w:rsidP="00A52622">
      <w:pPr>
        <w:ind w:firstLine="709"/>
        <w:rPr>
          <w:b/>
          <w:sz w:val="28"/>
          <w:szCs w:val="28"/>
        </w:rPr>
      </w:pPr>
      <w:r w:rsidRPr="00C43B6B">
        <w:rPr>
          <w:b/>
          <w:sz w:val="28"/>
          <w:szCs w:val="28"/>
        </w:rPr>
        <w:t>Описание объекта закупки</w:t>
      </w:r>
    </w:p>
    <w:bookmarkEnd w:id="0"/>
    <w:p w14:paraId="5B9BC5CE" w14:textId="77777777" w:rsidR="00F331E4" w:rsidRDefault="00F331E4" w:rsidP="00B8799C">
      <w:pPr>
        <w:spacing w:after="0"/>
        <w:ind w:firstLine="709"/>
        <w:rPr>
          <w:b/>
        </w:rPr>
      </w:pPr>
    </w:p>
    <w:p w14:paraId="0F494BB0" w14:textId="09B7649E" w:rsidR="00A52622" w:rsidRDefault="00A52622" w:rsidP="00B8799C">
      <w:pPr>
        <w:spacing w:after="0"/>
        <w:ind w:firstLine="709"/>
      </w:pPr>
      <w:r w:rsidRPr="00366EE0">
        <w:rPr>
          <w:b/>
        </w:rPr>
        <w:t>Объект закупки</w:t>
      </w:r>
      <w:r>
        <w:rPr>
          <w:b/>
        </w:rPr>
        <w:t xml:space="preserve">: </w:t>
      </w:r>
      <w:r w:rsidRPr="00366EE0">
        <w:t>Услуги по профессиональному обучению прочие, код ОКПД2 - 85.42.19.900</w:t>
      </w:r>
      <w:r>
        <w:t>.</w:t>
      </w:r>
    </w:p>
    <w:p w14:paraId="09E952DE" w14:textId="77777777" w:rsidR="00A52622" w:rsidRPr="00426CFD" w:rsidRDefault="00A52622" w:rsidP="00B8799C">
      <w:pPr>
        <w:spacing w:after="0"/>
        <w:ind w:firstLine="709"/>
        <w:jc w:val="both"/>
        <w:rPr>
          <w:b/>
        </w:rPr>
      </w:pPr>
      <w:r>
        <w:t>Ф</w:t>
      </w:r>
      <w:r w:rsidRPr="00F00FD0">
        <w:t xml:space="preserve">орма обучения: </w:t>
      </w:r>
      <w:r>
        <w:rPr>
          <w:rFonts w:eastAsia="Calibri"/>
          <w:bCs/>
        </w:rPr>
        <w:t>з</w:t>
      </w:r>
      <w:r w:rsidRPr="00EB1A97">
        <w:rPr>
          <w:rFonts w:eastAsia="Calibri"/>
          <w:bCs/>
        </w:rPr>
        <w:t>аочная с использованием дистанционных образовательных технологий</w:t>
      </w:r>
      <w:r>
        <w:rPr>
          <w:rFonts w:eastAsia="Calibri"/>
          <w:bCs/>
        </w:rPr>
        <w:t>.</w:t>
      </w:r>
    </w:p>
    <w:p w14:paraId="571CBD67" w14:textId="77777777" w:rsidR="00A52622" w:rsidRDefault="00A52622" w:rsidP="00B8799C">
      <w:pPr>
        <w:spacing w:after="0" w:line="276" w:lineRule="auto"/>
        <w:ind w:firstLine="709"/>
        <w:jc w:val="both"/>
      </w:pPr>
      <w:r>
        <w:t>Срок (период) оказания У</w:t>
      </w:r>
      <w:r w:rsidRPr="001762C8">
        <w:t>слуг:</w:t>
      </w:r>
      <w:r>
        <w:t xml:space="preserve"> </w:t>
      </w:r>
    </w:p>
    <w:p w14:paraId="049AFF73" w14:textId="77777777" w:rsidR="00A52622" w:rsidRDefault="00A52622" w:rsidP="00B8799C">
      <w:pPr>
        <w:spacing w:after="0" w:line="276" w:lineRule="auto"/>
        <w:ind w:firstLine="709"/>
        <w:jc w:val="both"/>
      </w:pPr>
      <w:r>
        <w:t>- по охране труда и оказанию первой помощи: с</w:t>
      </w:r>
      <w:r>
        <w:rPr>
          <w:color w:val="000000" w:themeColor="text1"/>
        </w:rPr>
        <w:t xml:space="preserve"> момента заключения Контракта и до </w:t>
      </w:r>
      <w:r>
        <w:t>01.10.2026 г</w:t>
      </w:r>
      <w:r w:rsidRPr="00A474E5">
        <w:t>.</w:t>
      </w:r>
      <w:r>
        <w:t>;</w:t>
      </w:r>
    </w:p>
    <w:p w14:paraId="494688E3" w14:textId="77777777" w:rsidR="00A52622" w:rsidRDefault="00A52622" w:rsidP="00B8799C">
      <w:pPr>
        <w:spacing w:after="0" w:line="276" w:lineRule="auto"/>
        <w:ind w:firstLine="709"/>
        <w:jc w:val="both"/>
      </w:pPr>
      <w:r>
        <w:t>- по пожарной безопасности: с момента заключения Контракта и до 30.11.2026 г.</w:t>
      </w:r>
    </w:p>
    <w:p w14:paraId="31FE4974" w14:textId="77777777" w:rsidR="00A52622" w:rsidRPr="00A474E5" w:rsidRDefault="00A52622" w:rsidP="00B8799C">
      <w:pPr>
        <w:spacing w:after="0" w:line="276" w:lineRule="auto"/>
        <w:ind w:firstLine="709"/>
        <w:jc w:val="both"/>
      </w:pPr>
      <w:r>
        <w:t>Исполнитель обязан предварительно согласовать сроки проведения обучения с Заказчиком.</w:t>
      </w:r>
    </w:p>
    <w:p w14:paraId="0354AA95" w14:textId="77777777" w:rsidR="00A52622" w:rsidRDefault="00A52622" w:rsidP="00B8799C">
      <w:pPr>
        <w:spacing w:after="0"/>
        <w:ind w:left="567" w:right="-142"/>
        <w:jc w:val="both"/>
        <w:rPr>
          <w:bCs/>
        </w:rPr>
      </w:pPr>
      <w:r>
        <w:tab/>
        <w:t>М</w:t>
      </w:r>
      <w:r w:rsidRPr="001C1311">
        <w:t>есто оказания услуг</w:t>
      </w:r>
      <w:r w:rsidRPr="00F51FA1">
        <w:t xml:space="preserve">: </w:t>
      </w:r>
      <w:r w:rsidRPr="00EB1A97">
        <w:t>по</w:t>
      </w:r>
      <w:r w:rsidRPr="00EB1A97">
        <w:rPr>
          <w:bCs/>
        </w:rPr>
        <w:t xml:space="preserve"> месту нахождения рабочего места слушателя</w:t>
      </w:r>
      <w:r>
        <w:rPr>
          <w:bCs/>
        </w:rPr>
        <w:t>.</w:t>
      </w:r>
    </w:p>
    <w:p w14:paraId="6220B586" w14:textId="77777777" w:rsidR="00A52622" w:rsidRDefault="00A52622" w:rsidP="00B8799C">
      <w:pPr>
        <w:keepNext/>
        <w:widowControl w:val="0"/>
        <w:autoSpaceDE w:val="0"/>
        <w:autoSpaceDN w:val="0"/>
        <w:adjustRightInd w:val="0"/>
        <w:spacing w:after="0"/>
        <w:ind w:firstLine="709"/>
        <w:jc w:val="both"/>
        <w:outlineLvl w:val="0"/>
        <w:rPr>
          <w:color w:val="000000"/>
        </w:rPr>
      </w:pPr>
      <w:r>
        <w:rPr>
          <w:color w:val="000000"/>
        </w:rPr>
        <w:t>Исполнитель должен иметь лицензию на образовательную деятельность в части реализации дополнительных профессиональных программ повышения квалификации в соответствии Федеральным законом от 04.05.2011 № 99-ФЗ «О лицензировании отдельных видов деятельности».</w:t>
      </w:r>
    </w:p>
    <w:p w14:paraId="165882E2" w14:textId="0020518A" w:rsidR="00A52622" w:rsidRDefault="00A52622" w:rsidP="00B8799C">
      <w:pPr>
        <w:keepNext/>
        <w:widowControl w:val="0"/>
        <w:autoSpaceDE w:val="0"/>
        <w:autoSpaceDN w:val="0"/>
        <w:adjustRightInd w:val="0"/>
        <w:ind w:firstLine="709"/>
        <w:jc w:val="both"/>
        <w:outlineLvl w:val="0"/>
        <w:rPr>
          <w:color w:val="000000"/>
        </w:rPr>
      </w:pPr>
      <w:r>
        <w:rPr>
          <w:color w:val="000000"/>
        </w:rPr>
        <w:t>Список слушателей программ обучения по охране труда, с их персональными данными, со стороны Заказчика направляются в адрес Исполнителя по предварительному согласованию</w:t>
      </w:r>
    </w:p>
    <w:p w14:paraId="72E4DA85" w14:textId="77777777" w:rsidR="00F331E4" w:rsidRPr="001F5121" w:rsidRDefault="00F331E4" w:rsidP="00B8799C">
      <w:pPr>
        <w:keepNext/>
        <w:widowControl w:val="0"/>
        <w:autoSpaceDE w:val="0"/>
        <w:autoSpaceDN w:val="0"/>
        <w:adjustRightInd w:val="0"/>
        <w:ind w:firstLine="709"/>
        <w:jc w:val="both"/>
        <w:outlineLvl w:val="0"/>
        <w:rPr>
          <w:bCs/>
        </w:rPr>
      </w:pPr>
    </w:p>
    <w:tbl>
      <w:tblPr>
        <w:tblW w:w="15178" w:type="dxa"/>
        <w:tblInd w:w="250" w:type="dxa"/>
        <w:tblLook w:val="04A0" w:firstRow="1" w:lastRow="0" w:firstColumn="1" w:lastColumn="0" w:noHBand="0" w:noVBand="1"/>
      </w:tblPr>
      <w:tblGrid>
        <w:gridCol w:w="613"/>
        <w:gridCol w:w="9905"/>
        <w:gridCol w:w="2127"/>
        <w:gridCol w:w="1559"/>
        <w:gridCol w:w="974"/>
      </w:tblGrid>
      <w:tr w:rsidR="00A52622" w:rsidRPr="0069684A" w14:paraId="6A701D57" w14:textId="77777777" w:rsidTr="008B348C">
        <w:trPr>
          <w:trHeight w:val="506"/>
        </w:trPr>
        <w:tc>
          <w:tcPr>
            <w:tcW w:w="61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A1C595" w14:textId="77777777" w:rsidR="00A52622" w:rsidRPr="0069684A" w:rsidRDefault="00A52622" w:rsidP="00E00A48">
            <w:pPr>
              <w:jc w:val="center"/>
              <w:rPr>
                <w:b/>
                <w:bCs/>
                <w:color w:val="000000" w:themeColor="text1"/>
              </w:rPr>
            </w:pPr>
            <w:r w:rsidRPr="0069684A">
              <w:rPr>
                <w:b/>
                <w:bCs/>
                <w:color w:val="000000" w:themeColor="text1"/>
              </w:rPr>
              <w:t xml:space="preserve">№ </w:t>
            </w:r>
            <w:proofErr w:type="spellStart"/>
            <w:r w:rsidRPr="0069684A">
              <w:rPr>
                <w:b/>
                <w:bCs/>
                <w:color w:val="000000" w:themeColor="text1"/>
              </w:rPr>
              <w:t>п.п</w:t>
            </w:r>
            <w:proofErr w:type="spellEnd"/>
            <w:r w:rsidRPr="0069684A">
              <w:rPr>
                <w:b/>
                <w:bCs/>
                <w:color w:val="000000" w:themeColor="text1"/>
              </w:rPr>
              <w:t>.</w:t>
            </w:r>
          </w:p>
        </w:tc>
        <w:tc>
          <w:tcPr>
            <w:tcW w:w="9905" w:type="dxa"/>
            <w:tcBorders>
              <w:top w:val="single" w:sz="4" w:space="0" w:color="auto"/>
              <w:left w:val="nil"/>
              <w:bottom w:val="single" w:sz="4" w:space="0" w:color="auto"/>
              <w:right w:val="single" w:sz="4" w:space="0" w:color="auto"/>
            </w:tcBorders>
            <w:shd w:val="clear" w:color="auto" w:fill="auto"/>
            <w:vAlign w:val="center"/>
            <w:hideMark/>
          </w:tcPr>
          <w:p w14:paraId="4525C8C9" w14:textId="77777777" w:rsidR="00A52622" w:rsidRPr="0069684A" w:rsidRDefault="00A52622" w:rsidP="00E00A48">
            <w:pPr>
              <w:jc w:val="center"/>
              <w:rPr>
                <w:b/>
                <w:bCs/>
                <w:color w:val="000000" w:themeColor="text1"/>
              </w:rPr>
            </w:pPr>
            <w:r w:rsidRPr="0069684A">
              <w:rPr>
                <w:b/>
                <w:bCs/>
                <w:color w:val="000000" w:themeColor="text1"/>
              </w:rPr>
              <w:t>Наименование товара, работы, услуги</w:t>
            </w:r>
          </w:p>
        </w:tc>
        <w:tc>
          <w:tcPr>
            <w:tcW w:w="2127" w:type="dxa"/>
            <w:tcBorders>
              <w:top w:val="single" w:sz="4" w:space="0" w:color="auto"/>
              <w:left w:val="nil"/>
              <w:bottom w:val="single" w:sz="4" w:space="0" w:color="auto"/>
              <w:right w:val="single" w:sz="4" w:space="0" w:color="auto"/>
            </w:tcBorders>
            <w:shd w:val="clear" w:color="auto" w:fill="auto"/>
            <w:vAlign w:val="center"/>
            <w:hideMark/>
          </w:tcPr>
          <w:p w14:paraId="559490D3" w14:textId="77777777" w:rsidR="00A52622" w:rsidRPr="0069684A" w:rsidRDefault="00A52622" w:rsidP="00E00A48">
            <w:pPr>
              <w:jc w:val="center"/>
              <w:rPr>
                <w:b/>
                <w:bCs/>
                <w:color w:val="000000" w:themeColor="text1"/>
              </w:rPr>
            </w:pPr>
            <w:r w:rsidRPr="0069684A">
              <w:rPr>
                <w:b/>
                <w:bCs/>
                <w:color w:val="000000" w:themeColor="text1"/>
              </w:rPr>
              <w:t>Код ОКПД2</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3F84C545" w14:textId="77777777" w:rsidR="00A52622" w:rsidRPr="0069684A" w:rsidRDefault="00A52622" w:rsidP="00E00A48">
            <w:pPr>
              <w:suppressAutoHyphens/>
              <w:jc w:val="center"/>
              <w:rPr>
                <w:b/>
                <w:color w:val="000000" w:themeColor="text1"/>
                <w:kern w:val="2"/>
                <w:lang w:eastAsia="ar-SA"/>
              </w:rPr>
            </w:pPr>
            <w:r w:rsidRPr="0069684A">
              <w:rPr>
                <w:b/>
                <w:color w:val="000000" w:themeColor="text1"/>
                <w:kern w:val="2"/>
                <w:lang w:eastAsia="ar-SA"/>
              </w:rPr>
              <w:t xml:space="preserve">Ед. </w:t>
            </w:r>
          </w:p>
          <w:p w14:paraId="6390C101" w14:textId="77777777" w:rsidR="00A52622" w:rsidRPr="0069684A" w:rsidRDefault="00A52622" w:rsidP="00E00A48">
            <w:pPr>
              <w:jc w:val="center"/>
              <w:rPr>
                <w:b/>
                <w:bCs/>
                <w:color w:val="000000" w:themeColor="text1"/>
              </w:rPr>
            </w:pPr>
            <w:r w:rsidRPr="0069684A">
              <w:rPr>
                <w:b/>
                <w:color w:val="000000" w:themeColor="text1"/>
                <w:kern w:val="2"/>
                <w:lang w:eastAsia="ar-SA"/>
              </w:rPr>
              <w:t>услуги</w:t>
            </w:r>
          </w:p>
        </w:tc>
        <w:tc>
          <w:tcPr>
            <w:tcW w:w="974" w:type="dxa"/>
            <w:tcBorders>
              <w:top w:val="single" w:sz="4" w:space="0" w:color="auto"/>
              <w:left w:val="nil"/>
              <w:bottom w:val="single" w:sz="4" w:space="0" w:color="auto"/>
              <w:right w:val="single" w:sz="4" w:space="0" w:color="auto"/>
            </w:tcBorders>
            <w:shd w:val="clear" w:color="auto" w:fill="auto"/>
            <w:vAlign w:val="center"/>
            <w:hideMark/>
          </w:tcPr>
          <w:p w14:paraId="43493481" w14:textId="124CF9C1" w:rsidR="00A52622" w:rsidRPr="0069684A" w:rsidRDefault="00A52622" w:rsidP="00E00A48">
            <w:pPr>
              <w:jc w:val="center"/>
              <w:rPr>
                <w:b/>
                <w:bCs/>
                <w:color w:val="000000" w:themeColor="text1"/>
              </w:rPr>
            </w:pPr>
            <w:proofErr w:type="gramStart"/>
            <w:r w:rsidRPr="0069684A">
              <w:rPr>
                <w:b/>
                <w:bCs/>
                <w:color w:val="000000" w:themeColor="text1"/>
              </w:rPr>
              <w:t>Коли</w:t>
            </w:r>
            <w:r w:rsidR="008B348C">
              <w:rPr>
                <w:b/>
                <w:bCs/>
                <w:color w:val="000000" w:themeColor="text1"/>
              </w:rPr>
              <w:t>-</w:t>
            </w:r>
            <w:proofErr w:type="spellStart"/>
            <w:r w:rsidRPr="0069684A">
              <w:rPr>
                <w:b/>
                <w:bCs/>
                <w:color w:val="000000" w:themeColor="text1"/>
              </w:rPr>
              <w:t>чество</w:t>
            </w:r>
            <w:proofErr w:type="spellEnd"/>
            <w:proofErr w:type="gramEnd"/>
          </w:p>
        </w:tc>
      </w:tr>
      <w:tr w:rsidR="00A52622" w:rsidRPr="0069684A" w14:paraId="0CFDB1C3" w14:textId="77777777" w:rsidTr="008B348C">
        <w:trPr>
          <w:trHeight w:val="298"/>
        </w:trPr>
        <w:tc>
          <w:tcPr>
            <w:tcW w:w="6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2282B2" w14:textId="77777777" w:rsidR="00A52622" w:rsidRPr="0069684A" w:rsidRDefault="00A52622" w:rsidP="00E00A48">
            <w:pPr>
              <w:jc w:val="center"/>
              <w:rPr>
                <w:color w:val="000000" w:themeColor="text1"/>
              </w:rPr>
            </w:pPr>
            <w:r w:rsidRPr="0069684A">
              <w:rPr>
                <w:color w:val="000000" w:themeColor="text1"/>
              </w:rPr>
              <w:t>1</w:t>
            </w:r>
          </w:p>
        </w:tc>
        <w:tc>
          <w:tcPr>
            <w:tcW w:w="9905" w:type="dxa"/>
            <w:tcBorders>
              <w:top w:val="single" w:sz="4" w:space="0" w:color="auto"/>
              <w:left w:val="nil"/>
              <w:bottom w:val="single" w:sz="4" w:space="0" w:color="auto"/>
              <w:right w:val="single" w:sz="4" w:space="0" w:color="auto"/>
            </w:tcBorders>
            <w:shd w:val="clear" w:color="auto" w:fill="auto"/>
            <w:noWrap/>
            <w:vAlign w:val="center"/>
          </w:tcPr>
          <w:p w14:paraId="48FCDCAD" w14:textId="77777777" w:rsidR="00A52622" w:rsidRPr="0069684A" w:rsidRDefault="00A52622" w:rsidP="00E00A48">
            <w:pPr>
              <w:rPr>
                <w:rFonts w:eastAsia="Calibri"/>
                <w:color w:val="000000" w:themeColor="text1"/>
              </w:rPr>
            </w:pPr>
            <w:r w:rsidRPr="0069684A">
              <w:rPr>
                <w:color w:val="000000" w:themeColor="text1"/>
                <w:shd w:val="clear" w:color="auto" w:fill="FFFFFF"/>
              </w:rPr>
              <w:t>Обучение по общим вопросам охраны труда и функционирования системы управления охраной труда</w:t>
            </w:r>
            <w:r>
              <w:rPr>
                <w:color w:val="000000" w:themeColor="text1"/>
                <w:shd w:val="clear" w:color="auto" w:fill="FFFFFF"/>
              </w:rPr>
              <w:t xml:space="preserve"> (Программа А)</w:t>
            </w:r>
          </w:p>
        </w:tc>
        <w:tc>
          <w:tcPr>
            <w:tcW w:w="2127" w:type="dxa"/>
            <w:tcBorders>
              <w:top w:val="single" w:sz="4" w:space="0" w:color="auto"/>
              <w:left w:val="nil"/>
              <w:bottom w:val="single" w:sz="4" w:space="0" w:color="auto"/>
              <w:right w:val="single" w:sz="4" w:space="0" w:color="auto"/>
            </w:tcBorders>
            <w:shd w:val="clear" w:color="auto" w:fill="auto"/>
            <w:noWrap/>
            <w:vAlign w:val="center"/>
            <w:hideMark/>
          </w:tcPr>
          <w:p w14:paraId="27AAB5E9" w14:textId="77777777" w:rsidR="00A52622" w:rsidRPr="0069684A" w:rsidRDefault="00A52622" w:rsidP="00E00A48">
            <w:pPr>
              <w:jc w:val="center"/>
              <w:rPr>
                <w:color w:val="000000" w:themeColor="text1"/>
              </w:rPr>
            </w:pPr>
            <w:r w:rsidRPr="0069684A">
              <w:rPr>
                <w:color w:val="000000" w:themeColor="text1"/>
              </w:rPr>
              <w:t>85.42.19.900</w:t>
            </w:r>
          </w:p>
        </w:tc>
        <w:tc>
          <w:tcPr>
            <w:tcW w:w="1559" w:type="dxa"/>
            <w:tcBorders>
              <w:top w:val="single" w:sz="4" w:space="0" w:color="auto"/>
              <w:left w:val="nil"/>
              <w:bottom w:val="single" w:sz="4" w:space="0" w:color="auto"/>
              <w:right w:val="single" w:sz="4" w:space="0" w:color="auto"/>
            </w:tcBorders>
            <w:shd w:val="clear" w:color="auto" w:fill="auto"/>
            <w:vAlign w:val="center"/>
          </w:tcPr>
          <w:p w14:paraId="5B11760C" w14:textId="77777777" w:rsidR="00A52622" w:rsidRPr="0069684A" w:rsidRDefault="00A52622" w:rsidP="00E00A48">
            <w:pPr>
              <w:jc w:val="center"/>
              <w:rPr>
                <w:color w:val="000000" w:themeColor="text1"/>
              </w:rPr>
            </w:pPr>
            <w:r w:rsidRPr="0069684A">
              <w:rPr>
                <w:color w:val="000000" w:themeColor="text1"/>
              </w:rPr>
              <w:t>человек</w:t>
            </w:r>
          </w:p>
        </w:tc>
        <w:tc>
          <w:tcPr>
            <w:tcW w:w="974" w:type="dxa"/>
            <w:tcBorders>
              <w:top w:val="single" w:sz="4" w:space="0" w:color="auto"/>
              <w:left w:val="nil"/>
              <w:bottom w:val="single" w:sz="4" w:space="0" w:color="auto"/>
              <w:right w:val="single" w:sz="4" w:space="0" w:color="auto"/>
            </w:tcBorders>
            <w:shd w:val="clear" w:color="auto" w:fill="auto"/>
            <w:noWrap/>
            <w:vAlign w:val="center"/>
          </w:tcPr>
          <w:p w14:paraId="47EA925C" w14:textId="19FA5EC9" w:rsidR="00A52622" w:rsidRPr="0069684A" w:rsidRDefault="001F5121" w:rsidP="00E00A48">
            <w:pPr>
              <w:jc w:val="center"/>
              <w:rPr>
                <w:color w:val="000000" w:themeColor="text1"/>
              </w:rPr>
            </w:pPr>
            <w:r>
              <w:rPr>
                <w:color w:val="000000" w:themeColor="text1"/>
              </w:rPr>
              <w:t>2</w:t>
            </w:r>
            <w:r w:rsidR="007D281F">
              <w:rPr>
                <w:color w:val="000000" w:themeColor="text1"/>
              </w:rPr>
              <w:t>8</w:t>
            </w:r>
          </w:p>
        </w:tc>
      </w:tr>
      <w:tr w:rsidR="00A52622" w:rsidRPr="0069684A" w14:paraId="5157BD55" w14:textId="77777777" w:rsidTr="008B348C">
        <w:trPr>
          <w:trHeight w:val="298"/>
        </w:trPr>
        <w:tc>
          <w:tcPr>
            <w:tcW w:w="6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992D40" w14:textId="77777777" w:rsidR="00A52622" w:rsidRPr="0069684A" w:rsidRDefault="00A52622" w:rsidP="00E00A48">
            <w:pPr>
              <w:jc w:val="center"/>
              <w:rPr>
                <w:color w:val="000000" w:themeColor="text1"/>
              </w:rPr>
            </w:pPr>
            <w:r w:rsidRPr="0069684A">
              <w:rPr>
                <w:color w:val="000000" w:themeColor="text1"/>
              </w:rPr>
              <w:t>2</w:t>
            </w:r>
          </w:p>
        </w:tc>
        <w:tc>
          <w:tcPr>
            <w:tcW w:w="9905" w:type="dxa"/>
            <w:tcBorders>
              <w:top w:val="single" w:sz="4" w:space="0" w:color="auto"/>
              <w:left w:val="nil"/>
              <w:bottom w:val="single" w:sz="4" w:space="0" w:color="auto"/>
              <w:right w:val="single" w:sz="4" w:space="0" w:color="auto"/>
            </w:tcBorders>
            <w:shd w:val="clear" w:color="auto" w:fill="auto"/>
            <w:noWrap/>
            <w:vAlign w:val="center"/>
          </w:tcPr>
          <w:p w14:paraId="3E69DEEB" w14:textId="77777777" w:rsidR="00A52622" w:rsidRPr="0069684A" w:rsidRDefault="00A52622" w:rsidP="00E00A48">
            <w:pPr>
              <w:rPr>
                <w:color w:val="000000" w:themeColor="text1"/>
              </w:rPr>
            </w:pPr>
            <w:r w:rsidRPr="0069684A">
              <w:rPr>
                <w:color w:val="000000" w:themeColor="text1"/>
              </w:rPr>
              <w:t>Обучение безопасным методам и приемам выполнения работ при воздействии вредных и (или) опасных производственных факторов, источников опасности, идентифицированных в рамках СОУТ и оценки профессиональных рисков (Программа Б)</w:t>
            </w:r>
          </w:p>
        </w:tc>
        <w:tc>
          <w:tcPr>
            <w:tcW w:w="2127" w:type="dxa"/>
            <w:tcBorders>
              <w:top w:val="single" w:sz="4" w:space="0" w:color="auto"/>
              <w:left w:val="nil"/>
              <w:bottom w:val="single" w:sz="4" w:space="0" w:color="auto"/>
              <w:right w:val="single" w:sz="4" w:space="0" w:color="auto"/>
            </w:tcBorders>
            <w:shd w:val="clear" w:color="auto" w:fill="auto"/>
            <w:noWrap/>
            <w:vAlign w:val="center"/>
          </w:tcPr>
          <w:p w14:paraId="7E99C225" w14:textId="77777777" w:rsidR="00A52622" w:rsidRPr="0069684A" w:rsidRDefault="00A52622" w:rsidP="00E00A48">
            <w:pPr>
              <w:jc w:val="center"/>
              <w:rPr>
                <w:color w:val="000000" w:themeColor="text1"/>
              </w:rPr>
            </w:pPr>
            <w:r w:rsidRPr="0069684A">
              <w:rPr>
                <w:color w:val="000000" w:themeColor="text1"/>
              </w:rPr>
              <w:t>85.42.19.900</w:t>
            </w:r>
          </w:p>
        </w:tc>
        <w:tc>
          <w:tcPr>
            <w:tcW w:w="1559" w:type="dxa"/>
            <w:tcBorders>
              <w:top w:val="single" w:sz="4" w:space="0" w:color="auto"/>
              <w:left w:val="nil"/>
              <w:bottom w:val="single" w:sz="4" w:space="0" w:color="auto"/>
              <w:right w:val="single" w:sz="4" w:space="0" w:color="auto"/>
            </w:tcBorders>
            <w:shd w:val="clear" w:color="auto" w:fill="auto"/>
            <w:vAlign w:val="center"/>
          </w:tcPr>
          <w:p w14:paraId="6BBA1168" w14:textId="77777777" w:rsidR="00A52622" w:rsidRPr="0069684A" w:rsidRDefault="00A52622" w:rsidP="00E00A48">
            <w:pPr>
              <w:jc w:val="center"/>
              <w:rPr>
                <w:color w:val="000000" w:themeColor="text1"/>
              </w:rPr>
            </w:pPr>
            <w:r w:rsidRPr="0069684A">
              <w:rPr>
                <w:color w:val="000000" w:themeColor="text1"/>
              </w:rPr>
              <w:t>человек</w:t>
            </w:r>
          </w:p>
        </w:tc>
        <w:tc>
          <w:tcPr>
            <w:tcW w:w="974" w:type="dxa"/>
            <w:tcBorders>
              <w:top w:val="single" w:sz="4" w:space="0" w:color="auto"/>
              <w:left w:val="nil"/>
              <w:bottom w:val="single" w:sz="4" w:space="0" w:color="auto"/>
              <w:right w:val="single" w:sz="4" w:space="0" w:color="auto"/>
            </w:tcBorders>
            <w:shd w:val="clear" w:color="auto" w:fill="auto"/>
            <w:noWrap/>
            <w:vAlign w:val="center"/>
          </w:tcPr>
          <w:p w14:paraId="5C3AA84F" w14:textId="2F2817BA" w:rsidR="00A52622" w:rsidRPr="0069684A" w:rsidRDefault="007D281F" w:rsidP="00E00A48">
            <w:pPr>
              <w:jc w:val="center"/>
              <w:rPr>
                <w:color w:val="000000" w:themeColor="text1"/>
              </w:rPr>
            </w:pPr>
            <w:r>
              <w:rPr>
                <w:color w:val="000000" w:themeColor="text1"/>
              </w:rPr>
              <w:t>29</w:t>
            </w:r>
          </w:p>
        </w:tc>
      </w:tr>
      <w:tr w:rsidR="00A52622" w:rsidRPr="0069684A" w14:paraId="0036379D" w14:textId="77777777" w:rsidTr="008B348C">
        <w:trPr>
          <w:trHeight w:val="298"/>
        </w:trPr>
        <w:tc>
          <w:tcPr>
            <w:tcW w:w="6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074F87" w14:textId="77777777" w:rsidR="00A52622" w:rsidRPr="0069684A" w:rsidRDefault="00A52622" w:rsidP="00E00A48">
            <w:pPr>
              <w:jc w:val="center"/>
              <w:rPr>
                <w:color w:val="000000" w:themeColor="text1"/>
              </w:rPr>
            </w:pPr>
            <w:r w:rsidRPr="0069684A">
              <w:rPr>
                <w:color w:val="000000" w:themeColor="text1"/>
              </w:rPr>
              <w:t>3</w:t>
            </w:r>
          </w:p>
        </w:tc>
        <w:tc>
          <w:tcPr>
            <w:tcW w:w="9905" w:type="dxa"/>
            <w:tcBorders>
              <w:top w:val="single" w:sz="4" w:space="0" w:color="auto"/>
              <w:left w:val="nil"/>
              <w:bottom w:val="single" w:sz="4" w:space="0" w:color="auto"/>
              <w:right w:val="single" w:sz="4" w:space="0" w:color="auto"/>
            </w:tcBorders>
            <w:shd w:val="clear" w:color="auto" w:fill="auto"/>
            <w:noWrap/>
            <w:vAlign w:val="center"/>
          </w:tcPr>
          <w:p w14:paraId="6982CC3A" w14:textId="793ED356" w:rsidR="00A52622" w:rsidRPr="0069684A" w:rsidRDefault="00A52622" w:rsidP="00E00A48">
            <w:pPr>
              <w:rPr>
                <w:rFonts w:eastAsia="Calibri"/>
                <w:color w:val="000000" w:themeColor="text1"/>
              </w:rPr>
            </w:pPr>
            <w:r w:rsidRPr="0069684A">
              <w:rPr>
                <w:color w:val="000000" w:themeColor="text1"/>
              </w:rPr>
              <w:t>Обучение по оказанию первой помощи пострадавшим</w:t>
            </w:r>
          </w:p>
        </w:tc>
        <w:tc>
          <w:tcPr>
            <w:tcW w:w="2127" w:type="dxa"/>
            <w:tcBorders>
              <w:top w:val="single" w:sz="4" w:space="0" w:color="auto"/>
              <w:left w:val="nil"/>
              <w:bottom w:val="single" w:sz="4" w:space="0" w:color="auto"/>
              <w:right w:val="single" w:sz="4" w:space="0" w:color="auto"/>
            </w:tcBorders>
            <w:shd w:val="clear" w:color="auto" w:fill="auto"/>
            <w:noWrap/>
            <w:vAlign w:val="center"/>
          </w:tcPr>
          <w:p w14:paraId="59E1B345" w14:textId="77777777" w:rsidR="00A52622" w:rsidRPr="0069684A" w:rsidRDefault="00A52622" w:rsidP="00E00A48">
            <w:pPr>
              <w:jc w:val="center"/>
              <w:rPr>
                <w:color w:val="000000" w:themeColor="text1"/>
              </w:rPr>
            </w:pPr>
            <w:r w:rsidRPr="0069684A">
              <w:rPr>
                <w:color w:val="000000" w:themeColor="text1"/>
              </w:rPr>
              <w:t>85.42.19.900</w:t>
            </w:r>
          </w:p>
        </w:tc>
        <w:tc>
          <w:tcPr>
            <w:tcW w:w="1559" w:type="dxa"/>
            <w:tcBorders>
              <w:top w:val="single" w:sz="4" w:space="0" w:color="auto"/>
              <w:left w:val="nil"/>
              <w:bottom w:val="single" w:sz="4" w:space="0" w:color="auto"/>
              <w:right w:val="single" w:sz="4" w:space="0" w:color="auto"/>
            </w:tcBorders>
            <w:shd w:val="clear" w:color="auto" w:fill="auto"/>
            <w:vAlign w:val="center"/>
          </w:tcPr>
          <w:p w14:paraId="42A754FA" w14:textId="77777777" w:rsidR="00A52622" w:rsidRPr="0069684A" w:rsidRDefault="00A52622" w:rsidP="00E00A48">
            <w:pPr>
              <w:jc w:val="center"/>
              <w:rPr>
                <w:color w:val="000000" w:themeColor="text1"/>
              </w:rPr>
            </w:pPr>
            <w:r w:rsidRPr="0069684A">
              <w:rPr>
                <w:color w:val="000000" w:themeColor="text1"/>
              </w:rPr>
              <w:t>человек</w:t>
            </w:r>
          </w:p>
        </w:tc>
        <w:tc>
          <w:tcPr>
            <w:tcW w:w="974" w:type="dxa"/>
            <w:tcBorders>
              <w:top w:val="single" w:sz="4" w:space="0" w:color="auto"/>
              <w:left w:val="nil"/>
              <w:bottom w:val="single" w:sz="4" w:space="0" w:color="auto"/>
              <w:right w:val="single" w:sz="4" w:space="0" w:color="auto"/>
            </w:tcBorders>
            <w:shd w:val="clear" w:color="auto" w:fill="auto"/>
            <w:noWrap/>
            <w:vAlign w:val="center"/>
          </w:tcPr>
          <w:p w14:paraId="2873DEC7" w14:textId="56C0FFE4" w:rsidR="00A52622" w:rsidRPr="0069684A" w:rsidRDefault="007D281F" w:rsidP="00E00A48">
            <w:pPr>
              <w:jc w:val="center"/>
              <w:rPr>
                <w:color w:val="000000" w:themeColor="text1"/>
              </w:rPr>
            </w:pPr>
            <w:r>
              <w:rPr>
                <w:color w:val="000000" w:themeColor="text1"/>
              </w:rPr>
              <w:t>29</w:t>
            </w:r>
          </w:p>
        </w:tc>
      </w:tr>
      <w:tr w:rsidR="00A52622" w:rsidRPr="0069684A" w14:paraId="5E1134D0" w14:textId="77777777" w:rsidTr="008B348C">
        <w:trPr>
          <w:trHeight w:val="298"/>
        </w:trPr>
        <w:tc>
          <w:tcPr>
            <w:tcW w:w="61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0021CE" w14:textId="77777777" w:rsidR="00A52622" w:rsidRPr="0069684A" w:rsidRDefault="00A52622" w:rsidP="00E00A48">
            <w:pPr>
              <w:jc w:val="center"/>
              <w:rPr>
                <w:color w:val="000000" w:themeColor="text1"/>
              </w:rPr>
            </w:pPr>
            <w:r w:rsidRPr="0069684A">
              <w:rPr>
                <w:color w:val="000000" w:themeColor="text1"/>
              </w:rPr>
              <w:t>4</w:t>
            </w:r>
          </w:p>
        </w:tc>
        <w:tc>
          <w:tcPr>
            <w:tcW w:w="9905" w:type="dxa"/>
            <w:tcBorders>
              <w:top w:val="single" w:sz="4" w:space="0" w:color="auto"/>
              <w:left w:val="nil"/>
              <w:bottom w:val="single" w:sz="4" w:space="0" w:color="auto"/>
              <w:right w:val="single" w:sz="4" w:space="0" w:color="auto"/>
            </w:tcBorders>
            <w:shd w:val="clear" w:color="auto" w:fill="auto"/>
            <w:noWrap/>
            <w:vAlign w:val="center"/>
          </w:tcPr>
          <w:p w14:paraId="0F1DB647" w14:textId="0FB876BB" w:rsidR="00A52622" w:rsidRPr="0069684A" w:rsidRDefault="00A52622" w:rsidP="00E00A48">
            <w:pPr>
              <w:rPr>
                <w:color w:val="000000" w:themeColor="text1"/>
              </w:rPr>
            </w:pPr>
            <w:r w:rsidRPr="00A54AA6">
              <w:rPr>
                <w:rFonts w:eastAsia="Calibri"/>
                <w:color w:val="000000" w:themeColor="text1"/>
              </w:rPr>
              <w:t xml:space="preserve">Программа повышения квалификации для лиц, на которых возложена трудовая функция по проведению противопожарного инструктажа </w:t>
            </w:r>
          </w:p>
        </w:tc>
        <w:tc>
          <w:tcPr>
            <w:tcW w:w="2127" w:type="dxa"/>
            <w:tcBorders>
              <w:top w:val="single" w:sz="4" w:space="0" w:color="auto"/>
              <w:left w:val="nil"/>
              <w:bottom w:val="single" w:sz="4" w:space="0" w:color="auto"/>
              <w:right w:val="single" w:sz="4" w:space="0" w:color="auto"/>
            </w:tcBorders>
            <w:shd w:val="clear" w:color="auto" w:fill="auto"/>
            <w:noWrap/>
            <w:vAlign w:val="center"/>
          </w:tcPr>
          <w:p w14:paraId="01E68CE0" w14:textId="77777777" w:rsidR="00A52622" w:rsidRPr="0069684A" w:rsidRDefault="00A52622" w:rsidP="00E00A48">
            <w:pPr>
              <w:jc w:val="center"/>
              <w:rPr>
                <w:color w:val="000000" w:themeColor="text1"/>
              </w:rPr>
            </w:pPr>
            <w:r w:rsidRPr="0069684A">
              <w:rPr>
                <w:color w:val="000000" w:themeColor="text1"/>
              </w:rPr>
              <w:t>85.42.19.900</w:t>
            </w:r>
          </w:p>
        </w:tc>
        <w:tc>
          <w:tcPr>
            <w:tcW w:w="1559" w:type="dxa"/>
            <w:tcBorders>
              <w:top w:val="single" w:sz="4" w:space="0" w:color="auto"/>
              <w:left w:val="nil"/>
              <w:bottom w:val="single" w:sz="4" w:space="0" w:color="auto"/>
              <w:right w:val="single" w:sz="4" w:space="0" w:color="auto"/>
            </w:tcBorders>
            <w:shd w:val="clear" w:color="auto" w:fill="auto"/>
            <w:vAlign w:val="center"/>
          </w:tcPr>
          <w:p w14:paraId="04B72101" w14:textId="77777777" w:rsidR="00A52622" w:rsidRPr="0069684A" w:rsidRDefault="00A52622" w:rsidP="00E00A48">
            <w:pPr>
              <w:jc w:val="center"/>
              <w:rPr>
                <w:color w:val="000000" w:themeColor="text1"/>
              </w:rPr>
            </w:pPr>
            <w:r w:rsidRPr="0069684A">
              <w:rPr>
                <w:color w:val="000000" w:themeColor="text1"/>
              </w:rPr>
              <w:t>человек</w:t>
            </w:r>
          </w:p>
        </w:tc>
        <w:tc>
          <w:tcPr>
            <w:tcW w:w="974" w:type="dxa"/>
            <w:tcBorders>
              <w:top w:val="single" w:sz="4" w:space="0" w:color="auto"/>
              <w:left w:val="nil"/>
              <w:bottom w:val="single" w:sz="4" w:space="0" w:color="auto"/>
              <w:right w:val="single" w:sz="4" w:space="0" w:color="auto"/>
            </w:tcBorders>
            <w:shd w:val="clear" w:color="auto" w:fill="auto"/>
            <w:noWrap/>
            <w:vAlign w:val="center"/>
          </w:tcPr>
          <w:p w14:paraId="0079DC9D" w14:textId="37A4F9AE" w:rsidR="00A52622" w:rsidRPr="0069684A" w:rsidRDefault="001F5121" w:rsidP="00E00A48">
            <w:pPr>
              <w:jc w:val="center"/>
              <w:rPr>
                <w:color w:val="000000" w:themeColor="text1"/>
              </w:rPr>
            </w:pPr>
            <w:r>
              <w:rPr>
                <w:color w:val="000000" w:themeColor="text1"/>
              </w:rPr>
              <w:t>7</w:t>
            </w:r>
          </w:p>
        </w:tc>
      </w:tr>
    </w:tbl>
    <w:p w14:paraId="5E37C015" w14:textId="64A80E7E" w:rsidR="00A52622" w:rsidRPr="00F7378B" w:rsidRDefault="001F5121" w:rsidP="001F5121">
      <w:pPr>
        <w:pStyle w:val="aa"/>
        <w:ind w:left="0" w:firstLine="567"/>
        <w:jc w:val="both"/>
        <w:rPr>
          <w:b/>
          <w:bCs/>
          <w:u w:val="single"/>
        </w:rPr>
      </w:pPr>
      <w:r>
        <w:rPr>
          <w:color w:val="000000" w:themeColor="text1"/>
          <w:u w:val="single"/>
          <w:shd w:val="clear" w:color="auto" w:fill="FFFFFF"/>
        </w:rPr>
        <w:t xml:space="preserve">1. </w:t>
      </w:r>
      <w:r w:rsidR="00A52622" w:rsidRPr="00F7378B">
        <w:rPr>
          <w:color w:val="000000" w:themeColor="text1"/>
          <w:u w:val="single"/>
          <w:shd w:val="clear" w:color="auto" w:fill="FFFFFF"/>
        </w:rPr>
        <w:t xml:space="preserve">Обучение по общим вопросам охраны труда и функционирования системы управления охраной труда (Программа А) – </w:t>
      </w:r>
      <w:r>
        <w:rPr>
          <w:b/>
          <w:bCs/>
          <w:color w:val="000000" w:themeColor="text1"/>
          <w:u w:val="single"/>
          <w:shd w:val="clear" w:color="auto" w:fill="FFFFFF"/>
        </w:rPr>
        <w:t>2</w:t>
      </w:r>
      <w:r w:rsidR="007D281F">
        <w:rPr>
          <w:b/>
          <w:bCs/>
          <w:color w:val="000000" w:themeColor="text1"/>
          <w:u w:val="single"/>
          <w:shd w:val="clear" w:color="auto" w:fill="FFFFFF"/>
        </w:rPr>
        <w:t>8</w:t>
      </w:r>
      <w:r w:rsidR="00A52622" w:rsidRPr="00F7378B">
        <w:rPr>
          <w:b/>
          <w:bCs/>
          <w:color w:val="000000" w:themeColor="text1"/>
          <w:u w:val="single"/>
          <w:shd w:val="clear" w:color="auto" w:fill="FFFFFF"/>
        </w:rPr>
        <w:t xml:space="preserve"> (</w:t>
      </w:r>
      <w:r>
        <w:rPr>
          <w:b/>
          <w:bCs/>
          <w:color w:val="000000" w:themeColor="text1"/>
          <w:u w:val="single"/>
          <w:shd w:val="clear" w:color="auto" w:fill="FFFFFF"/>
        </w:rPr>
        <w:t xml:space="preserve">Двадцать </w:t>
      </w:r>
      <w:r w:rsidR="007D281F">
        <w:rPr>
          <w:b/>
          <w:bCs/>
          <w:color w:val="000000" w:themeColor="text1"/>
          <w:u w:val="single"/>
          <w:shd w:val="clear" w:color="auto" w:fill="FFFFFF"/>
        </w:rPr>
        <w:t>восемь</w:t>
      </w:r>
      <w:r w:rsidR="00A52622" w:rsidRPr="00F7378B">
        <w:rPr>
          <w:b/>
          <w:bCs/>
          <w:color w:val="000000" w:themeColor="text1"/>
          <w:u w:val="single"/>
          <w:shd w:val="clear" w:color="auto" w:fill="FFFFFF"/>
        </w:rPr>
        <w:t>) человек.</w:t>
      </w:r>
    </w:p>
    <w:p w14:paraId="1BD0C910" w14:textId="77777777" w:rsidR="00A52622" w:rsidRPr="00895434" w:rsidRDefault="00A52622" w:rsidP="00A52622">
      <w:pPr>
        <w:ind w:firstLine="709"/>
        <w:contextualSpacing/>
        <w:jc w:val="both"/>
      </w:pPr>
      <w:r w:rsidRPr="00895434">
        <w:t>Программа должна соответствовать Приложению N 3 к Правилам обучения по охране труда и проверки знания требований охраны труда, постановлением Правительства Российской Федерации от 24 декабря 2021 года N 2464 «О порядке обучения по охране труда и проверки знания требований охраны труда»</w:t>
      </w:r>
      <w:r>
        <w:t>.</w:t>
      </w:r>
    </w:p>
    <w:p w14:paraId="33BE1FB7" w14:textId="77777777" w:rsidR="00A52622" w:rsidRPr="00895434" w:rsidRDefault="00A52622" w:rsidP="00A52622">
      <w:pPr>
        <w:ind w:firstLine="709"/>
        <w:contextualSpacing/>
        <w:jc w:val="both"/>
      </w:pPr>
      <w:r w:rsidRPr="00895434">
        <w:lastRenderedPageBreak/>
        <w:t xml:space="preserve">Продолжительность учебного курса </w:t>
      </w:r>
      <w:r w:rsidRPr="0088349A">
        <w:rPr>
          <w:b/>
          <w:bCs/>
          <w:u w:val="single"/>
        </w:rPr>
        <w:t>не менее 16 часов</w:t>
      </w:r>
      <w:r w:rsidRPr="00895434">
        <w:t>. Проверка знаний требований охраны труда после прохождения обучения по вопросам охраны труда проводится после освоения обучающимися учебного курса (не входит в общую продолжительность курса).</w:t>
      </w:r>
    </w:p>
    <w:p w14:paraId="1FD36C1A" w14:textId="77777777" w:rsidR="00A52622" w:rsidRDefault="00A52622" w:rsidP="00A52622">
      <w:pPr>
        <w:ind w:firstLine="709"/>
        <w:contextualSpacing/>
        <w:jc w:val="both"/>
      </w:pPr>
      <w:r w:rsidRPr="00895434">
        <w:t xml:space="preserve">Контингент обучаемых – </w:t>
      </w:r>
      <w:r>
        <w:t>государственные гражданские служащие (работники) Североморского ТУ Росрыболовства</w:t>
      </w:r>
      <w:r w:rsidRPr="00895434">
        <w:t>.</w:t>
      </w:r>
    </w:p>
    <w:p w14:paraId="0CE6D2E7" w14:textId="77777777" w:rsidR="00A52622" w:rsidRPr="00895434" w:rsidRDefault="00A52622" w:rsidP="00A52622">
      <w:pPr>
        <w:ind w:firstLine="709"/>
        <w:contextualSpacing/>
        <w:jc w:val="both"/>
      </w:pPr>
      <w:r w:rsidRPr="00895434">
        <w:t xml:space="preserve">Проверка знания требований охраны труда проводится с использованием Единой общероссийской справочно-информационной системы по охране труда в информационно-телекоммуникационной сети "Интернет" исходя из рода деятельности конкретного </w:t>
      </w:r>
      <w:r>
        <w:t>служащего или работника Управления</w:t>
      </w:r>
      <w:r w:rsidRPr="00895434">
        <w:t>, прошедшего обучение по охране труда.</w:t>
      </w:r>
    </w:p>
    <w:p w14:paraId="0E3596E7" w14:textId="77777777" w:rsidR="00A52622" w:rsidRPr="00895434" w:rsidRDefault="00A52622" w:rsidP="00A52622">
      <w:pPr>
        <w:ind w:firstLine="709"/>
        <w:contextualSpacing/>
        <w:jc w:val="both"/>
      </w:pPr>
      <w:r w:rsidRPr="00895434">
        <w:t>Сведения об обучении по охране труда передаются Исполнителем в реестр обученных лиц в соответствии с п. 118 Правил.</w:t>
      </w:r>
    </w:p>
    <w:p w14:paraId="38EACB20" w14:textId="3986C485" w:rsidR="00A52622" w:rsidRDefault="00A52622" w:rsidP="00A52622">
      <w:pPr>
        <w:ind w:firstLine="709"/>
        <w:contextualSpacing/>
        <w:jc w:val="both"/>
      </w:pPr>
      <w:r w:rsidRPr="00895434">
        <w:t xml:space="preserve">Результаты проверки знания требований охраны труда </w:t>
      </w:r>
      <w:r>
        <w:t>служащих и работников Управления</w:t>
      </w:r>
      <w:r w:rsidRPr="00895434">
        <w:t xml:space="preserve"> после завершения обучения требованиям охраны труда, обучения по программе обучения</w:t>
      </w:r>
      <w:r>
        <w:t xml:space="preserve"> </w:t>
      </w:r>
      <w:r w:rsidRPr="0069684A">
        <w:rPr>
          <w:color w:val="000000" w:themeColor="text1"/>
          <w:shd w:val="clear" w:color="auto" w:fill="FFFFFF"/>
        </w:rPr>
        <w:t>по общим вопросам охраны труда и функционирования системы управления охраной труда</w:t>
      </w:r>
      <w:r w:rsidRPr="00895434">
        <w:t xml:space="preserve">, оформляются протоколом проверки знания требований охраны труда. Протокол проверки знания требований охраны труда </w:t>
      </w:r>
      <w:r>
        <w:t>служащих и работников Управления</w:t>
      </w:r>
      <w:r w:rsidRPr="00895434">
        <w:t xml:space="preserve"> может быть оформлен на бумажном носителе </w:t>
      </w:r>
      <w:r w:rsidRPr="0065732D">
        <w:t>и</w:t>
      </w:r>
      <w:r w:rsidRPr="00895434">
        <w:t xml:space="preserve"> в электронном виде и является свидетельством того, что </w:t>
      </w:r>
      <w:r>
        <w:t>служащий или работник Управления</w:t>
      </w:r>
      <w:r w:rsidRPr="00895434">
        <w:t xml:space="preserve"> прошел соответствующее обучение по охране труда.</w:t>
      </w:r>
    </w:p>
    <w:p w14:paraId="022DF9C3" w14:textId="2023D3C9" w:rsidR="00B14D25" w:rsidRPr="00895434" w:rsidRDefault="00B14D25" w:rsidP="00B14D25">
      <w:pPr>
        <w:tabs>
          <w:tab w:val="left" w:pos="0"/>
        </w:tabs>
        <w:spacing w:after="0" w:line="240" w:lineRule="auto"/>
        <w:ind w:firstLine="709"/>
        <w:jc w:val="both"/>
      </w:pPr>
      <w:r w:rsidRPr="009C1C8C">
        <w:t>Исполнитель должен иметь на время обучения действующую лицензию на осуществление образовательных услуг по реализации образовательных программ по видам образования, по уровням образования, по профессиям, специальностям, направлением подготовки (для профессионального образования) по подвидам дополнительного образования, являющимся предметом контракта, а также входить в реестр аккредитованных организаций, оказывающих услуги в области образования по программам.</w:t>
      </w:r>
    </w:p>
    <w:p w14:paraId="227F4EBD" w14:textId="77777777" w:rsidR="00A52622" w:rsidRPr="00895434" w:rsidRDefault="00A52622" w:rsidP="00A52622">
      <w:pPr>
        <w:ind w:firstLine="709"/>
        <w:contextualSpacing/>
        <w:jc w:val="both"/>
      </w:pPr>
      <w:r w:rsidRPr="00895434">
        <w:t>Исполнитель передаёт заказчику протокол проверки знания требований охраны труда (экземпляр Заказчика) или выписку из соответствующего протокола проверки знания требований охраны труда.</w:t>
      </w:r>
    </w:p>
    <w:p w14:paraId="550B5504" w14:textId="40FDD0C2" w:rsidR="00A52622" w:rsidRPr="00F7378B" w:rsidRDefault="00A52622" w:rsidP="00F331E4">
      <w:pPr>
        <w:ind w:firstLine="709"/>
        <w:rPr>
          <w:u w:val="single"/>
        </w:rPr>
      </w:pPr>
      <w:r>
        <w:t>Протокол проверки знания требований охраны труда работников (или выписка) передаётся Заказчику на бумажном носителе и подписывается председателем (заместителем председателя) и членами комиссии по проверке знания требований охраны труда.</w:t>
      </w:r>
    </w:p>
    <w:p w14:paraId="2EC94F20" w14:textId="661164A9" w:rsidR="00A52622" w:rsidRPr="001F5121" w:rsidRDefault="001F5121" w:rsidP="001F5121">
      <w:pPr>
        <w:ind w:firstLine="709"/>
        <w:jc w:val="both"/>
        <w:rPr>
          <w:u w:val="single"/>
        </w:rPr>
      </w:pPr>
      <w:r>
        <w:rPr>
          <w:u w:val="single"/>
        </w:rPr>
        <w:t xml:space="preserve">2. </w:t>
      </w:r>
      <w:r w:rsidR="00A52622" w:rsidRPr="001F5121">
        <w:rPr>
          <w:u w:val="single"/>
        </w:rPr>
        <w:t xml:space="preserve">Обучение безопасным методам и приемам выполнения работ при воздействии вредных и (или) опасных производственных факторов, источников опасности, идентифицированных в рамках СОУТ и оценки профессиональных рисков (Программа Б) - </w:t>
      </w:r>
      <w:r w:rsidR="007D281F">
        <w:rPr>
          <w:b/>
          <w:bCs/>
          <w:color w:val="000000" w:themeColor="text1"/>
          <w:u w:val="single"/>
          <w:shd w:val="clear" w:color="auto" w:fill="FFFFFF"/>
        </w:rPr>
        <w:t>29</w:t>
      </w:r>
      <w:r w:rsidR="00A52622" w:rsidRPr="001F5121">
        <w:rPr>
          <w:b/>
          <w:bCs/>
          <w:color w:val="000000" w:themeColor="text1"/>
          <w:u w:val="single"/>
          <w:shd w:val="clear" w:color="auto" w:fill="FFFFFF"/>
        </w:rPr>
        <w:t xml:space="preserve"> (</w:t>
      </w:r>
      <w:r w:rsidR="007D281F">
        <w:rPr>
          <w:b/>
          <w:bCs/>
          <w:color w:val="000000" w:themeColor="text1"/>
          <w:u w:val="single"/>
          <w:shd w:val="clear" w:color="auto" w:fill="FFFFFF"/>
        </w:rPr>
        <w:t>Двадцать девять</w:t>
      </w:r>
      <w:r w:rsidR="00A52622" w:rsidRPr="001F5121">
        <w:rPr>
          <w:b/>
          <w:bCs/>
          <w:color w:val="000000" w:themeColor="text1"/>
          <w:u w:val="single"/>
          <w:shd w:val="clear" w:color="auto" w:fill="FFFFFF"/>
        </w:rPr>
        <w:t>) человек.</w:t>
      </w:r>
    </w:p>
    <w:p w14:paraId="7BED3BD7" w14:textId="77777777" w:rsidR="00A52622" w:rsidRPr="00895434" w:rsidRDefault="00A52622" w:rsidP="001F5121">
      <w:pPr>
        <w:ind w:firstLine="709"/>
        <w:contextualSpacing/>
        <w:jc w:val="both"/>
      </w:pPr>
      <w:r w:rsidRPr="00895434">
        <w:t>Программа должна соответствовать Приложению N 3 к Правилам обучения по охране труда и проверки знания требований охраны труда, постановлением Правительства Российской Федерации от 24 декабря 2021 года N 2464 «О порядке обучения по охране труда и проверки знания требований охраны труда»</w:t>
      </w:r>
      <w:r>
        <w:t>.</w:t>
      </w:r>
    </w:p>
    <w:p w14:paraId="571D904E" w14:textId="77777777" w:rsidR="00A52622" w:rsidRPr="00895434" w:rsidRDefault="00A52622" w:rsidP="00A52622">
      <w:pPr>
        <w:ind w:firstLine="709"/>
        <w:contextualSpacing/>
        <w:jc w:val="both"/>
      </w:pPr>
      <w:r w:rsidRPr="00895434">
        <w:t xml:space="preserve">Продолжительность учебного курса </w:t>
      </w:r>
      <w:r w:rsidRPr="001A28E3">
        <w:rPr>
          <w:b/>
          <w:u w:val="single"/>
        </w:rPr>
        <w:t>не менее 16 часов</w:t>
      </w:r>
      <w:r w:rsidRPr="00895434">
        <w:t>. Проверка знаний требований охраны труда после прохождения обучения по вопросам охраны труда проводится после освоения обучающимися учебного курса (не входит в общую продолжительность курса).</w:t>
      </w:r>
    </w:p>
    <w:p w14:paraId="2435DB13" w14:textId="77777777" w:rsidR="00A52622" w:rsidRDefault="00A52622" w:rsidP="00A52622">
      <w:pPr>
        <w:ind w:firstLine="709"/>
        <w:contextualSpacing/>
        <w:jc w:val="both"/>
      </w:pPr>
      <w:r w:rsidRPr="00895434">
        <w:t xml:space="preserve">Контингент обучаемых – </w:t>
      </w:r>
      <w:r>
        <w:t>государственные гражданские служащие (работники) Североморского ТУ Росрыболовства.</w:t>
      </w:r>
    </w:p>
    <w:p w14:paraId="41224078" w14:textId="77777777" w:rsidR="00A52622" w:rsidRPr="00895434" w:rsidRDefault="00A52622" w:rsidP="00A52622">
      <w:pPr>
        <w:ind w:firstLine="709"/>
        <w:contextualSpacing/>
        <w:jc w:val="both"/>
      </w:pPr>
      <w:r w:rsidRPr="00895434">
        <w:t>Программы обучения безопасным методам и приемам выполнения работ при воздействии вредных и (или) опасных производственных факторов, источников опасности, идентифицированных в рамках специальной оценки условий труда и оценки профессиональных рисков содержат практические занятия по формированию умений и навыков безопасного выполнения работ в объеме не менее 25 процентов общего количества учебных часов. Практические занятия должны проводиться с применением технических средств обучения и наглядных пособий.</w:t>
      </w:r>
    </w:p>
    <w:p w14:paraId="5A1009E4" w14:textId="77777777" w:rsidR="00A52622" w:rsidRPr="00895434" w:rsidRDefault="00A52622" w:rsidP="00A52622">
      <w:pPr>
        <w:ind w:firstLine="709"/>
        <w:contextualSpacing/>
        <w:jc w:val="both"/>
      </w:pPr>
      <w:r w:rsidRPr="00895434">
        <w:lastRenderedPageBreak/>
        <w:t>Обучение по программе обучения безопасным методам и приемам выполнения работ при воздействии вредных и (или) опасных производственных факторов, источников опасности, идентифицированных в рамках специальной оценки условий труда и оценки профессиональных рисков заканчивается проверкой знания требований охраны труда, требования к проведению которой установлены положениями раздела VII Правил.</w:t>
      </w:r>
    </w:p>
    <w:p w14:paraId="5A1710DC" w14:textId="77777777" w:rsidR="00B14D25" w:rsidRDefault="00B14D25" w:rsidP="00B14D25">
      <w:pPr>
        <w:spacing w:after="0" w:line="240" w:lineRule="auto"/>
        <w:ind w:firstLine="709"/>
        <w:jc w:val="both"/>
      </w:pPr>
      <w:r>
        <w:t xml:space="preserve">Обучение и проверка знаний по теоретической части должно проходить дистанционно. Обучение и проверка умений и навыков по практической части проходит по местам нахождения Заказчика. Исполнитель оказывает услуги по обучению и проверке знаний умений и навыков в полном объеме с использованием собственного оборудования, технических средств обучения, расходных и наглядных материалов (далее – Материальная часть). </w:t>
      </w:r>
    </w:p>
    <w:p w14:paraId="317B1666" w14:textId="7A44ED12" w:rsidR="00B14D25" w:rsidRDefault="00B14D25" w:rsidP="00B14D25">
      <w:pPr>
        <w:spacing w:after="0" w:line="240" w:lineRule="auto"/>
        <w:ind w:firstLine="709"/>
        <w:jc w:val="both"/>
      </w:pPr>
      <w:r>
        <w:t>В случае невозможности Исполнителем обеспечить присутствие собственных специалистов по месту проведения практических занятий и проверки умений и навыков допускается проводить данные мероприятия дистанционно, но с обязательным обеспечением места проведения таких мероприятий всей необходимой Материальной частью своими силами и за свой счет.</w:t>
      </w:r>
    </w:p>
    <w:p w14:paraId="345868EA" w14:textId="3DCFEF7F" w:rsidR="00A52622" w:rsidRDefault="00A52622" w:rsidP="00A52622">
      <w:pPr>
        <w:ind w:firstLine="709"/>
        <w:contextualSpacing/>
        <w:jc w:val="both"/>
      </w:pPr>
      <w:r w:rsidRPr="00895434">
        <w:t xml:space="preserve">Проверка знания требований охраны труда проводится с использованием Единой общероссийской справочно-информационной системы по охране труда в информационно-телекоммуникационной сети "Интернет" исходя из рода деятельности конкретного </w:t>
      </w:r>
      <w:r>
        <w:t>служащего или работника Управления</w:t>
      </w:r>
      <w:r w:rsidRPr="00895434">
        <w:t>, прошедшего обучение по охране труда.</w:t>
      </w:r>
    </w:p>
    <w:p w14:paraId="6D23A936" w14:textId="2AD14668" w:rsidR="00B14D25" w:rsidRPr="00895434" w:rsidRDefault="00B14D25" w:rsidP="00B14D25">
      <w:pPr>
        <w:tabs>
          <w:tab w:val="left" w:pos="0"/>
        </w:tabs>
        <w:spacing w:after="0" w:line="240" w:lineRule="auto"/>
        <w:ind w:firstLine="709"/>
        <w:jc w:val="both"/>
      </w:pPr>
      <w:r w:rsidRPr="009C1C8C">
        <w:t>Исполнитель должен иметь на время обучения действующую лицензию на осуществление образовательных услуг по реализации образовательных программ по видам образования, по уровням образования, по профессиям, специальностям, направлением подготовки (для профессионального образования) по подвидам дополнительного образования, являющимся предметом контракта, а также входить в реестр аккредитованных организаций, оказывающих услуги в области образования по программам.</w:t>
      </w:r>
    </w:p>
    <w:p w14:paraId="3EBDA0DD" w14:textId="77777777" w:rsidR="00A52622" w:rsidRPr="00895434" w:rsidRDefault="00A52622" w:rsidP="00A52622">
      <w:pPr>
        <w:ind w:firstLine="709"/>
        <w:contextualSpacing/>
        <w:jc w:val="both"/>
      </w:pPr>
      <w:r w:rsidRPr="00895434">
        <w:t>Сведения об обучении по охране труда передаются Исполнителем в реестр обученных лиц в соответствии с п. 118 Правил.</w:t>
      </w:r>
    </w:p>
    <w:p w14:paraId="0BD11F8C" w14:textId="77777777" w:rsidR="00A52622" w:rsidRPr="00895434" w:rsidRDefault="00A52622" w:rsidP="00A52622">
      <w:pPr>
        <w:ind w:firstLine="709"/>
        <w:contextualSpacing/>
        <w:jc w:val="both"/>
      </w:pPr>
      <w:r w:rsidRPr="00895434">
        <w:t xml:space="preserve">Результаты проверки знания требований охраны труда </w:t>
      </w:r>
      <w:r>
        <w:t>служащих и работников Управления</w:t>
      </w:r>
      <w:r w:rsidRPr="00895434">
        <w:t xml:space="preserve"> после завершения обучения требованиям охраны труда, обучения по программе обучения безопасным методам и приемам выполнения работ при воздействии вредных и (или) опасных производственных факторов, источников опасности, идентифицированных в рамках специальной оценки условий труда и оценки профессиональных рисков, оформляются протоколом проверки знания требований охраны труда. Протокол проверки знания требований охраны труда </w:t>
      </w:r>
      <w:r>
        <w:t>служащих и работников Управления</w:t>
      </w:r>
      <w:r w:rsidRPr="00895434">
        <w:t xml:space="preserve"> может быть оформлен на бумажном носителе </w:t>
      </w:r>
      <w:r w:rsidRPr="0065732D">
        <w:t>и</w:t>
      </w:r>
      <w:r w:rsidRPr="00895434">
        <w:t xml:space="preserve"> в электронном виде и является свидетельством того, что </w:t>
      </w:r>
      <w:r>
        <w:t>служащий или работник Управления</w:t>
      </w:r>
      <w:r w:rsidRPr="00895434">
        <w:t xml:space="preserve"> прошел соответствующее обучение по охране труда.</w:t>
      </w:r>
    </w:p>
    <w:p w14:paraId="70B3E87E" w14:textId="77777777" w:rsidR="00A52622" w:rsidRPr="00895434" w:rsidRDefault="00A52622" w:rsidP="001F5121">
      <w:pPr>
        <w:ind w:firstLine="709"/>
        <w:contextualSpacing/>
        <w:jc w:val="both"/>
      </w:pPr>
      <w:r w:rsidRPr="00895434">
        <w:t>Исполнитель передаёт заказчику протокол проверки знания требований охраны труда (экземпляр Заказчика) или выписку из соответствующего протокола проверки знания требований охраны труда.</w:t>
      </w:r>
    </w:p>
    <w:p w14:paraId="0AF12A5B" w14:textId="643E8C33" w:rsidR="00A52622" w:rsidRDefault="00A52622" w:rsidP="00F331E4">
      <w:pPr>
        <w:ind w:firstLine="709"/>
        <w:jc w:val="both"/>
      </w:pPr>
      <w:r>
        <w:t>Протокол проверки знания требований охраны труда работников (или выписка) передаётся Заказчику на бумажном носителе и подписывается председателем (заместителем председателя) и членами комиссии по проверке знания требований охраны труда.</w:t>
      </w:r>
    </w:p>
    <w:p w14:paraId="60F2AA5E" w14:textId="53AB72AA" w:rsidR="00A52622" w:rsidRPr="001F5121" w:rsidRDefault="001F5121" w:rsidP="00B8799C">
      <w:pPr>
        <w:spacing w:after="0" w:line="240" w:lineRule="auto"/>
        <w:ind w:left="709"/>
        <w:rPr>
          <w:u w:val="single"/>
        </w:rPr>
      </w:pPr>
      <w:r>
        <w:rPr>
          <w:szCs w:val="20"/>
          <w:u w:val="single"/>
        </w:rPr>
        <w:t xml:space="preserve">3. </w:t>
      </w:r>
      <w:r w:rsidR="00A52622" w:rsidRPr="001F5121">
        <w:rPr>
          <w:szCs w:val="20"/>
          <w:u w:val="single"/>
        </w:rPr>
        <w:t xml:space="preserve">Обучение по оказанию первой помощи пострадавшим (Программа </w:t>
      </w:r>
      <w:proofErr w:type="gramStart"/>
      <w:r w:rsidR="00A52622" w:rsidRPr="001F5121">
        <w:rPr>
          <w:szCs w:val="20"/>
          <w:u w:val="single"/>
        </w:rPr>
        <w:t>ПП)  –</w:t>
      </w:r>
      <w:proofErr w:type="gramEnd"/>
      <w:r w:rsidR="00A52622" w:rsidRPr="001F5121">
        <w:rPr>
          <w:bCs/>
          <w:color w:val="000000" w:themeColor="text1"/>
          <w:szCs w:val="20"/>
          <w:u w:val="single"/>
        </w:rPr>
        <w:t xml:space="preserve"> </w:t>
      </w:r>
      <w:r w:rsidR="007D281F">
        <w:rPr>
          <w:b/>
          <w:bCs/>
          <w:color w:val="000000" w:themeColor="text1"/>
          <w:u w:val="single"/>
          <w:shd w:val="clear" w:color="auto" w:fill="FFFFFF"/>
        </w:rPr>
        <w:t>29</w:t>
      </w:r>
      <w:r w:rsidR="007D281F" w:rsidRPr="001F5121">
        <w:rPr>
          <w:b/>
          <w:bCs/>
          <w:color w:val="000000" w:themeColor="text1"/>
          <w:u w:val="single"/>
          <w:shd w:val="clear" w:color="auto" w:fill="FFFFFF"/>
        </w:rPr>
        <w:t xml:space="preserve"> (</w:t>
      </w:r>
      <w:r w:rsidR="007D281F">
        <w:rPr>
          <w:b/>
          <w:bCs/>
          <w:color w:val="000000" w:themeColor="text1"/>
          <w:u w:val="single"/>
          <w:shd w:val="clear" w:color="auto" w:fill="FFFFFF"/>
        </w:rPr>
        <w:t>Двадцать девять</w:t>
      </w:r>
      <w:r w:rsidR="007D281F" w:rsidRPr="001F5121">
        <w:rPr>
          <w:b/>
          <w:bCs/>
          <w:color w:val="000000" w:themeColor="text1"/>
          <w:u w:val="single"/>
          <w:shd w:val="clear" w:color="auto" w:fill="FFFFFF"/>
        </w:rPr>
        <w:t xml:space="preserve">) </w:t>
      </w:r>
      <w:r w:rsidR="00A52622" w:rsidRPr="001F5121">
        <w:rPr>
          <w:b/>
          <w:bCs/>
          <w:color w:val="000000" w:themeColor="text1"/>
          <w:u w:val="single"/>
          <w:shd w:val="clear" w:color="auto" w:fill="FFFFFF"/>
        </w:rPr>
        <w:t>человек.</w:t>
      </w:r>
    </w:p>
    <w:p w14:paraId="0F98E76C" w14:textId="581E7AD5" w:rsidR="00A52622" w:rsidRDefault="00A52622" w:rsidP="00B8799C">
      <w:pPr>
        <w:spacing w:after="0" w:line="240" w:lineRule="auto"/>
        <w:ind w:firstLine="709"/>
        <w:jc w:val="both"/>
      </w:pPr>
      <w:r>
        <w:t>Программа должна соответствовать Приложению № 2 к Правилам обучения по охране труда и проверки знания требований охраны труда, постановлением Правительства Российской Федерации от 24 декабря 2021 года № 2464 «О порядке обучения по охране труда и проверки знания требований охраны труда»</w:t>
      </w:r>
      <w:r w:rsidR="00E64E7D">
        <w:t xml:space="preserve"> (далее – Правила).</w:t>
      </w:r>
    </w:p>
    <w:p w14:paraId="77F2CE88" w14:textId="77777777" w:rsidR="00A52622" w:rsidRDefault="00A52622" w:rsidP="00B8799C">
      <w:pPr>
        <w:spacing w:after="0" w:line="240" w:lineRule="auto"/>
        <w:ind w:firstLine="709"/>
        <w:jc w:val="both"/>
      </w:pPr>
      <w:r>
        <w:t xml:space="preserve">Продолжительность учебного курса </w:t>
      </w:r>
      <w:r w:rsidRPr="0032387F">
        <w:rPr>
          <w:b/>
          <w:u w:val="single"/>
        </w:rPr>
        <w:t>не менее 8 часов.</w:t>
      </w:r>
      <w:r>
        <w:t xml:space="preserve"> Проверка знаний требований охраны труда после прохождения обучения по вопросам оказания первой помощи пострадавшим проводится после освоения обучающимися учебного курса (не входит в общую продолжительность курса).</w:t>
      </w:r>
    </w:p>
    <w:p w14:paraId="38EA2F5E" w14:textId="77777777" w:rsidR="00A52622" w:rsidRDefault="00A52622" w:rsidP="00B8799C">
      <w:pPr>
        <w:spacing w:after="0" w:line="240" w:lineRule="auto"/>
        <w:ind w:firstLine="709"/>
        <w:contextualSpacing/>
        <w:jc w:val="both"/>
      </w:pPr>
      <w:r w:rsidRPr="00895434">
        <w:t xml:space="preserve">Контингент обучаемых – </w:t>
      </w:r>
      <w:r>
        <w:t>государственные гражданские служащие (работники) Североморского ТУ Росрыболовства (далее – служащие и работники Управления)</w:t>
      </w:r>
      <w:r w:rsidRPr="00895434">
        <w:t>.</w:t>
      </w:r>
    </w:p>
    <w:p w14:paraId="0B27FBA6" w14:textId="77777777" w:rsidR="00A52622" w:rsidRDefault="00A52622" w:rsidP="00B8799C">
      <w:pPr>
        <w:spacing w:after="0" w:line="240" w:lineRule="auto"/>
        <w:ind w:firstLine="709"/>
        <w:jc w:val="both"/>
      </w:pPr>
      <w:r>
        <w:t>Программы обучения по вопросам оказания первой помощи пострадавшим содержат практические занятия по формированию умений и навыков оказания первой помощи пострадавшим в объеме не менее 50 процентов общего количества учебных часов. Практические занятия проводятся с применением технических средств обучения и наглядных пособий.</w:t>
      </w:r>
    </w:p>
    <w:p w14:paraId="17EDC242" w14:textId="5AA78CF8" w:rsidR="00A52622" w:rsidRDefault="00A52622" w:rsidP="00B8799C">
      <w:pPr>
        <w:spacing w:after="0" w:line="240" w:lineRule="auto"/>
        <w:ind w:firstLine="709"/>
        <w:jc w:val="both"/>
      </w:pPr>
      <w:r>
        <w:t xml:space="preserve">Обучение по вопросам оказания первой помощи пострадавшим заканчивается </w:t>
      </w:r>
      <w:r w:rsidR="00E64E7D" w:rsidRPr="00E64E7D">
        <w:t>проверкой знаний, умений и навыков по вопросам оказания первой помощи пострадавшим, требования к проведению которой установлены положениями</w:t>
      </w:r>
      <w:r w:rsidR="00E64E7D">
        <w:t xml:space="preserve"> раздела </w:t>
      </w:r>
      <w:r>
        <w:t>VII Правил.</w:t>
      </w:r>
    </w:p>
    <w:p w14:paraId="4DD0799E" w14:textId="77777777" w:rsidR="004C6FCB" w:rsidRDefault="004C6FCB" w:rsidP="007D281F">
      <w:pPr>
        <w:spacing w:after="0" w:line="240" w:lineRule="auto"/>
        <w:ind w:firstLine="709"/>
        <w:jc w:val="both"/>
      </w:pPr>
    </w:p>
    <w:p w14:paraId="2CC7DD91" w14:textId="7F175278" w:rsidR="004C6FCB" w:rsidRDefault="004C6FCB" w:rsidP="007D281F">
      <w:pPr>
        <w:spacing w:after="0" w:line="240" w:lineRule="auto"/>
        <w:ind w:firstLine="709"/>
        <w:jc w:val="both"/>
      </w:pPr>
      <w:bookmarkStart w:id="1" w:name="_Hlk242866541"/>
      <w:r>
        <w:lastRenderedPageBreak/>
        <w:t>Обучение и проверка знаний по теоретической части должно проходить дистанционно. Обучение и проверка умений и навыков по практической части проходит по мест</w:t>
      </w:r>
      <w:r w:rsidR="00FB3E9E">
        <w:t xml:space="preserve">ам </w:t>
      </w:r>
      <w:r w:rsidR="00621C2F">
        <w:t>нахождения Заказчика</w:t>
      </w:r>
      <w:r>
        <w:t xml:space="preserve">. Исполнитель оказывает услуги по обучению и проверке знаний умений и навыков в полном объеме с использованием собственного оборудования, технических средств обучения, расходных и </w:t>
      </w:r>
      <w:r w:rsidR="00FB3E9E">
        <w:t>наглядных</w:t>
      </w:r>
      <w:r>
        <w:t xml:space="preserve"> материалов</w:t>
      </w:r>
      <w:r w:rsidR="00621C2F">
        <w:t xml:space="preserve"> (далее – Материальная часть)</w:t>
      </w:r>
      <w:r>
        <w:t xml:space="preserve">. </w:t>
      </w:r>
    </w:p>
    <w:p w14:paraId="34B66BBA" w14:textId="54F8D993" w:rsidR="00705CAA" w:rsidRDefault="00705CAA" w:rsidP="007D281F">
      <w:pPr>
        <w:spacing w:after="0" w:line="240" w:lineRule="auto"/>
        <w:ind w:firstLine="709"/>
        <w:jc w:val="both"/>
      </w:pPr>
      <w:r>
        <w:t xml:space="preserve">В случае невозможности </w:t>
      </w:r>
      <w:r w:rsidR="00621C2F">
        <w:t xml:space="preserve">Исполнителем </w:t>
      </w:r>
      <w:r>
        <w:t xml:space="preserve">обеспечить присутствие </w:t>
      </w:r>
      <w:r w:rsidR="00621C2F">
        <w:t xml:space="preserve">собственных специалистов по месту </w:t>
      </w:r>
      <w:r>
        <w:t xml:space="preserve">проведения практических занятий и проверки умений и навыков </w:t>
      </w:r>
      <w:r w:rsidR="00621C2F">
        <w:t>допускается проводить данные мероприятия дистанционно, но с обязательным обеспечением места проведения таких мероприятий всей необходимой Материальной частью своими силами и за свой счет.</w:t>
      </w:r>
    </w:p>
    <w:bookmarkEnd w:id="1"/>
    <w:p w14:paraId="640A82CD" w14:textId="3CECAD7C" w:rsidR="0034310F" w:rsidRDefault="0034310F" w:rsidP="0034310F">
      <w:pPr>
        <w:ind w:firstLine="709"/>
        <w:contextualSpacing/>
        <w:jc w:val="both"/>
      </w:pPr>
      <w:r w:rsidRPr="00895434">
        <w:t xml:space="preserve">Проверка знания требований охраны труда проводится с использованием Единой общероссийской справочно-информационной системы по охране труда в информационно-телекоммуникационной сети "Интернет" исходя из рода деятельности конкретного </w:t>
      </w:r>
      <w:r>
        <w:t>служащего или работника Управления</w:t>
      </w:r>
      <w:r w:rsidRPr="00895434">
        <w:t>, прошедшего обучение по охране труда.</w:t>
      </w:r>
    </w:p>
    <w:p w14:paraId="1742253C" w14:textId="4EFC817C" w:rsidR="00A52622" w:rsidRDefault="00A52622" w:rsidP="00B8799C">
      <w:pPr>
        <w:spacing w:after="0" w:line="240" w:lineRule="auto"/>
        <w:ind w:firstLine="709"/>
        <w:jc w:val="both"/>
      </w:pPr>
      <w:r>
        <w:t>Результаты проверки знания требований охраны труда работников после завершения обучения требованиям охраны труда, обучения по вопросам оказания первой помощи пострадавшим, оформляются протоколом проверки знания требований охраны труда. Протокол проверки знания требований охраны труда работников может быть оформлен на бумажном носителе и электронном виде и является свидетельством того, что работник прошел соответствующее обучение по охране труда.</w:t>
      </w:r>
    </w:p>
    <w:p w14:paraId="48005DCB" w14:textId="173094FA" w:rsidR="00B14D25" w:rsidRDefault="00B14D25" w:rsidP="00B14D25">
      <w:pPr>
        <w:tabs>
          <w:tab w:val="left" w:pos="0"/>
        </w:tabs>
        <w:spacing w:after="0" w:line="240" w:lineRule="auto"/>
        <w:ind w:firstLine="709"/>
        <w:jc w:val="both"/>
      </w:pPr>
      <w:r w:rsidRPr="009C1C8C">
        <w:t>Исполнитель должен иметь на время обучения действующую лицензию на осуществление образовательных услуг по реализации образовательных программ по видам образования, по уровням образования, по профессиям, специальностям, направлением подготовки (для профессионального образования) по подвидам дополнительного образования, являющимся предметом контракта, а также входить в реестр аккредитованных организаций, оказывающих услуги в области образования по программам.</w:t>
      </w:r>
    </w:p>
    <w:p w14:paraId="61C01816" w14:textId="77777777" w:rsidR="00A52622" w:rsidRDefault="00A52622" w:rsidP="00B8799C">
      <w:pPr>
        <w:spacing w:after="0" w:line="240" w:lineRule="auto"/>
        <w:ind w:firstLine="709"/>
        <w:jc w:val="both"/>
      </w:pPr>
      <w:r>
        <w:t>Сведения об обучении по охране труда передаются Исполнителем в реестр обученных лиц в соответствии с п. 118 Правил.</w:t>
      </w:r>
    </w:p>
    <w:p w14:paraId="2168E866" w14:textId="77777777" w:rsidR="00A52622" w:rsidRDefault="00A52622" w:rsidP="00B8799C">
      <w:pPr>
        <w:spacing w:after="0" w:line="240" w:lineRule="auto"/>
        <w:ind w:firstLine="709"/>
        <w:jc w:val="both"/>
      </w:pPr>
      <w:r>
        <w:t>Исполнитель передаёт заказчику протокол проверки знания требований охраны труда (экземпляр Заказчика) или выписку из соответствующего протокола проверки знания требований охраны труда.</w:t>
      </w:r>
    </w:p>
    <w:p w14:paraId="50A853D1" w14:textId="77777777" w:rsidR="00A52622" w:rsidRDefault="00A52622" w:rsidP="00B8799C">
      <w:pPr>
        <w:spacing w:after="0" w:line="240" w:lineRule="auto"/>
        <w:ind w:firstLine="709"/>
        <w:jc w:val="both"/>
      </w:pPr>
      <w:r>
        <w:t>Протокол проверки знания требований охраны труда работников (или выписка) передаётся Заказчику на бумажном носителе и подписывается председателем (заместителем председателя) и членами комиссии по проверке знания требований охраны труда.</w:t>
      </w:r>
    </w:p>
    <w:p w14:paraId="64A44CB2" w14:textId="77777777" w:rsidR="00A52622" w:rsidRPr="00EB1A97" w:rsidRDefault="00A52622" w:rsidP="00B8799C">
      <w:pPr>
        <w:keepNext/>
        <w:widowControl w:val="0"/>
        <w:autoSpaceDE w:val="0"/>
        <w:autoSpaceDN w:val="0"/>
        <w:adjustRightInd w:val="0"/>
        <w:spacing w:after="0" w:line="240" w:lineRule="auto"/>
        <w:ind w:firstLine="567"/>
        <w:contextualSpacing/>
        <w:jc w:val="both"/>
        <w:outlineLvl w:val="0"/>
        <w:rPr>
          <w:bCs/>
        </w:rPr>
      </w:pPr>
      <w:r>
        <w:rPr>
          <w:color w:val="000000"/>
        </w:rPr>
        <w:t>Исполнитель гарантирует качество оказанных услуг в соответствии с требованиями, предусмотренными законодательством РФ по данному виду услуг и в соответствии с требованиями настоящего Контракта.</w:t>
      </w:r>
    </w:p>
    <w:p w14:paraId="0E1F255B" w14:textId="77777777" w:rsidR="00A52622" w:rsidRDefault="00A52622" w:rsidP="00B8799C">
      <w:pPr>
        <w:spacing w:after="0" w:line="240" w:lineRule="auto"/>
        <w:ind w:firstLine="708"/>
        <w:outlineLvl w:val="0"/>
        <w:rPr>
          <w:b/>
        </w:rPr>
      </w:pPr>
    </w:p>
    <w:p w14:paraId="5BE8BB9F" w14:textId="094F36AC" w:rsidR="00A52622" w:rsidRPr="001F5121" w:rsidRDefault="001F5121" w:rsidP="00B8799C">
      <w:pPr>
        <w:spacing w:after="0" w:line="240" w:lineRule="auto"/>
        <w:ind w:firstLine="709"/>
        <w:outlineLvl w:val="0"/>
        <w:rPr>
          <w:b/>
          <w:u w:val="single"/>
        </w:rPr>
      </w:pPr>
      <w:r>
        <w:rPr>
          <w:rFonts w:eastAsia="Calibri"/>
          <w:color w:val="000000" w:themeColor="text1"/>
          <w:u w:val="single"/>
        </w:rPr>
        <w:t xml:space="preserve">4. </w:t>
      </w:r>
      <w:r w:rsidRPr="001F5121">
        <w:rPr>
          <w:rFonts w:eastAsia="Calibri"/>
          <w:color w:val="000000" w:themeColor="text1"/>
          <w:u w:val="single"/>
        </w:rPr>
        <w:t>Программа повышения квалификации для лиц, на которых возложена трудовая функция по проведению противопожарного инструктажа</w:t>
      </w:r>
      <w:r w:rsidR="00A52622" w:rsidRPr="001F5121">
        <w:rPr>
          <w:b/>
          <w:bCs/>
          <w:color w:val="000000" w:themeColor="text1"/>
          <w:u w:val="single"/>
          <w:shd w:val="clear" w:color="auto" w:fill="FFFFFF"/>
        </w:rPr>
        <w:t xml:space="preserve"> - </w:t>
      </w:r>
      <w:r>
        <w:rPr>
          <w:b/>
          <w:bCs/>
          <w:color w:val="000000" w:themeColor="text1"/>
          <w:u w:val="single"/>
          <w:shd w:val="clear" w:color="auto" w:fill="FFFFFF"/>
        </w:rPr>
        <w:t>7</w:t>
      </w:r>
      <w:r w:rsidR="00A52622" w:rsidRPr="001F5121">
        <w:rPr>
          <w:b/>
          <w:bCs/>
          <w:color w:val="000000" w:themeColor="text1"/>
          <w:u w:val="single"/>
          <w:shd w:val="clear" w:color="auto" w:fill="FFFFFF"/>
        </w:rPr>
        <w:t xml:space="preserve"> (</w:t>
      </w:r>
      <w:r>
        <w:rPr>
          <w:b/>
          <w:bCs/>
          <w:color w:val="000000" w:themeColor="text1"/>
          <w:u w:val="single"/>
          <w:shd w:val="clear" w:color="auto" w:fill="FFFFFF"/>
        </w:rPr>
        <w:t>Семь</w:t>
      </w:r>
      <w:r w:rsidR="00A52622" w:rsidRPr="001F5121">
        <w:rPr>
          <w:b/>
          <w:bCs/>
          <w:color w:val="000000" w:themeColor="text1"/>
          <w:u w:val="single"/>
          <w:shd w:val="clear" w:color="auto" w:fill="FFFFFF"/>
        </w:rPr>
        <w:t>) человек.</w:t>
      </w:r>
    </w:p>
    <w:p w14:paraId="0A729902" w14:textId="30AB39AB" w:rsidR="00A52622" w:rsidRPr="00C130C0" w:rsidRDefault="00A52622" w:rsidP="00B8799C">
      <w:pPr>
        <w:spacing w:after="0" w:line="240" w:lineRule="auto"/>
        <w:ind w:left="709"/>
        <w:jc w:val="both"/>
        <w:rPr>
          <w:bCs/>
          <w:lang w:eastAsia="ar-SA"/>
        </w:rPr>
      </w:pPr>
      <w:r w:rsidRPr="00C130C0">
        <w:rPr>
          <w:bCs/>
          <w:lang w:eastAsia="ar-SA"/>
        </w:rPr>
        <w:t xml:space="preserve">Количество часов: не менее </w:t>
      </w:r>
      <w:r w:rsidR="0024119F">
        <w:rPr>
          <w:bCs/>
          <w:lang w:eastAsia="ar-SA"/>
        </w:rPr>
        <w:t>16</w:t>
      </w:r>
      <w:r w:rsidR="001F5121">
        <w:rPr>
          <w:bCs/>
          <w:lang w:eastAsia="ar-SA"/>
        </w:rPr>
        <w:t xml:space="preserve"> </w:t>
      </w:r>
      <w:r w:rsidRPr="00C130C0">
        <w:rPr>
          <w:bCs/>
          <w:lang w:eastAsia="ar-SA"/>
        </w:rPr>
        <w:t>часов.</w:t>
      </w:r>
    </w:p>
    <w:p w14:paraId="696497D3" w14:textId="77777777" w:rsidR="00A52622" w:rsidRPr="009C1C8C" w:rsidRDefault="00A52622" w:rsidP="00B8799C">
      <w:pPr>
        <w:spacing w:after="0" w:line="240" w:lineRule="auto"/>
        <w:ind w:firstLine="709"/>
        <w:jc w:val="both"/>
      </w:pPr>
      <w:r w:rsidRPr="009C1C8C">
        <w:lastRenderedPageBreak/>
        <w:t>Обучение должностных лиц Заказчика, проходит по разработанным Исполнителем профессиональным образовательным программам с учетом установленных требований к обучению.</w:t>
      </w:r>
    </w:p>
    <w:p w14:paraId="4147BCAE" w14:textId="77777777" w:rsidR="00B14D25" w:rsidRDefault="00B14D25" w:rsidP="00B14D25">
      <w:pPr>
        <w:spacing w:after="0" w:line="240" w:lineRule="auto"/>
        <w:ind w:firstLine="709"/>
        <w:jc w:val="both"/>
      </w:pPr>
      <w:r>
        <w:t xml:space="preserve">Обучение и проверка знаний по теоретической части должно проходить дистанционно. Обучение и проверка умений и навыков по практической части проходит по местам нахождения Заказчика. Исполнитель оказывает услуги по обучению и проверке знаний умений и навыков в полном объеме с использованием собственного оборудования, технических средств обучения, расходных и наглядных материалов (далее – Материальная часть). </w:t>
      </w:r>
    </w:p>
    <w:p w14:paraId="781E43D6" w14:textId="77777777" w:rsidR="00B14D25" w:rsidRDefault="00B14D25" w:rsidP="00B14D25">
      <w:pPr>
        <w:spacing w:after="0" w:line="240" w:lineRule="auto"/>
        <w:ind w:firstLine="709"/>
        <w:jc w:val="both"/>
      </w:pPr>
      <w:r>
        <w:t>В случае невозможности Исполнителем обеспечить присутствие собственных специалистов по месту проведения практических занятий и проверки умений и навыков допускается проводить данные мероприятия дистанционно, но с обязательным обеспечением места проведения таких мероприятий всей необходимой Материальной частью своими силами и за свой счет.</w:t>
      </w:r>
    </w:p>
    <w:p w14:paraId="416190E0" w14:textId="77777777" w:rsidR="00A52622" w:rsidRPr="009C1C8C" w:rsidRDefault="00A52622" w:rsidP="00B8799C">
      <w:pPr>
        <w:tabs>
          <w:tab w:val="left" w:pos="0"/>
        </w:tabs>
        <w:spacing w:after="0" w:line="240" w:lineRule="auto"/>
        <w:ind w:firstLine="709"/>
        <w:jc w:val="both"/>
      </w:pPr>
      <w:r w:rsidRPr="009C1C8C">
        <w:t>Исполнитель должен иметь на время обучения действующую лицензию на осуществление образовательных услуг по реализации образовательных программ по видам образования, по уровням образования, по профессиям, специальностям, направлением подготовки (для профессионального образования) по подвидам дополнительного образования, являющимся предметом контракта, а также входить в реестр аккредитованных организаций, оказывающих услуги в области образования по программам.</w:t>
      </w:r>
    </w:p>
    <w:p w14:paraId="56FFBCB6" w14:textId="77777777" w:rsidR="00A52622" w:rsidRPr="009C1C8C" w:rsidRDefault="00A52622" w:rsidP="00B8799C">
      <w:pPr>
        <w:spacing w:after="0" w:line="240" w:lineRule="auto"/>
        <w:jc w:val="both"/>
        <w:rPr>
          <w:b/>
        </w:rPr>
      </w:pPr>
      <w:r w:rsidRPr="009C1C8C">
        <w:tab/>
        <w:t>Оказание услуг осуществляется с привлечением преподавательского состава, имеющего необходимую профессиональную квалификацию, подтвержденную документами об образовании.</w:t>
      </w:r>
    </w:p>
    <w:p w14:paraId="2BF77C11" w14:textId="77777777" w:rsidR="00A52622" w:rsidRPr="009C1C8C" w:rsidRDefault="00A52622" w:rsidP="00B8799C">
      <w:pPr>
        <w:spacing w:after="0" w:line="240" w:lineRule="auto"/>
        <w:ind w:firstLine="708"/>
        <w:jc w:val="both"/>
        <w:rPr>
          <w:b/>
        </w:rPr>
      </w:pPr>
      <w:r w:rsidRPr="009C1C8C">
        <w:rPr>
          <w:rFonts w:eastAsia="Calibri"/>
        </w:rPr>
        <w:t xml:space="preserve">Исполнитель, </w:t>
      </w:r>
      <w:r w:rsidRPr="009C1C8C">
        <w:t>осуществляющий пр</w:t>
      </w:r>
      <w:r w:rsidRPr="009C1C8C">
        <w:rPr>
          <w:rFonts w:eastAsia="Calibri"/>
        </w:rPr>
        <w:t>едоставление</w:t>
      </w:r>
      <w:r w:rsidRPr="009C1C8C">
        <w:t xml:space="preserve"> услуг, должен иметь утвержденный учебный план подготовки, программу обучения</w:t>
      </w:r>
      <w:r w:rsidRPr="009C1C8C">
        <w:rPr>
          <w:rFonts w:eastAsia="Calibri"/>
        </w:rPr>
        <w:t xml:space="preserve">, </w:t>
      </w:r>
      <w:r w:rsidRPr="009C1C8C">
        <w:t>у</w:t>
      </w:r>
      <w:r w:rsidRPr="009C1C8C">
        <w:rPr>
          <w:rFonts w:eastAsia="Calibri"/>
        </w:rPr>
        <w:t>чебно-методическую</w:t>
      </w:r>
      <w:r w:rsidRPr="009C1C8C">
        <w:t xml:space="preserve"> литературу, у</w:t>
      </w:r>
      <w:r w:rsidRPr="009C1C8C">
        <w:rPr>
          <w:rFonts w:eastAsia="Calibri"/>
        </w:rPr>
        <w:t>чебно-наглядные</w:t>
      </w:r>
      <w:r w:rsidRPr="009C1C8C">
        <w:t xml:space="preserve"> пособия</w:t>
      </w:r>
      <w:r w:rsidRPr="009C1C8C">
        <w:rPr>
          <w:rFonts w:eastAsia="Calibri"/>
        </w:rPr>
        <w:t>.</w:t>
      </w:r>
    </w:p>
    <w:p w14:paraId="505F6BDF" w14:textId="4E99FD68" w:rsidR="00A52622" w:rsidRDefault="00A52622" w:rsidP="00B8799C">
      <w:pPr>
        <w:pStyle w:val="ac"/>
        <w:spacing w:before="0" w:beforeAutospacing="0" w:after="0" w:afterAutospacing="0"/>
        <w:ind w:firstLine="540"/>
        <w:jc w:val="both"/>
      </w:pPr>
      <w:r w:rsidRPr="009C1C8C">
        <w:t xml:space="preserve">По результатам итоговой аттестации </w:t>
      </w:r>
      <w:r w:rsidR="00B8799C">
        <w:t>лицам, успешно освоившим Программу и прошедшим итоговую аттестацию, выдается документ о квалификации (удостоверение о повышении квалификации), оформляемый на бланке, образец которого самостоятельно устанавливается образовательной организацией.</w:t>
      </w:r>
    </w:p>
    <w:p w14:paraId="77BA1FBA" w14:textId="7A3E8B91" w:rsidR="00A52622" w:rsidRPr="009C1C8C" w:rsidRDefault="00A52622" w:rsidP="008B348C">
      <w:pPr>
        <w:tabs>
          <w:tab w:val="left" w:pos="0"/>
        </w:tabs>
        <w:autoSpaceDE w:val="0"/>
        <w:autoSpaceDN w:val="0"/>
        <w:adjustRightInd w:val="0"/>
        <w:spacing w:after="0" w:line="240" w:lineRule="auto"/>
        <w:ind w:firstLine="709"/>
        <w:jc w:val="both"/>
        <w:rPr>
          <w:b/>
        </w:rPr>
      </w:pPr>
      <w:r w:rsidRPr="009C1C8C">
        <w:rPr>
          <w:b/>
        </w:rPr>
        <w:t xml:space="preserve">Перечень нормативно-правовых документов, используемых Исполнителем при оказании Услуг:  </w:t>
      </w:r>
    </w:p>
    <w:p w14:paraId="3A601AFB" w14:textId="77777777" w:rsidR="00A52622" w:rsidRPr="009C1C8C" w:rsidRDefault="00A52622" w:rsidP="008B348C">
      <w:pPr>
        <w:widowControl w:val="0"/>
        <w:tabs>
          <w:tab w:val="left" w:pos="0"/>
        </w:tabs>
        <w:autoSpaceDE w:val="0"/>
        <w:autoSpaceDN w:val="0"/>
        <w:adjustRightInd w:val="0"/>
        <w:spacing w:after="0" w:line="240" w:lineRule="auto"/>
        <w:jc w:val="both"/>
      </w:pPr>
      <w:r w:rsidRPr="009C1C8C">
        <w:t xml:space="preserve">           -    Федеральный закон N 69 от 21.12.1994 "О пожарной безопасности";</w:t>
      </w:r>
    </w:p>
    <w:p w14:paraId="13F7E521" w14:textId="77777777" w:rsidR="00A52622" w:rsidRPr="009C1C8C" w:rsidRDefault="00A52622" w:rsidP="008B348C">
      <w:pPr>
        <w:widowControl w:val="0"/>
        <w:tabs>
          <w:tab w:val="left" w:pos="0"/>
        </w:tabs>
        <w:autoSpaceDE w:val="0"/>
        <w:autoSpaceDN w:val="0"/>
        <w:adjustRightInd w:val="0"/>
        <w:spacing w:after="0" w:line="240" w:lineRule="auto"/>
        <w:jc w:val="both"/>
      </w:pPr>
      <w:r w:rsidRPr="009C1C8C">
        <w:t xml:space="preserve">           -   Постановление Правительства РФ от 16 сентября 2020 г. №1479 «Об утверждении Правил противопожарного режима в Российской Федерации»;</w:t>
      </w:r>
    </w:p>
    <w:p w14:paraId="281DE394" w14:textId="033F79E1" w:rsidR="00A52622" w:rsidRDefault="00A52622" w:rsidP="008B348C">
      <w:pPr>
        <w:pStyle w:val="aa"/>
        <w:ind w:left="0" w:firstLine="709"/>
        <w:jc w:val="both"/>
      </w:pPr>
      <w:r w:rsidRPr="009C1C8C">
        <w:t xml:space="preserve">-  Приказ МЧС РФ от </w:t>
      </w:r>
      <w:r w:rsidRPr="0065732D">
        <w:t>16 декабря 2024 г. N 1120</w:t>
      </w:r>
      <w:r w:rsidRPr="009C1C8C">
        <w:t xml:space="preserve"> "Об определении Порядка, видов, сроков обучения лиц, осуществляющих трудовую или служебную деятельность в организациях, по программам противопожарного инструктажа, требованиям к содержанию указанных программ и категорий лиц, проводящих обучение по дополнительным профессиональным программам в области пожарной безопасности".</w:t>
      </w:r>
    </w:p>
    <w:p w14:paraId="7CAB0C5C" w14:textId="6B8A97DB" w:rsidR="001F5121" w:rsidRPr="009C1C8C" w:rsidRDefault="001F5121" w:rsidP="008B348C">
      <w:pPr>
        <w:pStyle w:val="aa"/>
        <w:ind w:left="0" w:firstLine="709"/>
        <w:jc w:val="both"/>
        <w:rPr>
          <w:b/>
          <w:bCs/>
          <w:lang w:eastAsia="ar-SA"/>
        </w:rPr>
      </w:pPr>
      <w:r>
        <w:t xml:space="preserve">- </w:t>
      </w:r>
      <w:r w:rsidRPr="001F5121">
        <w:t>Приказ МЧС России от 05.09.2021 N 596 "Об утверждении типовых дополнительных профессиональных программ в области пожарной безопасности"</w:t>
      </w:r>
      <w:r>
        <w:t>.</w:t>
      </w:r>
    </w:p>
    <w:p w14:paraId="36FEF4EB" w14:textId="77777777" w:rsidR="007D281F" w:rsidRDefault="007D281F" w:rsidP="00A52622">
      <w:pPr>
        <w:spacing w:line="276" w:lineRule="auto"/>
        <w:ind w:firstLine="708"/>
        <w:outlineLvl w:val="0"/>
        <w:rPr>
          <w:b/>
          <w:lang w:val="en-US"/>
        </w:rPr>
      </w:pPr>
    </w:p>
    <w:p w14:paraId="287C15F5" w14:textId="77777777" w:rsidR="007D281F" w:rsidRDefault="007D281F" w:rsidP="00A52622">
      <w:pPr>
        <w:spacing w:line="276" w:lineRule="auto"/>
        <w:ind w:firstLine="708"/>
        <w:outlineLvl w:val="0"/>
        <w:rPr>
          <w:b/>
          <w:lang w:val="en-US"/>
        </w:rPr>
      </w:pPr>
    </w:p>
    <w:p w14:paraId="3483CF31" w14:textId="77777777" w:rsidR="007D281F" w:rsidRDefault="007D281F" w:rsidP="00A52622">
      <w:pPr>
        <w:spacing w:line="276" w:lineRule="auto"/>
        <w:ind w:firstLine="708"/>
        <w:outlineLvl w:val="0"/>
        <w:rPr>
          <w:b/>
          <w:lang w:val="en-US"/>
        </w:rPr>
      </w:pPr>
    </w:p>
    <w:p w14:paraId="6CB89D42" w14:textId="77777777" w:rsidR="007D281F" w:rsidRDefault="007D281F" w:rsidP="00A52622">
      <w:pPr>
        <w:spacing w:line="276" w:lineRule="auto"/>
        <w:ind w:firstLine="708"/>
        <w:outlineLvl w:val="0"/>
        <w:rPr>
          <w:b/>
          <w:lang w:val="en-US"/>
        </w:rPr>
      </w:pPr>
    </w:p>
    <w:p w14:paraId="33A4F007" w14:textId="3FB06251" w:rsidR="00A52622" w:rsidRPr="0033111D" w:rsidRDefault="00A52622" w:rsidP="00A52622">
      <w:pPr>
        <w:spacing w:line="276" w:lineRule="auto"/>
        <w:ind w:firstLine="708"/>
        <w:outlineLvl w:val="0"/>
        <w:rPr>
          <w:b/>
        </w:rPr>
      </w:pPr>
      <w:r w:rsidRPr="00F43E60">
        <w:rPr>
          <w:b/>
          <w:lang w:val="en-US"/>
        </w:rPr>
        <w:t>II</w:t>
      </w:r>
      <w:r w:rsidRPr="00F43E60">
        <w:rPr>
          <w:b/>
        </w:rPr>
        <w:t>. Условия исполнения Государственного контракта (Контракт)</w:t>
      </w:r>
    </w:p>
    <w:tbl>
      <w:tblPr>
        <w:tblW w:w="1530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9"/>
        <w:gridCol w:w="4891"/>
        <w:gridCol w:w="9639"/>
      </w:tblGrid>
      <w:tr w:rsidR="00A52622" w:rsidRPr="00F43E60" w14:paraId="0E829D80" w14:textId="77777777" w:rsidTr="00FC7F9F">
        <w:trPr>
          <w:trHeight w:val="2897"/>
        </w:trPr>
        <w:tc>
          <w:tcPr>
            <w:tcW w:w="779" w:type="dxa"/>
            <w:shd w:val="clear" w:color="auto" w:fill="auto"/>
          </w:tcPr>
          <w:p w14:paraId="59991DA6" w14:textId="77777777" w:rsidR="00A52622" w:rsidRPr="00F43E60" w:rsidRDefault="00A52622" w:rsidP="00E00A48">
            <w:pPr>
              <w:spacing w:line="276" w:lineRule="auto"/>
              <w:rPr>
                <w:b/>
                <w:i/>
              </w:rPr>
            </w:pPr>
            <w:r>
              <w:rPr>
                <w:b/>
                <w:i/>
              </w:rPr>
              <w:t>1</w:t>
            </w:r>
          </w:p>
        </w:tc>
        <w:tc>
          <w:tcPr>
            <w:tcW w:w="4891" w:type="dxa"/>
            <w:shd w:val="clear" w:color="auto" w:fill="auto"/>
          </w:tcPr>
          <w:p w14:paraId="621352BA" w14:textId="77777777" w:rsidR="00A52622" w:rsidRPr="00F43E60" w:rsidRDefault="00A52622" w:rsidP="00E00A48">
            <w:pPr>
              <w:spacing w:line="276" w:lineRule="auto"/>
              <w:rPr>
                <w:b/>
                <w:i/>
              </w:rPr>
            </w:pPr>
            <w:r w:rsidRPr="00F43E60">
              <w:rPr>
                <w:b/>
                <w:i/>
              </w:rPr>
              <w:t>Цена Контракта</w:t>
            </w:r>
          </w:p>
        </w:tc>
        <w:tc>
          <w:tcPr>
            <w:tcW w:w="9639" w:type="dxa"/>
            <w:shd w:val="clear" w:color="auto" w:fill="auto"/>
          </w:tcPr>
          <w:p w14:paraId="1A599937" w14:textId="77777777" w:rsidR="00A52622" w:rsidRPr="00F43E60" w:rsidRDefault="00A52622" w:rsidP="00E00A48">
            <w:pPr>
              <w:autoSpaceDE w:val="0"/>
              <w:autoSpaceDN w:val="0"/>
              <w:adjustRightInd w:val="0"/>
              <w:ind w:firstLine="170"/>
              <w:jc w:val="both"/>
            </w:pPr>
            <w:r w:rsidRPr="00F43E60">
              <w:t xml:space="preserve">Цена Контракта является твердой и определяется на весь срок исполнения Контракта за исключением случаев, установленных Федеральным </w:t>
            </w:r>
            <w:hyperlink r:id="rId7" w:history="1">
              <w:r w:rsidRPr="00F43E60">
                <w:rPr>
                  <w:color w:val="0000FF"/>
                </w:rPr>
                <w:t>законом</w:t>
              </w:r>
            </w:hyperlink>
            <w:r>
              <w:t xml:space="preserve"> от 5 апреля 2013 г. N 44-ФЗ «</w:t>
            </w:r>
            <w:r w:rsidRPr="00F43E60">
              <w:t>О контрактной системе в сфере закупок товаров, работ, услуг для обеспечения государственных и муниципальных нужд</w:t>
            </w:r>
            <w:r>
              <w:t>»</w:t>
            </w:r>
            <w:r w:rsidRPr="00F43E60">
              <w:t xml:space="preserve"> и Контрактом.</w:t>
            </w:r>
          </w:p>
          <w:p w14:paraId="7A579F2E" w14:textId="77777777" w:rsidR="00A52622" w:rsidRPr="00F43E60" w:rsidRDefault="00A52622" w:rsidP="00E00A48">
            <w:pPr>
              <w:autoSpaceDE w:val="0"/>
              <w:autoSpaceDN w:val="0"/>
              <w:adjustRightInd w:val="0"/>
              <w:ind w:firstLine="170"/>
              <w:jc w:val="both"/>
            </w:pPr>
            <w:r w:rsidRPr="00F43E60">
              <w:t>Цена Контракта включает в себя все расходы, связанные с выполнением Исполнителем обязательств по Контракту, в том числе расходы на учебно-методические материалы, налоги, сборы и другие обязательные платежи, которые Исполнитель должен выплатить в связи с выполнением обязательств по Контракту в соответствии с законод</w:t>
            </w:r>
            <w:r>
              <w:t>ательством Российской Федерации</w:t>
            </w:r>
          </w:p>
        </w:tc>
      </w:tr>
      <w:tr w:rsidR="00A52622" w:rsidRPr="00F43E60" w14:paraId="53799A72" w14:textId="77777777" w:rsidTr="00FC7F9F">
        <w:trPr>
          <w:trHeight w:val="1093"/>
        </w:trPr>
        <w:tc>
          <w:tcPr>
            <w:tcW w:w="779" w:type="dxa"/>
            <w:shd w:val="clear" w:color="auto" w:fill="auto"/>
          </w:tcPr>
          <w:p w14:paraId="43E0FFA8" w14:textId="77777777" w:rsidR="00A52622" w:rsidRPr="00F43E60" w:rsidRDefault="00A52622" w:rsidP="00E00A48">
            <w:pPr>
              <w:spacing w:line="276" w:lineRule="auto"/>
              <w:rPr>
                <w:b/>
                <w:i/>
              </w:rPr>
            </w:pPr>
            <w:r>
              <w:rPr>
                <w:b/>
                <w:i/>
              </w:rPr>
              <w:t>2</w:t>
            </w:r>
          </w:p>
        </w:tc>
        <w:tc>
          <w:tcPr>
            <w:tcW w:w="4891" w:type="dxa"/>
            <w:shd w:val="clear" w:color="auto" w:fill="auto"/>
          </w:tcPr>
          <w:p w14:paraId="29BCA6CD" w14:textId="77777777" w:rsidR="00A52622" w:rsidRPr="00F43E60" w:rsidRDefault="00A52622" w:rsidP="00E00A48">
            <w:pPr>
              <w:spacing w:line="276" w:lineRule="auto"/>
              <w:rPr>
                <w:b/>
                <w:i/>
              </w:rPr>
            </w:pPr>
            <w:r w:rsidRPr="00F43E60">
              <w:rPr>
                <w:b/>
                <w:i/>
              </w:rPr>
              <w:t>Порядок оплаты</w:t>
            </w:r>
          </w:p>
        </w:tc>
        <w:tc>
          <w:tcPr>
            <w:tcW w:w="9639" w:type="dxa"/>
            <w:shd w:val="clear" w:color="auto" w:fill="auto"/>
            <w:vAlign w:val="center"/>
          </w:tcPr>
          <w:p w14:paraId="4557C6FC" w14:textId="77777777" w:rsidR="00A52622" w:rsidRPr="00F43E60" w:rsidRDefault="00A52622" w:rsidP="00E00A48">
            <w:pPr>
              <w:shd w:val="clear" w:color="auto" w:fill="FFFFFF"/>
              <w:autoSpaceDE w:val="0"/>
              <w:autoSpaceDN w:val="0"/>
              <w:adjustRightInd w:val="0"/>
              <w:ind w:firstLine="28"/>
              <w:jc w:val="both"/>
            </w:pPr>
            <w:r w:rsidRPr="00F43E60">
              <w:rPr>
                <w:bCs/>
                <w:shd w:val="clear" w:color="auto" w:fill="FFFFFF"/>
              </w:rPr>
              <w:t xml:space="preserve">Оплата </w:t>
            </w:r>
            <w:r w:rsidRPr="00F43E60">
              <w:t xml:space="preserve">производится на основании Акта </w:t>
            </w:r>
            <w:r>
              <w:t xml:space="preserve">оказанных </w:t>
            </w:r>
            <w:r w:rsidRPr="00F43E60">
              <w:t xml:space="preserve">услуг при предоставлении Исполнителем оригиналов документов: счета и/или счета-фактуры в течение </w:t>
            </w:r>
            <w:r>
              <w:t>7</w:t>
            </w:r>
            <w:r w:rsidRPr="00F43E60">
              <w:t xml:space="preserve"> (</w:t>
            </w:r>
            <w:r>
              <w:t>Семи</w:t>
            </w:r>
            <w:r w:rsidRPr="00F43E60">
              <w:t xml:space="preserve">) </w:t>
            </w:r>
            <w:r>
              <w:t>рабочих</w:t>
            </w:r>
            <w:r w:rsidRPr="00F43E60">
              <w:t xml:space="preserve"> дней со дня подписания Сторонами Акта </w:t>
            </w:r>
            <w:r>
              <w:t>оказанных</w:t>
            </w:r>
            <w:r w:rsidRPr="00F43E60">
              <w:t xml:space="preserve"> услуг</w:t>
            </w:r>
          </w:p>
        </w:tc>
      </w:tr>
    </w:tbl>
    <w:p w14:paraId="3CC879B9" w14:textId="140A66FD" w:rsidR="008E6FE4" w:rsidRPr="009F5752" w:rsidRDefault="008E6FE4">
      <w:pPr>
        <w:rPr>
          <w:sz w:val="21"/>
          <w:szCs w:val="21"/>
        </w:rPr>
      </w:pPr>
    </w:p>
    <w:p w14:paraId="1A607D6E" w14:textId="77777777" w:rsidR="00D949ED" w:rsidRPr="009F5752" w:rsidRDefault="00D949ED">
      <w:pPr>
        <w:rPr>
          <w:sz w:val="21"/>
          <w:szCs w:val="21"/>
        </w:rPr>
      </w:pPr>
    </w:p>
    <w:sectPr w:rsidR="00D949ED" w:rsidRPr="009F5752" w:rsidSect="00D949ED">
      <w:headerReference w:type="even" r:id="rId8"/>
      <w:headerReference w:type="default" r:id="rId9"/>
      <w:footerReference w:type="even" r:id="rId10"/>
      <w:footerReference w:type="default" r:id="rId11"/>
      <w:headerReference w:type="first" r:id="rId12"/>
      <w:footerReference w:type="first" r:id="rId13"/>
      <w:pgSz w:w="16838" w:h="11906" w:orient="landscape"/>
      <w:pgMar w:top="709" w:right="820" w:bottom="567" w:left="709"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8C889D" w14:textId="77777777" w:rsidR="003338D4" w:rsidRDefault="003338D4" w:rsidP="003338D4">
      <w:pPr>
        <w:spacing w:after="0" w:line="240" w:lineRule="auto"/>
      </w:pPr>
      <w:r>
        <w:separator/>
      </w:r>
    </w:p>
  </w:endnote>
  <w:endnote w:type="continuationSeparator" w:id="0">
    <w:p w14:paraId="5429BB7A" w14:textId="77777777" w:rsidR="003338D4" w:rsidRDefault="003338D4" w:rsidP="003338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E7C599" w14:textId="77777777" w:rsidR="003D5999" w:rsidRDefault="003D5999">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6D4BC9" w14:textId="77777777" w:rsidR="003D5999" w:rsidRDefault="003D5999">
    <w:pPr>
      <w:pStyle w:val="a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B6F8A5" w14:textId="77777777" w:rsidR="003D5999" w:rsidRDefault="003D5999">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4D0E30" w14:textId="77777777" w:rsidR="003338D4" w:rsidRDefault="003338D4" w:rsidP="003338D4">
      <w:pPr>
        <w:spacing w:after="0" w:line="240" w:lineRule="auto"/>
      </w:pPr>
      <w:r>
        <w:separator/>
      </w:r>
    </w:p>
  </w:footnote>
  <w:footnote w:type="continuationSeparator" w:id="0">
    <w:p w14:paraId="4F926BCB" w14:textId="77777777" w:rsidR="003338D4" w:rsidRDefault="003338D4" w:rsidP="003338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AA5499" w14:textId="77777777" w:rsidR="003D5999" w:rsidRDefault="003D5999">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86EF3C" w14:textId="00A086AE" w:rsidR="003338D4" w:rsidRPr="00402A95" w:rsidRDefault="003338D4" w:rsidP="003338D4">
    <w:pPr>
      <w:pStyle w:val="a6"/>
      <w:jc w:val="right"/>
      <w:rPr>
        <w:szCs w:val="24"/>
      </w:rPr>
    </w:pPr>
    <w:r w:rsidRPr="00402A95">
      <w:rPr>
        <w:szCs w:val="24"/>
      </w:rPr>
      <w:t xml:space="preserve">Приложение </w:t>
    </w:r>
    <w:r w:rsidR="004E4DE8">
      <w:rPr>
        <w:szCs w:val="24"/>
      </w:rPr>
      <w:t>к государственному контракту ЕАТ</w:t>
    </w:r>
    <w:r w:rsidR="003D5999">
      <w:rPr>
        <w:szCs w:val="24"/>
      </w:rPr>
      <w:t xml:space="preserve"> № ____ «___</w:t>
    </w:r>
    <w:proofErr w:type="gramStart"/>
    <w:r w:rsidR="003D5999">
      <w:rPr>
        <w:szCs w:val="24"/>
      </w:rPr>
      <w:t>_»_</w:t>
    </w:r>
    <w:proofErr w:type="gramEnd"/>
    <w:r w:rsidR="003D5999">
      <w:rPr>
        <w:szCs w:val="24"/>
      </w:rPr>
      <w:t>___________.2026</w:t>
    </w:r>
  </w:p>
  <w:p w14:paraId="7AC7BDEA" w14:textId="77777777" w:rsidR="003338D4" w:rsidRDefault="003338D4" w:rsidP="003338D4">
    <w:pPr>
      <w:pStyle w:val="a6"/>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A5981B" w14:textId="77777777" w:rsidR="003D5999" w:rsidRDefault="003D5999">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AC38DB"/>
    <w:multiLevelType w:val="hybridMultilevel"/>
    <w:tmpl w:val="ABF457DC"/>
    <w:lvl w:ilvl="0" w:tplc="024C5A4C">
      <w:start w:val="1"/>
      <w:numFmt w:val="decimal"/>
      <w:lvlText w:val="%1."/>
      <w:lvlJc w:val="left"/>
      <w:pPr>
        <w:ind w:left="1069" w:hanging="360"/>
      </w:pPr>
      <w:rPr>
        <w:rFonts w:hint="default"/>
        <w:b w:val="0"/>
        <w:bCs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634"/>
    <w:rsid w:val="00007D0E"/>
    <w:rsid w:val="00011CB7"/>
    <w:rsid w:val="001847BF"/>
    <w:rsid w:val="001F5121"/>
    <w:rsid w:val="0024119F"/>
    <w:rsid w:val="00254053"/>
    <w:rsid w:val="00285A31"/>
    <w:rsid w:val="002910DC"/>
    <w:rsid w:val="00322224"/>
    <w:rsid w:val="003338D4"/>
    <w:rsid w:val="0034310F"/>
    <w:rsid w:val="003519A2"/>
    <w:rsid w:val="003C6BD6"/>
    <w:rsid w:val="003D5999"/>
    <w:rsid w:val="00410D9C"/>
    <w:rsid w:val="00417C7C"/>
    <w:rsid w:val="00481E7B"/>
    <w:rsid w:val="004C6FCB"/>
    <w:rsid w:val="004E4DE8"/>
    <w:rsid w:val="00621C2F"/>
    <w:rsid w:val="00674693"/>
    <w:rsid w:val="006C6D68"/>
    <w:rsid w:val="006D1F04"/>
    <w:rsid w:val="00705CAA"/>
    <w:rsid w:val="007D281F"/>
    <w:rsid w:val="0081124C"/>
    <w:rsid w:val="00837872"/>
    <w:rsid w:val="0089231B"/>
    <w:rsid w:val="008A6BB5"/>
    <w:rsid w:val="008B348C"/>
    <w:rsid w:val="008E6FE4"/>
    <w:rsid w:val="00913A28"/>
    <w:rsid w:val="0093216A"/>
    <w:rsid w:val="00960154"/>
    <w:rsid w:val="009F5752"/>
    <w:rsid w:val="00A52622"/>
    <w:rsid w:val="00AE1AEB"/>
    <w:rsid w:val="00B14D25"/>
    <w:rsid w:val="00B8799C"/>
    <w:rsid w:val="00CA0DF3"/>
    <w:rsid w:val="00CC2E47"/>
    <w:rsid w:val="00D24490"/>
    <w:rsid w:val="00D52507"/>
    <w:rsid w:val="00D949ED"/>
    <w:rsid w:val="00DA0B82"/>
    <w:rsid w:val="00DB7018"/>
    <w:rsid w:val="00DD39DD"/>
    <w:rsid w:val="00DF7B42"/>
    <w:rsid w:val="00E1092D"/>
    <w:rsid w:val="00E24EFC"/>
    <w:rsid w:val="00E64E7D"/>
    <w:rsid w:val="00E92634"/>
    <w:rsid w:val="00F151C0"/>
    <w:rsid w:val="00F331E4"/>
    <w:rsid w:val="00FA3254"/>
    <w:rsid w:val="00FB3E9E"/>
    <w:rsid w:val="00FC7F9F"/>
    <w:rsid w:val="00FF0CAE"/>
    <w:rsid w:val="00FF53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8E7697"/>
  <w15:docId w15:val="{B088BFB0-8996-4BDC-90FA-22EF6E4DB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E1AEB"/>
  </w:style>
  <w:style w:type="paragraph" w:styleId="1">
    <w:name w:val="heading 1"/>
    <w:basedOn w:val="a"/>
    <w:next w:val="a"/>
    <w:link w:val="10"/>
    <w:uiPriority w:val="9"/>
    <w:qFormat/>
    <w:rsid w:val="00254053"/>
    <w:pPr>
      <w:keepNext/>
      <w:keepLines/>
      <w:spacing w:before="200" w:after="100" w:line="240" w:lineRule="auto"/>
      <w:outlineLvl w:val="0"/>
    </w:pPr>
    <w:rPr>
      <w:rFonts w:asciiTheme="majorHAnsi" w:eastAsiaTheme="majorEastAsia" w:hAnsiTheme="majorHAnsi" w:cstheme="majorBidi"/>
      <w:b/>
      <w:bCs/>
      <w:sz w:val="26"/>
      <w:szCs w:val="28"/>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949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254053"/>
    <w:rPr>
      <w:rFonts w:asciiTheme="majorHAnsi" w:eastAsiaTheme="majorEastAsia" w:hAnsiTheme="majorHAnsi" w:cstheme="majorBidi"/>
      <w:b/>
      <w:bCs/>
      <w:sz w:val="26"/>
      <w:szCs w:val="28"/>
      <w:lang w:val="en-US"/>
    </w:rPr>
  </w:style>
  <w:style w:type="paragraph" w:styleId="a4">
    <w:name w:val="Balloon Text"/>
    <w:basedOn w:val="a"/>
    <w:link w:val="a5"/>
    <w:uiPriority w:val="99"/>
    <w:semiHidden/>
    <w:unhideWhenUsed/>
    <w:rsid w:val="00481E7B"/>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481E7B"/>
    <w:rPr>
      <w:rFonts w:ascii="Tahoma" w:hAnsi="Tahoma" w:cs="Tahoma"/>
      <w:sz w:val="16"/>
      <w:szCs w:val="16"/>
    </w:rPr>
  </w:style>
  <w:style w:type="paragraph" w:styleId="a6">
    <w:name w:val="header"/>
    <w:basedOn w:val="a"/>
    <w:link w:val="a7"/>
    <w:uiPriority w:val="99"/>
    <w:unhideWhenUsed/>
    <w:rsid w:val="003338D4"/>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3338D4"/>
  </w:style>
  <w:style w:type="paragraph" w:styleId="a8">
    <w:name w:val="footer"/>
    <w:basedOn w:val="a"/>
    <w:link w:val="a9"/>
    <w:uiPriority w:val="99"/>
    <w:unhideWhenUsed/>
    <w:rsid w:val="003338D4"/>
    <w:pPr>
      <w:tabs>
        <w:tab w:val="center" w:pos="4677"/>
        <w:tab w:val="right" w:pos="9355"/>
      </w:tabs>
      <w:spacing w:after="0" w:line="240" w:lineRule="auto"/>
    </w:pPr>
  </w:style>
  <w:style w:type="character" w:customStyle="1" w:styleId="a9">
    <w:name w:val="Нижний колонтитул Знак"/>
    <w:basedOn w:val="a0"/>
    <w:link w:val="a8"/>
    <w:uiPriority w:val="99"/>
    <w:rsid w:val="003338D4"/>
  </w:style>
  <w:style w:type="paragraph" w:styleId="aa">
    <w:name w:val="List Paragraph"/>
    <w:aliases w:val="Bullet 1,Use Case List Paragraph"/>
    <w:basedOn w:val="a"/>
    <w:link w:val="ab"/>
    <w:uiPriority w:val="34"/>
    <w:qFormat/>
    <w:rsid w:val="00A52622"/>
    <w:pPr>
      <w:spacing w:after="0" w:line="240" w:lineRule="auto"/>
      <w:ind w:left="720"/>
      <w:contextualSpacing/>
    </w:pPr>
    <w:rPr>
      <w:rFonts w:eastAsia="Times New Roman" w:cs="Times New Roman"/>
      <w:szCs w:val="24"/>
      <w:lang w:eastAsia="ru-RU"/>
    </w:rPr>
  </w:style>
  <w:style w:type="character" w:customStyle="1" w:styleId="ab">
    <w:name w:val="Абзац списка Знак"/>
    <w:aliases w:val="Bullet 1 Знак,Use Case List Paragraph Знак"/>
    <w:link w:val="aa"/>
    <w:uiPriority w:val="34"/>
    <w:locked/>
    <w:rsid w:val="00A52622"/>
    <w:rPr>
      <w:rFonts w:eastAsia="Times New Roman" w:cs="Times New Roman"/>
      <w:szCs w:val="24"/>
      <w:lang w:eastAsia="ru-RU"/>
    </w:rPr>
  </w:style>
  <w:style w:type="paragraph" w:styleId="ac">
    <w:name w:val="Normal (Web)"/>
    <w:basedOn w:val="a"/>
    <w:uiPriority w:val="99"/>
    <w:unhideWhenUsed/>
    <w:rsid w:val="00B8799C"/>
    <w:pPr>
      <w:spacing w:before="100" w:beforeAutospacing="1" w:after="100" w:afterAutospacing="1" w:line="240" w:lineRule="auto"/>
    </w:pPr>
    <w:rPr>
      <w:rFonts w:eastAsia="Times New Roman" w:cs="Times New Roman"/>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7698743">
      <w:bodyDiv w:val="1"/>
      <w:marLeft w:val="0"/>
      <w:marRight w:val="0"/>
      <w:marTop w:val="0"/>
      <w:marBottom w:val="0"/>
      <w:divBdr>
        <w:top w:val="none" w:sz="0" w:space="0" w:color="auto"/>
        <w:left w:val="none" w:sz="0" w:space="0" w:color="auto"/>
        <w:bottom w:val="none" w:sz="0" w:space="0" w:color="auto"/>
        <w:right w:val="none" w:sz="0" w:space="0" w:color="auto"/>
      </w:divBdr>
    </w:div>
    <w:div w:id="1355304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consultantplus://offline/ref=FE851BD2440836D70069784DB7B9BA0E73F83F40933E4685ECDCEE749625D2F9932416E19E21399C47C2148294B4qAI"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232</TotalTime>
  <Pages>6</Pages>
  <Words>2552</Words>
  <Characters>14548</Characters>
  <Application>Microsoft Office Word</Application>
  <DocSecurity>0</DocSecurity>
  <Lines>121</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Андрей Витальевич Тесленко</dc:creator>
  <cp:keywords/>
  <dc:description/>
  <cp:lastModifiedBy>Андрей Витальевич Тесленко</cp:lastModifiedBy>
  <cp:revision>9</cp:revision>
  <cp:lastPrinted>2026-10-13T12:54:00Z</cp:lastPrinted>
  <dcterms:created xsi:type="dcterms:W3CDTF">2026-10-06T06:35:00Z</dcterms:created>
  <dcterms:modified xsi:type="dcterms:W3CDTF">2026-10-14T09:16:00Z</dcterms:modified>
</cp:coreProperties>
</file>