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C90E9" w14:textId="77777777" w:rsidR="00B847B0" w:rsidRDefault="00BB6E2C">
      <w:pPr>
        <w:widowControl w:val="0"/>
        <w:spacing w:line="240" w:lineRule="auto"/>
        <w:ind w:left="34" w:right="-71"/>
        <w:jc w:val="center"/>
        <w:rPr>
          <w:rFonts w:ascii="PT Astra Serif" w:hAnsi="PT Astra Serif"/>
          <w:b/>
          <w:sz w:val="26"/>
        </w:rPr>
      </w:pPr>
      <w:r>
        <w:rPr>
          <w:rFonts w:ascii="PT Astra Serif" w:hAnsi="PT Astra Serif"/>
          <w:b/>
          <w:sz w:val="26"/>
        </w:rPr>
        <w:t>ГОСУДАРСТВЕННЫЙ КОНТРАКТ № _____ (ПРОЕКТ)</w:t>
      </w:r>
    </w:p>
    <w:p w14:paraId="658FECD8" w14:textId="77777777" w:rsidR="00B847B0" w:rsidRDefault="00BB6E2C">
      <w:pPr>
        <w:widowControl w:val="0"/>
        <w:spacing w:line="240" w:lineRule="auto"/>
        <w:ind w:left="34" w:right="-71"/>
        <w:jc w:val="center"/>
        <w:rPr>
          <w:rFonts w:ascii="PT Astra Serif" w:hAnsi="PT Astra Serif"/>
          <w:b/>
          <w:sz w:val="26"/>
        </w:rPr>
      </w:pPr>
      <w:r>
        <w:rPr>
          <w:rFonts w:ascii="PT Astra Serif" w:hAnsi="PT Astra Serif"/>
          <w:sz w:val="26"/>
        </w:rPr>
        <w:t>ИКЗ _______________________________________</w:t>
      </w:r>
    </w:p>
    <w:p w14:paraId="5D7E0F21" w14:textId="77777777" w:rsidR="00B847B0" w:rsidRDefault="00BB6E2C">
      <w:pPr>
        <w:spacing w:after="0" w:line="240" w:lineRule="auto"/>
        <w:ind w:left="0"/>
        <w:jc w:val="both"/>
        <w:rPr>
          <w:rFonts w:ascii="PT Astra Serif" w:hAnsi="PT Astra Serif"/>
          <w:sz w:val="24"/>
        </w:rPr>
      </w:pPr>
      <w:r>
        <w:rPr>
          <w:rFonts w:ascii="PT Astra Serif" w:hAnsi="PT Astra Serif"/>
          <w:sz w:val="24"/>
        </w:rPr>
        <w:t>г. Москва                                                                                                     «      » ___________2026 г.</w:t>
      </w:r>
    </w:p>
    <w:p w14:paraId="48175E12" w14:textId="77777777" w:rsidR="00B847B0" w:rsidRDefault="00B847B0">
      <w:pPr>
        <w:pStyle w:val="ab"/>
        <w:ind w:left="0"/>
        <w:jc w:val="center"/>
        <w:rPr>
          <w:rFonts w:ascii="PT Astra Serif" w:hAnsi="PT Astra Serif"/>
          <w:sz w:val="24"/>
        </w:rPr>
      </w:pPr>
    </w:p>
    <w:p w14:paraId="4380C6C2" w14:textId="77777777" w:rsidR="00B847B0" w:rsidRDefault="00BB6E2C">
      <w:pPr>
        <w:spacing w:after="0" w:line="240" w:lineRule="auto"/>
        <w:ind w:left="0" w:right="140" w:firstLine="709"/>
        <w:jc w:val="both"/>
        <w:rPr>
          <w:rFonts w:ascii="PT Astra Serif" w:hAnsi="PT Astra Serif"/>
          <w:sz w:val="24"/>
        </w:rPr>
      </w:pPr>
      <w:r>
        <w:rPr>
          <w:rFonts w:ascii="PT Astra Serif" w:hAnsi="PT Astra Serif"/>
          <w:sz w:val="24"/>
        </w:rPr>
        <w:t xml:space="preserve">Федеральное казенное учреждение «Главное управление по обеспечению деятельности оперативных подразделений Федеральной службы исполнения наказаний» (ФКУ ГУОДОП ФСИН России), выступая от имени Российской Федерации, именуемое далее «Государственный заказчик», в лице ____________________________________, действующего на основании ___________________________________________________, с одной стороны, </w:t>
      </w:r>
      <w:r>
        <w:rPr>
          <w:rFonts w:ascii="PT Astra Serif" w:hAnsi="PT Astra Serif"/>
          <w:sz w:val="24"/>
        </w:rPr>
        <w:br/>
        <w:t xml:space="preserve">и _________________________________________, именуемое далее «Поставщик», в лице ______________________________________________________, действующего на основании ________________________________, с другой стороны, вместе именуемые Стороны, а по отдельности Сторона,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w:t>
      </w:r>
      <w:r>
        <w:rPr>
          <w:rFonts w:ascii="PT Astra Serif" w:hAnsi="PT Astra Serif"/>
          <w:sz w:val="24"/>
        </w:rPr>
        <w:br/>
        <w:t xml:space="preserve">№ 44-ФЗ), заключили настоящий Государственный контракт (далее – Контракт) </w:t>
      </w:r>
      <w:r>
        <w:rPr>
          <w:rFonts w:ascii="PT Astra Serif" w:hAnsi="PT Astra Serif"/>
          <w:sz w:val="24"/>
        </w:rPr>
        <w:br/>
        <w:t>о нижеследующем:</w:t>
      </w:r>
    </w:p>
    <w:p w14:paraId="3E55E1BC" w14:textId="77777777" w:rsidR="00B847B0" w:rsidRDefault="00B847B0">
      <w:pPr>
        <w:spacing w:after="0" w:line="240" w:lineRule="auto"/>
        <w:ind w:left="0" w:right="140" w:firstLine="709"/>
        <w:jc w:val="both"/>
        <w:rPr>
          <w:rFonts w:ascii="PT Astra Serif" w:hAnsi="PT Astra Serif"/>
          <w:sz w:val="24"/>
        </w:rPr>
      </w:pPr>
    </w:p>
    <w:p w14:paraId="7FC1BA4A" w14:textId="77777777" w:rsidR="00B847B0" w:rsidRDefault="00BB6E2C">
      <w:pPr>
        <w:pStyle w:val="3f2"/>
        <w:spacing w:line="240" w:lineRule="auto"/>
        <w:ind w:left="0" w:firstLine="709"/>
        <w:jc w:val="both"/>
        <w:rPr>
          <w:rFonts w:ascii="PT Astra Serif" w:hAnsi="PT Astra Serif"/>
          <w:b/>
        </w:rPr>
      </w:pPr>
      <w:r>
        <w:rPr>
          <w:rFonts w:ascii="PT Astra Serif" w:hAnsi="PT Astra Serif"/>
          <w:b/>
        </w:rPr>
        <w:t>ТЕРМИНЫ И ПОНЯТИЯ, ИСПОЛЬЗУЕМЫЕ В НАСТОЯЩЕМ КОНТРАКТЕ:</w:t>
      </w:r>
    </w:p>
    <w:p w14:paraId="4614B6A6"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 xml:space="preserve">ТО (точка обслуживания) – автозаправочная станция/автозаправочный комплекс (АЗС), </w:t>
      </w:r>
      <w:r>
        <w:rPr>
          <w:rFonts w:ascii="PT Astra Serif" w:hAnsi="PT Astra Serif"/>
          <w:sz w:val="24"/>
        </w:rPr>
        <w:br/>
        <w:t xml:space="preserve">на котором осуществляется реализация товаров Держателям карт. Перечень ТО указывается </w:t>
      </w:r>
      <w:r>
        <w:rPr>
          <w:rFonts w:ascii="PT Astra Serif" w:hAnsi="PT Astra Serif"/>
          <w:sz w:val="24"/>
        </w:rPr>
        <w:br/>
        <w:t xml:space="preserve">в списке ТО (Приложение № </w:t>
      </w:r>
      <w:r w:rsidR="00E66B4F">
        <w:rPr>
          <w:rFonts w:ascii="PT Astra Serif" w:hAnsi="PT Astra Serif"/>
          <w:sz w:val="24"/>
        </w:rPr>
        <w:t>4</w:t>
      </w:r>
      <w:r>
        <w:rPr>
          <w:rFonts w:ascii="PT Astra Serif" w:hAnsi="PT Astra Serif"/>
          <w:sz w:val="24"/>
        </w:rPr>
        <w:t xml:space="preserve"> к Контракту). Все изменения и дополнения в данный список вносятся по согласованию с Государственным заказчиком без подписания дополнительных соглашений путем направления в адрес Государственного заказчика уведомления </w:t>
      </w:r>
      <w:r>
        <w:rPr>
          <w:rFonts w:ascii="PT Astra Serif" w:hAnsi="PT Astra Serif"/>
          <w:sz w:val="24"/>
        </w:rPr>
        <w:br/>
        <w:t xml:space="preserve">по электронной почте. При этом уменьшение количества ТО, обслуживающих Карты </w:t>
      </w:r>
      <w:r>
        <w:rPr>
          <w:rFonts w:ascii="PT Astra Serif" w:hAnsi="PT Astra Serif"/>
          <w:sz w:val="24"/>
        </w:rPr>
        <w:br/>
        <w:t>по Контракту, не допускается.</w:t>
      </w:r>
    </w:p>
    <w:p w14:paraId="23AFCB42"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 xml:space="preserve">Карта (топливная карта) – пластиковая карта, являющаяся техническим средством </w:t>
      </w:r>
      <w:r>
        <w:rPr>
          <w:rFonts w:ascii="PT Astra Serif" w:hAnsi="PT Astra Serif"/>
          <w:sz w:val="24"/>
        </w:rPr>
        <w:br/>
        <w:t xml:space="preserve">со встроенным микропроцессором, магнитной полосой и бесконтактным интерфейсом, используемое при получении Товаров на ТО. Карта позволяет осуществлять учет количества </w:t>
      </w:r>
      <w:r>
        <w:rPr>
          <w:rFonts w:ascii="PT Astra Serif" w:hAnsi="PT Astra Serif"/>
          <w:sz w:val="24"/>
        </w:rPr>
        <w:br/>
        <w:t xml:space="preserve">и ассортимент Товара, который может быть отпущен Государственному заказчику </w:t>
      </w:r>
      <w:r>
        <w:rPr>
          <w:rFonts w:ascii="PT Astra Serif" w:hAnsi="PT Astra Serif"/>
          <w:sz w:val="24"/>
        </w:rPr>
        <w:br/>
        <w:t xml:space="preserve">на ТО, а также Товара, полученного Государственным заказчиком по настоящему Контракту. Карта не является платежным средством, не предназначена для получения наличных денежных средств и находится в обращении на ТО, определённых Контрактом. В установленном настоящим Контрактом порядке Карта программируется соответствующими Лимитами </w:t>
      </w:r>
      <w:r>
        <w:rPr>
          <w:rFonts w:ascii="PT Astra Serif" w:hAnsi="PT Astra Serif"/>
          <w:sz w:val="24"/>
        </w:rPr>
        <w:br/>
        <w:t xml:space="preserve">по количеству Товара на определённый период (сутки, неделя, месяц) и Ограничениями </w:t>
      </w:r>
      <w:r>
        <w:rPr>
          <w:rFonts w:ascii="PT Astra Serif" w:hAnsi="PT Astra Serif"/>
        </w:rPr>
        <w:br/>
      </w:r>
      <w:r>
        <w:rPr>
          <w:rFonts w:ascii="PT Astra Serif" w:hAnsi="PT Astra Serif"/>
          <w:sz w:val="24"/>
        </w:rPr>
        <w:t>на виды Товаров, подлежащих получению Держателями карт.</w:t>
      </w:r>
    </w:p>
    <w:p w14:paraId="2A156B5C"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 xml:space="preserve">ПИН-код – известный только Государственному заказчику или Держателю Карты </w:t>
      </w:r>
      <w:r>
        <w:rPr>
          <w:rFonts w:ascii="PT Astra Serif" w:hAnsi="PT Astra Serif"/>
          <w:sz w:val="24"/>
        </w:rPr>
        <w:br/>
        <w:t>и не подлежащий разглашению третьим лицам персональный идентификационный код (пароль), присваиваемый Карте для идентификации Государственного заказчика при отпуске Товаров на ТО. ПИН-код для Карты передается вместе с картой.</w:t>
      </w:r>
    </w:p>
    <w:p w14:paraId="12C46DBC"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 xml:space="preserve">Товары – все виды моторных топлив (бензины, дизельное топливо, сжиженный </w:t>
      </w:r>
      <w:r>
        <w:rPr>
          <w:rFonts w:ascii="PT Astra Serif" w:hAnsi="PT Astra Serif"/>
          <w:sz w:val="24"/>
        </w:rPr>
        <w:br/>
        <w:t>газ (СУГ)), реализуемые по Контракту на ТО посредством использования Карт.</w:t>
      </w:r>
    </w:p>
    <w:p w14:paraId="14B27973"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 xml:space="preserve">Терминал – электронное устройство, установленное на ТО, предназначенное </w:t>
      </w:r>
      <w:r>
        <w:rPr>
          <w:rFonts w:ascii="PT Astra Serif" w:hAnsi="PT Astra Serif"/>
          <w:sz w:val="24"/>
        </w:rPr>
        <w:br/>
        <w:t>для обслуживания по Картам и производящее сбор информации по операциям по Картам.</w:t>
      </w:r>
    </w:p>
    <w:p w14:paraId="1DE9F471"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 xml:space="preserve">Терминальный чек – документ (чек) выдаваемый Оператором ТО Держателю Карты </w:t>
      </w:r>
      <w:r>
        <w:rPr>
          <w:rFonts w:ascii="PT Astra Serif" w:hAnsi="PT Astra Serif"/>
          <w:sz w:val="24"/>
        </w:rPr>
        <w:br/>
        <w:t xml:space="preserve">при заправке автотранспортного средства (поставке Товара), содержащий информацию </w:t>
      </w:r>
      <w:r>
        <w:rPr>
          <w:rFonts w:ascii="PT Astra Serif" w:hAnsi="PT Astra Serif"/>
          <w:sz w:val="24"/>
        </w:rPr>
        <w:br/>
        <w:t>об операции по Карте. Терминальный чек является информационным документом и не является кассовым чеком и первичным документом.</w:t>
      </w:r>
    </w:p>
    <w:p w14:paraId="3353475A"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 xml:space="preserve">Процессинговая система – программное обеспечение Поставщика, используемая </w:t>
      </w:r>
      <w:r>
        <w:rPr>
          <w:rFonts w:ascii="PT Astra Serif" w:hAnsi="PT Astra Serif"/>
          <w:sz w:val="24"/>
        </w:rPr>
        <w:br/>
        <w:t>для учета Товаров, приобретенных Государственным заказчиком с использованием Карт.</w:t>
      </w:r>
    </w:p>
    <w:p w14:paraId="1CE5194B"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Объекты информационной инфраструктуры – Терминалы и Процессинговая система.</w:t>
      </w:r>
    </w:p>
    <w:p w14:paraId="1C0824AB"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lastRenderedPageBreak/>
        <w:t>Оператор ТО – сотрудник ТО, осуществляющий прием Карт и производящий обслуживание по Картам на ТО.</w:t>
      </w:r>
    </w:p>
    <w:p w14:paraId="7F738677"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 xml:space="preserve">Держатель карты – представитель Государственного заказчика, уполномоченный </w:t>
      </w:r>
      <w:r>
        <w:rPr>
          <w:rFonts w:ascii="PT Astra Serif" w:hAnsi="PT Astra Serif"/>
          <w:sz w:val="24"/>
        </w:rPr>
        <w:br/>
        <w:t>им на получение Товаров. Передача Карты Государственным заказчиком Держателю карты удостоверяет предоставление последнему соответствующих полномочий и не требует дополнительного оформления доверенности на получение Товаров.</w:t>
      </w:r>
    </w:p>
    <w:p w14:paraId="0DFA74FA"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 xml:space="preserve">Лимит карты – установленное предельное ограничение отпускаемых Товаров </w:t>
      </w:r>
      <w:r>
        <w:rPr>
          <w:rFonts w:ascii="PT Astra Serif" w:hAnsi="PT Astra Serif"/>
          <w:sz w:val="24"/>
        </w:rPr>
        <w:br/>
        <w:t xml:space="preserve">или их денежного эквивалента, которые Держатель карты вправе получить </w:t>
      </w:r>
      <w:r>
        <w:rPr>
          <w:rFonts w:ascii="PT Astra Serif" w:hAnsi="PT Astra Serif"/>
          <w:sz w:val="24"/>
        </w:rPr>
        <w:br/>
        <w:t xml:space="preserve">на ТО за определённый период времени.  </w:t>
      </w:r>
    </w:p>
    <w:p w14:paraId="5C66441B"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Ограничение карты – устанавливаемое Государственным заказчиком на Карту предельное количество отпуска определенного вида Товара/группы Товаров.</w:t>
      </w:r>
    </w:p>
    <w:p w14:paraId="5A4F9CDE"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 xml:space="preserve">Отчет о транзакциях, проведенных с использованием Карт – документ, сформированный </w:t>
      </w:r>
      <w:r>
        <w:rPr>
          <w:rFonts w:ascii="PT Astra Serif" w:hAnsi="PT Astra Serif"/>
          <w:sz w:val="24"/>
        </w:rPr>
        <w:br/>
        <w:t>в программном обеспечении Поставщика, подтверждающий количество и вид поставленных Товаров по Картам, а также иную информацию.</w:t>
      </w:r>
    </w:p>
    <w:p w14:paraId="3B41E16B" w14:textId="77777777" w:rsidR="00B847B0" w:rsidRDefault="00BB6E2C">
      <w:pPr>
        <w:pStyle w:val="3f2"/>
        <w:spacing w:line="240" w:lineRule="auto"/>
        <w:ind w:left="0" w:firstLine="709"/>
        <w:jc w:val="both"/>
        <w:rPr>
          <w:rFonts w:ascii="PT Astra Serif" w:hAnsi="PT Astra Serif"/>
          <w:sz w:val="24"/>
        </w:rPr>
      </w:pPr>
      <w:r>
        <w:rPr>
          <w:rFonts w:ascii="PT Astra Serif" w:hAnsi="PT Astra Serif"/>
          <w:sz w:val="24"/>
        </w:rPr>
        <w:t>Личный кабинет – сервис, позволяющий Государственному заказчику получать информацию по Картам в сети Интернет.</w:t>
      </w:r>
    </w:p>
    <w:p w14:paraId="69718782" w14:textId="77777777" w:rsidR="00B847B0" w:rsidRDefault="00B847B0">
      <w:pPr>
        <w:spacing w:after="0" w:line="240" w:lineRule="auto"/>
        <w:ind w:left="0"/>
        <w:jc w:val="center"/>
        <w:rPr>
          <w:rFonts w:ascii="PT Astra Serif" w:hAnsi="PT Astra Serif"/>
          <w:b/>
          <w:sz w:val="24"/>
        </w:rPr>
      </w:pPr>
    </w:p>
    <w:p w14:paraId="43686490" w14:textId="77777777" w:rsidR="00B847B0" w:rsidRDefault="00BB6E2C">
      <w:pPr>
        <w:spacing w:after="0" w:line="240" w:lineRule="auto"/>
        <w:ind w:left="0"/>
        <w:jc w:val="center"/>
        <w:rPr>
          <w:rFonts w:ascii="PT Astra Serif" w:hAnsi="PT Astra Serif"/>
          <w:b/>
          <w:sz w:val="24"/>
        </w:rPr>
      </w:pPr>
      <w:r>
        <w:rPr>
          <w:rFonts w:ascii="PT Astra Serif" w:hAnsi="PT Astra Serif"/>
          <w:b/>
          <w:sz w:val="24"/>
        </w:rPr>
        <w:t>1. Предмет Контракта</w:t>
      </w:r>
    </w:p>
    <w:p w14:paraId="16E6B617" w14:textId="77777777" w:rsidR="00B847B0" w:rsidRDefault="00BB6E2C">
      <w:pPr>
        <w:pStyle w:val="3f2"/>
        <w:spacing w:line="240" w:lineRule="auto"/>
        <w:ind w:left="0" w:right="-2" w:firstLine="709"/>
        <w:jc w:val="both"/>
        <w:rPr>
          <w:rFonts w:ascii="PT Astra Serif" w:hAnsi="PT Astra Serif"/>
          <w:sz w:val="24"/>
        </w:rPr>
      </w:pPr>
      <w:r>
        <w:rPr>
          <w:rFonts w:ascii="PT Astra Serif" w:hAnsi="PT Astra Serif"/>
          <w:sz w:val="24"/>
        </w:rPr>
        <w:t>1.1. Поставщик обязуется поставить Государственному заказчику топливо</w:t>
      </w:r>
      <w:r>
        <w:rPr>
          <w:rFonts w:ascii="PT Astra Serif" w:hAnsi="PT Astra Serif"/>
          <w:sz w:val="24"/>
        </w:rPr>
        <w:br/>
        <w:t>(далее также – Товар) по Картам в ассортименте и по стоимости согласно Спецификации поставляемого Товара (Приложение № 1 к Контракту), а Государственный заказчик обязуется принять топливо и своевременно оплатить его в соответствии с условиями Контракта.</w:t>
      </w:r>
    </w:p>
    <w:p w14:paraId="2BE458AA" w14:textId="77777777" w:rsidR="00B847B0" w:rsidRDefault="00BB6E2C">
      <w:pPr>
        <w:spacing w:after="0" w:line="240" w:lineRule="auto"/>
        <w:ind w:left="0" w:firstLine="709"/>
        <w:jc w:val="both"/>
        <w:rPr>
          <w:rFonts w:ascii="PT Astra Serif" w:hAnsi="PT Astra Serif"/>
          <w:b/>
          <w:sz w:val="24"/>
        </w:rPr>
      </w:pPr>
      <w:r>
        <w:rPr>
          <w:rFonts w:ascii="PT Astra Serif" w:hAnsi="PT Astra Serif"/>
          <w:sz w:val="24"/>
        </w:rPr>
        <w:t>1.2. Поставка топлива осуществляется путем его отпуска через се</w:t>
      </w:r>
      <w:r w:rsidR="00385FA8">
        <w:rPr>
          <w:rFonts w:ascii="PT Astra Serif" w:hAnsi="PT Astra Serif"/>
          <w:sz w:val="24"/>
        </w:rPr>
        <w:t>ть ТО Поставщика (Приложение № 4</w:t>
      </w:r>
      <w:r>
        <w:rPr>
          <w:rFonts w:ascii="PT Astra Serif" w:hAnsi="PT Astra Serif"/>
          <w:sz w:val="24"/>
        </w:rPr>
        <w:t xml:space="preserve"> к Контракту) по Картам.</w:t>
      </w:r>
    </w:p>
    <w:p w14:paraId="722A3018" w14:textId="77777777" w:rsidR="00B847B0" w:rsidRDefault="00B847B0">
      <w:pPr>
        <w:spacing w:after="0" w:line="240" w:lineRule="auto"/>
        <w:ind w:left="0" w:firstLine="709"/>
        <w:jc w:val="both"/>
        <w:rPr>
          <w:rFonts w:ascii="PT Astra Serif" w:hAnsi="PT Astra Serif"/>
          <w:sz w:val="24"/>
        </w:rPr>
      </w:pPr>
    </w:p>
    <w:p w14:paraId="57840DB7" w14:textId="77777777" w:rsidR="00B847B0" w:rsidRDefault="00BB6E2C">
      <w:pPr>
        <w:pStyle w:val="3f0"/>
        <w:spacing w:after="0"/>
        <w:ind w:left="0"/>
        <w:jc w:val="center"/>
        <w:rPr>
          <w:rFonts w:ascii="PT Astra Serif" w:hAnsi="PT Astra Serif"/>
          <w:b/>
          <w:sz w:val="24"/>
        </w:rPr>
      </w:pPr>
      <w:r>
        <w:rPr>
          <w:rFonts w:ascii="PT Astra Serif" w:hAnsi="PT Astra Serif"/>
          <w:b/>
          <w:sz w:val="24"/>
        </w:rPr>
        <w:t>2. Права и обязанности сторон</w:t>
      </w:r>
    </w:p>
    <w:p w14:paraId="000F0F35" w14:textId="77777777" w:rsidR="00B847B0" w:rsidRDefault="00BB6E2C">
      <w:pPr>
        <w:pStyle w:val="af8"/>
        <w:tabs>
          <w:tab w:val="left" w:pos="34"/>
        </w:tabs>
        <w:spacing w:after="0"/>
        <w:ind w:left="0"/>
        <w:jc w:val="center"/>
        <w:rPr>
          <w:rFonts w:ascii="PT Astra Serif" w:hAnsi="PT Astra Serif"/>
          <w:b/>
          <w:sz w:val="24"/>
        </w:rPr>
      </w:pPr>
      <w:r>
        <w:rPr>
          <w:rFonts w:ascii="PT Astra Serif" w:hAnsi="PT Astra Serif"/>
          <w:b/>
          <w:sz w:val="24"/>
        </w:rPr>
        <w:t>2.1. Поставщик обязан</w:t>
      </w:r>
    </w:p>
    <w:p w14:paraId="5CC7230B"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2.1.1. Выполнять надлежащим образом предусмотренные Контрактом обязательства своими силами и средствами, а также материалами надлежащего качества.</w:t>
      </w:r>
    </w:p>
    <w:p w14:paraId="5E983F14"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2.1.2. Доводить до Государственного заказчика всю необходимую информацию, связанную с исполнением Контракта.</w:t>
      </w:r>
    </w:p>
    <w:p w14:paraId="11B8C0D4" w14:textId="77777777" w:rsidR="00B847B0" w:rsidRDefault="00BB6E2C">
      <w:pPr>
        <w:pStyle w:val="3f2"/>
        <w:spacing w:line="240" w:lineRule="auto"/>
        <w:ind w:left="0" w:right="-2" w:firstLine="709"/>
        <w:jc w:val="both"/>
        <w:rPr>
          <w:rFonts w:ascii="PT Astra Serif" w:hAnsi="PT Astra Serif"/>
          <w:sz w:val="24"/>
        </w:rPr>
      </w:pPr>
      <w:r>
        <w:rPr>
          <w:rFonts w:ascii="PT Astra Serif" w:hAnsi="PT Astra Serif"/>
          <w:sz w:val="24"/>
        </w:rPr>
        <w:t xml:space="preserve">2.1.3. Передать в течение 3 (трех) рабочих дней Государственному заказчику </w:t>
      </w:r>
      <w:r>
        <w:rPr>
          <w:rFonts w:ascii="PT Astra Serif" w:hAnsi="PT Astra Serif"/>
          <w:sz w:val="24"/>
        </w:rPr>
        <w:br/>
        <w:t xml:space="preserve">по акту приема-передачи Карт, Карты с установленными на них ограничениями для получения в сети ТО Поставщика топлива, с даты получения от Государственного заказчика Заявки </w:t>
      </w:r>
      <w:r>
        <w:rPr>
          <w:rFonts w:ascii="PT Astra Serif" w:hAnsi="PT Astra Serif"/>
          <w:sz w:val="24"/>
        </w:rPr>
        <w:br/>
        <w:t xml:space="preserve">на Карты (Приложение № 2 к Контракту), направленной по факсу, электронной почте </w:t>
      </w:r>
      <w:r>
        <w:rPr>
          <w:rFonts w:ascii="PT Astra Serif" w:hAnsi="PT Astra Serif"/>
          <w:sz w:val="24"/>
        </w:rPr>
        <w:br/>
        <w:t>или на бумажном носителе.</w:t>
      </w:r>
    </w:p>
    <w:p w14:paraId="77CA4154" w14:textId="77777777" w:rsidR="00B847B0" w:rsidRDefault="00BB6E2C">
      <w:pPr>
        <w:pStyle w:val="3f2"/>
        <w:spacing w:line="240" w:lineRule="auto"/>
        <w:ind w:left="0" w:right="-2" w:firstLine="709"/>
        <w:jc w:val="both"/>
        <w:rPr>
          <w:rFonts w:ascii="PT Astra Serif" w:hAnsi="PT Astra Serif"/>
          <w:sz w:val="24"/>
        </w:rPr>
      </w:pPr>
      <w:r>
        <w:rPr>
          <w:rFonts w:ascii="PT Astra Serif" w:hAnsi="PT Astra Serif"/>
          <w:sz w:val="24"/>
        </w:rPr>
        <w:t>2.1.4. Производить обмен Карт безвозмездно, в связи с изменением их формы, появления неисправности или утраты Держателем карты. При полной замене Карт по Контракту Поставщик уведомляет Государственного заказчика за 7 (семь) календарных дней до начала обмена. Обмен Карт производится в течение 3 (трех) дней с начала обмена.</w:t>
      </w:r>
    </w:p>
    <w:p w14:paraId="25393C30" w14:textId="77777777" w:rsidR="00B847B0" w:rsidRDefault="00BB6E2C">
      <w:pPr>
        <w:pStyle w:val="3f2"/>
        <w:spacing w:line="240" w:lineRule="auto"/>
        <w:ind w:left="0" w:right="-2" w:firstLine="709"/>
        <w:jc w:val="both"/>
        <w:rPr>
          <w:rFonts w:ascii="PT Astra Serif" w:hAnsi="PT Astra Serif"/>
          <w:sz w:val="24"/>
        </w:rPr>
      </w:pPr>
      <w:r>
        <w:rPr>
          <w:rFonts w:ascii="PT Astra Serif" w:hAnsi="PT Astra Serif"/>
          <w:sz w:val="24"/>
        </w:rPr>
        <w:t xml:space="preserve">2.1.5. В случае утраты Карты (утеря, кража и т.п.), в течение 24 (двадцати четырех) часов с момента поступления сообщения от Государственного заказчика по телефону </w:t>
      </w:r>
      <w:r>
        <w:rPr>
          <w:rFonts w:ascii="PT Astra Serif" w:hAnsi="PT Astra Serif"/>
          <w:sz w:val="24"/>
        </w:rPr>
        <w:br/>
        <w:t>или электронной почте, осуществлять блокировку или разблокировку Карт в рабочие, выходные и праздничные дни.</w:t>
      </w:r>
    </w:p>
    <w:p w14:paraId="1FC6BCE7" w14:textId="77777777" w:rsidR="00B847B0" w:rsidRDefault="00BB6E2C">
      <w:pPr>
        <w:pStyle w:val="3f2"/>
        <w:spacing w:line="240" w:lineRule="auto"/>
        <w:ind w:left="0" w:right="-2" w:firstLine="709"/>
        <w:jc w:val="both"/>
        <w:rPr>
          <w:rFonts w:ascii="PT Astra Serif" w:hAnsi="PT Astra Serif"/>
          <w:sz w:val="24"/>
        </w:rPr>
      </w:pPr>
      <w:r>
        <w:rPr>
          <w:rFonts w:ascii="PT Astra Serif" w:hAnsi="PT Astra Serif"/>
          <w:sz w:val="24"/>
        </w:rPr>
        <w:t xml:space="preserve">2.1.6. Поставщик не несет ответственности за выборку топлива по Карте </w:t>
      </w:r>
      <w:r>
        <w:rPr>
          <w:rFonts w:ascii="PT Astra Serif" w:hAnsi="PT Astra Serif"/>
          <w:sz w:val="24"/>
        </w:rPr>
        <w:br/>
        <w:t xml:space="preserve">до момента блокировки операций по ней, если указанная блокировка произведена </w:t>
      </w:r>
      <w:r>
        <w:rPr>
          <w:rFonts w:ascii="PT Astra Serif" w:hAnsi="PT Astra Serif"/>
          <w:sz w:val="24"/>
        </w:rPr>
        <w:br/>
        <w:t xml:space="preserve">в указанные Контрактом сроки. Топливо, полученное по истечении указанного срока, </w:t>
      </w:r>
      <w:r>
        <w:rPr>
          <w:rFonts w:ascii="PT Astra Serif" w:hAnsi="PT Astra Serif"/>
          <w:sz w:val="24"/>
        </w:rPr>
        <w:br/>
        <w:t>не учитывается в документах бухгалтерской отчетности и не подлежит оплате Государственным заказчиком.</w:t>
      </w:r>
    </w:p>
    <w:p w14:paraId="2649BDFD" w14:textId="77777777" w:rsidR="00B847B0" w:rsidRDefault="00BB6E2C">
      <w:pPr>
        <w:pStyle w:val="3f2"/>
        <w:spacing w:line="240" w:lineRule="auto"/>
        <w:ind w:left="0" w:right="-2" w:firstLine="709"/>
        <w:jc w:val="both"/>
        <w:rPr>
          <w:rFonts w:ascii="PT Astra Serif" w:hAnsi="PT Astra Serif"/>
          <w:sz w:val="24"/>
        </w:rPr>
      </w:pPr>
      <w:r>
        <w:rPr>
          <w:rFonts w:ascii="PT Astra Serif" w:hAnsi="PT Astra Serif"/>
          <w:sz w:val="24"/>
        </w:rPr>
        <w:t xml:space="preserve">2.1.7. Обеспечить круглосуточный отпуск объема топлива на ТО, указанных </w:t>
      </w:r>
      <w:r>
        <w:rPr>
          <w:rFonts w:ascii="PT Astra Serif" w:hAnsi="PT Astra Serif"/>
          <w:sz w:val="24"/>
        </w:rPr>
        <w:br/>
        <w:t xml:space="preserve">в Приложении </w:t>
      </w:r>
      <w:r w:rsidR="00385FA8">
        <w:rPr>
          <w:rFonts w:ascii="PT Astra Serif" w:hAnsi="PT Astra Serif"/>
          <w:sz w:val="24"/>
        </w:rPr>
        <w:t>№ 4</w:t>
      </w:r>
      <w:r>
        <w:rPr>
          <w:rFonts w:ascii="PT Astra Serif" w:hAnsi="PT Astra Serif"/>
          <w:sz w:val="24"/>
        </w:rPr>
        <w:t xml:space="preserve"> к Контракту, с обязательной выдачей терминального чека, содержащего следующую информацию: номер Карты, адрес, дата и время заправки, количество и марка </w:t>
      </w:r>
      <w:r>
        <w:rPr>
          <w:rFonts w:ascii="PT Astra Serif" w:hAnsi="PT Astra Serif"/>
          <w:sz w:val="24"/>
        </w:rPr>
        <w:lastRenderedPageBreak/>
        <w:t>полученного топлива, номер чека.</w:t>
      </w:r>
    </w:p>
    <w:p w14:paraId="760A651B"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z w:val="24"/>
        </w:rPr>
        <w:t xml:space="preserve">2.1.8. В случае утраты Держателем карты терминального чека, предоставить его копию </w:t>
      </w:r>
      <w:r>
        <w:rPr>
          <w:rFonts w:ascii="PT Astra Serif" w:hAnsi="PT Astra Serif"/>
          <w:sz w:val="24"/>
        </w:rPr>
        <w:br/>
        <w:t>в течение 5 (пяти) рабочих дней с даты обращения Государственного заказчика.</w:t>
      </w:r>
    </w:p>
    <w:p w14:paraId="07D5A09E" w14:textId="77777777" w:rsidR="00B847B0" w:rsidRDefault="00BB6E2C">
      <w:pPr>
        <w:pStyle w:val="af8"/>
        <w:spacing w:after="0"/>
        <w:ind w:left="0" w:right="-1" w:firstLine="709"/>
        <w:jc w:val="both"/>
        <w:rPr>
          <w:rFonts w:ascii="PT Astra Serif" w:hAnsi="PT Astra Serif"/>
          <w:sz w:val="24"/>
        </w:rPr>
      </w:pPr>
      <w:r>
        <w:rPr>
          <w:rFonts w:ascii="PT Astra Serif" w:hAnsi="PT Astra Serif"/>
          <w:sz w:val="24"/>
        </w:rPr>
        <w:t>2.1.9. Обеспечить поставку топлива надлежащего качества в порядке и на условиях, предусмотренных Контрактом.</w:t>
      </w:r>
    </w:p>
    <w:p w14:paraId="297F7EC7" w14:textId="77777777" w:rsidR="00B847B0" w:rsidRDefault="00BB6E2C">
      <w:pPr>
        <w:pStyle w:val="ab"/>
        <w:ind w:left="0" w:firstLine="709"/>
        <w:jc w:val="both"/>
        <w:rPr>
          <w:rFonts w:ascii="PT Astra Serif" w:hAnsi="PT Astra Serif"/>
          <w:sz w:val="24"/>
        </w:rPr>
      </w:pPr>
      <w:r>
        <w:rPr>
          <w:rFonts w:ascii="PT Astra Serif" w:hAnsi="PT Astra Serif"/>
          <w:sz w:val="24"/>
        </w:rPr>
        <w:t xml:space="preserve">2.1.10. Своевременно представить достоверную информацию о ходе исполнения своих обязательств, в том числе о сложностях, возникших при исполнении Контракта, </w:t>
      </w:r>
      <w:r>
        <w:rPr>
          <w:rFonts w:ascii="PT Astra Serif" w:hAnsi="PT Astra Serif"/>
          <w:sz w:val="24"/>
        </w:rPr>
        <w:br/>
        <w:t>а также к установленному Контрактом сроку обязан представить Государственному заказчику (уполномоченному представителю) результаты поставки топлива, предусмотренные Контрактом.</w:t>
      </w:r>
    </w:p>
    <w:p w14:paraId="1B2F66AC" w14:textId="77777777" w:rsidR="00B847B0" w:rsidRDefault="00BB6E2C">
      <w:pPr>
        <w:tabs>
          <w:tab w:val="left" w:pos="1560"/>
        </w:tabs>
        <w:spacing w:after="0" w:line="240" w:lineRule="auto"/>
        <w:ind w:left="0" w:firstLine="709"/>
        <w:jc w:val="both"/>
        <w:rPr>
          <w:rFonts w:ascii="PT Astra Serif" w:hAnsi="PT Astra Serif"/>
          <w:sz w:val="24"/>
        </w:rPr>
      </w:pPr>
      <w:r>
        <w:rPr>
          <w:rFonts w:ascii="PT Astra Serif" w:hAnsi="PT Astra Serif"/>
          <w:sz w:val="24"/>
        </w:rPr>
        <w:t xml:space="preserve">2.1.11. Выполнить иные обязанности, предусмотренные законодательством </w:t>
      </w:r>
      <w:r>
        <w:rPr>
          <w:rFonts w:ascii="PT Astra Serif" w:hAnsi="PT Astra Serif"/>
          <w:sz w:val="24"/>
        </w:rPr>
        <w:br/>
        <w:t>Российской Федерации и Контрактом.</w:t>
      </w:r>
    </w:p>
    <w:p w14:paraId="048287D0" w14:textId="77777777" w:rsidR="00B847B0" w:rsidRDefault="00B847B0">
      <w:pPr>
        <w:widowControl w:val="0"/>
        <w:tabs>
          <w:tab w:val="left" w:pos="5585"/>
        </w:tabs>
        <w:spacing w:after="0" w:line="240" w:lineRule="auto"/>
        <w:ind w:left="0"/>
        <w:jc w:val="center"/>
        <w:rPr>
          <w:rFonts w:ascii="PT Astra Serif" w:hAnsi="PT Astra Serif"/>
          <w:b/>
          <w:sz w:val="24"/>
        </w:rPr>
      </w:pPr>
    </w:p>
    <w:p w14:paraId="1EA0FA4D" w14:textId="77777777" w:rsidR="00B847B0" w:rsidRDefault="00BB6E2C">
      <w:pPr>
        <w:widowControl w:val="0"/>
        <w:tabs>
          <w:tab w:val="left" w:pos="5585"/>
        </w:tabs>
        <w:spacing w:after="0" w:line="240" w:lineRule="auto"/>
        <w:ind w:left="0"/>
        <w:jc w:val="center"/>
        <w:rPr>
          <w:rFonts w:ascii="PT Astra Serif" w:hAnsi="PT Astra Serif"/>
          <w:b/>
          <w:sz w:val="24"/>
        </w:rPr>
      </w:pPr>
      <w:r>
        <w:rPr>
          <w:rFonts w:ascii="PT Astra Serif" w:hAnsi="PT Astra Serif"/>
          <w:b/>
          <w:sz w:val="24"/>
        </w:rPr>
        <w:t>2.2. Поставщик имеет право</w:t>
      </w:r>
    </w:p>
    <w:p w14:paraId="20AF173E" w14:textId="77777777" w:rsidR="00B847B0" w:rsidRDefault="00BB6E2C">
      <w:pPr>
        <w:widowControl w:val="0"/>
        <w:tabs>
          <w:tab w:val="left" w:pos="5585"/>
        </w:tabs>
        <w:spacing w:after="0" w:line="240" w:lineRule="auto"/>
        <w:ind w:left="0" w:firstLine="709"/>
        <w:jc w:val="both"/>
        <w:rPr>
          <w:rFonts w:ascii="PT Astra Serif" w:hAnsi="PT Astra Serif"/>
          <w:sz w:val="24"/>
        </w:rPr>
      </w:pPr>
      <w:r>
        <w:rPr>
          <w:rFonts w:ascii="PT Astra Serif" w:hAnsi="PT Astra Serif"/>
          <w:sz w:val="24"/>
        </w:rPr>
        <w:t xml:space="preserve">2.2.1. По согласованию с Государственным заказчиком вносить изменения </w:t>
      </w:r>
      <w:r>
        <w:rPr>
          <w:rFonts w:ascii="PT Astra Serif" w:hAnsi="PT Astra Serif"/>
          <w:sz w:val="24"/>
        </w:rPr>
        <w:br/>
        <w:t xml:space="preserve">и дополнения в список ТО (Приложение </w:t>
      </w:r>
      <w:r w:rsidR="00385FA8">
        <w:rPr>
          <w:rFonts w:ascii="PT Astra Serif" w:hAnsi="PT Astra Serif"/>
          <w:sz w:val="24"/>
        </w:rPr>
        <w:t>№ 4</w:t>
      </w:r>
      <w:r>
        <w:rPr>
          <w:rFonts w:ascii="PT Astra Serif" w:hAnsi="PT Astra Serif"/>
          <w:sz w:val="24"/>
        </w:rPr>
        <w:t xml:space="preserve"> к Контракту). При этом уменьшение количества ТО, обслуживающих Карты по Контракту, не допускается. </w:t>
      </w:r>
    </w:p>
    <w:p w14:paraId="781B72FF" w14:textId="77777777" w:rsidR="00B847B0" w:rsidRDefault="00BB6E2C">
      <w:pPr>
        <w:widowControl w:val="0"/>
        <w:tabs>
          <w:tab w:val="left" w:pos="5585"/>
        </w:tabs>
        <w:spacing w:after="0" w:line="240" w:lineRule="auto"/>
        <w:ind w:left="0" w:firstLine="709"/>
        <w:jc w:val="both"/>
        <w:rPr>
          <w:rFonts w:ascii="PT Astra Serif" w:hAnsi="PT Astra Serif"/>
          <w:sz w:val="24"/>
        </w:rPr>
      </w:pPr>
      <w:r>
        <w:rPr>
          <w:rFonts w:ascii="PT Astra Serif" w:hAnsi="PT Astra Serif"/>
          <w:sz w:val="24"/>
        </w:rPr>
        <w:t>2.2.2. Требовать своевременной оплаты надлежащим образом фактически поставленного и принятого Государственным заказчиком топлива на условиях, установленных Контрактом.</w:t>
      </w:r>
    </w:p>
    <w:p w14:paraId="501799CC" w14:textId="77777777" w:rsidR="00B847B0" w:rsidRDefault="00BB6E2C">
      <w:pPr>
        <w:widowControl w:val="0"/>
        <w:tabs>
          <w:tab w:val="left" w:pos="5585"/>
        </w:tabs>
        <w:spacing w:after="0" w:line="240" w:lineRule="auto"/>
        <w:ind w:left="0" w:firstLine="709"/>
        <w:jc w:val="both"/>
        <w:rPr>
          <w:rFonts w:ascii="PT Astra Serif" w:hAnsi="PT Astra Serif"/>
          <w:sz w:val="24"/>
        </w:rPr>
      </w:pPr>
      <w:r>
        <w:rPr>
          <w:rFonts w:ascii="PT Astra Serif" w:hAnsi="PT Astra Serif"/>
          <w:sz w:val="24"/>
        </w:rPr>
        <w:t>2.2.3. Требовать уплату неустоек (штрафов, пеней), предусмотренных Контрактом.</w:t>
      </w:r>
    </w:p>
    <w:p w14:paraId="3473F603" w14:textId="77777777" w:rsidR="00B847B0" w:rsidRDefault="00BB6E2C">
      <w:pPr>
        <w:widowControl w:val="0"/>
        <w:tabs>
          <w:tab w:val="left" w:pos="5585"/>
        </w:tabs>
        <w:spacing w:after="0" w:line="240" w:lineRule="auto"/>
        <w:ind w:left="0" w:firstLine="709"/>
        <w:jc w:val="both"/>
        <w:rPr>
          <w:rFonts w:ascii="PT Astra Serif" w:hAnsi="PT Astra Serif"/>
          <w:sz w:val="24"/>
        </w:rPr>
      </w:pPr>
      <w:r>
        <w:rPr>
          <w:rFonts w:ascii="PT Astra Serif" w:hAnsi="PT Astra Serif"/>
          <w:sz w:val="24"/>
        </w:rPr>
        <w:t xml:space="preserve">2.2.4. Принять решение об одностороннем отказе от исполнения Контракта </w:t>
      </w:r>
      <w:r>
        <w:rPr>
          <w:rFonts w:ascii="PT Astra Serif" w:hAnsi="PT Astra Serif"/>
          <w:sz w:val="24"/>
        </w:rPr>
        <w:br/>
        <w:t>по основаниям, предусмотренным Гражданским кодексом Российской Федерации,</w:t>
      </w:r>
      <w:r>
        <w:rPr>
          <w:rFonts w:ascii="PT Astra Serif" w:hAnsi="PT Astra Serif"/>
          <w:sz w:val="24"/>
        </w:rPr>
        <w:br/>
        <w:t>для одностороннего отказа от исполнения отдельных видов обязательств.</w:t>
      </w:r>
    </w:p>
    <w:p w14:paraId="5FB18ED4" w14:textId="77777777" w:rsidR="00B847B0" w:rsidRDefault="00B847B0">
      <w:pPr>
        <w:widowControl w:val="0"/>
        <w:tabs>
          <w:tab w:val="left" w:pos="5585"/>
        </w:tabs>
        <w:spacing w:after="0" w:line="240" w:lineRule="auto"/>
        <w:ind w:left="0" w:firstLine="709"/>
        <w:jc w:val="both"/>
        <w:rPr>
          <w:rFonts w:ascii="PT Astra Serif" w:hAnsi="PT Astra Serif"/>
          <w:sz w:val="24"/>
        </w:rPr>
      </w:pPr>
    </w:p>
    <w:p w14:paraId="39C14EA1" w14:textId="77777777" w:rsidR="00B847B0" w:rsidRDefault="00BB6E2C">
      <w:pPr>
        <w:tabs>
          <w:tab w:val="left" w:pos="5585"/>
        </w:tabs>
        <w:spacing w:after="0" w:line="240" w:lineRule="auto"/>
        <w:ind w:left="0"/>
        <w:jc w:val="center"/>
        <w:rPr>
          <w:rFonts w:ascii="PT Astra Serif" w:hAnsi="PT Astra Serif"/>
          <w:spacing w:val="-2"/>
          <w:sz w:val="24"/>
        </w:rPr>
      </w:pPr>
      <w:r>
        <w:rPr>
          <w:rFonts w:ascii="PT Astra Serif" w:hAnsi="PT Astra Serif"/>
          <w:b/>
          <w:sz w:val="24"/>
        </w:rPr>
        <w:t>2.3. Государственный заказчик обязан</w:t>
      </w:r>
    </w:p>
    <w:p w14:paraId="47F25ABE" w14:textId="77777777" w:rsidR="00B847B0" w:rsidRDefault="00BB6E2C">
      <w:pPr>
        <w:widowControl w:val="0"/>
        <w:tabs>
          <w:tab w:val="left" w:pos="5585"/>
        </w:tabs>
        <w:spacing w:after="0" w:line="240" w:lineRule="auto"/>
        <w:ind w:left="0" w:firstLine="709"/>
        <w:jc w:val="both"/>
        <w:rPr>
          <w:rFonts w:ascii="PT Astra Serif" w:hAnsi="PT Astra Serif"/>
          <w:sz w:val="24"/>
        </w:rPr>
      </w:pPr>
      <w:r>
        <w:rPr>
          <w:rFonts w:ascii="PT Astra Serif" w:hAnsi="PT Astra Serif"/>
          <w:sz w:val="24"/>
        </w:rPr>
        <w:t xml:space="preserve">2.3.1. Принять поставленный товар по акту приемки товаров, работ, услуг </w:t>
      </w:r>
      <w:r>
        <w:rPr>
          <w:rFonts w:ascii="PT Astra Serif" w:hAnsi="PT Astra Serif"/>
          <w:sz w:val="24"/>
        </w:rPr>
        <w:br/>
        <w:t>(ф. 0510452)</w:t>
      </w:r>
      <w:r>
        <w:rPr>
          <w:rFonts w:ascii="PT Astra Serif" w:hAnsi="PT Astra Serif"/>
          <w:sz w:val="24"/>
          <w:vertAlign w:val="superscript"/>
        </w:rPr>
        <w:footnoteReference w:id="1"/>
      </w:r>
      <w:r>
        <w:rPr>
          <w:rFonts w:ascii="PT Astra Serif" w:hAnsi="PT Astra Serif"/>
          <w:sz w:val="24"/>
        </w:rPr>
        <w:t xml:space="preserve"> в соответствии с условиями Контракта.</w:t>
      </w:r>
    </w:p>
    <w:p w14:paraId="37900636" w14:textId="77777777" w:rsidR="00B847B0" w:rsidRDefault="00BB6E2C">
      <w:pPr>
        <w:widowControl w:val="0"/>
        <w:tabs>
          <w:tab w:val="left" w:pos="5585"/>
        </w:tabs>
        <w:spacing w:after="0" w:line="240" w:lineRule="auto"/>
        <w:ind w:left="0" w:firstLine="709"/>
        <w:jc w:val="both"/>
        <w:rPr>
          <w:rFonts w:ascii="PT Astra Serif" w:hAnsi="PT Astra Serif"/>
          <w:sz w:val="24"/>
        </w:rPr>
      </w:pPr>
      <w:r>
        <w:rPr>
          <w:rFonts w:ascii="PT Astra Serif" w:hAnsi="PT Astra Serif"/>
          <w:sz w:val="24"/>
        </w:rPr>
        <w:t xml:space="preserve">2.3.2. Соблюдать установленный Контрактом порядок и условия получения топлива </w:t>
      </w:r>
      <w:r>
        <w:rPr>
          <w:rFonts w:ascii="PT Astra Serif" w:hAnsi="PT Astra Serif"/>
          <w:sz w:val="24"/>
        </w:rPr>
        <w:br/>
        <w:t>на ТО.</w:t>
      </w:r>
    </w:p>
    <w:p w14:paraId="2B4B21A1"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pacing w:val="-2"/>
          <w:sz w:val="24"/>
        </w:rPr>
        <w:t xml:space="preserve">2.3.3. Провести экспертизу поставленного Поставщиком топлива в части его соответствия условиям Контракта. </w:t>
      </w:r>
    </w:p>
    <w:p w14:paraId="7C55F96C"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z w:val="24"/>
        </w:rPr>
        <w:t>2.3.4. Осуществить приемку Товара в соответствии с условиями Контракта.</w:t>
      </w:r>
    </w:p>
    <w:p w14:paraId="094E9F92"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z w:val="24"/>
        </w:rPr>
        <w:t>2.3.5. Оплатить топливо в порядке и в сроки, установленные Контрактом.</w:t>
      </w:r>
    </w:p>
    <w:p w14:paraId="284C56EB" w14:textId="77777777" w:rsidR="00B847B0" w:rsidRDefault="00BB6E2C">
      <w:pPr>
        <w:pStyle w:val="af8"/>
        <w:tabs>
          <w:tab w:val="left" w:pos="34"/>
        </w:tabs>
        <w:spacing w:after="0"/>
        <w:ind w:left="0" w:firstLine="709"/>
        <w:jc w:val="both"/>
        <w:rPr>
          <w:rFonts w:ascii="PT Astra Serif" w:hAnsi="PT Astra Serif"/>
          <w:sz w:val="24"/>
        </w:rPr>
      </w:pPr>
      <w:r>
        <w:rPr>
          <w:rFonts w:ascii="PT Astra Serif" w:hAnsi="PT Astra Serif"/>
          <w:sz w:val="24"/>
        </w:rPr>
        <w:t>2.3.6. В случае расторжения Контракта (по любым основаниям) оплатить Поставщику стоимость топлива, фактически поставленного на дату расторжения Контракта, при условии отсутствия претензий по его качеству на основании подписанного Сторонами без замечаний акта взаиморасчетов.</w:t>
      </w:r>
    </w:p>
    <w:p w14:paraId="13AF35AA" w14:textId="77777777" w:rsidR="00B847B0" w:rsidRDefault="00BB6E2C">
      <w:pPr>
        <w:pStyle w:val="normalcxspmiddle"/>
        <w:spacing w:beforeAutospacing="0" w:after="0" w:afterAutospacing="0"/>
        <w:ind w:left="0" w:firstLine="709"/>
        <w:contextualSpacing/>
        <w:jc w:val="both"/>
        <w:rPr>
          <w:rFonts w:ascii="PT Astra Serif" w:hAnsi="PT Astra Serif"/>
        </w:rPr>
      </w:pPr>
      <w:r>
        <w:rPr>
          <w:rFonts w:ascii="PT Astra Serif" w:hAnsi="PT Astra Serif"/>
        </w:rPr>
        <w:t xml:space="preserve">2.3.7. Уменьшить сумму, подлежащую уплате Государственным заказчиком Поставщику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Pr>
          <w:rFonts w:ascii="PT Astra Serif" w:hAnsi="PT Astra Serif"/>
        </w:rPr>
        <w:b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43AA6864" w14:textId="77777777" w:rsidR="00B847B0" w:rsidRDefault="00BB6E2C">
      <w:pPr>
        <w:pStyle w:val="normalcxspmiddle"/>
        <w:spacing w:beforeAutospacing="0" w:after="0" w:afterAutospacing="0"/>
        <w:ind w:left="0" w:right="-74" w:firstLine="709"/>
        <w:contextualSpacing/>
        <w:jc w:val="both"/>
        <w:rPr>
          <w:rFonts w:ascii="PT Astra Serif" w:hAnsi="PT Astra Serif"/>
        </w:rPr>
      </w:pPr>
      <w:r>
        <w:rPr>
          <w:rFonts w:ascii="PT Astra Serif" w:hAnsi="PT Astra Serif"/>
        </w:rPr>
        <w:t xml:space="preserve">2.3.8. Взыскать неустойку (пени, штраф) в соответствии с настоящим Контрактом </w:t>
      </w:r>
      <w:r>
        <w:rPr>
          <w:rFonts w:ascii="PT Astra Serif" w:hAnsi="PT Astra Serif"/>
        </w:rPr>
        <w:br/>
        <w:t>за неисполнение, ненадлежащее исполнение Поставщиком обязательств, предусмотренных Контрактом.</w:t>
      </w:r>
    </w:p>
    <w:p w14:paraId="7B738F8E" w14:textId="77777777" w:rsidR="00B847B0" w:rsidRDefault="00BB6E2C">
      <w:pPr>
        <w:tabs>
          <w:tab w:val="left" w:pos="1560"/>
          <w:tab w:val="left" w:pos="1701"/>
        </w:tabs>
        <w:spacing w:after="0" w:line="240" w:lineRule="auto"/>
        <w:ind w:left="0" w:firstLine="709"/>
        <w:jc w:val="both"/>
        <w:rPr>
          <w:rFonts w:ascii="PT Astra Serif" w:hAnsi="PT Astra Serif"/>
          <w:sz w:val="24"/>
        </w:rPr>
      </w:pPr>
      <w:r>
        <w:rPr>
          <w:rFonts w:ascii="PT Astra Serif" w:hAnsi="PT Astra Serif"/>
          <w:sz w:val="24"/>
        </w:rPr>
        <w:t>2.3.9. Выполнить иные обязанности, предусмотренные законодательством Российской Федерации и Контрактом.</w:t>
      </w:r>
    </w:p>
    <w:p w14:paraId="1B572284" w14:textId="77777777" w:rsidR="002049B5" w:rsidRDefault="002049B5">
      <w:pPr>
        <w:tabs>
          <w:tab w:val="left" w:pos="1560"/>
          <w:tab w:val="left" w:pos="1701"/>
        </w:tabs>
        <w:spacing w:after="0" w:line="240" w:lineRule="auto"/>
        <w:ind w:left="0" w:firstLine="709"/>
        <w:jc w:val="both"/>
        <w:rPr>
          <w:rFonts w:ascii="PT Astra Serif" w:hAnsi="PT Astra Serif"/>
          <w:sz w:val="24"/>
        </w:rPr>
      </w:pPr>
    </w:p>
    <w:p w14:paraId="78D3D307" w14:textId="77777777" w:rsidR="00B847B0" w:rsidRDefault="00BB6E2C">
      <w:pPr>
        <w:tabs>
          <w:tab w:val="left" w:pos="5585"/>
        </w:tabs>
        <w:spacing w:after="0" w:line="240" w:lineRule="auto"/>
        <w:ind w:left="0" w:firstLine="709"/>
        <w:jc w:val="center"/>
        <w:rPr>
          <w:rFonts w:ascii="PT Astra Serif" w:hAnsi="PT Astra Serif"/>
          <w:b/>
          <w:sz w:val="24"/>
        </w:rPr>
      </w:pPr>
      <w:r>
        <w:rPr>
          <w:rFonts w:ascii="PT Astra Serif" w:hAnsi="PT Astra Serif"/>
          <w:b/>
          <w:sz w:val="24"/>
        </w:rPr>
        <w:t>2.4. Государственный заказчик имеет право</w:t>
      </w:r>
    </w:p>
    <w:p w14:paraId="7153B2C5" w14:textId="77777777" w:rsidR="00B847B0" w:rsidRDefault="00BB6E2C">
      <w:pPr>
        <w:widowControl w:val="0"/>
        <w:tabs>
          <w:tab w:val="left" w:pos="5585"/>
        </w:tabs>
        <w:spacing w:after="0" w:line="240" w:lineRule="auto"/>
        <w:ind w:left="0" w:firstLine="709"/>
        <w:jc w:val="both"/>
        <w:rPr>
          <w:rFonts w:ascii="PT Astra Serif" w:hAnsi="PT Astra Serif"/>
          <w:sz w:val="24"/>
        </w:rPr>
      </w:pPr>
      <w:r>
        <w:rPr>
          <w:rFonts w:ascii="PT Astra Serif" w:hAnsi="PT Astra Serif"/>
          <w:sz w:val="24"/>
        </w:rPr>
        <w:t xml:space="preserve">2.4.1. Своевременно получать от Поставщика все документы и информацию, связанные </w:t>
      </w:r>
      <w:r>
        <w:rPr>
          <w:rFonts w:ascii="PT Astra Serif" w:hAnsi="PT Astra Serif"/>
          <w:sz w:val="24"/>
        </w:rPr>
        <w:br/>
      </w:r>
      <w:r>
        <w:rPr>
          <w:rFonts w:ascii="PT Astra Serif" w:hAnsi="PT Astra Serif"/>
          <w:sz w:val="24"/>
        </w:rPr>
        <w:lastRenderedPageBreak/>
        <w:t>с исполнением Контракта.</w:t>
      </w:r>
    </w:p>
    <w:p w14:paraId="32FE19E4"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z w:val="24"/>
        </w:rPr>
        <w:t xml:space="preserve">2.4.2. Получать топливо на ТО (Приложение </w:t>
      </w:r>
      <w:r w:rsidR="00385FA8">
        <w:rPr>
          <w:rFonts w:ascii="PT Astra Serif" w:hAnsi="PT Astra Serif"/>
          <w:sz w:val="24"/>
        </w:rPr>
        <w:t>№ 4</w:t>
      </w:r>
      <w:r>
        <w:rPr>
          <w:rFonts w:ascii="PT Astra Serif" w:hAnsi="PT Astra Serif"/>
          <w:sz w:val="24"/>
        </w:rPr>
        <w:t xml:space="preserve"> к Контракту) независимо от того, </w:t>
      </w:r>
      <w:r>
        <w:rPr>
          <w:rFonts w:ascii="PT Astra Serif" w:hAnsi="PT Astra Serif"/>
          <w:sz w:val="24"/>
        </w:rPr>
        <w:br/>
        <w:t xml:space="preserve">в каком регионе располагается ТО, а также независимо от наличия ТО в согласованном между Государственным заказчиком и Поставщиком списке ТО при условии, если Карта позволяет провести учет операций отпуска топлива. </w:t>
      </w:r>
    </w:p>
    <w:p w14:paraId="59341013" w14:textId="77777777" w:rsidR="00B847B0" w:rsidRDefault="00BB6E2C">
      <w:pPr>
        <w:pStyle w:val="af8"/>
        <w:spacing w:after="0"/>
        <w:ind w:left="0" w:right="-1" w:firstLine="709"/>
        <w:jc w:val="both"/>
        <w:rPr>
          <w:rFonts w:ascii="PT Astra Serif" w:hAnsi="PT Astra Serif"/>
          <w:sz w:val="24"/>
        </w:rPr>
      </w:pPr>
      <w:r>
        <w:rPr>
          <w:rFonts w:ascii="PT Astra Serif" w:hAnsi="PT Astra Serif"/>
          <w:sz w:val="24"/>
        </w:rPr>
        <w:t xml:space="preserve">2.4.3. Осуществлять контроль качества топлива, поставляемого по Контракту, </w:t>
      </w:r>
      <w:r>
        <w:rPr>
          <w:rFonts w:ascii="PT Astra Serif" w:hAnsi="PT Astra Serif"/>
          <w:sz w:val="24"/>
        </w:rPr>
        <w:br/>
        <w:t xml:space="preserve">на соответствие требованиям законодательства Российской Федерации, нормативных </w:t>
      </w:r>
      <w:r>
        <w:rPr>
          <w:rFonts w:ascii="PT Astra Serif" w:hAnsi="PT Astra Serif"/>
          <w:sz w:val="24"/>
        </w:rPr>
        <w:br/>
        <w:t xml:space="preserve">и технических документов и условиям Контракта, осуществлять координацию </w:t>
      </w:r>
      <w:r>
        <w:rPr>
          <w:rFonts w:ascii="PT Astra Serif" w:hAnsi="PT Astra Serif"/>
          <w:sz w:val="24"/>
        </w:rPr>
        <w:br/>
        <w:t>и контроль за исполнением Контракта.</w:t>
      </w:r>
    </w:p>
    <w:p w14:paraId="3D599759" w14:textId="77777777" w:rsidR="00B847B0" w:rsidRDefault="00BB6E2C">
      <w:pPr>
        <w:pStyle w:val="11"/>
        <w:keepNext w:val="0"/>
        <w:numPr>
          <w:ilvl w:val="2"/>
          <w:numId w:val="1"/>
        </w:numPr>
        <w:spacing w:before="0" w:after="0"/>
        <w:ind w:left="0" w:firstLine="709"/>
        <w:jc w:val="both"/>
        <w:rPr>
          <w:rFonts w:ascii="PT Astra Serif" w:hAnsi="PT Astra Serif"/>
          <w:b w:val="0"/>
          <w:sz w:val="24"/>
        </w:rPr>
      </w:pPr>
      <w:r>
        <w:rPr>
          <w:rFonts w:ascii="PT Astra Serif" w:hAnsi="PT Astra Serif"/>
          <w:b w:val="0"/>
          <w:sz w:val="24"/>
        </w:rPr>
        <w:t xml:space="preserve">Удержать сумму неисполненных Поставщиком требований об уплате неустоек (штрафов, пеней), предъявленных Государственным заказчиком в соответствии с Законом </w:t>
      </w:r>
      <w:r>
        <w:rPr>
          <w:rFonts w:ascii="PT Astra Serif" w:hAnsi="PT Astra Serif"/>
          <w:b w:val="0"/>
          <w:sz w:val="24"/>
        </w:rPr>
        <w:br/>
        <w:t>№ 44-ФЗ и Контрактом, из суммы, подлежащей оплате Поставщику.</w:t>
      </w:r>
    </w:p>
    <w:p w14:paraId="31100122" w14:textId="77777777" w:rsidR="00B847B0" w:rsidRDefault="00BB6E2C">
      <w:pPr>
        <w:pStyle w:val="11"/>
        <w:keepNext w:val="0"/>
        <w:numPr>
          <w:ilvl w:val="2"/>
          <w:numId w:val="1"/>
        </w:numPr>
        <w:spacing w:before="0" w:after="0"/>
        <w:ind w:left="0" w:firstLine="709"/>
        <w:jc w:val="both"/>
        <w:rPr>
          <w:rFonts w:ascii="PT Astra Serif" w:hAnsi="PT Astra Serif"/>
          <w:b w:val="0"/>
          <w:sz w:val="24"/>
        </w:rPr>
      </w:pPr>
      <w:r>
        <w:rPr>
          <w:rFonts w:ascii="PT Astra Serif" w:hAnsi="PT Astra Serif"/>
          <w:b w:val="0"/>
          <w:sz w:val="24"/>
        </w:rPr>
        <w:t xml:space="preserve">Принять решение об одностороннем отказе от исполнения Контракта, </w:t>
      </w:r>
      <w:r>
        <w:rPr>
          <w:rFonts w:ascii="PT Astra Serif" w:hAnsi="PT Astra Serif"/>
          <w:b w:val="0"/>
          <w:sz w:val="24"/>
        </w:rPr>
        <w:br/>
        <w:t>в соответствии с положениями статьи 95 Закона  № 44-ФЗ.</w:t>
      </w:r>
    </w:p>
    <w:p w14:paraId="4E0839FC" w14:textId="77777777" w:rsidR="00B847B0" w:rsidRDefault="00B847B0">
      <w:pPr>
        <w:widowControl w:val="0"/>
        <w:spacing w:after="0" w:line="240" w:lineRule="auto"/>
        <w:ind w:left="0" w:firstLine="709"/>
        <w:jc w:val="both"/>
        <w:rPr>
          <w:rFonts w:ascii="PT Astra Serif" w:hAnsi="PT Astra Serif"/>
          <w:sz w:val="24"/>
        </w:rPr>
      </w:pPr>
    </w:p>
    <w:p w14:paraId="2CA56113" w14:textId="77777777" w:rsidR="00B847B0" w:rsidRDefault="00BB6E2C">
      <w:pPr>
        <w:pStyle w:val="3f0"/>
        <w:spacing w:after="0"/>
        <w:ind w:left="0"/>
        <w:jc w:val="center"/>
        <w:rPr>
          <w:rFonts w:ascii="PT Astra Serif" w:hAnsi="PT Astra Serif"/>
          <w:b/>
          <w:sz w:val="24"/>
        </w:rPr>
      </w:pPr>
      <w:r>
        <w:rPr>
          <w:rFonts w:ascii="PT Astra Serif" w:hAnsi="PT Astra Serif"/>
          <w:b/>
          <w:spacing w:val="-4"/>
          <w:sz w:val="24"/>
        </w:rPr>
        <w:t xml:space="preserve">3. </w:t>
      </w:r>
      <w:r>
        <w:rPr>
          <w:rFonts w:ascii="PT Astra Serif" w:hAnsi="PT Astra Serif"/>
          <w:b/>
          <w:sz w:val="24"/>
        </w:rPr>
        <w:t>Цена Контракта и порядок расчетов</w:t>
      </w:r>
    </w:p>
    <w:p w14:paraId="5F89D84A" w14:textId="77777777" w:rsidR="00B847B0" w:rsidRDefault="00BB6E2C">
      <w:pPr>
        <w:widowControl w:val="0"/>
        <w:spacing w:after="0" w:line="240" w:lineRule="auto"/>
        <w:ind w:left="0" w:right="-2" w:firstLine="709"/>
        <w:jc w:val="both"/>
        <w:rPr>
          <w:rFonts w:ascii="PT Astra Serif" w:hAnsi="PT Astra Serif"/>
          <w:sz w:val="24"/>
        </w:rPr>
      </w:pPr>
      <w:r>
        <w:rPr>
          <w:rFonts w:ascii="PT Astra Serif" w:hAnsi="PT Astra Serif"/>
          <w:sz w:val="24"/>
        </w:rPr>
        <w:t xml:space="preserve">3.1. Максимальное значение цены Контракта установлено в размере </w:t>
      </w:r>
      <w:r w:rsidRPr="00BB6E2C">
        <w:rPr>
          <w:rFonts w:ascii="PT Astra Serif" w:hAnsi="PT Astra Serif"/>
          <w:sz w:val="24"/>
        </w:rPr>
        <w:t>346 388 (триста сорок шесть тысяч триста восемьдесят восемь) рублей 00 копеек</w:t>
      </w:r>
      <w:r>
        <w:rPr>
          <w:rFonts w:ascii="PT Astra Serif" w:hAnsi="PT Astra Serif"/>
          <w:sz w:val="24"/>
        </w:rPr>
        <w:t>, в том числе НДС ____________ (_________________) рублей ___________ копеек.</w:t>
      </w:r>
    </w:p>
    <w:p w14:paraId="463B662D" w14:textId="77777777" w:rsidR="00B847B0" w:rsidRDefault="00BB6E2C">
      <w:pPr>
        <w:widowControl w:val="0"/>
        <w:spacing w:after="0" w:line="240" w:lineRule="auto"/>
        <w:ind w:left="0" w:right="-2" w:firstLine="709"/>
        <w:jc w:val="both"/>
        <w:rPr>
          <w:rFonts w:ascii="PT Astra Serif" w:hAnsi="PT Astra Serif"/>
          <w:sz w:val="24"/>
        </w:rPr>
      </w:pPr>
      <w:r>
        <w:rPr>
          <w:rFonts w:ascii="PT Astra Serif" w:hAnsi="PT Astra Serif"/>
          <w:sz w:val="24"/>
        </w:rPr>
        <w:t>Максимальное значение цены единицы Товара указано в Приложении № 1 к Контракту.</w:t>
      </w:r>
    </w:p>
    <w:p w14:paraId="6FCB9746" w14:textId="77777777" w:rsidR="00B847B0" w:rsidRDefault="00BB6E2C">
      <w:pPr>
        <w:widowControl w:val="0"/>
        <w:spacing w:after="0" w:line="240" w:lineRule="auto"/>
        <w:ind w:left="0" w:right="-2" w:firstLine="709"/>
        <w:jc w:val="both"/>
        <w:rPr>
          <w:rFonts w:ascii="PT Astra Serif" w:hAnsi="PT Astra Serif"/>
          <w:sz w:val="24"/>
        </w:rPr>
      </w:pPr>
      <w:r>
        <w:rPr>
          <w:rFonts w:ascii="PT Astra Serif" w:hAnsi="PT Astra Serif"/>
          <w:sz w:val="24"/>
        </w:rPr>
        <w:t xml:space="preserve">3.2. В соответствии с частью 2 статьи 34 Закона № 44-ФЗ и постановлением Правительства Российской Федерации от 13.01.2014 № 19 «Об установлении случаев, </w:t>
      </w:r>
      <w:r>
        <w:rPr>
          <w:rFonts w:ascii="PT Astra Serif" w:hAnsi="PT Astra Serif"/>
        </w:rPr>
        <w:br/>
      </w:r>
      <w:r>
        <w:rPr>
          <w:rFonts w:ascii="PT Astra Serif" w:hAnsi="PT Astra Serif"/>
          <w:sz w:val="24"/>
        </w:rPr>
        <w:t>в которых при заключении Контракта в документации о закупке указываются формула цены и максимальное значение цены Контракта» Государственный заказчик оплачивает стоимость товара в пределах максимального значения цены Контракта, указанного в пункте 3.1. Контракта, по следующей формуле цены Контракта:</w:t>
      </w:r>
    </w:p>
    <w:p w14:paraId="70774AD8" w14:textId="77777777" w:rsidR="00B847B0" w:rsidRDefault="00B847B0">
      <w:pPr>
        <w:widowControl w:val="0"/>
        <w:spacing w:after="0" w:line="240" w:lineRule="auto"/>
        <w:ind w:left="0" w:right="-2" w:firstLine="709"/>
        <w:jc w:val="both"/>
        <w:rPr>
          <w:rFonts w:ascii="PT Astra Serif" w:hAnsi="PT Astra Serif"/>
          <w:sz w:val="24"/>
        </w:rPr>
      </w:pPr>
    </w:p>
    <w:p w14:paraId="2B7F2865" w14:textId="77777777" w:rsidR="00B847B0" w:rsidRDefault="00BB6E2C">
      <w:pPr>
        <w:spacing w:line="240" w:lineRule="auto"/>
        <w:ind w:left="0" w:firstLine="567"/>
        <w:rPr>
          <w:rFonts w:ascii="PT Astra Serif" w:hAnsi="PT Astra Serif"/>
          <w:sz w:val="25"/>
        </w:rPr>
      </w:pPr>
      <w:proofErr w:type="spellStart"/>
      <w:r>
        <w:rPr>
          <w:rFonts w:ascii="PT Astra Serif" w:hAnsi="PT Astra Serif"/>
          <w:i/>
          <w:sz w:val="25"/>
        </w:rPr>
        <w:t>Ц</w:t>
      </w:r>
      <w:r>
        <w:rPr>
          <w:rFonts w:ascii="PT Astra Serif" w:hAnsi="PT Astra Serif"/>
          <w:i/>
          <w:sz w:val="25"/>
          <w:vertAlign w:val="subscript"/>
        </w:rPr>
        <w:t>контр</w:t>
      </w:r>
      <w:proofErr w:type="spellEnd"/>
      <w:r>
        <w:rPr>
          <w:rFonts w:ascii="PT Astra Serif" w:hAnsi="PT Astra Serif"/>
          <w:i/>
          <w:sz w:val="25"/>
        </w:rPr>
        <w:t xml:space="preserve"> = </w:t>
      </w:r>
      <w:r>
        <w:rPr>
          <w:rFonts w:ascii="PT Astra Serif" w:hAnsi="PT Astra Serif"/>
          <w:noProof/>
          <w:sz w:val="25"/>
        </w:rPr>
        <w:drawing>
          <wp:inline distT="0" distB="0" distL="0" distR="0" wp14:anchorId="3ECAC3E2" wp14:editId="03C994CA">
            <wp:extent cx="1050925" cy="21145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l="-121" t="-606" r="-121" b="-606"/>
                    <a:stretch/>
                  </pic:blipFill>
                  <pic:spPr>
                    <a:xfrm>
                      <a:off x="0" y="0"/>
                      <a:ext cx="1050925" cy="211455"/>
                    </a:xfrm>
                    <a:prstGeom prst="rect">
                      <a:avLst/>
                    </a:prstGeom>
                  </pic:spPr>
                </pic:pic>
              </a:graphicData>
            </a:graphic>
          </wp:inline>
        </w:drawing>
      </w:r>
    </w:p>
    <w:p w14:paraId="483D8222"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где:</w:t>
      </w:r>
    </w:p>
    <w:p w14:paraId="7AB62B37" w14:textId="77777777" w:rsidR="00B847B0" w:rsidRDefault="00B847B0">
      <w:pPr>
        <w:spacing w:after="0" w:line="240" w:lineRule="auto"/>
        <w:ind w:left="0" w:firstLine="709"/>
        <w:jc w:val="both"/>
        <w:rPr>
          <w:rFonts w:ascii="PT Astra Serif" w:hAnsi="PT Astra Serif"/>
          <w:sz w:val="24"/>
        </w:rPr>
      </w:pPr>
    </w:p>
    <w:p w14:paraId="39A4C728"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n – количество поставок соответствующего вида Товара;</w:t>
      </w:r>
    </w:p>
    <w:p w14:paraId="01790BD9" w14:textId="77777777" w:rsidR="00B847B0" w:rsidRDefault="00BB6E2C">
      <w:pPr>
        <w:spacing w:after="0" w:line="240" w:lineRule="auto"/>
        <w:ind w:left="0" w:firstLine="709"/>
        <w:jc w:val="both"/>
        <w:rPr>
          <w:rFonts w:ascii="PT Astra Serif" w:hAnsi="PT Astra Serif"/>
          <w:sz w:val="24"/>
        </w:rPr>
      </w:pPr>
      <w:proofErr w:type="spellStart"/>
      <w:r>
        <w:rPr>
          <w:rFonts w:ascii="PT Astra Serif" w:hAnsi="PT Astra Serif"/>
          <w:sz w:val="24"/>
        </w:rPr>
        <w:t>Ц</w:t>
      </w:r>
      <w:r>
        <w:rPr>
          <w:rFonts w:ascii="PT Astra Serif" w:hAnsi="PT Astra Serif"/>
          <w:sz w:val="24"/>
          <w:vertAlign w:val="subscript"/>
        </w:rPr>
        <w:t>ед</w:t>
      </w:r>
      <w:proofErr w:type="spellEnd"/>
      <w:r>
        <w:rPr>
          <w:rFonts w:ascii="PT Astra Serif" w:hAnsi="PT Astra Serif"/>
          <w:sz w:val="24"/>
        </w:rPr>
        <w:t xml:space="preserve"> – цена 1 литра соответствующего вида товара </w:t>
      </w:r>
      <w:r>
        <w:rPr>
          <w:rFonts w:ascii="PT Astra Serif" w:hAnsi="PT Astra Serif"/>
          <w:spacing w:val="-6"/>
          <w:sz w:val="24"/>
        </w:rPr>
        <w:t xml:space="preserve">действующая на ТО в момент получения Товаров Держателями карт, </w:t>
      </w:r>
      <w:r>
        <w:rPr>
          <w:rFonts w:ascii="PT Astra Serif" w:hAnsi="PT Astra Serif"/>
          <w:sz w:val="24"/>
        </w:rPr>
        <w:t>но не выше цены 1 литра Товара</w:t>
      </w:r>
      <w:r>
        <w:rPr>
          <w:rFonts w:ascii="PT Astra Serif" w:hAnsi="PT Astra Serif"/>
          <w:spacing w:val="-6"/>
          <w:sz w:val="24"/>
        </w:rPr>
        <w:t xml:space="preserve">, установленной </w:t>
      </w:r>
      <w:r>
        <w:rPr>
          <w:rFonts w:ascii="PT Astra Serif" w:hAnsi="PT Astra Serif"/>
          <w:sz w:val="24"/>
        </w:rPr>
        <w:t>в Спецификации поставляемого Товара (Приложение № 1 к Контракту), рубль;</w:t>
      </w:r>
    </w:p>
    <w:p w14:paraId="1BC82DCB"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 xml:space="preserve">V – объем закупаемой Товара, отпущенной по соответствующей цене 1 литра товара </w:t>
      </w:r>
      <w:r>
        <w:rPr>
          <w:rFonts w:ascii="PT Astra Serif" w:hAnsi="PT Astra Serif"/>
          <w:sz w:val="24"/>
        </w:rPr>
        <w:br/>
        <w:t>на дату отпуска (Приложение № 1 к Контракту),</w:t>
      </w:r>
    </w:p>
    <w:p w14:paraId="699193CB" w14:textId="77777777" w:rsidR="00B847B0" w:rsidRDefault="00BB6E2C">
      <w:pPr>
        <w:spacing w:after="0" w:line="240" w:lineRule="auto"/>
        <w:ind w:left="0" w:firstLine="709"/>
        <w:jc w:val="both"/>
        <w:rPr>
          <w:rFonts w:ascii="PT Astra Serif" w:hAnsi="PT Astra Serif"/>
          <w:spacing w:val="-6"/>
          <w:sz w:val="24"/>
        </w:rPr>
      </w:pPr>
      <w:r>
        <w:rPr>
          <w:rFonts w:ascii="PT Astra Serif" w:hAnsi="PT Astra Serif"/>
          <w:sz w:val="24"/>
        </w:rPr>
        <w:t>Цена единицы Товаров может быть снижена без изменения условий исполнения Контракта в</w:t>
      </w:r>
      <w:r>
        <w:rPr>
          <w:rFonts w:ascii="PT Astra Serif" w:hAnsi="PT Astra Serif"/>
          <w:spacing w:val="-6"/>
          <w:sz w:val="24"/>
        </w:rPr>
        <w:t xml:space="preserve"> случае, если цена единицы Товаров, действующая на ТО в момент получения Товаров Держателями карт, ниже цены единицы Товаров, установленной </w:t>
      </w:r>
      <w:r>
        <w:rPr>
          <w:rFonts w:ascii="PT Astra Serif" w:hAnsi="PT Astra Serif"/>
          <w:sz w:val="24"/>
        </w:rPr>
        <w:t>в Спецификации поставляемого Товара (Приложение № 1 к Контракту). В таком случае</w:t>
      </w:r>
      <w:r>
        <w:rPr>
          <w:rFonts w:ascii="PT Astra Serif" w:hAnsi="PT Astra Serif"/>
          <w:spacing w:val="-6"/>
          <w:sz w:val="24"/>
        </w:rPr>
        <w:t xml:space="preserve"> отпуск и оплата Товаров производится </w:t>
      </w:r>
      <w:r>
        <w:rPr>
          <w:rFonts w:ascii="PT Astra Serif" w:hAnsi="PT Astra Serif"/>
          <w:spacing w:val="-6"/>
          <w:sz w:val="24"/>
        </w:rPr>
        <w:br/>
        <w:t>по цене, действующей на ТО в момент получения Товаров Держателями карт.</w:t>
      </w:r>
    </w:p>
    <w:p w14:paraId="10DFD04B" w14:textId="77777777" w:rsidR="00B847B0" w:rsidRDefault="00BB6E2C">
      <w:pPr>
        <w:spacing w:after="0" w:line="240" w:lineRule="auto"/>
        <w:ind w:left="0" w:firstLine="709"/>
        <w:jc w:val="both"/>
        <w:rPr>
          <w:rFonts w:ascii="PT Astra Serif" w:hAnsi="PT Astra Serif"/>
          <w:spacing w:val="-6"/>
          <w:sz w:val="24"/>
        </w:rPr>
      </w:pPr>
      <w:r>
        <w:rPr>
          <w:rFonts w:ascii="PT Astra Serif" w:hAnsi="PT Astra Serif"/>
          <w:spacing w:val="-6"/>
          <w:sz w:val="24"/>
        </w:rPr>
        <w:t>При этом при получении Товаров Держателями карт на ТО, указанных в списке ТО, цена единицы Товаров соответствует розничной цене на ТО в момент получения товара.</w:t>
      </w:r>
    </w:p>
    <w:p w14:paraId="75467A80" w14:textId="77777777" w:rsidR="00B847B0" w:rsidRDefault="00BB6E2C">
      <w:pPr>
        <w:widowControl w:val="0"/>
        <w:spacing w:after="0" w:line="240" w:lineRule="auto"/>
        <w:ind w:left="0" w:right="-2" w:firstLine="709"/>
        <w:jc w:val="both"/>
        <w:rPr>
          <w:rFonts w:ascii="PT Astra Serif" w:hAnsi="PT Astra Serif"/>
          <w:sz w:val="24"/>
        </w:rPr>
      </w:pPr>
      <w:r>
        <w:rPr>
          <w:rFonts w:ascii="PT Astra Serif" w:hAnsi="PT Astra Serif"/>
          <w:spacing w:val="-6"/>
          <w:sz w:val="24"/>
        </w:rPr>
        <w:t>Если цена, действующая на ТО в момент получения Товаров Держателями карт, выше цены Товаров, указанной в Спецификации поставляемого Товара (Приложение № 1 к настоящему Контракту), то поставка осуществляется по цене, указанной в Спецификации поставляемого Товара (Приложение № 1 к Контракту).</w:t>
      </w:r>
      <w:r>
        <w:rPr>
          <w:rFonts w:ascii="PT Astra Serif" w:hAnsi="PT Astra Serif"/>
          <w:sz w:val="24"/>
        </w:rPr>
        <w:t xml:space="preserve">  </w:t>
      </w:r>
    </w:p>
    <w:p w14:paraId="2BD6759D" w14:textId="77777777" w:rsidR="00B847B0" w:rsidRDefault="00BB6E2C">
      <w:pPr>
        <w:pStyle w:val="affff5"/>
        <w:ind w:left="0" w:firstLine="709"/>
        <w:contextualSpacing/>
        <w:jc w:val="both"/>
        <w:rPr>
          <w:rFonts w:ascii="PT Astra Serif" w:hAnsi="PT Astra Serif"/>
        </w:rPr>
      </w:pPr>
      <w:r>
        <w:rPr>
          <w:rFonts w:ascii="PT Astra Serif" w:hAnsi="PT Astra Serif"/>
        </w:rPr>
        <w:t>3.3. Авансирование по настоящему Контракту не производится.</w:t>
      </w:r>
    </w:p>
    <w:p w14:paraId="5D6ADE47" w14:textId="77777777" w:rsidR="00B847B0" w:rsidRDefault="00BB6E2C">
      <w:pPr>
        <w:pStyle w:val="normalcxspmiddle"/>
        <w:spacing w:beforeAutospacing="0" w:after="0" w:afterAutospacing="0"/>
        <w:ind w:left="0" w:firstLine="709"/>
        <w:contextualSpacing/>
        <w:jc w:val="both"/>
        <w:rPr>
          <w:rFonts w:ascii="PT Astra Serif" w:hAnsi="PT Astra Serif"/>
        </w:rPr>
      </w:pPr>
      <w:r>
        <w:rPr>
          <w:rFonts w:ascii="PT Astra Serif" w:hAnsi="PT Astra Serif"/>
        </w:rPr>
        <w:t xml:space="preserve">Оплата по Контракту производится Государственным заказчиком по безналичному расчету путем перечисления на расчетный счет Поставщика денежных средств, выделяемых </w:t>
      </w:r>
      <w:r>
        <w:rPr>
          <w:rFonts w:ascii="PT Astra Serif" w:hAnsi="PT Astra Serif"/>
        </w:rPr>
        <w:br/>
        <w:t xml:space="preserve">из федерального бюджета в пределах лимитов, доведенных до Государственного заказчика </w:t>
      </w:r>
      <w:r>
        <w:rPr>
          <w:rFonts w:ascii="PT Astra Serif" w:hAnsi="PT Astra Serif"/>
        </w:rPr>
        <w:lastRenderedPageBreak/>
        <w:t xml:space="preserve">предельных объемов оплаты денежных обязательств, в срок, не более 7 (семи) рабочих дней </w:t>
      </w:r>
      <w:r>
        <w:br/>
      </w:r>
      <w:r>
        <w:rPr>
          <w:rFonts w:ascii="PT Astra Serif" w:hAnsi="PT Astra Serif"/>
        </w:rPr>
        <w:t>со дня подписания Государственным заказчиком акта (ф. 0510452).</w:t>
      </w:r>
    </w:p>
    <w:p w14:paraId="67DE2641" w14:textId="77777777" w:rsidR="00B847B0" w:rsidRDefault="00BB6E2C">
      <w:pPr>
        <w:pStyle w:val="normalcxspmiddle"/>
        <w:spacing w:beforeAutospacing="0" w:after="0" w:afterAutospacing="0"/>
        <w:ind w:left="0" w:firstLine="709"/>
        <w:contextualSpacing/>
        <w:jc w:val="both"/>
        <w:rPr>
          <w:rFonts w:ascii="PT Astra Serif" w:hAnsi="PT Astra Serif"/>
        </w:rPr>
      </w:pPr>
      <w:r>
        <w:rPr>
          <w:rFonts w:ascii="PT Astra Serif" w:hAnsi="PT Astra Serif"/>
        </w:rPr>
        <w:t xml:space="preserve">Оплата поставленного Товара осуществляется по цене единицы Товара исходя </w:t>
      </w:r>
      <w:r>
        <w:rPr>
          <w:rFonts w:ascii="PT Astra Serif" w:hAnsi="PT Astra Serif"/>
        </w:rPr>
        <w:br/>
        <w:t>из количества поставленного Товара, но в размере, не превышающем максимального значения цены Контракта.</w:t>
      </w:r>
    </w:p>
    <w:p w14:paraId="506E6AFF" w14:textId="77777777" w:rsidR="00B847B0" w:rsidRDefault="00BB6E2C">
      <w:pPr>
        <w:pStyle w:val="normalcxspmiddle"/>
        <w:spacing w:beforeAutospacing="0" w:after="0" w:afterAutospacing="0"/>
        <w:ind w:left="0" w:firstLine="709"/>
        <w:contextualSpacing/>
        <w:jc w:val="both"/>
        <w:rPr>
          <w:rFonts w:ascii="PT Astra Serif" w:hAnsi="PT Astra Serif"/>
        </w:rPr>
      </w:pPr>
      <w:r>
        <w:rPr>
          <w:rFonts w:ascii="PT Astra Serif" w:hAnsi="PT Astra Serif"/>
        </w:rPr>
        <w:t xml:space="preserve">3.4. Обязательства по оплате поставленного топлива считаются выполненными </w:t>
      </w:r>
      <w:r>
        <w:rPr>
          <w:rFonts w:ascii="PT Astra Serif" w:hAnsi="PT Astra Serif"/>
        </w:rPr>
        <w:br/>
        <w:t xml:space="preserve">в день списания денежных средств со счета Государственного заказчика. </w:t>
      </w:r>
    </w:p>
    <w:p w14:paraId="370B9B3E" w14:textId="77777777" w:rsidR="00B847B0" w:rsidRDefault="00BB6E2C">
      <w:pPr>
        <w:pStyle w:val="3f0"/>
        <w:spacing w:after="0"/>
        <w:ind w:left="0" w:firstLine="709"/>
        <w:jc w:val="both"/>
        <w:rPr>
          <w:rFonts w:ascii="PT Astra Serif" w:hAnsi="PT Astra Serif"/>
          <w:sz w:val="24"/>
        </w:rPr>
      </w:pPr>
      <w:r>
        <w:rPr>
          <w:rFonts w:ascii="PT Astra Serif" w:hAnsi="PT Astra Serif"/>
          <w:sz w:val="24"/>
        </w:rPr>
        <w:t xml:space="preserve">3.5. В цену Контракта включены все затраты на выполнение требований и условий, предусмотренных в Контракте, в том числе все расходы Поставщика на страхование, затраты </w:t>
      </w:r>
      <w:r>
        <w:rPr>
          <w:rFonts w:ascii="PT Astra Serif" w:hAnsi="PT Astra Serif"/>
          <w:sz w:val="24"/>
        </w:rPr>
        <w:br/>
        <w:t>на изготовление Карт, стоимость оформления Карт, уплату таможенных платежей, налогов, сборов и других обязательных платежей в бюджеты всех уровней.</w:t>
      </w:r>
    </w:p>
    <w:p w14:paraId="534F74DC" w14:textId="77777777" w:rsidR="00B847B0" w:rsidRDefault="00BB6E2C">
      <w:pPr>
        <w:pStyle w:val="3f0"/>
        <w:spacing w:after="0"/>
        <w:ind w:left="0" w:firstLine="709"/>
        <w:jc w:val="both"/>
        <w:rPr>
          <w:rFonts w:ascii="PT Astra Serif" w:hAnsi="PT Astra Serif"/>
          <w:sz w:val="24"/>
        </w:rPr>
      </w:pPr>
      <w:r>
        <w:rPr>
          <w:rFonts w:ascii="PT Astra Serif" w:hAnsi="PT Astra Serif"/>
          <w:sz w:val="24"/>
        </w:rPr>
        <w:t xml:space="preserve">3.6. Цена Контракта подлежит уменьшению на размер налогов, сборов и иных обязательных платежей в бюджеты бюджетной системы Российской Федерации связанных </w:t>
      </w:r>
      <w:r>
        <w:rPr>
          <w:rFonts w:ascii="PT Astra Serif" w:hAnsi="PT Astra Serif"/>
          <w:sz w:val="24"/>
        </w:rPr>
        <w:br/>
        <w:t xml:space="preserve">с оплатой Контракта, если в соответствии с законодательством Российской Федерации </w:t>
      </w:r>
      <w:r>
        <w:rPr>
          <w:rFonts w:ascii="PT Astra Serif" w:hAnsi="PT Astra Serif"/>
          <w:sz w:val="24"/>
        </w:rPr>
        <w:br/>
        <w:t xml:space="preserve">о налогах и сборах такие налоги, сборы и иные обязательные платежи подлежат уплате </w:t>
      </w:r>
      <w:r>
        <w:rPr>
          <w:rFonts w:ascii="PT Astra Serif" w:hAnsi="PT Astra Serif"/>
          <w:sz w:val="24"/>
        </w:rPr>
        <w:br/>
        <w:t>в бюджеты бюджетной системы Российской Федерации Государственным заказчиком.</w:t>
      </w:r>
    </w:p>
    <w:p w14:paraId="2A4305DF" w14:textId="77777777" w:rsidR="00B847B0" w:rsidRDefault="00BB6E2C">
      <w:pPr>
        <w:pStyle w:val="normalcxspmiddle"/>
        <w:spacing w:beforeAutospacing="0" w:after="0" w:afterAutospacing="0"/>
        <w:ind w:left="0" w:firstLine="709"/>
        <w:contextualSpacing/>
        <w:jc w:val="both"/>
        <w:rPr>
          <w:rFonts w:ascii="PT Astra Serif" w:hAnsi="PT Astra Serif"/>
        </w:rPr>
      </w:pPr>
      <w:r>
        <w:rPr>
          <w:rFonts w:ascii="PT Astra Serif" w:hAnsi="PT Astra Serif"/>
        </w:rPr>
        <w:t xml:space="preserve">3.7. В случае изменения банковских реквизитов Поставщик обязан в течение </w:t>
      </w:r>
      <w:r>
        <w:rPr>
          <w:rFonts w:ascii="PT Astra Serif" w:hAnsi="PT Astra Serif"/>
        </w:rPr>
        <w:br/>
        <w:t xml:space="preserve">1 (одного) рабочего дня в письменной форме сообщить об этом Государственному заказчику </w:t>
      </w:r>
      <w:r>
        <w:rPr>
          <w:rFonts w:ascii="PT Astra Serif" w:hAnsi="PT Astra Serif"/>
        </w:rPr>
        <w:br/>
        <w:t xml:space="preserve">с указанием новых банковских реквизитов. В противном случае все риски, связанные </w:t>
      </w:r>
      <w:r>
        <w:rPr>
          <w:rFonts w:ascii="PT Astra Serif" w:hAnsi="PT Astra Serif"/>
        </w:rPr>
        <w:br/>
        <w:t>с перечислением Государственным заказчиком денежных средств по указанным в Контракте банковским реквизитам Поставщика, несет Поставщик.</w:t>
      </w:r>
    </w:p>
    <w:p w14:paraId="68450FB4" w14:textId="77777777" w:rsidR="00B847B0" w:rsidRDefault="00BB6E2C">
      <w:pPr>
        <w:pStyle w:val="3f0"/>
        <w:spacing w:after="0"/>
        <w:ind w:left="0" w:firstLine="709"/>
        <w:jc w:val="both"/>
        <w:rPr>
          <w:rFonts w:ascii="PT Astra Serif" w:hAnsi="PT Astra Serif"/>
          <w:sz w:val="24"/>
        </w:rPr>
      </w:pPr>
      <w:r>
        <w:rPr>
          <w:rFonts w:ascii="PT Astra Serif" w:hAnsi="PT Astra Serif"/>
          <w:sz w:val="24"/>
        </w:rPr>
        <w:t>3.8. В случае неисполнения или ненадлежащего исполнения Поставщиком обязательств, предусмотренных Контрактом, Государственный заказчик вправе удержать сумму неисполненных Поставщиком требований об уплате неустоек (штрафов, пеней), предъявленных Государственным заказчиком в соответствии с Законом № 44-ФЗ и Контрактом, из суммы, подлежащей оплате Поставщику.</w:t>
      </w:r>
    </w:p>
    <w:p w14:paraId="3C786879" w14:textId="77777777" w:rsidR="00B847B0" w:rsidRDefault="00BB6E2C">
      <w:pPr>
        <w:pStyle w:val="af8"/>
        <w:tabs>
          <w:tab w:val="left" w:pos="34"/>
        </w:tabs>
        <w:spacing w:after="0"/>
        <w:ind w:left="0" w:firstLine="709"/>
        <w:jc w:val="both"/>
        <w:rPr>
          <w:rFonts w:ascii="PT Astra Serif" w:hAnsi="PT Astra Serif"/>
          <w:sz w:val="24"/>
        </w:rPr>
      </w:pPr>
      <w:r>
        <w:rPr>
          <w:rFonts w:ascii="PT Astra Serif" w:hAnsi="PT Astra Serif"/>
          <w:sz w:val="24"/>
        </w:rPr>
        <w:t xml:space="preserve">3.9. Перечень первичных учетных документов, формируемых Поставщиком: счет </w:t>
      </w:r>
      <w:r>
        <w:rPr>
          <w:rFonts w:ascii="PT Astra Serif" w:hAnsi="PT Astra Serif"/>
        </w:rPr>
        <w:br/>
      </w:r>
      <w:r>
        <w:rPr>
          <w:rFonts w:ascii="PT Astra Serif" w:hAnsi="PT Astra Serif"/>
          <w:sz w:val="24"/>
        </w:rPr>
        <w:t xml:space="preserve">на оплату с обязательным указанием банковских реквизитов Поставщика, предмета Контракта, номера и даты Контракта; счет-фактура (в случаях, установленных статьей 169 Налогового кодекса Российской Федерации); товарная накладная (ТОРГ-12) с обязательным указанием </w:t>
      </w:r>
      <w:r>
        <w:rPr>
          <w:rFonts w:ascii="PT Astra Serif" w:hAnsi="PT Astra Serif"/>
        </w:rPr>
        <w:br/>
      </w:r>
      <w:r>
        <w:rPr>
          <w:rFonts w:ascii="PT Astra Serif" w:hAnsi="PT Astra Serif"/>
          <w:sz w:val="24"/>
        </w:rPr>
        <w:t xml:space="preserve">в графе «Основание» номера и даты Контракта </w:t>
      </w:r>
      <w:r>
        <w:rPr>
          <w:rFonts w:ascii="PT Astra Serif" w:hAnsi="PT Astra Serif"/>
          <w:spacing w:val="-4"/>
          <w:sz w:val="24"/>
        </w:rPr>
        <w:t xml:space="preserve">или универсальный передаточный документ </w:t>
      </w:r>
      <w:r>
        <w:rPr>
          <w:rFonts w:ascii="PT Astra Serif" w:hAnsi="PT Astra Serif"/>
          <w:spacing w:val="-4"/>
          <w:sz w:val="24"/>
        </w:rPr>
        <w:br/>
        <w:t>(</w:t>
      </w:r>
      <w:r>
        <w:rPr>
          <w:rFonts w:ascii="PT Astra Serif" w:hAnsi="PT Astra Serif"/>
          <w:sz w:val="24"/>
        </w:rPr>
        <w:t>далее – УПД).</w:t>
      </w:r>
    </w:p>
    <w:p w14:paraId="724CBC00" w14:textId="77777777" w:rsidR="00B847B0" w:rsidRDefault="00BB6E2C">
      <w:pPr>
        <w:pStyle w:val="normalcxspmiddle"/>
        <w:spacing w:beforeAutospacing="0" w:after="0" w:afterAutospacing="0"/>
        <w:ind w:left="0" w:firstLine="709"/>
        <w:contextualSpacing/>
        <w:jc w:val="both"/>
        <w:rPr>
          <w:rFonts w:ascii="PT Astra Serif" w:hAnsi="PT Astra Serif"/>
        </w:rPr>
      </w:pPr>
      <w:r>
        <w:rPr>
          <w:rFonts w:ascii="PT Astra Serif" w:hAnsi="PT Astra Serif"/>
        </w:rPr>
        <w:t xml:space="preserve">3.10. Первичные учетные документы указанные в пункте 3.9. и отчет </w:t>
      </w:r>
      <w:r>
        <w:rPr>
          <w:rFonts w:ascii="PT Astra Serif" w:hAnsi="PT Astra Serif"/>
        </w:rPr>
        <w:br/>
        <w:t xml:space="preserve">по транзакциям за произведенную заправку Товаром </w:t>
      </w:r>
      <w:r>
        <w:rPr>
          <w:rStyle w:val="1fff6"/>
          <w:rFonts w:ascii="PT Astra Serif" w:hAnsi="PT Astra Serif"/>
          <w:b w:val="0"/>
        </w:rPr>
        <w:t xml:space="preserve">(Приложение № </w:t>
      </w:r>
      <w:r w:rsidR="00E66B4F">
        <w:rPr>
          <w:rStyle w:val="1fff6"/>
          <w:rFonts w:ascii="PT Astra Serif" w:hAnsi="PT Astra Serif"/>
          <w:b w:val="0"/>
        </w:rPr>
        <w:t>5</w:t>
      </w:r>
      <w:r>
        <w:rPr>
          <w:rStyle w:val="1fff6"/>
          <w:rFonts w:ascii="PT Astra Serif" w:hAnsi="PT Astra Serif"/>
          <w:b w:val="0"/>
        </w:rPr>
        <w:t xml:space="preserve"> к Контракту)</w:t>
      </w:r>
      <w:r>
        <w:rPr>
          <w:rFonts w:ascii="PT Astra Serif" w:hAnsi="PT Astra Serif"/>
        </w:rPr>
        <w:t xml:space="preserve"> предоставляются Поставщиком не позднее 15.12.2026.</w:t>
      </w:r>
    </w:p>
    <w:p w14:paraId="04D5483C" w14:textId="77777777" w:rsidR="00B847B0" w:rsidRDefault="00BB6E2C">
      <w:pPr>
        <w:tabs>
          <w:tab w:val="left" w:pos="1276"/>
        </w:tabs>
        <w:spacing w:after="0" w:line="240" w:lineRule="auto"/>
        <w:ind w:left="0" w:firstLine="709"/>
        <w:contextualSpacing/>
        <w:jc w:val="both"/>
        <w:rPr>
          <w:rFonts w:ascii="PT Astra Serif" w:hAnsi="PT Astra Serif"/>
          <w:sz w:val="24"/>
        </w:rPr>
      </w:pPr>
      <w:r>
        <w:rPr>
          <w:rFonts w:ascii="PT Astra Serif" w:hAnsi="PT Astra Serif"/>
          <w:sz w:val="24"/>
        </w:rPr>
        <w:t>3.11. Перечень первичных учетных документов, формируемых Государственным заказчиком: акт (ф. 0510452).</w:t>
      </w:r>
    </w:p>
    <w:p w14:paraId="0540DF92" w14:textId="77777777" w:rsidR="00B847B0" w:rsidRDefault="00B847B0">
      <w:pPr>
        <w:tabs>
          <w:tab w:val="left" w:pos="1276"/>
        </w:tabs>
        <w:spacing w:line="240" w:lineRule="auto"/>
        <w:ind w:left="0" w:firstLine="709"/>
        <w:contextualSpacing/>
        <w:jc w:val="both"/>
        <w:rPr>
          <w:rFonts w:ascii="PT Astra Serif" w:hAnsi="PT Astra Serif"/>
          <w:sz w:val="26"/>
        </w:rPr>
      </w:pPr>
    </w:p>
    <w:p w14:paraId="24CD993D" w14:textId="77777777" w:rsidR="00B847B0" w:rsidRDefault="00BB6E2C">
      <w:pPr>
        <w:widowControl w:val="0"/>
        <w:spacing w:after="0" w:line="240" w:lineRule="auto"/>
        <w:ind w:left="0"/>
        <w:jc w:val="center"/>
        <w:rPr>
          <w:rFonts w:ascii="PT Astra Serif" w:hAnsi="PT Astra Serif"/>
          <w:b/>
          <w:spacing w:val="2"/>
          <w:sz w:val="24"/>
        </w:rPr>
      </w:pPr>
      <w:r>
        <w:rPr>
          <w:rFonts w:ascii="PT Astra Serif" w:hAnsi="PT Astra Serif"/>
          <w:b/>
          <w:sz w:val="24"/>
        </w:rPr>
        <w:t xml:space="preserve">4. </w:t>
      </w:r>
      <w:r>
        <w:rPr>
          <w:rFonts w:ascii="PT Astra Serif" w:hAnsi="PT Astra Serif"/>
          <w:b/>
          <w:spacing w:val="2"/>
          <w:sz w:val="24"/>
        </w:rPr>
        <w:t>Условия и сроки поставки топлива</w:t>
      </w:r>
    </w:p>
    <w:p w14:paraId="7E7C91A6"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 xml:space="preserve">4.1. Государственный заказчик приобретает топливо через Держателей карт </w:t>
      </w:r>
      <w:r>
        <w:rPr>
          <w:rFonts w:ascii="PT Astra Serif" w:hAnsi="PT Astra Serif"/>
          <w:sz w:val="24"/>
        </w:rPr>
        <w:br/>
        <w:t>в соответствии с условиями Контракта.</w:t>
      </w:r>
    </w:p>
    <w:p w14:paraId="0BEC7B01"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 xml:space="preserve">4.2. Срок поставки топлива по Картам Поставщиком Государственному заказчику: </w:t>
      </w:r>
      <w:r>
        <w:rPr>
          <w:rFonts w:ascii="PT Astra Serif" w:hAnsi="PT Astra Serif"/>
          <w:sz w:val="24"/>
        </w:rPr>
        <w:br/>
        <w:t>с 10.11.2026 по 30.11.2026 включительно.</w:t>
      </w:r>
    </w:p>
    <w:p w14:paraId="0A3785D8"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 xml:space="preserve">4.3. Поставка топлива осуществляется путем его отпуска через сеть ТО Поставщика (Приложение </w:t>
      </w:r>
      <w:r w:rsidR="00385FA8">
        <w:rPr>
          <w:rFonts w:ascii="PT Astra Serif" w:hAnsi="PT Astra Serif"/>
          <w:sz w:val="24"/>
        </w:rPr>
        <w:t>№ 4</w:t>
      </w:r>
      <w:r>
        <w:rPr>
          <w:rFonts w:ascii="PT Astra Serif" w:hAnsi="PT Astra Serif"/>
          <w:sz w:val="24"/>
        </w:rPr>
        <w:t xml:space="preserve"> к Контракту) по Картам (адреса ТО заполняются Поставщиком перед подписанием настоящего Государственного контракта).</w:t>
      </w:r>
    </w:p>
    <w:p w14:paraId="0F1676F4"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 xml:space="preserve">4.4. Поставщик гарантирует Государственному заказчику отпуск топлива по Картам </w:t>
      </w:r>
      <w:r>
        <w:rPr>
          <w:rFonts w:ascii="PT Astra Serif" w:hAnsi="PT Astra Serif"/>
          <w:sz w:val="24"/>
        </w:rPr>
        <w:br/>
        <w:t xml:space="preserve">на всех ТО, указанных в списке ТО (Приложение </w:t>
      </w:r>
      <w:r w:rsidR="00385FA8">
        <w:rPr>
          <w:rFonts w:ascii="PT Astra Serif" w:hAnsi="PT Astra Serif"/>
          <w:sz w:val="24"/>
        </w:rPr>
        <w:t>№ 4</w:t>
      </w:r>
      <w:r>
        <w:rPr>
          <w:rFonts w:ascii="PT Astra Serif" w:hAnsi="PT Astra Serif"/>
          <w:sz w:val="24"/>
        </w:rPr>
        <w:t xml:space="preserve"> к Контракту) и отпуск топлива </w:t>
      </w:r>
      <w:r>
        <w:rPr>
          <w:rFonts w:ascii="PT Astra Serif" w:hAnsi="PT Astra Serif"/>
          <w:sz w:val="24"/>
        </w:rPr>
        <w:br/>
        <w:t>в соответствии с видом топлива и установленными на Карты лимитами.</w:t>
      </w:r>
    </w:p>
    <w:p w14:paraId="6BDE2D0E"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 xml:space="preserve">4.5. Карты являются собственностью Поставщика, передаются Государственному заказчику во временное пользование и по окончанию Контракта подлежат возврату </w:t>
      </w:r>
      <w:r>
        <w:rPr>
          <w:rFonts w:ascii="PT Astra Serif" w:hAnsi="PT Astra Serif"/>
          <w:sz w:val="24"/>
        </w:rPr>
        <w:br/>
        <w:t>в течение 20-ти рабочих дней Поставщику.</w:t>
      </w:r>
    </w:p>
    <w:p w14:paraId="457357B0"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lastRenderedPageBreak/>
        <w:t xml:space="preserve">4.6. После заключения Контракта Государственный заказчик направляет Поставщику посредством факсимильной связи, почтовой связи или нарочно заполненную Заявку на Карты (Приложение № 2 к Контракту). </w:t>
      </w:r>
    </w:p>
    <w:p w14:paraId="74F7E076"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4.7. В течение 1 (одного) дня после получения Заявки на Карты Поставщик передает Государственному заказчику (уполномоченному представителю) Карты в количестве, указанном в Заявке на карты и с установленными на них лимитами.</w:t>
      </w:r>
    </w:p>
    <w:p w14:paraId="646B13CA"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4.8. Передача Карт оформляется актом приема-передачи Карт (по форме, принятой Поставщиком), который подписывается Сторонами (уполномоченными представителями).</w:t>
      </w:r>
    </w:p>
    <w:p w14:paraId="7AE30F36"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4.9. Государственным заказчиком может устанавливаться суточный, недельный, месячный, либо другой лимит получения топлива Держателем карты Государственного заказчика.</w:t>
      </w:r>
    </w:p>
    <w:p w14:paraId="73CB7ADB"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4.10. Для получения топлива Держатель карты должен передать ее сотруднику ТО</w:t>
      </w:r>
      <w:r>
        <w:rPr>
          <w:rFonts w:ascii="PT Astra Serif" w:hAnsi="PT Astra Serif"/>
          <w:sz w:val="24"/>
        </w:rPr>
        <w:br/>
        <w:t>и сообщить объем топлива, кратный целому числу литров, который он желает приобрести. Сотрудник ТО, используя терминал для приема Карты, проводит отпуск требуемого количества топлива при помощи Карты.</w:t>
      </w:r>
    </w:p>
    <w:p w14:paraId="603527A8"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4.11. Операция может быть остановлена терминалом по следующим причинам:</w:t>
      </w:r>
    </w:p>
    <w:p w14:paraId="723F3ADC"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z w:val="24"/>
        </w:rPr>
        <w:t>неверный PIN-код – PIN-код введен неверно. Необходимо повторно ввести правильный PIN-код. Количество попыток ограниченно тремя;</w:t>
      </w:r>
    </w:p>
    <w:p w14:paraId="7EC1FA29"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z w:val="24"/>
        </w:rPr>
        <w:t>карта в черном списке – карта заблокирована Поставщиком;</w:t>
      </w:r>
    </w:p>
    <w:p w14:paraId="72A6FAFE"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z w:val="24"/>
        </w:rPr>
        <w:t>запрашиваемый объем топлива превышает остаток на Карте;</w:t>
      </w:r>
    </w:p>
    <w:p w14:paraId="0AF7C51C"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z w:val="24"/>
        </w:rPr>
        <w:t>запрашивается вид топлива не указан в Карте.</w:t>
      </w:r>
    </w:p>
    <w:p w14:paraId="5E5166C3"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z w:val="24"/>
        </w:rPr>
        <w:t>4.12. В случае, если операция проведена, а Держатель карты по каким-либо причинам отказывается от получения топлива, в обязательном порядке по устному заявлению Держателя карты работником ТО должна быть проведена операция отмены неподтвержденной операции.</w:t>
      </w:r>
    </w:p>
    <w:p w14:paraId="73E02B64"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z w:val="24"/>
        </w:rPr>
        <w:t>4.13. Сотрудник ТО выдает Держателю карты терминальный чек, подтверждающий проведение или отмену операции. Держатель карты обязан проверить правильность оформления проведенной операции. Терминальный чек учитывает количество полученного топлива.</w:t>
      </w:r>
    </w:p>
    <w:p w14:paraId="79ED9263"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z w:val="24"/>
        </w:rPr>
        <w:t xml:space="preserve">4.14. Право собственности на топливо, передаваемое по Картам, переходит </w:t>
      </w:r>
      <w:r>
        <w:rPr>
          <w:rFonts w:ascii="PT Astra Serif" w:hAnsi="PT Astra Serif"/>
          <w:sz w:val="24"/>
        </w:rPr>
        <w:br/>
        <w:t xml:space="preserve">от Поставщика к Государственному заказчику с момента фактического получения Держателем карты топлива через ТО, указанные в Приложении </w:t>
      </w:r>
      <w:r w:rsidR="00385FA8">
        <w:rPr>
          <w:rFonts w:ascii="PT Astra Serif" w:hAnsi="PT Astra Serif"/>
          <w:sz w:val="24"/>
        </w:rPr>
        <w:t>№ 4</w:t>
      </w:r>
      <w:r>
        <w:rPr>
          <w:rFonts w:ascii="PT Astra Serif" w:hAnsi="PT Astra Serif"/>
          <w:sz w:val="24"/>
        </w:rPr>
        <w:t xml:space="preserve"> к Контракту и получения терминального чека.</w:t>
      </w:r>
    </w:p>
    <w:p w14:paraId="2A15D1EF" w14:textId="77777777" w:rsidR="00B847B0" w:rsidRDefault="00BB6E2C">
      <w:pPr>
        <w:pStyle w:val="af8"/>
        <w:tabs>
          <w:tab w:val="left" w:pos="34"/>
        </w:tabs>
        <w:spacing w:after="0"/>
        <w:ind w:left="0" w:right="-1" w:firstLine="709"/>
        <w:jc w:val="both"/>
        <w:rPr>
          <w:rFonts w:ascii="PT Astra Serif" w:hAnsi="PT Astra Serif"/>
          <w:sz w:val="24"/>
        </w:rPr>
      </w:pPr>
      <w:r>
        <w:rPr>
          <w:rFonts w:ascii="PT Astra Serif" w:hAnsi="PT Astra Serif"/>
          <w:sz w:val="24"/>
        </w:rPr>
        <w:t>4.15. При достижении максимального лимита Карта должна быть заблокирована Поставщиком (для исключения перевыборки топлива).</w:t>
      </w:r>
    </w:p>
    <w:p w14:paraId="22237BF1"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 xml:space="preserve">4.16. Товар, выбранный сверх лимита Карты, Государственный заказчик </w:t>
      </w:r>
      <w:r>
        <w:rPr>
          <w:rFonts w:ascii="PT Astra Serif" w:hAnsi="PT Astra Serif"/>
          <w:sz w:val="24"/>
        </w:rPr>
        <w:br/>
        <w:t>не оплачивает.</w:t>
      </w:r>
    </w:p>
    <w:p w14:paraId="46569648"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 xml:space="preserve">4.17. В случае расторжения Контракта согласно п. 9.2 Контракта, Поставщик, в течение </w:t>
      </w:r>
      <w:r>
        <w:rPr>
          <w:rFonts w:ascii="PT Astra Serif" w:hAnsi="PT Astra Serif"/>
          <w:sz w:val="24"/>
        </w:rPr>
        <w:br/>
        <w:t xml:space="preserve">3 (трех) рабочих дней с даты получения заявки Государственного заказчика на блокировку карт, передает Государственному заказчику на бумажном носителе документы для оплаты (счет </w:t>
      </w:r>
      <w:r>
        <w:rPr>
          <w:rFonts w:ascii="PT Astra Serif" w:hAnsi="PT Astra Serif"/>
          <w:sz w:val="24"/>
        </w:rPr>
        <w:br/>
        <w:t xml:space="preserve">на оплату с обязательным указанием банковских реквизитов Поставщика, предмета Контракта, номера и даты Контракта; счет-фактуру (в случаях, установленных статьей 169 Налогового кодекса Российской Федерации); товарную накладную (ТОРГ-12) с обязательным указанием </w:t>
      </w:r>
      <w:r>
        <w:rPr>
          <w:rFonts w:ascii="PT Astra Serif" w:hAnsi="PT Astra Serif"/>
          <w:sz w:val="24"/>
        </w:rPr>
        <w:br/>
        <w:t>в графе «Основание» номера и даты Контракта в 2-х экземплярах (либо УПД).</w:t>
      </w:r>
    </w:p>
    <w:p w14:paraId="02D017CF" w14:textId="77777777" w:rsidR="00B847B0" w:rsidRDefault="00BB6E2C">
      <w:pPr>
        <w:pStyle w:val="1f"/>
        <w:spacing w:line="240" w:lineRule="auto"/>
        <w:ind w:left="0" w:firstLine="709"/>
        <w:contextualSpacing/>
        <w:rPr>
          <w:rFonts w:ascii="PT Astra Serif" w:hAnsi="PT Astra Serif"/>
        </w:rPr>
      </w:pPr>
      <w:r>
        <w:rPr>
          <w:rFonts w:ascii="PT Astra Serif" w:hAnsi="PT Astra Serif"/>
        </w:rPr>
        <w:t xml:space="preserve">4.18. В соответствии со статьей 94 Закона № 44-ФЗ Государственный заказчик, в течение 5 (пяти) дней с даты получения документов на оплату, проводит экспертизу </w:t>
      </w:r>
      <w:r>
        <w:rPr>
          <w:rFonts w:ascii="PT Astra Serif" w:hAnsi="PT Astra Serif"/>
        </w:rPr>
        <w:br/>
        <w:t xml:space="preserve">и приемку Товара. Экспертиза проводится Государственным заказчиком своими силами </w:t>
      </w:r>
      <w:r>
        <w:rPr>
          <w:rFonts w:ascii="PT Astra Serif" w:hAnsi="PT Astra Serif"/>
        </w:rPr>
        <w:br/>
        <w:t>или к её проведению могут привлекаться эксперты, экспертные организации.</w:t>
      </w:r>
    </w:p>
    <w:p w14:paraId="042E16E7" w14:textId="77777777" w:rsidR="00B847B0" w:rsidRDefault="00BB6E2C">
      <w:pPr>
        <w:pStyle w:val="ConsPlusNormal1"/>
        <w:ind w:left="0" w:firstLine="709"/>
        <w:jc w:val="both"/>
        <w:rPr>
          <w:rFonts w:ascii="PT Astra Serif" w:hAnsi="PT Astra Serif"/>
        </w:rPr>
      </w:pPr>
      <w:r>
        <w:rPr>
          <w:rFonts w:ascii="PT Astra Serif" w:hAnsi="PT Astra Serif"/>
        </w:rPr>
        <w:t xml:space="preserve">4.19. В случае подтверждения экспертной организацией факта отпуска на ТО некачественного Товара, а также факта повреждения автотранспортного средства Государственного заказчика по причине заправки некачественным Товаром на ТО, Поставщик компенсирует в течение 10-ти рабочих дней все затраты по ремонту, транспортировке транспортного средства с места поломки до станции технического обслуживания автомобилей или к месту постоянной стоянки транспортного средства Государственного заказчика, объём </w:t>
      </w:r>
      <w:r>
        <w:rPr>
          <w:rFonts w:ascii="PT Astra Serif" w:hAnsi="PT Astra Serif"/>
        </w:rPr>
        <w:lastRenderedPageBreak/>
        <w:t>заправленного некачественного Товара, а также затраты по проведению экспертизы.</w:t>
      </w:r>
    </w:p>
    <w:p w14:paraId="77313FF5" w14:textId="77777777" w:rsidR="00B847B0" w:rsidRDefault="00BB6E2C">
      <w:pPr>
        <w:widowControl w:val="0"/>
        <w:tabs>
          <w:tab w:val="left" w:pos="1134"/>
        </w:tabs>
        <w:spacing w:after="0" w:line="240" w:lineRule="auto"/>
        <w:ind w:left="0" w:firstLine="709"/>
        <w:jc w:val="both"/>
        <w:rPr>
          <w:rFonts w:ascii="PT Astra Serif" w:hAnsi="PT Astra Serif"/>
          <w:sz w:val="24"/>
        </w:rPr>
      </w:pPr>
      <w:r>
        <w:rPr>
          <w:rFonts w:ascii="PT Astra Serif" w:hAnsi="PT Astra Serif"/>
          <w:sz w:val="24"/>
        </w:rPr>
        <w:t>4.20.</w:t>
      </w:r>
      <w:r>
        <w:rPr>
          <w:rFonts w:ascii="PT Astra Serif" w:hAnsi="PT Astra Serif"/>
          <w:sz w:val="24"/>
        </w:rPr>
        <w:tab/>
        <w:t xml:space="preserve">Датой приемки товара считается день подписания Государственным заказчиком </w:t>
      </w:r>
      <w:r>
        <w:rPr>
          <w:rFonts w:ascii="PT Astra Serif" w:hAnsi="PT Astra Serif"/>
        </w:rPr>
        <w:br/>
      </w:r>
      <w:r>
        <w:rPr>
          <w:rFonts w:ascii="PT Astra Serif" w:hAnsi="PT Astra Serif"/>
          <w:sz w:val="24"/>
        </w:rPr>
        <w:t>(в случае создания приемочной комиссии подписания всеми членами комиссии и утверждения Государственным заказчиком) акта (ф. 0510452) (без замечаний).</w:t>
      </w:r>
    </w:p>
    <w:p w14:paraId="376F9900" w14:textId="77777777" w:rsidR="00B847B0" w:rsidRDefault="00BB6E2C">
      <w:pPr>
        <w:widowControl w:val="0"/>
        <w:tabs>
          <w:tab w:val="left" w:pos="1134"/>
        </w:tabs>
        <w:spacing w:after="0" w:line="240" w:lineRule="auto"/>
        <w:ind w:left="0" w:firstLine="709"/>
        <w:jc w:val="both"/>
        <w:rPr>
          <w:rFonts w:ascii="PT Astra Serif" w:hAnsi="PT Astra Serif"/>
          <w:sz w:val="24"/>
        </w:rPr>
      </w:pPr>
      <w:r>
        <w:rPr>
          <w:rFonts w:ascii="PT Astra Serif" w:hAnsi="PT Astra Serif"/>
          <w:sz w:val="24"/>
        </w:rPr>
        <w:t>4.21.</w:t>
      </w:r>
      <w:r>
        <w:rPr>
          <w:rFonts w:ascii="PT Astra Serif" w:hAnsi="PT Astra Serif"/>
          <w:sz w:val="24"/>
        </w:rPr>
        <w:tab/>
        <w:t>В случае если товар, не соответствует условиям Контракта, Государственный заказчик указывает недостатки в акте (ф. 0510452).</w:t>
      </w:r>
    </w:p>
    <w:p w14:paraId="4F4D5B0F" w14:textId="77777777" w:rsidR="00B847B0" w:rsidRDefault="00BB6E2C">
      <w:pPr>
        <w:widowControl w:val="0"/>
        <w:tabs>
          <w:tab w:val="left" w:pos="1134"/>
        </w:tabs>
        <w:spacing w:after="0" w:line="240" w:lineRule="auto"/>
        <w:ind w:left="0" w:firstLine="709"/>
        <w:jc w:val="both"/>
        <w:rPr>
          <w:rFonts w:ascii="PT Astra Serif" w:hAnsi="PT Astra Serif"/>
          <w:sz w:val="24"/>
        </w:rPr>
      </w:pPr>
      <w:r>
        <w:rPr>
          <w:rFonts w:ascii="PT Astra Serif" w:hAnsi="PT Astra Serif"/>
          <w:sz w:val="24"/>
        </w:rPr>
        <w:t>4.22. Настоящим Контрактом предусмотрена возможность осуществления Государственным заказчиком (приемочной комиссии Государственного  заказчика) приемки товара без присутствия Поставщика и без подписания Поставщиком акта (ф. 0510452). В этом случае акт (ф. 0510452) утверждается Государственным заказчиком без подписи Поставщика и в его адрес направляется скан-копия акта (ф. 0510452).</w:t>
      </w:r>
    </w:p>
    <w:p w14:paraId="65AB21EB" w14:textId="77777777" w:rsidR="00B847B0" w:rsidRDefault="00BB6E2C">
      <w:pPr>
        <w:widowControl w:val="0"/>
        <w:tabs>
          <w:tab w:val="left" w:pos="1134"/>
        </w:tabs>
        <w:spacing w:after="0" w:line="240" w:lineRule="auto"/>
        <w:ind w:left="0" w:firstLine="709"/>
        <w:jc w:val="both"/>
        <w:rPr>
          <w:rFonts w:ascii="PT Astra Serif" w:hAnsi="PT Astra Serif"/>
          <w:sz w:val="24"/>
        </w:rPr>
      </w:pPr>
      <w:r>
        <w:rPr>
          <w:rFonts w:ascii="PT Astra Serif" w:hAnsi="PT Astra Serif"/>
          <w:sz w:val="24"/>
        </w:rPr>
        <w:t>4.23.</w:t>
      </w:r>
      <w:r>
        <w:rPr>
          <w:rFonts w:ascii="PT Astra Serif" w:hAnsi="PT Astra Serif"/>
          <w:sz w:val="24"/>
        </w:rPr>
        <w:tab/>
        <w:t xml:space="preserve">Поставщик в течение 10 (десяти) рабочих дней после получения акта </w:t>
      </w:r>
      <w:r>
        <w:rPr>
          <w:rFonts w:ascii="PT Astra Serif" w:hAnsi="PT Astra Serif"/>
        </w:rPr>
        <w:br/>
      </w:r>
      <w:r>
        <w:rPr>
          <w:rFonts w:ascii="PT Astra Serif" w:hAnsi="PT Astra Serif"/>
          <w:sz w:val="24"/>
        </w:rPr>
        <w:t>(ф. 0510452), содержащего недостатки, за свой счёт устраняет выявленные недостатки в товаре или производит замену товара, если не докажет, что недостатки возникли по вине Государственного заказчика.</w:t>
      </w:r>
    </w:p>
    <w:p w14:paraId="71411B8B" w14:textId="77777777" w:rsidR="00B847B0" w:rsidRDefault="00BB6E2C">
      <w:pPr>
        <w:widowControl w:val="0"/>
        <w:tabs>
          <w:tab w:val="left" w:pos="1276"/>
        </w:tabs>
        <w:spacing w:after="0" w:line="240" w:lineRule="auto"/>
        <w:ind w:left="0" w:firstLine="709"/>
        <w:jc w:val="both"/>
        <w:rPr>
          <w:rFonts w:ascii="PT Astra Serif" w:hAnsi="PT Astra Serif"/>
          <w:sz w:val="24"/>
        </w:rPr>
      </w:pPr>
      <w:r>
        <w:rPr>
          <w:rFonts w:ascii="PT Astra Serif" w:hAnsi="PT Astra Serif"/>
          <w:sz w:val="24"/>
        </w:rPr>
        <w:t>4.24.</w:t>
      </w:r>
      <w:r>
        <w:rPr>
          <w:rFonts w:ascii="PT Astra Serif" w:hAnsi="PT Astra Serif"/>
          <w:sz w:val="24"/>
        </w:rPr>
        <w:tab/>
        <w:t>Претензии по качеству, количеству Товара отображаются в акте (ф. 0510452).</w:t>
      </w:r>
    </w:p>
    <w:p w14:paraId="69CAA844" w14:textId="77777777" w:rsidR="00B847B0" w:rsidRDefault="00B847B0">
      <w:pPr>
        <w:spacing w:after="0" w:line="240" w:lineRule="auto"/>
        <w:ind w:left="0" w:firstLine="709"/>
        <w:jc w:val="both"/>
        <w:rPr>
          <w:rFonts w:ascii="PT Astra Serif" w:hAnsi="PT Astra Serif"/>
          <w:sz w:val="24"/>
        </w:rPr>
      </w:pPr>
    </w:p>
    <w:p w14:paraId="1EA633D0" w14:textId="77777777" w:rsidR="00B847B0" w:rsidRDefault="00BB6E2C">
      <w:pPr>
        <w:spacing w:after="0" w:line="240" w:lineRule="auto"/>
        <w:ind w:left="0"/>
        <w:contextualSpacing/>
        <w:jc w:val="center"/>
        <w:rPr>
          <w:rFonts w:ascii="PT Astra Serif" w:hAnsi="PT Astra Serif"/>
          <w:b/>
          <w:sz w:val="24"/>
        </w:rPr>
      </w:pPr>
      <w:r>
        <w:rPr>
          <w:rFonts w:ascii="PT Astra Serif" w:hAnsi="PT Astra Serif"/>
          <w:b/>
          <w:sz w:val="24"/>
        </w:rPr>
        <w:t>5. Качество Товара</w:t>
      </w:r>
    </w:p>
    <w:p w14:paraId="691E76BF" w14:textId="77777777" w:rsidR="00B847B0" w:rsidRDefault="00BB6E2C">
      <w:pPr>
        <w:pStyle w:val="ConsPlusNormal1"/>
        <w:ind w:left="0" w:firstLine="709"/>
        <w:jc w:val="both"/>
        <w:rPr>
          <w:rFonts w:ascii="PT Astra Serif" w:hAnsi="PT Astra Serif"/>
        </w:rPr>
      </w:pPr>
      <w:r>
        <w:rPr>
          <w:rFonts w:ascii="PT Astra Serif" w:hAnsi="PT Astra Serif"/>
        </w:rPr>
        <w:t>5.1. Качество поставляемого Товара должно соответствовать требованиям «ГОСТ 32513-2023 Бензин автомобильный. Технические условия», «ГОСТ 32511-2013 (EN 590:2009). Межгосударственный стандарт. Топливо дизельное ЕВРО. Технические условия», «ГОСТ Р 52368-2005 Национальный стандарт Российской Федерации. Топливо дизельное Евро. Технические условия», техническим условиям и, при необходимости, подтверждаться сертификатами соответствия, которые предоставляются Государственному заказчику по его требованию.</w:t>
      </w:r>
    </w:p>
    <w:p w14:paraId="50BE6277" w14:textId="77777777" w:rsidR="00B847B0" w:rsidRDefault="00BB6E2C">
      <w:pPr>
        <w:pStyle w:val="1f"/>
        <w:spacing w:line="240" w:lineRule="auto"/>
        <w:ind w:left="0" w:right="-1" w:firstLine="709"/>
        <w:contextualSpacing/>
        <w:rPr>
          <w:rFonts w:ascii="PT Astra Serif" w:hAnsi="PT Astra Serif"/>
        </w:rPr>
      </w:pPr>
      <w:r>
        <w:rPr>
          <w:rFonts w:ascii="PT Astra Serif" w:hAnsi="PT Astra Serif"/>
        </w:rPr>
        <w:t>5.2. Сертификаты, декларации о соответствии и иные документы, регламентирующие качество топлива, предоставляет оператор АЗС при отпуске топлива по требованию Государственного заказчика.</w:t>
      </w:r>
    </w:p>
    <w:p w14:paraId="32D44A58" w14:textId="77777777" w:rsidR="00B847B0" w:rsidRDefault="00B847B0">
      <w:pPr>
        <w:spacing w:after="0" w:line="240" w:lineRule="auto"/>
        <w:ind w:left="0"/>
        <w:jc w:val="center"/>
        <w:rPr>
          <w:rFonts w:ascii="PT Astra Serif" w:hAnsi="PT Astra Serif"/>
          <w:b/>
          <w:sz w:val="24"/>
        </w:rPr>
      </w:pPr>
    </w:p>
    <w:p w14:paraId="1534E704" w14:textId="77777777" w:rsidR="00B847B0" w:rsidRDefault="00BB6E2C">
      <w:pPr>
        <w:spacing w:after="0" w:line="240" w:lineRule="auto"/>
        <w:ind w:left="0"/>
        <w:jc w:val="center"/>
        <w:rPr>
          <w:rFonts w:ascii="PT Astra Serif" w:hAnsi="PT Astra Serif"/>
          <w:b/>
          <w:sz w:val="24"/>
        </w:rPr>
      </w:pPr>
      <w:r>
        <w:rPr>
          <w:rFonts w:ascii="PT Astra Serif" w:hAnsi="PT Astra Serif"/>
          <w:b/>
          <w:sz w:val="24"/>
        </w:rPr>
        <w:t>6. Ответственность Сторон</w:t>
      </w:r>
    </w:p>
    <w:p w14:paraId="298F3E26"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77500C65"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6.2.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(Подрядчик, Исполнитель) вправе потребовать уплаты неустоек (штрафов, пеней). </w:t>
      </w:r>
    </w:p>
    <w:p w14:paraId="54F881AA"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6.3.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C934414" w14:textId="7D0E7863"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6.4.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Государственны</w:t>
      </w:r>
      <w:r w:rsidR="002254B4">
        <w:rPr>
          <w:rFonts w:ascii="PT Astra Serif" w:hAnsi="PT Astra Serif"/>
          <w:sz w:val="24"/>
        </w:rPr>
        <w:t>й</w:t>
      </w:r>
      <w:r>
        <w:rPr>
          <w:rFonts w:ascii="PT Astra Serif" w:hAnsi="PT Astra Serif"/>
          <w:sz w:val="24"/>
        </w:rPr>
        <w:t xml:space="preserve"> заказчик  направляет Поставщику (Подрядчику, Исполнителю) требование об уплате неустоек (штрафов, пеней).</w:t>
      </w:r>
    </w:p>
    <w:p w14:paraId="18A78DA2"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6.5.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r>
        <w:rPr>
          <w:rFonts w:ascii="PT Astra Serif" w:hAnsi="PT Astra Serif"/>
          <w:sz w:val="24"/>
        </w:rPr>
        <w:lastRenderedPageBreak/>
        <w:t xml:space="preserve">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w:t>
      </w:r>
      <w:r>
        <w:rPr>
          <w:rFonts w:ascii="PT Astra Serif" w:hAnsi="PT Astra Serif"/>
        </w:rPr>
        <w:br/>
      </w:r>
      <w:r>
        <w:rPr>
          <w:rFonts w:ascii="PT Astra Serif" w:hAnsi="PT Astra Serif"/>
          <w:sz w:val="24"/>
        </w:rPr>
        <w:t>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6EF13593"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6.6. Размер штрафа устанавливается Контрактом в соответствии </w:t>
      </w:r>
      <w:r>
        <w:rPr>
          <w:rFonts w:ascii="PT Astra Serif" w:hAnsi="PT Astra Serif"/>
          <w:sz w:val="24"/>
        </w:rPr>
        <w:br/>
        <w:t xml:space="preserve">с </w:t>
      </w:r>
      <w:hyperlink r:id="rId8" w:history="1">
        <w:r>
          <w:rPr>
            <w:rFonts w:ascii="PT Astra Serif" w:hAnsi="PT Astra Serif"/>
            <w:sz w:val="24"/>
          </w:rPr>
          <w:t>пунктами 3</w:t>
        </w:r>
      </w:hyperlink>
      <w:r>
        <w:rPr>
          <w:rFonts w:ascii="PT Astra Serif" w:hAnsi="PT Astra Serif"/>
          <w:sz w:val="24"/>
        </w:rPr>
        <w:t xml:space="preserve"> - </w:t>
      </w:r>
      <w:hyperlink r:id="rId9" w:history="1">
        <w:r>
          <w:rPr>
            <w:rFonts w:ascii="PT Astra Serif" w:hAnsi="PT Astra Serif"/>
            <w:sz w:val="24"/>
          </w:rPr>
          <w:t>9</w:t>
        </w:r>
      </w:hyperlink>
      <w:r>
        <w:rPr>
          <w:rFonts w:ascii="PT Astra Serif" w:hAnsi="PT Astra Serif"/>
          <w:sz w:val="24"/>
        </w:rPr>
        <w:t xml:space="preserve">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утвержденных постановлением Правительства Российской Федерации от 30.08.2017 № 1042 (далее – Правила), и рассчитывается как процент цены Контракта, или в случае, если </w:t>
      </w:r>
      <w:proofErr w:type="spellStart"/>
      <w:r>
        <w:rPr>
          <w:rFonts w:ascii="PT Astra Serif" w:hAnsi="PT Astra Serif"/>
          <w:sz w:val="24"/>
        </w:rPr>
        <w:t>Контрактомпредусмотрены</w:t>
      </w:r>
      <w:proofErr w:type="spellEnd"/>
      <w:r>
        <w:rPr>
          <w:rFonts w:ascii="PT Astra Serif" w:hAnsi="PT Astra Serif"/>
          <w:sz w:val="24"/>
        </w:rPr>
        <w:t xml:space="preserve"> этапы исполнения Контракта, как процент этапа исполнения Контракта (далее - цена Контракта (этапа).</w:t>
      </w:r>
    </w:p>
    <w:p w14:paraId="36A12B4F"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6.7.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r>
        <w:rPr>
          <w:rFonts w:ascii="PT Astra Serif" w:hAnsi="PT Astra Serif"/>
        </w:rPr>
        <w:br/>
      </w:r>
      <w:r>
        <w:rPr>
          <w:rFonts w:ascii="PT Astra Serif" w:hAnsi="PT Astra Serif"/>
          <w:sz w:val="24"/>
        </w:rPr>
        <w:t>(за исключением случаев, предусмотренных пунктами 4 - 8 Правил):</w:t>
      </w:r>
    </w:p>
    <w:p w14:paraId="6007468C" w14:textId="77777777" w:rsidR="00B847B0" w:rsidRDefault="00BB6E2C">
      <w:pPr>
        <w:tabs>
          <w:tab w:val="left" w:pos="1134"/>
        </w:tabs>
        <w:spacing w:after="0" w:line="240" w:lineRule="auto"/>
        <w:ind w:left="0" w:firstLine="567"/>
        <w:jc w:val="both"/>
        <w:rPr>
          <w:rFonts w:ascii="PT Astra Serif" w:hAnsi="PT Astra Serif"/>
          <w:sz w:val="24"/>
        </w:rPr>
      </w:pPr>
      <w:r>
        <w:rPr>
          <w:rFonts w:ascii="PT Astra Serif" w:hAnsi="PT Astra Serif"/>
          <w:sz w:val="24"/>
        </w:rPr>
        <w:t xml:space="preserve">а) 10 процентов цены Контракта (этапа) в случае, если цена Контракта (этапа) </w:t>
      </w:r>
      <w:r>
        <w:rPr>
          <w:rFonts w:ascii="PT Astra Serif" w:hAnsi="PT Astra Serif"/>
        </w:rPr>
        <w:br/>
      </w:r>
      <w:r>
        <w:rPr>
          <w:rFonts w:ascii="PT Astra Serif" w:hAnsi="PT Astra Serif"/>
          <w:sz w:val="24"/>
        </w:rPr>
        <w:t>не превышает 3 млн. рублей.</w:t>
      </w:r>
    </w:p>
    <w:p w14:paraId="122A4254"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6.8.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A3F3F58" w14:textId="77777777" w:rsidR="00B847B0" w:rsidRDefault="00BB6E2C">
      <w:pPr>
        <w:tabs>
          <w:tab w:val="left" w:pos="1134"/>
        </w:tabs>
        <w:spacing w:after="0" w:line="240" w:lineRule="auto"/>
        <w:ind w:left="142" w:firstLine="567"/>
        <w:jc w:val="both"/>
        <w:rPr>
          <w:rFonts w:ascii="PT Astra Serif" w:hAnsi="PT Astra Serif"/>
          <w:sz w:val="24"/>
        </w:rPr>
      </w:pPr>
      <w:r>
        <w:rPr>
          <w:rFonts w:ascii="PT Astra Serif" w:hAnsi="PT Astra Serif"/>
          <w:sz w:val="24"/>
        </w:rPr>
        <w:t>а) 1000 рублей, если цена Контракта не превышает 3 млн. рублей.</w:t>
      </w:r>
    </w:p>
    <w:p w14:paraId="676E00F6"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6.9.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0227D016"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а) 1000 рублей, если цена Контракта не превышает 3 млн. рублей (включительно).</w:t>
      </w:r>
    </w:p>
    <w:p w14:paraId="4C6692FD" w14:textId="77777777" w:rsidR="00B847B0" w:rsidRDefault="00BB6E2C">
      <w:pPr>
        <w:pStyle w:val="ab"/>
        <w:ind w:left="0" w:firstLine="709"/>
        <w:jc w:val="both"/>
        <w:rPr>
          <w:rFonts w:ascii="PT Astra Serif" w:hAnsi="PT Astra Serif"/>
          <w:sz w:val="24"/>
        </w:rPr>
      </w:pPr>
      <w:r>
        <w:rPr>
          <w:rFonts w:ascii="PT Astra Serif" w:hAnsi="PT Astra Serif"/>
          <w:sz w:val="24"/>
        </w:rPr>
        <w:t>К обязательствам Поставщика, не имеющим стоимостного выражения, относятся:</w:t>
      </w:r>
    </w:p>
    <w:p w14:paraId="1621DA31"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своевременное предоставление Государственному заказчику документов, предусмотренных Контрактом, в том числе сертификатов, паспортов, деклараций соответствия, исполнительной и иной документации;</w:t>
      </w:r>
    </w:p>
    <w:p w14:paraId="2BBC51F5"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 xml:space="preserve">предоставление Государственному заказчику информации о ходе исполнения Контракта, цене на товар (в том числе обосновывающие такую цену документы), информацию </w:t>
      </w:r>
      <w:r>
        <w:rPr>
          <w:rFonts w:ascii="PT Astra Serif" w:hAnsi="PT Astra Serif"/>
          <w:sz w:val="24"/>
        </w:rPr>
        <w:br/>
        <w:t xml:space="preserve">о затратах по исполненным государственным контрактам, контрактам, а также информацию, необходимую для изменения цены Контракта, включая обоснование ее изменения, в случаях </w:t>
      </w:r>
      <w:r>
        <w:rPr>
          <w:rFonts w:ascii="PT Astra Serif" w:hAnsi="PT Astra Serif"/>
          <w:sz w:val="24"/>
        </w:rPr>
        <w:br/>
        <w:t>и сроки, установленные Контрактом;</w:t>
      </w:r>
    </w:p>
    <w:p w14:paraId="72A0FAC5"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своевременное уведомление Государственного заказчика об обстоятельствах, препятствующих надлежащему исполнению Контракта;</w:t>
      </w:r>
    </w:p>
    <w:p w14:paraId="24C13E72"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 xml:space="preserve">назначение ответственного представителя Поставщика для взаимодействия </w:t>
      </w:r>
      <w:r>
        <w:rPr>
          <w:rFonts w:ascii="PT Astra Serif" w:hAnsi="PT Astra Serif"/>
          <w:sz w:val="24"/>
        </w:rPr>
        <w:br/>
        <w:t>с Государственным заказчиком и обеспечение его участия в приемке  товара, результатов работ, услуг;</w:t>
      </w:r>
    </w:p>
    <w:p w14:paraId="24855E07"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соблюдение установленных Государственным заказчиком требований пропускного режима, охраны труда, пожарной безопасности и иных обязательных требований при исполнении Контракта на территории Государственного заказчика;</w:t>
      </w:r>
    </w:p>
    <w:p w14:paraId="2B74F861"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ведение и своевременное предоставление Государственному заказчику журналов, актов, отчетов и иных документов, предусмотренных Контрактом;</w:t>
      </w:r>
    </w:p>
    <w:p w14:paraId="41695FCE"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предоставление Государственному заказчику эксплуатационной, технической и иной документации, предусмотренной Контрактом;</w:t>
      </w:r>
    </w:p>
    <w:p w14:paraId="028D2F04"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lastRenderedPageBreak/>
        <w:t xml:space="preserve">выполнение иных организационных, обеспечительных и информационных обязанностей Поставщика, прямо предусмотренных Контрактом, исполнение которых </w:t>
      </w:r>
      <w:r>
        <w:rPr>
          <w:rFonts w:ascii="PT Astra Serif" w:hAnsi="PT Astra Serif"/>
          <w:sz w:val="24"/>
        </w:rPr>
        <w:br/>
        <w:t>не подлежит оценке в денежном выражении.</w:t>
      </w:r>
    </w:p>
    <w:p w14:paraId="7D51635F"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6.10.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365E3930"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6.11.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57C4B2CA"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6.12.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00BCCBF"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6.13. Уплата неустойки (штрафа, пени) не освобождает Стороны </w:t>
      </w:r>
      <w:r>
        <w:rPr>
          <w:rFonts w:ascii="PT Astra Serif" w:hAnsi="PT Astra Serif"/>
          <w:sz w:val="24"/>
        </w:rPr>
        <w:br/>
        <w:t>от исполнения обязательств по Контракту.</w:t>
      </w:r>
    </w:p>
    <w:p w14:paraId="4FBA7B4D"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6.14. Вред, причиненный третьим лицам по вине Поставщика (Подрядчика, Исполнителя) при исполнении обязательств по Контракту, возмещается за его счет.</w:t>
      </w:r>
    </w:p>
    <w:p w14:paraId="4019107D"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6.15.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C9A6B3F"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6.16. В соответствии с пунктом 1 статьи 394 Гражданского кодекса Российской Федерации Контрактом установлено, что убытки взыскиваются с Поставщика (Подрядчика, Исполнителя) сверх неустойки, установленной Контрактом. </w:t>
      </w:r>
    </w:p>
    <w:p w14:paraId="6B110F93"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6.17. Имущественная ответственность, не предусмотренная Контрактом, определяется </w:t>
      </w:r>
      <w:r>
        <w:rPr>
          <w:rFonts w:ascii="PT Astra Serif" w:hAnsi="PT Astra Serif"/>
          <w:sz w:val="24"/>
        </w:rPr>
        <w:br/>
        <w:t>в соответствии с законодательством Российской Федерации.</w:t>
      </w:r>
    </w:p>
    <w:p w14:paraId="088F6361" w14:textId="77777777" w:rsidR="00B847B0" w:rsidRDefault="00B847B0">
      <w:pPr>
        <w:tabs>
          <w:tab w:val="left" w:pos="1134"/>
        </w:tabs>
        <w:spacing w:after="0" w:line="240" w:lineRule="auto"/>
        <w:ind w:left="0" w:firstLine="709"/>
        <w:jc w:val="both"/>
        <w:rPr>
          <w:rFonts w:ascii="PT Astra Serif" w:hAnsi="PT Astra Serif"/>
          <w:sz w:val="24"/>
        </w:rPr>
      </w:pPr>
    </w:p>
    <w:p w14:paraId="7FE44625" w14:textId="77777777" w:rsidR="00B847B0" w:rsidRDefault="00BB6E2C">
      <w:pPr>
        <w:tabs>
          <w:tab w:val="left" w:pos="1134"/>
        </w:tabs>
        <w:spacing w:after="0" w:line="240" w:lineRule="auto"/>
        <w:ind w:left="0" w:firstLine="709"/>
        <w:jc w:val="center"/>
        <w:rPr>
          <w:rFonts w:ascii="PT Astra Serif" w:hAnsi="PT Astra Serif"/>
          <w:b/>
          <w:sz w:val="24"/>
        </w:rPr>
      </w:pPr>
      <w:r>
        <w:rPr>
          <w:rFonts w:ascii="PT Astra Serif" w:hAnsi="PT Astra Serif"/>
          <w:b/>
          <w:sz w:val="24"/>
        </w:rPr>
        <w:t>7. Обстоятельства непреодолимой силы</w:t>
      </w:r>
    </w:p>
    <w:p w14:paraId="7363E556"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7.1. Стороны освобождаются от ответственности за частичное или полное неисполнение обязательств по Контракту: </w:t>
      </w:r>
    </w:p>
    <w:p w14:paraId="5A6203A9"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1) если таковые явились следствием действия обстоятельств непреодолимой силы, возникших после заключения Контракта, объективно препятствующих полному </w:t>
      </w:r>
      <w:r>
        <w:rPr>
          <w:rFonts w:ascii="PT Astra Serif" w:hAnsi="PT Astra Serif"/>
          <w:sz w:val="24"/>
        </w:rPr>
        <w:br/>
        <w:t xml:space="preserve">или частичному выполнению сторонами своих обязательств по Контракту, включая: войны, военные действия любого характера, блокады, забастовки, землетрясения, наводнения, пожары, стихийные бедствия, запрет компетентных государственных органов на действия Сторон, а также действия каких-либо лиц по блокированию работы Поставщика, которые привели к нарушению и (или) прекращению функционирования объектов информационной инфраструктуры и (или) программного обеспечения Поставщика, используемых </w:t>
      </w:r>
      <w:r>
        <w:rPr>
          <w:rFonts w:ascii="PT Astra Serif" w:hAnsi="PT Astra Serif"/>
          <w:sz w:val="24"/>
        </w:rPr>
        <w:br/>
        <w:t xml:space="preserve">для исполнения настоящего Контракта, в том числе произошедших в результате целенаправленного воздействия программных и (или) программно-аппаратных средств </w:t>
      </w:r>
      <w:r>
        <w:rPr>
          <w:rFonts w:ascii="PT Astra Serif" w:hAnsi="PT Astra Serif"/>
          <w:sz w:val="24"/>
        </w:rPr>
        <w:br/>
        <w:t xml:space="preserve">на объекты информационной инфраструктуры и (или) программного обеспечения Поставщика в целях нарушения и (или) прекращения их функционирования и (или) создания угрозы безопасности информационной инфраструктуры и (или) программного обеспечения Поставщика; </w:t>
      </w:r>
    </w:p>
    <w:p w14:paraId="7D334820"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2) в случае возникновения аварий, пожаров, повреждения объектов топливно-энергетической инфраструктуры, недостатка железнодорожного подвижного состава, введения ограничений органами государственной власти, ограничений перевозок, приведших в том числе к сокращению выделяемых Поставщику объемов Товара, если такие обстоятельства вызваны воздействием беспилотных летательных аппаратов, террористическими актами либо диверсиями, а также иных обстоятельств, непосредственно обусловленных указанными событиями и не зависящих от Поставщика, равно как от организаций и иных лиц, участвующих в цепочке поставки Товара (в том числе производителей, нефтеперерабатывающих заводов, нефтебаз, операторов хранения, перевозчиков, грузоотправителей, грузополучателей и иных </w:t>
      </w:r>
      <w:r>
        <w:rPr>
          <w:rFonts w:ascii="PT Astra Serif" w:hAnsi="PT Astra Serif"/>
          <w:sz w:val="24"/>
        </w:rPr>
        <w:lastRenderedPageBreak/>
        <w:t>контрагентов), при условии подтверждения таких обстоятельств нормативными правовыми актами Российской Федерации, актами органов государственной власти или органов местного самоуправления, решениями, распоряжениями уполномоченных органов, документами операторов инфраструктуры, производителей либо иными официальными документами.</w:t>
      </w:r>
    </w:p>
    <w:p w14:paraId="3362FCBF"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7.2. В указанных в пункте 10.1 Контракта случаях Поставщик осуществляет поставку Товара исходя из фактически имеющихся у него объемов Товара, а также объемов Товара, подтвержденных производителями, нефтеперерабатывающими заводами, нефтебазами, операторами хранения, транспортными организациями и иными лицами, участвующими </w:t>
      </w:r>
      <w:r>
        <w:rPr>
          <w:rFonts w:ascii="PT Astra Serif" w:hAnsi="PT Astra Serif"/>
          <w:sz w:val="24"/>
        </w:rPr>
        <w:br/>
        <w:t>в цепочке поставки. Срок исполнения Сторонами договорных обязательств отодвигается соразмерно времени действия таких обстоятельств и их последствий.</w:t>
      </w:r>
    </w:p>
    <w:p w14:paraId="7786EE72" w14:textId="77777777" w:rsidR="00B847B0" w:rsidRDefault="00BB6E2C">
      <w:pPr>
        <w:tabs>
          <w:tab w:val="left" w:pos="1134"/>
        </w:tabs>
        <w:spacing w:after="0" w:line="240" w:lineRule="auto"/>
        <w:ind w:left="0" w:firstLine="709"/>
        <w:jc w:val="both"/>
        <w:rPr>
          <w:rFonts w:ascii="PT Astra Serif" w:hAnsi="PT Astra Serif"/>
          <w:sz w:val="24"/>
        </w:rPr>
      </w:pPr>
      <w:r>
        <w:rPr>
          <w:rFonts w:ascii="PT Astra Serif" w:hAnsi="PT Astra Serif"/>
          <w:sz w:val="24"/>
        </w:rPr>
        <w:t xml:space="preserve">7.3 Сторона, попавшая в чрезвычайные и не предотвратимые обстоятельства, должна </w:t>
      </w:r>
      <w:r>
        <w:rPr>
          <w:rFonts w:ascii="PT Astra Serif" w:hAnsi="PT Astra Serif"/>
          <w:sz w:val="24"/>
        </w:rPr>
        <w:br/>
        <w:t xml:space="preserve">в течение 5 (пяти) дней известить другую Сторону о типе и возможной продолжительности обстоятельств, препятствующих исполнению обязательств по Контракту. Не уведомление </w:t>
      </w:r>
      <w:r>
        <w:rPr>
          <w:rFonts w:ascii="PT Astra Serif" w:hAnsi="PT Astra Serif"/>
          <w:sz w:val="24"/>
        </w:rPr>
        <w:br/>
        <w:t>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по Контракту.</w:t>
      </w:r>
    </w:p>
    <w:p w14:paraId="0E767B10" w14:textId="77777777" w:rsidR="00B847B0" w:rsidRDefault="00B847B0">
      <w:pPr>
        <w:widowControl w:val="0"/>
        <w:spacing w:line="240" w:lineRule="auto"/>
        <w:jc w:val="both"/>
        <w:rPr>
          <w:rFonts w:ascii="PT Astra Serif" w:hAnsi="PT Astra Serif"/>
          <w:sz w:val="24"/>
        </w:rPr>
      </w:pPr>
    </w:p>
    <w:p w14:paraId="725BBACC" w14:textId="77777777" w:rsidR="00B847B0" w:rsidRDefault="00BB6E2C">
      <w:pPr>
        <w:widowControl w:val="0"/>
        <w:spacing w:line="240" w:lineRule="auto"/>
        <w:ind w:left="720" w:hanging="360"/>
        <w:contextualSpacing/>
        <w:jc w:val="center"/>
        <w:rPr>
          <w:rFonts w:ascii="PT Astra Serif" w:hAnsi="PT Astra Serif"/>
          <w:b/>
          <w:sz w:val="24"/>
        </w:rPr>
      </w:pPr>
      <w:r>
        <w:rPr>
          <w:rFonts w:ascii="PT Astra Serif" w:hAnsi="PT Astra Serif"/>
          <w:b/>
          <w:sz w:val="24"/>
        </w:rPr>
        <w:t>8. Порядок рассмотрения споров</w:t>
      </w:r>
    </w:p>
    <w:p w14:paraId="441A27D5"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 xml:space="preserve">8.1. Спорные вопросы, возникающие в ходе исполнения Контракта, разрешаются Сторонами путем переговоров, и достигнутые договоренности, в обязательном порядке, фиксируются дополнительным соглашением Сторон. </w:t>
      </w:r>
    </w:p>
    <w:p w14:paraId="3A76FCCE"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8.2. Соблюдение досудебного (претензионного) порядка разрешения споров Сторонами обязательно.</w:t>
      </w:r>
    </w:p>
    <w:p w14:paraId="01CD504B"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8.3. Досудебный (претензионный) порядок разрешения споров считается соблюденным при следующих обстоятельствах:</w:t>
      </w:r>
    </w:p>
    <w:p w14:paraId="3C8DFE79"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 xml:space="preserve">претензии предъявляются в письменной форме и подписываются Стороной, </w:t>
      </w:r>
      <w:r>
        <w:rPr>
          <w:rFonts w:ascii="PT Astra Serif" w:hAnsi="PT Astra Serif"/>
          <w:sz w:val="24"/>
        </w:rPr>
        <w:br/>
        <w:t>а по финансовым вопросам и главным бухгалтером;</w:t>
      </w:r>
    </w:p>
    <w:p w14:paraId="2E684EC3"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 xml:space="preserve">в претензии указывается: требование Стороны, сумма претензии </w:t>
      </w:r>
      <w:r>
        <w:rPr>
          <w:rFonts w:ascii="PT Astra Serif" w:hAnsi="PT Astra Serif"/>
          <w:sz w:val="24"/>
        </w:rPr>
        <w:br/>
        <w:t>(при наличии) и ее расчет, обстоятельства на которых основывается требования, перечень прилагаемых к претензии документов, иные сведения необходимые для урегулирования спора;</w:t>
      </w:r>
    </w:p>
    <w:p w14:paraId="72A26168"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претензия отправляется заказным письмом, либо вручается под расписку представителю Стороны;</w:t>
      </w:r>
    </w:p>
    <w:p w14:paraId="5A7FD96D"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 xml:space="preserve">ответ на претензию должен быть дан в письменной форме в срок, не позднее 7 дней </w:t>
      </w:r>
      <w:r>
        <w:rPr>
          <w:rFonts w:ascii="PT Astra Serif" w:hAnsi="PT Astra Serif"/>
        </w:rPr>
        <w:br/>
      </w:r>
      <w:r>
        <w:rPr>
          <w:rFonts w:ascii="PT Astra Serif" w:hAnsi="PT Astra Serif"/>
          <w:sz w:val="24"/>
        </w:rPr>
        <w:t>с момента ее получения;</w:t>
      </w:r>
    </w:p>
    <w:p w14:paraId="75C5142B"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 xml:space="preserve">ответ на претензию дается в письменной форме и подписывается Стороной, </w:t>
      </w:r>
      <w:r>
        <w:rPr>
          <w:rFonts w:ascii="PT Astra Serif" w:hAnsi="PT Astra Serif"/>
          <w:sz w:val="24"/>
        </w:rPr>
        <w:br/>
        <w:t>а по финансовым вопросам и главным бухгалтером;</w:t>
      </w:r>
    </w:p>
    <w:p w14:paraId="24A3B334"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 xml:space="preserve">ответ на претензию отправляется заказным письмом, либо вручается </w:t>
      </w:r>
      <w:r>
        <w:rPr>
          <w:rFonts w:ascii="PT Astra Serif" w:hAnsi="PT Astra Serif"/>
          <w:sz w:val="24"/>
        </w:rPr>
        <w:br/>
        <w:t>под расписку представителю Стороны.</w:t>
      </w:r>
    </w:p>
    <w:p w14:paraId="371E95DA"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8.4. В случае заключения Контракта посредством единого агрегатора торговли (далее – ЕАТ) Государственный заказчик размещает на ЕАТ документы, связанные с применением мер ответственности и совершении иных действий в связи с нарушением Поставщиком условий Контракта.</w:t>
      </w:r>
    </w:p>
    <w:p w14:paraId="2B679C5F"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Датой поступления претензии Поставщику, считается дата размещения претензии Государственным заказчиком в карточке контракта на ЕАТ.</w:t>
      </w:r>
    </w:p>
    <w:p w14:paraId="40E6A9A0"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 xml:space="preserve">Поставщик обязан в течение 7 (семи) рабочих дней с даты размещения Государственным заказчиком претензии на ЕАТ удовлетворить заявленные требования или направить Государственному заказчику мотивированный отказ с указанием оснований отказа. Отказ может быть направлен посредством ЕАТ (при наличии соответствующего функционала </w:t>
      </w:r>
      <w:r>
        <w:rPr>
          <w:rFonts w:ascii="PT Astra Serif" w:hAnsi="PT Astra Serif"/>
        </w:rPr>
        <w:br/>
      </w:r>
      <w:r>
        <w:rPr>
          <w:rFonts w:ascii="PT Astra Serif" w:hAnsi="PT Astra Serif"/>
          <w:sz w:val="24"/>
        </w:rPr>
        <w:t>со стороны Поставщика и (или) заказным письмом с уведомлением.</w:t>
      </w:r>
    </w:p>
    <w:p w14:paraId="6C06330B" w14:textId="77777777" w:rsidR="00B847B0" w:rsidRDefault="00BB6E2C">
      <w:pPr>
        <w:widowControl w:val="0"/>
        <w:spacing w:after="0" w:line="240" w:lineRule="auto"/>
        <w:ind w:left="0" w:firstLine="709"/>
        <w:jc w:val="both"/>
        <w:rPr>
          <w:rFonts w:ascii="PT Astra Serif" w:hAnsi="PT Astra Serif"/>
          <w:sz w:val="24"/>
        </w:rPr>
      </w:pPr>
      <w:r>
        <w:rPr>
          <w:rFonts w:ascii="PT Astra Serif" w:hAnsi="PT Astra Serif"/>
          <w:sz w:val="24"/>
        </w:rPr>
        <w:t>8.5. Споры, по которым не достигнуто соглашение, рассматриваются в Арбитражном суде г. Москвы в установленном законодательством Российской Федерации порядке.</w:t>
      </w:r>
    </w:p>
    <w:p w14:paraId="44E1179E" w14:textId="77777777" w:rsidR="00B847B0" w:rsidRDefault="00B847B0">
      <w:pPr>
        <w:spacing w:after="0" w:line="240" w:lineRule="auto"/>
        <w:ind w:left="0"/>
        <w:jc w:val="center"/>
        <w:rPr>
          <w:rFonts w:ascii="PT Astra Serif" w:hAnsi="PT Astra Serif"/>
          <w:sz w:val="24"/>
        </w:rPr>
      </w:pPr>
    </w:p>
    <w:p w14:paraId="0A53F486" w14:textId="77777777" w:rsidR="00B847B0" w:rsidRDefault="00BB6E2C">
      <w:pPr>
        <w:spacing w:after="0" w:line="240" w:lineRule="auto"/>
        <w:ind w:left="0"/>
        <w:jc w:val="center"/>
        <w:rPr>
          <w:rFonts w:ascii="PT Astra Serif" w:hAnsi="PT Astra Serif"/>
          <w:b/>
          <w:sz w:val="24"/>
        </w:rPr>
      </w:pPr>
      <w:r>
        <w:rPr>
          <w:rFonts w:ascii="PT Astra Serif" w:hAnsi="PT Astra Serif"/>
          <w:b/>
          <w:sz w:val="24"/>
        </w:rPr>
        <w:lastRenderedPageBreak/>
        <w:t>9. Срок действия Контракта</w:t>
      </w:r>
    </w:p>
    <w:p w14:paraId="51D87047" w14:textId="77777777" w:rsidR="00B847B0" w:rsidRDefault="00BB6E2C">
      <w:pPr>
        <w:tabs>
          <w:tab w:val="left" w:pos="1276"/>
        </w:tabs>
        <w:spacing w:after="0" w:line="240" w:lineRule="auto"/>
        <w:ind w:left="0" w:firstLine="567"/>
        <w:jc w:val="both"/>
        <w:rPr>
          <w:rFonts w:ascii="PT Astra Serif" w:hAnsi="PT Astra Serif"/>
          <w:sz w:val="24"/>
        </w:rPr>
      </w:pPr>
      <w:r>
        <w:rPr>
          <w:rFonts w:ascii="PT Astra Serif" w:hAnsi="PT Astra Serif"/>
          <w:sz w:val="24"/>
        </w:rPr>
        <w:t xml:space="preserve">9.1. Контракт считается заключенным с даты его подписания Сторонами </w:t>
      </w:r>
      <w:r>
        <w:rPr>
          <w:rFonts w:ascii="PT Astra Serif" w:hAnsi="PT Astra Serif"/>
          <w:sz w:val="24"/>
        </w:rPr>
        <w:br/>
        <w:t xml:space="preserve">и регистрации у Государственного заказчика, и действует по 31.12.2026 включительно, </w:t>
      </w:r>
      <w:r>
        <w:rPr>
          <w:rFonts w:ascii="PT Astra Serif" w:hAnsi="PT Astra Serif"/>
          <w:color w:val="FF0000"/>
          <w:sz w:val="24"/>
        </w:rPr>
        <w:br/>
      </w:r>
      <w:r>
        <w:rPr>
          <w:rFonts w:ascii="PT Astra Serif" w:hAnsi="PT Astra Serif"/>
          <w:sz w:val="24"/>
        </w:rPr>
        <w:t xml:space="preserve">а в части осуществления оплаты, иных обязательств, в том числе гарантийных – </w:t>
      </w:r>
      <w:r>
        <w:rPr>
          <w:rFonts w:ascii="PT Astra Serif" w:hAnsi="PT Astra Serif"/>
          <w:sz w:val="24"/>
        </w:rPr>
        <w:br/>
        <w:t>до момента надлежащего исполнения Сторонами обязательств.</w:t>
      </w:r>
    </w:p>
    <w:p w14:paraId="77582516" w14:textId="77777777" w:rsidR="00B847B0" w:rsidRDefault="00BB6E2C">
      <w:pPr>
        <w:tabs>
          <w:tab w:val="left" w:pos="1276"/>
        </w:tabs>
        <w:spacing w:after="0" w:line="240" w:lineRule="auto"/>
        <w:ind w:left="0" w:firstLine="567"/>
        <w:jc w:val="both"/>
        <w:rPr>
          <w:rFonts w:ascii="PT Astra Serif" w:hAnsi="PT Astra Serif"/>
          <w:sz w:val="24"/>
        </w:rPr>
      </w:pPr>
      <w:r>
        <w:rPr>
          <w:rFonts w:ascii="PT Astra Serif" w:hAnsi="PT Astra Serif"/>
          <w:sz w:val="24"/>
        </w:rPr>
        <w:t xml:space="preserve">9.2.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w:t>
      </w:r>
      <w:r>
        <w:rPr>
          <w:rFonts w:ascii="PT Astra Serif" w:hAnsi="PT Astra Serif"/>
        </w:rPr>
        <w:br/>
      </w:r>
      <w:r>
        <w:rPr>
          <w:rFonts w:ascii="PT Astra Serif" w:hAnsi="PT Astra Serif"/>
          <w:sz w:val="24"/>
        </w:rPr>
        <w:t>с гражданским законодательством.</w:t>
      </w:r>
    </w:p>
    <w:p w14:paraId="0B93C045" w14:textId="77777777" w:rsidR="00B847B0" w:rsidRDefault="00BB6E2C">
      <w:pPr>
        <w:tabs>
          <w:tab w:val="left" w:pos="1276"/>
        </w:tabs>
        <w:spacing w:after="0" w:line="240" w:lineRule="auto"/>
        <w:ind w:left="0" w:firstLine="567"/>
        <w:jc w:val="both"/>
        <w:rPr>
          <w:rFonts w:ascii="PT Astra Serif" w:hAnsi="PT Astra Serif"/>
          <w:sz w:val="24"/>
        </w:rPr>
      </w:pPr>
      <w:r>
        <w:rPr>
          <w:rFonts w:ascii="PT Astra Serif" w:hAnsi="PT Astra Serif"/>
          <w:sz w:val="24"/>
        </w:rPr>
        <w:t xml:space="preserve">9.3. Существенные условия Контракта могут быть изменены </w:t>
      </w:r>
      <w:r>
        <w:rPr>
          <w:rFonts w:ascii="PT Astra Serif" w:hAnsi="PT Astra Serif"/>
          <w:sz w:val="24"/>
        </w:rPr>
        <w:br/>
        <w:t xml:space="preserve">по соглашению Сторон в случаях, предусмотренных Законом № 44-ФЗ. </w:t>
      </w:r>
    </w:p>
    <w:p w14:paraId="3E43D389" w14:textId="77777777" w:rsidR="00B847B0" w:rsidRDefault="00BB6E2C">
      <w:pPr>
        <w:tabs>
          <w:tab w:val="left" w:pos="1276"/>
        </w:tabs>
        <w:spacing w:after="0" w:line="240" w:lineRule="auto"/>
        <w:ind w:left="0" w:firstLine="567"/>
        <w:jc w:val="both"/>
        <w:rPr>
          <w:rFonts w:ascii="PT Astra Serif" w:hAnsi="PT Astra Serif"/>
          <w:sz w:val="24"/>
        </w:rPr>
      </w:pPr>
      <w:r>
        <w:rPr>
          <w:rFonts w:ascii="PT Astra Serif" w:hAnsi="PT Astra Serif"/>
          <w:sz w:val="24"/>
        </w:rPr>
        <w:t>9.4. В случае расторжения Контракта по любым основаниям, Государственный заказчик обязан оплатить Поставщику стоимость фактически поставленного товара, а Поставщик – полностью возместить Государственному заказчику убытки.</w:t>
      </w:r>
    </w:p>
    <w:p w14:paraId="4B16F8A6" w14:textId="77777777" w:rsidR="00B847B0" w:rsidRDefault="00B847B0">
      <w:pPr>
        <w:tabs>
          <w:tab w:val="left" w:pos="1276"/>
        </w:tabs>
        <w:spacing w:after="0" w:line="240" w:lineRule="auto"/>
        <w:ind w:left="709" w:firstLine="567"/>
        <w:jc w:val="both"/>
        <w:rPr>
          <w:rFonts w:ascii="PT Astra Serif" w:hAnsi="PT Astra Serif"/>
          <w:sz w:val="24"/>
        </w:rPr>
      </w:pPr>
    </w:p>
    <w:p w14:paraId="4B4DD5E4" w14:textId="77777777" w:rsidR="00B847B0" w:rsidRDefault="00BB6E2C">
      <w:pPr>
        <w:widowControl w:val="0"/>
        <w:spacing w:after="0" w:line="240" w:lineRule="auto"/>
        <w:jc w:val="center"/>
        <w:rPr>
          <w:rFonts w:ascii="PT Astra Serif" w:hAnsi="PT Astra Serif"/>
          <w:b/>
          <w:sz w:val="24"/>
        </w:rPr>
      </w:pPr>
      <w:r>
        <w:rPr>
          <w:rFonts w:ascii="PT Astra Serif" w:hAnsi="PT Astra Serif"/>
          <w:b/>
          <w:sz w:val="24"/>
        </w:rPr>
        <w:t>10.</w:t>
      </w:r>
      <w:r>
        <w:rPr>
          <w:rFonts w:ascii="PT Astra Serif" w:hAnsi="PT Astra Serif"/>
          <w:b/>
          <w:sz w:val="24"/>
        </w:rPr>
        <w:tab/>
        <w:t>Прочие условия</w:t>
      </w:r>
    </w:p>
    <w:p w14:paraId="041360A7" w14:textId="77777777" w:rsidR="00B847B0" w:rsidRDefault="00BB6E2C">
      <w:pPr>
        <w:tabs>
          <w:tab w:val="left" w:pos="1276"/>
        </w:tabs>
        <w:spacing w:after="0" w:line="240" w:lineRule="auto"/>
        <w:ind w:left="0" w:firstLine="567"/>
        <w:jc w:val="both"/>
        <w:rPr>
          <w:rFonts w:ascii="PT Astra Serif" w:hAnsi="PT Astra Serif"/>
          <w:sz w:val="24"/>
        </w:rPr>
      </w:pPr>
      <w:r>
        <w:rPr>
          <w:rFonts w:ascii="PT Astra Serif" w:hAnsi="PT Astra Serif"/>
          <w:sz w:val="24"/>
        </w:rPr>
        <w:t>10.1.</w:t>
      </w:r>
      <w:r>
        <w:rPr>
          <w:rFonts w:ascii="PT Astra Serif" w:hAnsi="PT Astra Serif"/>
          <w:sz w:val="24"/>
        </w:rPr>
        <w:tab/>
        <w:t xml:space="preserve">Любые изменения и дополнения к Контракту действительны, только если они составлены в письменной форме, в виде дополнительного соглашения и подписаны обеими Сторонами или в электронной форме, посредством ЕАТ и подписаны Сторонами усиленной квалифицированной электронной подписью. </w:t>
      </w:r>
    </w:p>
    <w:p w14:paraId="766F8B74" w14:textId="77777777" w:rsidR="00B847B0" w:rsidRDefault="00BB6E2C">
      <w:pPr>
        <w:tabs>
          <w:tab w:val="left" w:pos="1276"/>
        </w:tabs>
        <w:spacing w:after="0" w:line="240" w:lineRule="auto"/>
        <w:ind w:left="0" w:firstLine="567"/>
        <w:jc w:val="both"/>
        <w:rPr>
          <w:rFonts w:ascii="PT Astra Serif" w:hAnsi="PT Astra Serif"/>
          <w:sz w:val="24"/>
        </w:rPr>
      </w:pPr>
      <w:r>
        <w:rPr>
          <w:rFonts w:ascii="PT Astra Serif" w:hAnsi="PT Astra Serif"/>
          <w:sz w:val="24"/>
        </w:rPr>
        <w:t>10.2.</w:t>
      </w:r>
      <w:r>
        <w:rPr>
          <w:rFonts w:ascii="PT Astra Serif" w:hAnsi="PT Astra Serif"/>
          <w:sz w:val="24"/>
        </w:rPr>
        <w:tab/>
        <w:t xml:space="preserve">Дополнительные соглашения к Контракту становятся его неотъемлемыми частями с момента их заключения. </w:t>
      </w:r>
    </w:p>
    <w:p w14:paraId="3045E876" w14:textId="77777777" w:rsidR="00B847B0" w:rsidRDefault="00BB6E2C">
      <w:pPr>
        <w:tabs>
          <w:tab w:val="left" w:pos="1276"/>
        </w:tabs>
        <w:spacing w:after="0" w:line="240" w:lineRule="auto"/>
        <w:ind w:left="0" w:firstLine="567"/>
        <w:jc w:val="both"/>
        <w:rPr>
          <w:rFonts w:ascii="PT Astra Serif" w:hAnsi="PT Astra Serif"/>
          <w:sz w:val="24"/>
        </w:rPr>
      </w:pPr>
      <w:r>
        <w:rPr>
          <w:rFonts w:ascii="PT Astra Serif" w:hAnsi="PT Astra Serif"/>
          <w:sz w:val="24"/>
        </w:rPr>
        <w:t>10.3.</w:t>
      </w:r>
      <w:r>
        <w:rPr>
          <w:rFonts w:ascii="PT Astra Serif" w:hAnsi="PT Astra Serif"/>
          <w:sz w:val="24"/>
        </w:rPr>
        <w:tab/>
        <w:t xml:space="preserve">Поставщик не имеет права продать или передать документацию, связанную </w:t>
      </w:r>
      <w:r>
        <w:rPr>
          <w:rFonts w:ascii="PT Astra Serif" w:hAnsi="PT Astra Serif"/>
        </w:rPr>
        <w:br/>
      </w:r>
      <w:r>
        <w:rPr>
          <w:rFonts w:ascii="PT Astra Serif" w:hAnsi="PT Astra Serif"/>
          <w:sz w:val="24"/>
        </w:rPr>
        <w:t>с исполнением Контракта или отдельные ее части иным лицам, без письменного разрешения Государственному заказчика.</w:t>
      </w:r>
    </w:p>
    <w:p w14:paraId="04F3D282" w14:textId="77777777" w:rsidR="00B847B0" w:rsidRDefault="00BB6E2C">
      <w:pPr>
        <w:tabs>
          <w:tab w:val="left" w:pos="1276"/>
        </w:tabs>
        <w:spacing w:after="0" w:line="240" w:lineRule="auto"/>
        <w:ind w:left="0" w:firstLine="567"/>
        <w:jc w:val="both"/>
        <w:rPr>
          <w:rFonts w:ascii="PT Astra Serif" w:hAnsi="PT Astra Serif"/>
          <w:sz w:val="24"/>
        </w:rPr>
      </w:pPr>
      <w:r>
        <w:rPr>
          <w:rFonts w:ascii="PT Astra Serif" w:hAnsi="PT Astra Serif"/>
          <w:sz w:val="24"/>
        </w:rPr>
        <w:t>10.4.</w:t>
      </w:r>
      <w:r>
        <w:rPr>
          <w:rFonts w:ascii="PT Astra Serif" w:hAnsi="PT Astra Serif"/>
          <w:sz w:val="24"/>
        </w:rPr>
        <w:tab/>
        <w:t xml:space="preserve">По всем вопросам, не нашедшим своего решения в рамках Контракта, но прямо или косвенно связанным с его исполнением, Стороны будут руководствоваться нормами </w:t>
      </w:r>
      <w:r>
        <w:rPr>
          <w:rFonts w:ascii="PT Astra Serif" w:hAnsi="PT Astra Serif"/>
        </w:rPr>
        <w:br/>
      </w:r>
      <w:r>
        <w:rPr>
          <w:rFonts w:ascii="PT Astra Serif" w:hAnsi="PT Astra Serif"/>
          <w:sz w:val="24"/>
        </w:rPr>
        <w:t>и положениями действующего законодательства Российской Федерации.</w:t>
      </w:r>
    </w:p>
    <w:p w14:paraId="18DF7E53" w14:textId="77777777" w:rsidR="00B847B0" w:rsidRDefault="00BB6E2C">
      <w:pPr>
        <w:tabs>
          <w:tab w:val="left" w:pos="1276"/>
        </w:tabs>
        <w:spacing w:after="0" w:line="240" w:lineRule="auto"/>
        <w:ind w:left="0" w:firstLine="567"/>
        <w:jc w:val="both"/>
        <w:rPr>
          <w:rFonts w:ascii="PT Astra Serif" w:hAnsi="PT Astra Serif"/>
          <w:sz w:val="24"/>
        </w:rPr>
      </w:pPr>
      <w:r>
        <w:rPr>
          <w:rFonts w:ascii="PT Astra Serif" w:hAnsi="PT Astra Serif"/>
          <w:sz w:val="24"/>
        </w:rPr>
        <w:t>10.5.</w:t>
      </w:r>
      <w:r>
        <w:rPr>
          <w:rFonts w:ascii="PT Astra Serif" w:hAnsi="PT Astra Serif"/>
          <w:sz w:val="24"/>
        </w:rPr>
        <w:tab/>
        <w:t xml:space="preserve">Стороны обязуются не распространять третьим лицам сведения </w:t>
      </w:r>
      <w:r>
        <w:rPr>
          <w:rFonts w:ascii="PT Astra Serif" w:hAnsi="PT Astra Serif"/>
          <w:sz w:val="24"/>
        </w:rPr>
        <w:br/>
        <w:t xml:space="preserve">(в том числе персональные данные), ставшие им известными в ходе исполнения обязательств </w:t>
      </w:r>
      <w:r>
        <w:rPr>
          <w:rFonts w:ascii="PT Astra Serif" w:hAnsi="PT Astra Serif"/>
        </w:rPr>
        <w:br/>
      </w:r>
      <w:r>
        <w:rPr>
          <w:rFonts w:ascii="PT Astra Serif" w:hAnsi="PT Astra Serif"/>
          <w:sz w:val="24"/>
        </w:rPr>
        <w:t>по Контракту.</w:t>
      </w:r>
    </w:p>
    <w:p w14:paraId="50FDF95D" w14:textId="77777777" w:rsidR="00B847B0" w:rsidRDefault="00BB6E2C">
      <w:pPr>
        <w:tabs>
          <w:tab w:val="left" w:pos="1276"/>
        </w:tabs>
        <w:spacing w:after="0" w:line="240" w:lineRule="auto"/>
        <w:ind w:left="0" w:firstLine="567"/>
        <w:jc w:val="both"/>
        <w:rPr>
          <w:rFonts w:ascii="PT Astra Serif" w:hAnsi="PT Astra Serif"/>
          <w:sz w:val="24"/>
        </w:rPr>
      </w:pPr>
      <w:r>
        <w:rPr>
          <w:rFonts w:ascii="PT Astra Serif" w:hAnsi="PT Astra Serif"/>
          <w:sz w:val="24"/>
        </w:rPr>
        <w:t>10.6.</w:t>
      </w:r>
      <w:r>
        <w:rPr>
          <w:rFonts w:ascii="PT Astra Serif" w:hAnsi="PT Astra Serif"/>
          <w:sz w:val="24"/>
        </w:rPr>
        <w:tab/>
        <w:t xml:space="preserve">Подписывая Контракт, Поставщик подтверждает соответствие требованиям ч. 1 </w:t>
      </w:r>
      <w:r>
        <w:rPr>
          <w:rFonts w:ascii="PT Astra Serif" w:hAnsi="PT Astra Serif"/>
        </w:rPr>
        <w:br/>
      </w:r>
      <w:r>
        <w:rPr>
          <w:rFonts w:ascii="PT Astra Serif" w:hAnsi="PT Astra Serif"/>
          <w:sz w:val="24"/>
        </w:rPr>
        <w:t>ст. 31 Закона № 44-ФЗ.</w:t>
      </w:r>
    </w:p>
    <w:p w14:paraId="3A543C01"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 xml:space="preserve">10.7. Все приложения к Контракту являются его неотъемлемыми частями: Спецификация поставляемого Товара (приложение № 1 к Контракту); Заявка на изготовление Карт (приложение № 2 к Контракту); Акт приема-передачи Карт (приложение № 3 к Контракту); </w:t>
      </w:r>
      <w:r w:rsidR="00E66B4F">
        <w:rPr>
          <w:rFonts w:ascii="PT Astra Serif" w:hAnsi="PT Astra Serif"/>
          <w:sz w:val="24"/>
        </w:rPr>
        <w:t>Список ТО (приложение № 4</w:t>
      </w:r>
      <w:r>
        <w:rPr>
          <w:rFonts w:ascii="PT Astra Serif" w:hAnsi="PT Astra Serif"/>
          <w:sz w:val="24"/>
        </w:rPr>
        <w:t xml:space="preserve"> к Контракту); Отчет по транзакциям за произведенную заправку Товаром (приложение № </w:t>
      </w:r>
      <w:r w:rsidR="00E66B4F">
        <w:rPr>
          <w:rFonts w:ascii="PT Astra Serif" w:hAnsi="PT Astra Serif"/>
          <w:sz w:val="24"/>
        </w:rPr>
        <w:t>5</w:t>
      </w:r>
      <w:r>
        <w:rPr>
          <w:rFonts w:ascii="PT Astra Serif" w:hAnsi="PT Astra Serif"/>
          <w:sz w:val="24"/>
        </w:rPr>
        <w:t xml:space="preserve"> к Контракту).</w:t>
      </w:r>
    </w:p>
    <w:p w14:paraId="4C8EB653" w14:textId="77777777" w:rsidR="00B847B0" w:rsidRDefault="00BB6E2C">
      <w:pPr>
        <w:tabs>
          <w:tab w:val="left" w:pos="1276"/>
        </w:tabs>
        <w:spacing w:after="0" w:line="240" w:lineRule="auto"/>
        <w:ind w:left="0" w:firstLine="567"/>
        <w:jc w:val="both"/>
        <w:rPr>
          <w:rFonts w:ascii="PT Astra Serif" w:hAnsi="PT Astra Serif"/>
          <w:sz w:val="24"/>
        </w:rPr>
      </w:pPr>
      <w:r>
        <w:rPr>
          <w:rFonts w:ascii="PT Astra Serif" w:hAnsi="PT Astra Serif"/>
          <w:sz w:val="24"/>
        </w:rPr>
        <w:t>10.8.</w:t>
      </w:r>
      <w:r>
        <w:rPr>
          <w:rFonts w:ascii="PT Astra Serif" w:hAnsi="PT Astra Serif"/>
          <w:sz w:val="24"/>
        </w:rPr>
        <w:tab/>
        <w:t xml:space="preserve">Контракт составлен в двух экземплярах, имеющих равную юридическую силу, </w:t>
      </w:r>
      <w:r>
        <w:rPr>
          <w:rFonts w:ascii="PT Astra Serif" w:hAnsi="PT Astra Serif"/>
        </w:rPr>
        <w:br/>
      </w:r>
      <w:r>
        <w:rPr>
          <w:rFonts w:ascii="PT Astra Serif" w:hAnsi="PT Astra Serif"/>
          <w:sz w:val="24"/>
        </w:rPr>
        <w:t>по одному для каждой из Сторон (</w:t>
      </w:r>
      <w:r>
        <w:rPr>
          <w:rFonts w:ascii="PT Astra Serif" w:hAnsi="PT Astra Serif"/>
          <w:i/>
          <w:sz w:val="24"/>
        </w:rPr>
        <w:t>в случае осуществления закупки на ЕАТ – «в форме электронного документа, подписанного усиленными квалифицированными электронными подписями уполномоченных лиц Сторон»</w:t>
      </w:r>
      <w:r>
        <w:rPr>
          <w:rFonts w:ascii="PT Astra Serif" w:hAnsi="PT Astra Serif"/>
          <w:sz w:val="24"/>
        </w:rPr>
        <w:t xml:space="preserve">). </w:t>
      </w:r>
    </w:p>
    <w:p w14:paraId="19F55E54" w14:textId="77777777" w:rsidR="00B847B0" w:rsidRDefault="00B847B0" w:rsidP="00385FA8">
      <w:pPr>
        <w:spacing w:after="0" w:line="240" w:lineRule="auto"/>
        <w:ind w:left="0"/>
        <w:rPr>
          <w:rFonts w:ascii="PT Astra Serif" w:hAnsi="PT Astra Serif"/>
          <w:b/>
          <w:sz w:val="24"/>
        </w:rPr>
      </w:pPr>
    </w:p>
    <w:p w14:paraId="75307DA0" w14:textId="77777777" w:rsidR="00B847B0" w:rsidRDefault="00BB6E2C">
      <w:pPr>
        <w:spacing w:after="0" w:line="240" w:lineRule="auto"/>
        <w:ind w:left="720"/>
        <w:contextualSpacing/>
        <w:jc w:val="center"/>
        <w:rPr>
          <w:rFonts w:ascii="PT Astra Serif" w:hAnsi="PT Astra Serif"/>
          <w:b/>
          <w:sz w:val="24"/>
        </w:rPr>
      </w:pPr>
      <w:r>
        <w:rPr>
          <w:rFonts w:ascii="PT Astra Serif" w:hAnsi="PT Astra Serif"/>
          <w:b/>
          <w:sz w:val="24"/>
        </w:rPr>
        <w:t>11. Адреса и реквизиты Сторон</w:t>
      </w:r>
    </w:p>
    <w:p w14:paraId="60505D68" w14:textId="77777777" w:rsidR="00B847B0" w:rsidRDefault="00B847B0">
      <w:pPr>
        <w:spacing w:after="0" w:line="240" w:lineRule="auto"/>
        <w:ind w:left="709"/>
        <w:contextualSpacing/>
        <w:jc w:val="both"/>
        <w:rPr>
          <w:rFonts w:ascii="PT Astra Serif" w:hAnsi="PT Astra Serif"/>
          <w:b/>
          <w:sz w:val="24"/>
        </w:rPr>
      </w:pPr>
    </w:p>
    <w:tbl>
      <w:tblPr>
        <w:tblW w:w="0" w:type="auto"/>
        <w:tblBorders>
          <w:insideH w:val="single" w:sz="4" w:space="0" w:color="000000"/>
        </w:tblBorders>
        <w:tblLayout w:type="fixed"/>
        <w:tblLook w:val="04A0" w:firstRow="1" w:lastRow="0" w:firstColumn="1" w:lastColumn="0" w:noHBand="0" w:noVBand="1"/>
      </w:tblPr>
      <w:tblGrid>
        <w:gridCol w:w="5353"/>
        <w:gridCol w:w="4536"/>
      </w:tblGrid>
      <w:tr w:rsidR="00B847B0" w14:paraId="1042F42A" w14:textId="77777777">
        <w:tc>
          <w:tcPr>
            <w:tcW w:w="5353" w:type="dxa"/>
            <w:tcBorders>
              <w:bottom w:val="nil"/>
            </w:tcBorders>
            <w:tcMar>
              <w:top w:w="0" w:type="dxa"/>
              <w:left w:w="108" w:type="dxa"/>
              <w:bottom w:w="0" w:type="dxa"/>
              <w:right w:w="108" w:type="dxa"/>
            </w:tcMar>
          </w:tcPr>
          <w:p w14:paraId="061C4968" w14:textId="77777777" w:rsidR="00B847B0" w:rsidRDefault="00BB6E2C">
            <w:pPr>
              <w:spacing w:after="0" w:line="240" w:lineRule="auto"/>
              <w:jc w:val="both"/>
              <w:rPr>
                <w:rFonts w:ascii="PT Astra Serif" w:hAnsi="PT Astra Serif"/>
                <w:sz w:val="24"/>
              </w:rPr>
            </w:pPr>
            <w:r>
              <w:rPr>
                <w:rFonts w:ascii="PT Astra Serif" w:hAnsi="PT Astra Serif"/>
                <w:sz w:val="24"/>
              </w:rPr>
              <w:t>Государственный заказчик</w:t>
            </w:r>
          </w:p>
          <w:p w14:paraId="0638E078" w14:textId="77777777" w:rsidR="00B847B0" w:rsidRDefault="00B847B0">
            <w:pPr>
              <w:spacing w:after="0" w:line="240" w:lineRule="auto"/>
              <w:jc w:val="both"/>
              <w:rPr>
                <w:rFonts w:ascii="PT Astra Serif" w:hAnsi="PT Astra Serif"/>
                <w:sz w:val="24"/>
              </w:rPr>
            </w:pPr>
          </w:p>
        </w:tc>
        <w:tc>
          <w:tcPr>
            <w:tcW w:w="4536" w:type="dxa"/>
            <w:tcBorders>
              <w:bottom w:val="nil"/>
            </w:tcBorders>
            <w:tcMar>
              <w:top w:w="0" w:type="dxa"/>
              <w:left w:w="108" w:type="dxa"/>
              <w:bottom w:w="0" w:type="dxa"/>
              <w:right w:w="108" w:type="dxa"/>
            </w:tcMar>
          </w:tcPr>
          <w:p w14:paraId="4F080C39" w14:textId="77777777" w:rsidR="00B847B0" w:rsidRDefault="00BB6E2C">
            <w:pPr>
              <w:spacing w:after="0" w:line="240" w:lineRule="auto"/>
              <w:ind w:right="440"/>
              <w:jc w:val="both"/>
              <w:rPr>
                <w:rFonts w:ascii="PT Astra Serif" w:hAnsi="PT Astra Serif"/>
                <w:sz w:val="24"/>
              </w:rPr>
            </w:pPr>
            <w:r>
              <w:rPr>
                <w:rFonts w:ascii="PT Astra Serif" w:hAnsi="PT Astra Serif"/>
                <w:sz w:val="24"/>
              </w:rPr>
              <w:t>Поставщик</w:t>
            </w:r>
          </w:p>
          <w:p w14:paraId="02C9BC21" w14:textId="77777777" w:rsidR="00B847B0" w:rsidRDefault="00B847B0">
            <w:pPr>
              <w:spacing w:after="0" w:line="240" w:lineRule="auto"/>
              <w:ind w:right="440"/>
              <w:jc w:val="both"/>
              <w:rPr>
                <w:rFonts w:ascii="PT Astra Serif" w:hAnsi="PT Astra Serif"/>
                <w:sz w:val="24"/>
              </w:rPr>
            </w:pPr>
          </w:p>
        </w:tc>
      </w:tr>
      <w:tr w:rsidR="00B847B0" w14:paraId="47F80213" w14:textId="77777777">
        <w:tc>
          <w:tcPr>
            <w:tcW w:w="5353" w:type="dxa"/>
            <w:tcBorders>
              <w:top w:val="nil"/>
              <w:bottom w:val="nil"/>
            </w:tcBorders>
            <w:tcMar>
              <w:top w:w="0" w:type="dxa"/>
              <w:left w:w="108" w:type="dxa"/>
              <w:bottom w:w="0" w:type="dxa"/>
              <w:right w:w="108" w:type="dxa"/>
            </w:tcMar>
          </w:tcPr>
          <w:p w14:paraId="739DAF3F" w14:textId="77777777" w:rsidR="00B847B0" w:rsidRDefault="00BB6E2C">
            <w:pPr>
              <w:spacing w:after="0" w:line="240" w:lineRule="auto"/>
              <w:ind w:right="33"/>
              <w:rPr>
                <w:rFonts w:ascii="PT Astra Serif" w:hAnsi="PT Astra Serif"/>
                <w:sz w:val="24"/>
              </w:rPr>
            </w:pPr>
            <w:r>
              <w:rPr>
                <w:rFonts w:ascii="PT Astra Serif" w:hAnsi="PT Astra Serif"/>
                <w:sz w:val="24"/>
              </w:rPr>
              <w:t>ФКУ ГУОДОП ФСИН России</w:t>
            </w:r>
          </w:p>
          <w:p w14:paraId="0358F961" w14:textId="77777777" w:rsidR="00B847B0" w:rsidRDefault="00BB6E2C">
            <w:pPr>
              <w:spacing w:after="0" w:line="240" w:lineRule="auto"/>
              <w:ind w:right="33"/>
              <w:rPr>
                <w:rFonts w:ascii="PT Astra Serif" w:hAnsi="PT Astra Serif"/>
                <w:sz w:val="24"/>
              </w:rPr>
            </w:pPr>
            <w:r>
              <w:rPr>
                <w:rFonts w:ascii="PT Astra Serif" w:hAnsi="PT Astra Serif"/>
                <w:sz w:val="24"/>
              </w:rPr>
              <w:t xml:space="preserve">Место нахождения: 119049, г. Москва, </w:t>
            </w:r>
            <w:r>
              <w:rPr>
                <w:rFonts w:ascii="PT Astra Serif" w:hAnsi="PT Astra Serif"/>
                <w:sz w:val="24"/>
              </w:rPr>
              <w:br/>
            </w:r>
            <w:proofErr w:type="spellStart"/>
            <w:r>
              <w:rPr>
                <w:rFonts w:ascii="PT Astra Serif" w:hAnsi="PT Astra Serif"/>
                <w:sz w:val="24"/>
              </w:rPr>
              <w:t>вн.тер.г.муниципальный</w:t>
            </w:r>
            <w:proofErr w:type="spellEnd"/>
            <w:r>
              <w:rPr>
                <w:rFonts w:ascii="PT Astra Serif" w:hAnsi="PT Astra Serif"/>
                <w:sz w:val="24"/>
              </w:rPr>
              <w:t xml:space="preserve"> округ Якиманка</w:t>
            </w:r>
          </w:p>
          <w:p w14:paraId="0763AA86" w14:textId="77777777" w:rsidR="00B847B0" w:rsidRDefault="00BB6E2C">
            <w:pPr>
              <w:spacing w:after="0" w:line="240" w:lineRule="auto"/>
              <w:ind w:right="33"/>
              <w:rPr>
                <w:rFonts w:ascii="PT Astra Serif" w:hAnsi="PT Astra Serif"/>
                <w:sz w:val="24"/>
              </w:rPr>
            </w:pPr>
            <w:r>
              <w:rPr>
                <w:rFonts w:ascii="PT Astra Serif" w:hAnsi="PT Astra Serif"/>
                <w:sz w:val="24"/>
              </w:rPr>
              <w:t>ул. Житная, д. 14, стр. 1, тел. (495) 983-98-71</w:t>
            </w:r>
          </w:p>
          <w:p w14:paraId="15919792" w14:textId="77777777" w:rsidR="00B847B0" w:rsidRDefault="00BB6E2C">
            <w:pPr>
              <w:spacing w:after="0" w:line="240" w:lineRule="auto"/>
              <w:ind w:right="33"/>
              <w:rPr>
                <w:rFonts w:ascii="PT Astra Serif" w:hAnsi="PT Astra Serif"/>
                <w:sz w:val="24"/>
              </w:rPr>
            </w:pPr>
            <w:r>
              <w:rPr>
                <w:rFonts w:ascii="PT Astra Serif" w:hAnsi="PT Astra Serif"/>
                <w:sz w:val="24"/>
              </w:rPr>
              <w:t xml:space="preserve">ИНН 7706592947 КПП 770601001, </w:t>
            </w:r>
          </w:p>
          <w:p w14:paraId="0D707B0F" w14:textId="77777777" w:rsidR="00B847B0" w:rsidRDefault="00BB6E2C">
            <w:pPr>
              <w:spacing w:after="0" w:line="240" w:lineRule="auto"/>
              <w:ind w:right="33"/>
              <w:rPr>
                <w:rFonts w:ascii="PT Astra Serif" w:hAnsi="PT Astra Serif"/>
                <w:sz w:val="24"/>
              </w:rPr>
            </w:pPr>
            <w:r>
              <w:rPr>
                <w:rFonts w:ascii="PT Astra Serif" w:hAnsi="PT Astra Serif"/>
                <w:sz w:val="24"/>
              </w:rPr>
              <w:lastRenderedPageBreak/>
              <w:t>ОГРН 1057748249503</w:t>
            </w:r>
          </w:p>
          <w:p w14:paraId="2F2D98B6" w14:textId="77777777" w:rsidR="00B847B0" w:rsidRDefault="00BB6E2C">
            <w:pPr>
              <w:spacing w:after="0" w:line="240" w:lineRule="auto"/>
              <w:ind w:right="33"/>
              <w:rPr>
                <w:rFonts w:ascii="PT Astra Serif" w:hAnsi="PT Astra Serif"/>
                <w:sz w:val="24"/>
              </w:rPr>
            </w:pPr>
            <w:r>
              <w:rPr>
                <w:rFonts w:ascii="PT Astra Serif" w:hAnsi="PT Astra Serif"/>
                <w:sz w:val="24"/>
              </w:rPr>
              <w:t>Межрегиональное операционное управление Федерального казначейства</w:t>
            </w:r>
          </w:p>
          <w:p w14:paraId="034842AE" w14:textId="77777777" w:rsidR="00B847B0" w:rsidRDefault="00BB6E2C">
            <w:pPr>
              <w:spacing w:after="0" w:line="240" w:lineRule="auto"/>
              <w:ind w:right="33"/>
              <w:rPr>
                <w:rFonts w:ascii="PT Astra Serif" w:hAnsi="PT Astra Serif"/>
                <w:sz w:val="24"/>
              </w:rPr>
            </w:pPr>
            <w:r>
              <w:rPr>
                <w:rFonts w:ascii="PT Astra Serif" w:hAnsi="PT Astra Serif"/>
                <w:sz w:val="24"/>
              </w:rPr>
              <w:t>Лицевой счет: 03951397350</w:t>
            </w:r>
          </w:p>
          <w:p w14:paraId="0632C868" w14:textId="77777777" w:rsidR="00B847B0" w:rsidRDefault="00BB6E2C">
            <w:pPr>
              <w:spacing w:after="0" w:line="240" w:lineRule="auto"/>
              <w:ind w:right="33"/>
              <w:rPr>
                <w:rFonts w:ascii="PT Astra Serif" w:hAnsi="PT Astra Serif"/>
                <w:sz w:val="24"/>
              </w:rPr>
            </w:pPr>
            <w:r>
              <w:rPr>
                <w:rFonts w:ascii="PT Astra Serif" w:hAnsi="PT Astra Serif"/>
                <w:sz w:val="24"/>
              </w:rPr>
              <w:t>Номер казначейского счета: 03211643000000019500</w:t>
            </w:r>
          </w:p>
          <w:p w14:paraId="653F044A" w14:textId="77777777" w:rsidR="00B847B0" w:rsidRDefault="00BB6E2C">
            <w:pPr>
              <w:spacing w:after="0" w:line="240" w:lineRule="auto"/>
              <w:ind w:right="33"/>
              <w:rPr>
                <w:rFonts w:ascii="PT Astra Serif" w:hAnsi="PT Astra Serif"/>
                <w:sz w:val="24"/>
              </w:rPr>
            </w:pPr>
            <w:r>
              <w:rPr>
                <w:rFonts w:ascii="PT Astra Serif" w:hAnsi="PT Astra Serif"/>
                <w:sz w:val="24"/>
              </w:rPr>
              <w:t>Единый казначейский счет (ЕКС): 40102810045370000002</w:t>
            </w:r>
          </w:p>
          <w:p w14:paraId="3D9478CB" w14:textId="77777777" w:rsidR="00B847B0" w:rsidRDefault="00BB6E2C">
            <w:pPr>
              <w:spacing w:after="0" w:line="240" w:lineRule="auto"/>
              <w:ind w:right="33"/>
              <w:rPr>
                <w:rFonts w:ascii="PT Astra Serif" w:hAnsi="PT Astra Serif"/>
                <w:sz w:val="24"/>
              </w:rPr>
            </w:pPr>
            <w:r>
              <w:rPr>
                <w:rFonts w:ascii="PT Astra Serif" w:hAnsi="PT Astra Serif"/>
                <w:sz w:val="24"/>
              </w:rPr>
              <w:t>Банк получателя: Операционный департамент Банка России//Межрегиональное операционное УФК г. Москва,</w:t>
            </w:r>
          </w:p>
          <w:p w14:paraId="03EAE036" w14:textId="77777777" w:rsidR="00B847B0" w:rsidRDefault="00BB6E2C">
            <w:pPr>
              <w:spacing w:after="0" w:line="240" w:lineRule="auto"/>
              <w:ind w:right="33"/>
              <w:rPr>
                <w:rFonts w:ascii="PT Astra Serif" w:hAnsi="PT Astra Serif"/>
                <w:sz w:val="24"/>
              </w:rPr>
            </w:pPr>
            <w:r>
              <w:rPr>
                <w:rFonts w:ascii="PT Astra Serif" w:hAnsi="PT Astra Serif"/>
                <w:sz w:val="24"/>
              </w:rPr>
              <w:t>БИК 024501901, ОКПО 08941771,</w:t>
            </w:r>
          </w:p>
          <w:p w14:paraId="64A830A3" w14:textId="77777777" w:rsidR="00B847B0" w:rsidRDefault="00BB6E2C">
            <w:pPr>
              <w:spacing w:after="0" w:line="240" w:lineRule="auto"/>
              <w:rPr>
                <w:rFonts w:ascii="PT Astra Serif" w:hAnsi="PT Astra Serif"/>
                <w:sz w:val="24"/>
              </w:rPr>
            </w:pPr>
            <w:r>
              <w:rPr>
                <w:rFonts w:ascii="PT Astra Serif" w:hAnsi="PT Astra Serif"/>
                <w:sz w:val="24"/>
              </w:rPr>
              <w:t xml:space="preserve">ОКТМО 45384000, ОКОПФ 75104, </w:t>
            </w:r>
          </w:p>
          <w:p w14:paraId="235EBFD3" w14:textId="77777777" w:rsidR="00B847B0" w:rsidRDefault="00BB6E2C">
            <w:pPr>
              <w:spacing w:after="0" w:line="240" w:lineRule="auto"/>
              <w:rPr>
                <w:rFonts w:ascii="PT Astra Serif" w:hAnsi="PT Astra Serif"/>
                <w:sz w:val="24"/>
              </w:rPr>
            </w:pPr>
            <w:r>
              <w:rPr>
                <w:rFonts w:ascii="PT Astra Serif" w:hAnsi="PT Astra Serif"/>
                <w:sz w:val="24"/>
              </w:rPr>
              <w:t>ОКФС 12.</w:t>
            </w:r>
          </w:p>
        </w:tc>
        <w:tc>
          <w:tcPr>
            <w:tcW w:w="4536" w:type="dxa"/>
            <w:tcBorders>
              <w:top w:val="nil"/>
              <w:bottom w:val="nil"/>
            </w:tcBorders>
            <w:tcMar>
              <w:top w:w="0" w:type="dxa"/>
              <w:left w:w="108" w:type="dxa"/>
              <w:bottom w:w="0" w:type="dxa"/>
              <w:right w:w="108" w:type="dxa"/>
            </w:tcMar>
          </w:tcPr>
          <w:p w14:paraId="04F1B6A1" w14:textId="77777777" w:rsidR="00B847B0" w:rsidRDefault="00B847B0">
            <w:pPr>
              <w:tabs>
                <w:tab w:val="decimal" w:pos="360"/>
              </w:tabs>
              <w:spacing w:after="0" w:line="240" w:lineRule="auto"/>
              <w:ind w:left="-108"/>
              <w:rPr>
                <w:rFonts w:ascii="PT Astra Serif" w:hAnsi="PT Astra Serif"/>
                <w:sz w:val="24"/>
              </w:rPr>
            </w:pPr>
          </w:p>
        </w:tc>
      </w:tr>
    </w:tbl>
    <w:p w14:paraId="1074669A" w14:textId="77777777" w:rsidR="00B847B0" w:rsidRDefault="00B847B0">
      <w:pPr>
        <w:tabs>
          <w:tab w:val="left" w:pos="3907"/>
        </w:tabs>
        <w:spacing w:after="0" w:line="240" w:lineRule="auto"/>
        <w:rPr>
          <w:rFonts w:ascii="PT Astra Serif" w:hAnsi="PT Astra Serif"/>
          <w:sz w:val="24"/>
        </w:rPr>
      </w:pPr>
    </w:p>
    <w:p w14:paraId="5C90D14C" w14:textId="77777777" w:rsidR="00B847B0" w:rsidRDefault="00B847B0">
      <w:pPr>
        <w:tabs>
          <w:tab w:val="left" w:pos="3907"/>
        </w:tabs>
        <w:spacing w:after="0" w:line="240" w:lineRule="auto"/>
        <w:rPr>
          <w:rFonts w:ascii="PT Astra Serif" w:hAnsi="PT Astra Serif"/>
          <w:sz w:val="24"/>
        </w:rPr>
      </w:pPr>
    </w:p>
    <w:tbl>
      <w:tblPr>
        <w:tblW w:w="0" w:type="auto"/>
        <w:tblLayout w:type="fixed"/>
        <w:tblLook w:val="04A0" w:firstRow="1" w:lastRow="0" w:firstColumn="1" w:lastColumn="0" w:noHBand="0" w:noVBand="1"/>
      </w:tblPr>
      <w:tblGrid>
        <w:gridCol w:w="5495"/>
        <w:gridCol w:w="4540"/>
      </w:tblGrid>
      <w:tr w:rsidR="00B847B0" w14:paraId="599C7A22" w14:textId="77777777">
        <w:trPr>
          <w:trHeight w:val="487"/>
        </w:trPr>
        <w:tc>
          <w:tcPr>
            <w:tcW w:w="5495" w:type="dxa"/>
            <w:tcMar>
              <w:top w:w="0" w:type="dxa"/>
              <w:left w:w="108" w:type="dxa"/>
              <w:bottom w:w="0" w:type="dxa"/>
              <w:right w:w="108" w:type="dxa"/>
            </w:tcMar>
          </w:tcPr>
          <w:p w14:paraId="3ABA4905" w14:textId="77777777" w:rsidR="00B847B0" w:rsidRDefault="00BB6E2C">
            <w:pPr>
              <w:spacing w:after="0" w:line="240" w:lineRule="auto"/>
              <w:ind w:right="-71"/>
              <w:jc w:val="both"/>
              <w:rPr>
                <w:rFonts w:ascii="PT Astra Serif" w:hAnsi="PT Astra Serif"/>
                <w:sz w:val="24"/>
              </w:rPr>
            </w:pPr>
            <w:r>
              <w:rPr>
                <w:rFonts w:ascii="PT Astra Serif" w:hAnsi="PT Astra Serif"/>
                <w:sz w:val="24"/>
              </w:rPr>
              <w:t>Заместитель начальника Управления</w:t>
            </w:r>
          </w:p>
          <w:p w14:paraId="17901AB0" w14:textId="77777777" w:rsidR="00B847B0" w:rsidRDefault="00BB6E2C">
            <w:pPr>
              <w:spacing w:after="0" w:line="240" w:lineRule="auto"/>
              <w:ind w:right="-71"/>
              <w:jc w:val="both"/>
              <w:rPr>
                <w:rFonts w:ascii="PT Astra Serif" w:hAnsi="PT Astra Serif"/>
                <w:sz w:val="24"/>
              </w:rPr>
            </w:pPr>
            <w:r>
              <w:rPr>
                <w:rFonts w:ascii="PT Astra Serif" w:hAnsi="PT Astra Serif"/>
                <w:sz w:val="24"/>
              </w:rPr>
              <w:t>ФКУ ГУОДОП ФСИН России</w:t>
            </w:r>
          </w:p>
          <w:p w14:paraId="0E5C8B90" w14:textId="77777777" w:rsidR="00B847B0" w:rsidRDefault="00B847B0">
            <w:pPr>
              <w:spacing w:after="0" w:line="240" w:lineRule="auto"/>
              <w:ind w:left="0" w:right="-71" w:firstLine="12"/>
              <w:jc w:val="both"/>
              <w:rPr>
                <w:rFonts w:ascii="PT Astra Serif" w:hAnsi="PT Astra Serif"/>
                <w:sz w:val="24"/>
              </w:rPr>
            </w:pPr>
          </w:p>
        </w:tc>
        <w:tc>
          <w:tcPr>
            <w:tcW w:w="4540" w:type="dxa"/>
            <w:tcMar>
              <w:top w:w="0" w:type="dxa"/>
              <w:left w:w="108" w:type="dxa"/>
              <w:bottom w:w="0" w:type="dxa"/>
              <w:right w:w="108" w:type="dxa"/>
            </w:tcMar>
          </w:tcPr>
          <w:p w14:paraId="0F62BA94" w14:textId="77777777" w:rsidR="00B847B0" w:rsidRDefault="00BB6E2C">
            <w:pPr>
              <w:spacing w:after="0" w:line="240" w:lineRule="auto"/>
              <w:rPr>
                <w:rFonts w:ascii="PT Astra Serif" w:hAnsi="PT Astra Serif"/>
                <w:sz w:val="24"/>
              </w:rPr>
            </w:pPr>
            <w:r>
              <w:rPr>
                <w:rFonts w:ascii="PT Astra Serif" w:hAnsi="PT Astra Serif"/>
                <w:sz w:val="24"/>
              </w:rPr>
              <w:t>__________________________</w:t>
            </w:r>
          </w:p>
        </w:tc>
      </w:tr>
      <w:tr w:rsidR="00B847B0" w14:paraId="4EB838CC" w14:textId="77777777">
        <w:trPr>
          <w:trHeight w:val="667"/>
        </w:trPr>
        <w:tc>
          <w:tcPr>
            <w:tcW w:w="5495" w:type="dxa"/>
            <w:tcMar>
              <w:top w:w="0" w:type="dxa"/>
              <w:left w:w="108" w:type="dxa"/>
              <w:bottom w:w="0" w:type="dxa"/>
              <w:right w:w="108" w:type="dxa"/>
            </w:tcMar>
          </w:tcPr>
          <w:p w14:paraId="6306574C" w14:textId="77777777" w:rsidR="00B847B0" w:rsidRDefault="00BB6E2C">
            <w:pPr>
              <w:spacing w:after="0" w:line="240" w:lineRule="auto"/>
              <w:ind w:right="-71"/>
              <w:jc w:val="both"/>
              <w:rPr>
                <w:rFonts w:ascii="PT Astra Serif" w:hAnsi="PT Astra Serif"/>
                <w:sz w:val="24"/>
              </w:rPr>
            </w:pPr>
            <w:r>
              <w:rPr>
                <w:rFonts w:ascii="PT Astra Serif" w:hAnsi="PT Astra Serif"/>
                <w:sz w:val="24"/>
              </w:rPr>
              <w:t>_________________/______________/</w:t>
            </w:r>
          </w:p>
          <w:p w14:paraId="054FDC80" w14:textId="77777777" w:rsidR="00B847B0" w:rsidRDefault="00BB6E2C">
            <w:pPr>
              <w:spacing w:after="0" w:line="240" w:lineRule="auto"/>
              <w:ind w:right="-71"/>
              <w:jc w:val="both"/>
              <w:rPr>
                <w:rFonts w:ascii="PT Astra Serif" w:hAnsi="PT Astra Serif"/>
                <w:sz w:val="24"/>
              </w:rPr>
            </w:pPr>
            <w:r>
              <w:rPr>
                <w:rFonts w:ascii="PT Astra Serif" w:hAnsi="PT Astra Serif"/>
                <w:sz w:val="24"/>
              </w:rPr>
              <w:t xml:space="preserve">              М.П.</w:t>
            </w:r>
          </w:p>
        </w:tc>
        <w:tc>
          <w:tcPr>
            <w:tcW w:w="4540" w:type="dxa"/>
            <w:tcMar>
              <w:top w:w="0" w:type="dxa"/>
              <w:left w:w="108" w:type="dxa"/>
              <w:bottom w:w="0" w:type="dxa"/>
              <w:right w:w="108" w:type="dxa"/>
            </w:tcMar>
          </w:tcPr>
          <w:p w14:paraId="63CABE77" w14:textId="77777777" w:rsidR="00B847B0" w:rsidRDefault="00BB6E2C">
            <w:pPr>
              <w:widowControl w:val="0"/>
              <w:spacing w:after="0" w:line="240" w:lineRule="auto"/>
              <w:ind w:right="-71"/>
              <w:jc w:val="both"/>
              <w:rPr>
                <w:rFonts w:ascii="PT Astra Serif" w:hAnsi="PT Astra Serif"/>
                <w:sz w:val="24"/>
              </w:rPr>
            </w:pPr>
            <w:r>
              <w:rPr>
                <w:rFonts w:ascii="PT Astra Serif" w:hAnsi="PT Astra Serif"/>
                <w:sz w:val="24"/>
              </w:rPr>
              <w:t>______________/_____________/</w:t>
            </w:r>
          </w:p>
          <w:p w14:paraId="73F9BC42" w14:textId="77777777" w:rsidR="00B847B0" w:rsidRDefault="00BB6E2C">
            <w:pPr>
              <w:widowControl w:val="0"/>
              <w:spacing w:after="0" w:line="240" w:lineRule="auto"/>
              <w:ind w:left="187" w:right="-71"/>
              <w:jc w:val="both"/>
              <w:rPr>
                <w:rFonts w:ascii="PT Astra Serif" w:hAnsi="PT Astra Serif"/>
                <w:sz w:val="24"/>
              </w:rPr>
            </w:pPr>
            <w:r>
              <w:rPr>
                <w:rFonts w:ascii="PT Astra Serif" w:hAnsi="PT Astra Serif"/>
                <w:sz w:val="24"/>
              </w:rPr>
              <w:t xml:space="preserve">            М.П.</w:t>
            </w:r>
          </w:p>
        </w:tc>
      </w:tr>
    </w:tbl>
    <w:p w14:paraId="0C67B7AA"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br w:type="page"/>
      </w:r>
    </w:p>
    <w:p w14:paraId="01FDA82A" w14:textId="77777777" w:rsidR="00B847B0" w:rsidRDefault="00BB6E2C">
      <w:pPr>
        <w:spacing w:after="0" w:line="240" w:lineRule="auto"/>
        <w:ind w:left="0" w:firstLine="709"/>
        <w:jc w:val="right"/>
        <w:rPr>
          <w:rFonts w:ascii="PT Astra Serif" w:hAnsi="PT Astra Serif"/>
          <w:sz w:val="24"/>
        </w:rPr>
      </w:pPr>
      <w:r>
        <w:rPr>
          <w:rFonts w:ascii="PT Astra Serif" w:hAnsi="PT Astra Serif"/>
          <w:sz w:val="24"/>
        </w:rPr>
        <w:lastRenderedPageBreak/>
        <w:t>Приложение № 1 к Контракту</w:t>
      </w:r>
    </w:p>
    <w:p w14:paraId="7B28F798" w14:textId="77777777" w:rsidR="00B847B0" w:rsidRDefault="00BB6E2C">
      <w:pPr>
        <w:spacing w:after="0" w:line="240" w:lineRule="auto"/>
        <w:ind w:left="0" w:firstLine="709"/>
        <w:jc w:val="right"/>
        <w:rPr>
          <w:rFonts w:ascii="PT Astra Serif" w:hAnsi="PT Astra Serif"/>
          <w:sz w:val="24"/>
        </w:rPr>
      </w:pPr>
      <w:r>
        <w:rPr>
          <w:rFonts w:ascii="PT Astra Serif" w:hAnsi="PT Astra Serif"/>
          <w:sz w:val="24"/>
        </w:rPr>
        <w:t>от « ___ » __________  2026 г.</w:t>
      </w:r>
    </w:p>
    <w:p w14:paraId="6DAF8618" w14:textId="77777777" w:rsidR="00B847B0" w:rsidRDefault="00BB6E2C">
      <w:pPr>
        <w:spacing w:after="0" w:line="240" w:lineRule="auto"/>
        <w:ind w:left="0" w:firstLine="709"/>
        <w:jc w:val="right"/>
        <w:rPr>
          <w:rFonts w:ascii="PT Astra Serif" w:hAnsi="PT Astra Serif"/>
          <w:sz w:val="24"/>
        </w:rPr>
      </w:pPr>
      <w:r>
        <w:rPr>
          <w:rFonts w:ascii="PT Astra Serif" w:hAnsi="PT Astra Serif"/>
          <w:sz w:val="24"/>
        </w:rPr>
        <w:t xml:space="preserve">№ _____________________  </w:t>
      </w:r>
    </w:p>
    <w:p w14:paraId="01B82BA7" w14:textId="77777777" w:rsidR="00B847B0" w:rsidRDefault="00B847B0">
      <w:pPr>
        <w:spacing w:after="0" w:line="240" w:lineRule="auto"/>
        <w:ind w:left="0" w:firstLine="709"/>
        <w:jc w:val="right"/>
        <w:rPr>
          <w:rFonts w:ascii="PT Astra Serif" w:hAnsi="PT Astra Serif"/>
          <w:sz w:val="24"/>
        </w:rPr>
      </w:pPr>
    </w:p>
    <w:p w14:paraId="116F4C8F" w14:textId="77777777" w:rsidR="00B847B0" w:rsidRDefault="00BB6E2C">
      <w:pPr>
        <w:spacing w:after="0" w:line="240" w:lineRule="auto"/>
        <w:ind w:left="0"/>
        <w:jc w:val="center"/>
        <w:rPr>
          <w:rFonts w:ascii="PT Astra Serif" w:hAnsi="PT Astra Serif"/>
          <w:b/>
          <w:sz w:val="24"/>
        </w:rPr>
      </w:pPr>
      <w:r>
        <w:rPr>
          <w:rFonts w:ascii="PT Astra Serif" w:hAnsi="PT Astra Serif"/>
          <w:b/>
          <w:sz w:val="24"/>
        </w:rPr>
        <w:t>Спецификация поставляемого товара</w:t>
      </w:r>
    </w:p>
    <w:p w14:paraId="75D8C7D7" w14:textId="77777777" w:rsidR="00B847B0" w:rsidRDefault="00B847B0">
      <w:pPr>
        <w:spacing w:after="0" w:line="240" w:lineRule="auto"/>
        <w:ind w:left="0" w:firstLine="709"/>
        <w:jc w:val="both"/>
        <w:rPr>
          <w:rFonts w:ascii="PT Astra Serif" w:hAnsi="PT Astra Serif"/>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9"/>
        <w:gridCol w:w="1884"/>
        <w:gridCol w:w="2418"/>
        <w:gridCol w:w="1292"/>
        <w:gridCol w:w="1731"/>
        <w:gridCol w:w="2092"/>
      </w:tblGrid>
      <w:tr w:rsidR="00B847B0" w14:paraId="6E11AE13" w14:textId="77777777">
        <w:trPr>
          <w:jc w:val="center"/>
        </w:trPr>
        <w:tc>
          <w:tcPr>
            <w:tcW w:w="589" w:type="dxa"/>
            <w:tcBorders>
              <w:top w:val="single" w:sz="4" w:space="0" w:color="000000"/>
              <w:left w:val="single" w:sz="4" w:space="0" w:color="000000"/>
              <w:bottom w:val="single" w:sz="4" w:space="0" w:color="000000"/>
              <w:right w:val="single" w:sz="4" w:space="0" w:color="000000"/>
            </w:tcBorders>
          </w:tcPr>
          <w:p w14:paraId="1877754D" w14:textId="77777777" w:rsidR="00B847B0" w:rsidRDefault="00BB6E2C">
            <w:pPr>
              <w:spacing w:after="0" w:line="240" w:lineRule="auto"/>
              <w:ind w:left="0" w:firstLine="35"/>
              <w:jc w:val="center"/>
              <w:rPr>
                <w:rFonts w:ascii="PT Astra Serif" w:hAnsi="PT Astra Serif"/>
                <w:sz w:val="24"/>
              </w:rPr>
            </w:pPr>
            <w:r>
              <w:rPr>
                <w:rFonts w:ascii="PT Astra Serif" w:hAnsi="PT Astra Serif"/>
                <w:sz w:val="24"/>
              </w:rPr>
              <w:t>№ п/п</w:t>
            </w:r>
          </w:p>
        </w:tc>
        <w:tc>
          <w:tcPr>
            <w:tcW w:w="1884" w:type="dxa"/>
            <w:tcBorders>
              <w:top w:val="single" w:sz="4" w:space="0" w:color="000000"/>
              <w:left w:val="single" w:sz="4" w:space="0" w:color="000000"/>
              <w:bottom w:val="single" w:sz="4" w:space="0" w:color="000000"/>
              <w:right w:val="single" w:sz="4" w:space="0" w:color="000000"/>
            </w:tcBorders>
            <w:vAlign w:val="center"/>
          </w:tcPr>
          <w:p w14:paraId="39DBB78E" w14:textId="77777777" w:rsidR="00B847B0" w:rsidRDefault="00BB6E2C">
            <w:pPr>
              <w:spacing w:after="0" w:line="240" w:lineRule="auto"/>
              <w:ind w:left="0" w:firstLine="35"/>
              <w:jc w:val="center"/>
              <w:rPr>
                <w:rFonts w:ascii="PT Astra Serif" w:hAnsi="PT Astra Serif"/>
                <w:sz w:val="24"/>
              </w:rPr>
            </w:pPr>
            <w:r>
              <w:rPr>
                <w:rFonts w:ascii="PT Astra Serif" w:hAnsi="PT Astra Serif"/>
                <w:sz w:val="24"/>
              </w:rPr>
              <w:t>Наименование товара</w:t>
            </w:r>
          </w:p>
        </w:tc>
        <w:tc>
          <w:tcPr>
            <w:tcW w:w="2418" w:type="dxa"/>
            <w:tcBorders>
              <w:top w:val="single" w:sz="4" w:space="0" w:color="000000"/>
              <w:left w:val="single" w:sz="4" w:space="0" w:color="000000"/>
              <w:bottom w:val="single" w:sz="4" w:space="0" w:color="000000"/>
              <w:right w:val="single" w:sz="4" w:space="0" w:color="000000"/>
            </w:tcBorders>
            <w:vAlign w:val="center"/>
          </w:tcPr>
          <w:p w14:paraId="3D1D9F59" w14:textId="77777777" w:rsidR="00B847B0" w:rsidRDefault="00BB6E2C">
            <w:pPr>
              <w:spacing w:after="0" w:line="240" w:lineRule="auto"/>
              <w:ind w:left="0" w:firstLine="35"/>
              <w:jc w:val="center"/>
              <w:rPr>
                <w:rFonts w:ascii="PT Astra Serif" w:hAnsi="PT Astra Serif"/>
                <w:sz w:val="24"/>
              </w:rPr>
            </w:pPr>
            <w:r>
              <w:rPr>
                <w:rFonts w:ascii="PT Astra Serif" w:hAnsi="PT Astra Serif"/>
                <w:sz w:val="24"/>
              </w:rPr>
              <w:t>Характеристики</w:t>
            </w:r>
          </w:p>
        </w:tc>
        <w:tc>
          <w:tcPr>
            <w:tcW w:w="1292" w:type="dxa"/>
            <w:tcBorders>
              <w:top w:val="single" w:sz="4" w:space="0" w:color="000000"/>
              <w:left w:val="single" w:sz="4" w:space="0" w:color="000000"/>
              <w:bottom w:val="single" w:sz="4" w:space="0" w:color="000000"/>
              <w:right w:val="single" w:sz="4" w:space="0" w:color="000000"/>
            </w:tcBorders>
            <w:vAlign w:val="center"/>
          </w:tcPr>
          <w:p w14:paraId="3476EE3A" w14:textId="77777777" w:rsidR="00B847B0" w:rsidRDefault="00BB6E2C">
            <w:pPr>
              <w:spacing w:after="0" w:line="240" w:lineRule="auto"/>
              <w:ind w:left="0" w:firstLine="35"/>
              <w:jc w:val="center"/>
              <w:rPr>
                <w:rFonts w:ascii="PT Astra Serif" w:hAnsi="PT Astra Serif"/>
                <w:sz w:val="24"/>
              </w:rPr>
            </w:pPr>
            <w:r>
              <w:rPr>
                <w:rFonts w:ascii="PT Astra Serif" w:hAnsi="PT Astra Serif"/>
                <w:sz w:val="24"/>
              </w:rPr>
              <w:t>Единица измерения</w:t>
            </w:r>
          </w:p>
        </w:tc>
        <w:tc>
          <w:tcPr>
            <w:tcW w:w="1731" w:type="dxa"/>
            <w:tcBorders>
              <w:top w:val="single" w:sz="4" w:space="0" w:color="000000"/>
              <w:left w:val="single" w:sz="4" w:space="0" w:color="000000"/>
              <w:bottom w:val="single" w:sz="4" w:space="0" w:color="000000"/>
              <w:right w:val="single" w:sz="4" w:space="0" w:color="000000"/>
            </w:tcBorders>
            <w:vAlign w:val="center"/>
          </w:tcPr>
          <w:p w14:paraId="519DF931"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Цена за единицу товара (руб.)</w:t>
            </w:r>
          </w:p>
        </w:tc>
        <w:tc>
          <w:tcPr>
            <w:tcW w:w="2092" w:type="dxa"/>
            <w:tcBorders>
              <w:top w:val="single" w:sz="4" w:space="0" w:color="000000"/>
              <w:left w:val="single" w:sz="4" w:space="0" w:color="000000"/>
              <w:bottom w:val="single" w:sz="4" w:space="0" w:color="000000"/>
              <w:right w:val="single" w:sz="4" w:space="0" w:color="000000"/>
            </w:tcBorders>
            <w:vAlign w:val="center"/>
          </w:tcPr>
          <w:p w14:paraId="346DA9A3" w14:textId="77777777" w:rsidR="00B847B0" w:rsidRDefault="00BB6E2C">
            <w:pPr>
              <w:widowControl w:val="0"/>
              <w:spacing w:after="0" w:line="240" w:lineRule="auto"/>
              <w:ind w:left="0" w:right="-108" w:firstLine="35"/>
              <w:jc w:val="center"/>
              <w:rPr>
                <w:rFonts w:ascii="PT Astra Serif" w:hAnsi="PT Astra Serif"/>
                <w:sz w:val="24"/>
              </w:rPr>
            </w:pPr>
            <w:r>
              <w:rPr>
                <w:rFonts w:ascii="PT Astra Serif" w:hAnsi="PT Astra Serif"/>
                <w:sz w:val="24"/>
              </w:rPr>
              <w:t>Общая сумма (руб.)</w:t>
            </w:r>
          </w:p>
        </w:tc>
      </w:tr>
      <w:tr w:rsidR="00B847B0" w14:paraId="2012C5ED" w14:textId="77777777">
        <w:trPr>
          <w:trHeight w:val="655"/>
          <w:jc w:val="center"/>
        </w:trPr>
        <w:tc>
          <w:tcPr>
            <w:tcW w:w="589" w:type="dxa"/>
            <w:tcBorders>
              <w:top w:val="single" w:sz="4" w:space="0" w:color="000000"/>
              <w:left w:val="single" w:sz="4" w:space="0" w:color="000000"/>
              <w:bottom w:val="single" w:sz="4" w:space="0" w:color="000000"/>
              <w:right w:val="single" w:sz="4" w:space="0" w:color="000000"/>
            </w:tcBorders>
            <w:vAlign w:val="center"/>
          </w:tcPr>
          <w:p w14:paraId="37500344" w14:textId="77777777" w:rsidR="00B847B0" w:rsidRDefault="00BB6E2C">
            <w:pPr>
              <w:spacing w:after="0" w:line="240" w:lineRule="auto"/>
              <w:ind w:left="-685" w:firstLine="709"/>
              <w:rPr>
                <w:rFonts w:ascii="PT Astra Serif" w:hAnsi="PT Astra Serif"/>
                <w:sz w:val="24"/>
              </w:rPr>
            </w:pPr>
            <w:r>
              <w:rPr>
                <w:rFonts w:ascii="PT Astra Serif" w:hAnsi="PT Astra Serif"/>
                <w:sz w:val="24"/>
              </w:rPr>
              <w:t>1</w:t>
            </w:r>
          </w:p>
        </w:tc>
        <w:tc>
          <w:tcPr>
            <w:tcW w:w="1884" w:type="dxa"/>
            <w:tcBorders>
              <w:top w:val="single" w:sz="4" w:space="0" w:color="000000"/>
              <w:left w:val="single" w:sz="4" w:space="0" w:color="000000"/>
              <w:bottom w:val="single" w:sz="4" w:space="0" w:color="000000"/>
              <w:right w:val="single" w:sz="4" w:space="0" w:color="000000"/>
            </w:tcBorders>
            <w:vAlign w:val="center"/>
          </w:tcPr>
          <w:p w14:paraId="139A24FE" w14:textId="77777777" w:rsidR="00B847B0" w:rsidRDefault="00BB6E2C">
            <w:pPr>
              <w:spacing w:after="0" w:line="240" w:lineRule="auto"/>
              <w:ind w:left="0" w:firstLine="35"/>
              <w:jc w:val="center"/>
              <w:rPr>
                <w:rFonts w:ascii="PT Astra Serif" w:hAnsi="PT Astra Serif"/>
                <w:sz w:val="24"/>
              </w:rPr>
            </w:pPr>
            <w:r>
              <w:rPr>
                <w:rFonts w:ascii="PT Astra Serif" w:hAnsi="PT Astra Serif"/>
                <w:sz w:val="24"/>
              </w:rPr>
              <w:t>Бензин автомобильный (розничная реализация)</w:t>
            </w:r>
            <w:r>
              <w:rPr>
                <w:rFonts w:ascii="PT Astra Serif" w:hAnsi="PT Astra Serif"/>
                <w:sz w:val="24"/>
              </w:rPr>
              <w:br/>
            </w:r>
          </w:p>
        </w:tc>
        <w:tc>
          <w:tcPr>
            <w:tcW w:w="2418" w:type="dxa"/>
            <w:tcBorders>
              <w:top w:val="single" w:sz="4" w:space="0" w:color="000000"/>
              <w:left w:val="single" w:sz="4" w:space="0" w:color="000000"/>
              <w:bottom w:val="single" w:sz="4" w:space="0" w:color="000000"/>
              <w:right w:val="single" w:sz="4" w:space="0" w:color="000000"/>
            </w:tcBorders>
          </w:tcPr>
          <w:p w14:paraId="1B89DD39" w14:textId="77777777" w:rsidR="00B847B0" w:rsidRDefault="00BB6E2C">
            <w:pPr>
              <w:spacing w:after="0" w:line="240" w:lineRule="auto"/>
              <w:ind w:left="0" w:firstLine="35"/>
              <w:jc w:val="both"/>
              <w:rPr>
                <w:rFonts w:ascii="PT Astra Serif" w:hAnsi="PT Astra Serif"/>
                <w:sz w:val="20"/>
              </w:rPr>
            </w:pPr>
            <w:r>
              <w:rPr>
                <w:rFonts w:ascii="PT Astra Serif" w:hAnsi="PT Astra Serif"/>
                <w:sz w:val="20"/>
              </w:rPr>
              <w:t xml:space="preserve">Октановое число </w:t>
            </w:r>
            <w:r>
              <w:rPr>
                <w:rFonts w:ascii="PT Astra Serif" w:hAnsi="PT Astra Serif"/>
                <w:sz w:val="20"/>
              </w:rPr>
              <w:br/>
              <w:t xml:space="preserve">бензина автомобильного </w:t>
            </w:r>
            <w:r>
              <w:rPr>
                <w:rFonts w:ascii="PT Astra Serif" w:hAnsi="PT Astra Serif"/>
                <w:sz w:val="20"/>
              </w:rPr>
              <w:br/>
              <w:t xml:space="preserve">по исследовательскому методу: </w:t>
            </w:r>
          </w:p>
          <w:p w14:paraId="12F888FC" w14:textId="77777777" w:rsidR="00B847B0" w:rsidRDefault="00BB6E2C">
            <w:pPr>
              <w:spacing w:after="0" w:line="240" w:lineRule="auto"/>
              <w:ind w:left="0" w:firstLine="35"/>
              <w:jc w:val="both"/>
              <w:rPr>
                <w:rFonts w:ascii="PT Astra Serif" w:hAnsi="PT Astra Serif"/>
                <w:sz w:val="20"/>
              </w:rPr>
            </w:pPr>
            <w:r>
              <w:rPr>
                <w:rFonts w:ascii="PT Astra Serif" w:hAnsi="PT Astra Serif"/>
                <w:sz w:val="20"/>
              </w:rPr>
              <w:t>≥ 95  и  &lt; 98</w:t>
            </w:r>
          </w:p>
        </w:tc>
        <w:tc>
          <w:tcPr>
            <w:tcW w:w="1292" w:type="dxa"/>
            <w:tcBorders>
              <w:top w:val="single" w:sz="4" w:space="0" w:color="000000"/>
              <w:left w:val="single" w:sz="4" w:space="0" w:color="000000"/>
              <w:bottom w:val="single" w:sz="4" w:space="0" w:color="000000"/>
              <w:right w:val="single" w:sz="4" w:space="0" w:color="000000"/>
            </w:tcBorders>
            <w:vAlign w:val="center"/>
          </w:tcPr>
          <w:p w14:paraId="63ABE4A4"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литр</w:t>
            </w:r>
          </w:p>
        </w:tc>
        <w:tc>
          <w:tcPr>
            <w:tcW w:w="1731" w:type="dxa"/>
            <w:tcBorders>
              <w:top w:val="single" w:sz="4" w:space="0" w:color="000000"/>
              <w:left w:val="single" w:sz="4" w:space="0" w:color="000000"/>
              <w:bottom w:val="single" w:sz="4" w:space="0" w:color="000000"/>
              <w:right w:val="single" w:sz="4" w:space="0" w:color="000000"/>
            </w:tcBorders>
            <w:vAlign w:val="center"/>
          </w:tcPr>
          <w:p w14:paraId="546F5127" w14:textId="77777777" w:rsidR="00B847B0" w:rsidRDefault="00B847B0">
            <w:pPr>
              <w:spacing w:after="0" w:line="240" w:lineRule="auto"/>
              <w:ind w:left="35"/>
              <w:jc w:val="center"/>
              <w:rPr>
                <w:rFonts w:ascii="PT Astra Serif" w:hAnsi="PT Astra Serif"/>
                <w:sz w:val="24"/>
              </w:rPr>
            </w:pPr>
          </w:p>
        </w:tc>
        <w:tc>
          <w:tcPr>
            <w:tcW w:w="2092" w:type="dxa"/>
            <w:tcBorders>
              <w:top w:val="single" w:sz="4" w:space="0" w:color="000000"/>
              <w:left w:val="single" w:sz="4" w:space="0" w:color="000000"/>
              <w:bottom w:val="single" w:sz="4" w:space="0" w:color="000000"/>
              <w:right w:val="single" w:sz="4" w:space="0" w:color="000000"/>
            </w:tcBorders>
            <w:vAlign w:val="center"/>
          </w:tcPr>
          <w:p w14:paraId="4D891C62" w14:textId="77777777" w:rsidR="00B847B0" w:rsidRDefault="00B847B0">
            <w:pPr>
              <w:spacing w:after="0" w:line="240" w:lineRule="auto"/>
              <w:ind w:left="35"/>
              <w:jc w:val="center"/>
              <w:rPr>
                <w:rFonts w:ascii="PT Astra Serif" w:hAnsi="PT Astra Serif"/>
                <w:sz w:val="24"/>
              </w:rPr>
            </w:pPr>
          </w:p>
        </w:tc>
      </w:tr>
      <w:tr w:rsidR="00B847B0" w14:paraId="146F89C3" w14:textId="77777777">
        <w:trPr>
          <w:trHeight w:val="610"/>
          <w:jc w:val="center"/>
        </w:trPr>
        <w:tc>
          <w:tcPr>
            <w:tcW w:w="589" w:type="dxa"/>
            <w:tcBorders>
              <w:top w:val="single" w:sz="4" w:space="0" w:color="000000"/>
              <w:left w:val="single" w:sz="4" w:space="0" w:color="000000"/>
              <w:bottom w:val="single" w:sz="4" w:space="0" w:color="000000"/>
              <w:right w:val="single" w:sz="4" w:space="0" w:color="000000"/>
            </w:tcBorders>
            <w:vAlign w:val="center"/>
          </w:tcPr>
          <w:p w14:paraId="0B3FE546" w14:textId="77777777" w:rsidR="00B847B0" w:rsidRDefault="00BB6E2C">
            <w:pPr>
              <w:spacing w:after="0" w:line="240" w:lineRule="auto"/>
              <w:ind w:left="-685" w:firstLine="709"/>
              <w:rPr>
                <w:rFonts w:ascii="PT Astra Serif" w:hAnsi="PT Astra Serif"/>
                <w:sz w:val="24"/>
              </w:rPr>
            </w:pPr>
            <w:r>
              <w:rPr>
                <w:rFonts w:ascii="PT Astra Serif" w:hAnsi="PT Astra Serif"/>
                <w:sz w:val="24"/>
              </w:rPr>
              <w:t>2</w:t>
            </w:r>
          </w:p>
        </w:tc>
        <w:tc>
          <w:tcPr>
            <w:tcW w:w="1884" w:type="dxa"/>
            <w:tcBorders>
              <w:top w:val="single" w:sz="4" w:space="0" w:color="000000"/>
              <w:left w:val="single" w:sz="4" w:space="0" w:color="000000"/>
              <w:bottom w:val="single" w:sz="4" w:space="0" w:color="000000"/>
              <w:right w:val="single" w:sz="4" w:space="0" w:color="000000"/>
            </w:tcBorders>
            <w:vAlign w:val="center"/>
          </w:tcPr>
          <w:p w14:paraId="2D4B6F8B" w14:textId="77777777" w:rsidR="00B847B0" w:rsidRDefault="00BB6E2C">
            <w:pPr>
              <w:spacing w:after="0" w:line="240" w:lineRule="auto"/>
              <w:ind w:left="0" w:firstLine="35"/>
              <w:jc w:val="center"/>
              <w:rPr>
                <w:rFonts w:ascii="PT Astra Serif" w:hAnsi="PT Astra Serif"/>
                <w:sz w:val="24"/>
              </w:rPr>
            </w:pPr>
            <w:r>
              <w:rPr>
                <w:rFonts w:ascii="PT Astra Serif" w:hAnsi="PT Astra Serif"/>
                <w:sz w:val="24"/>
              </w:rPr>
              <w:t>Топливо дизельное (розничная поставка)</w:t>
            </w:r>
          </w:p>
        </w:tc>
        <w:tc>
          <w:tcPr>
            <w:tcW w:w="2418" w:type="dxa"/>
            <w:tcBorders>
              <w:top w:val="single" w:sz="4" w:space="0" w:color="000000"/>
              <w:left w:val="single" w:sz="4" w:space="0" w:color="000000"/>
              <w:bottom w:val="single" w:sz="4" w:space="0" w:color="000000"/>
              <w:right w:val="single" w:sz="4" w:space="0" w:color="000000"/>
            </w:tcBorders>
          </w:tcPr>
          <w:p w14:paraId="4202FB6A" w14:textId="77777777" w:rsidR="00B847B0" w:rsidRDefault="00BB6E2C">
            <w:pPr>
              <w:spacing w:after="0" w:line="240" w:lineRule="auto"/>
              <w:ind w:left="0" w:firstLine="18"/>
              <w:jc w:val="both"/>
              <w:rPr>
                <w:rFonts w:ascii="PT Astra Serif" w:hAnsi="PT Astra Serif"/>
                <w:sz w:val="20"/>
              </w:rPr>
            </w:pPr>
            <w:r>
              <w:rPr>
                <w:rFonts w:ascii="PT Astra Serif" w:hAnsi="PT Astra Serif"/>
              </w:rPr>
              <w:t>Тип топлива дизельного: в соответствии с рекомендуемой температурой применения топлива</w:t>
            </w:r>
          </w:p>
        </w:tc>
        <w:tc>
          <w:tcPr>
            <w:tcW w:w="1292" w:type="dxa"/>
            <w:tcBorders>
              <w:top w:val="single" w:sz="4" w:space="0" w:color="000000"/>
              <w:left w:val="single" w:sz="4" w:space="0" w:color="000000"/>
              <w:bottom w:val="single" w:sz="4" w:space="0" w:color="000000"/>
              <w:right w:val="single" w:sz="4" w:space="0" w:color="000000"/>
            </w:tcBorders>
            <w:vAlign w:val="center"/>
          </w:tcPr>
          <w:p w14:paraId="0773FC22"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литр</w:t>
            </w:r>
          </w:p>
        </w:tc>
        <w:tc>
          <w:tcPr>
            <w:tcW w:w="1731" w:type="dxa"/>
            <w:tcBorders>
              <w:top w:val="single" w:sz="4" w:space="0" w:color="000000"/>
              <w:left w:val="single" w:sz="4" w:space="0" w:color="000000"/>
              <w:bottom w:val="single" w:sz="4" w:space="0" w:color="000000"/>
              <w:right w:val="single" w:sz="4" w:space="0" w:color="000000"/>
            </w:tcBorders>
            <w:vAlign w:val="center"/>
          </w:tcPr>
          <w:p w14:paraId="079C6A0A" w14:textId="77777777" w:rsidR="00B847B0" w:rsidRDefault="00B847B0">
            <w:pPr>
              <w:spacing w:after="0" w:line="240" w:lineRule="auto"/>
              <w:ind w:left="35"/>
              <w:jc w:val="center"/>
              <w:rPr>
                <w:rFonts w:ascii="PT Astra Serif" w:hAnsi="PT Astra Serif"/>
                <w:sz w:val="24"/>
              </w:rPr>
            </w:pPr>
          </w:p>
        </w:tc>
        <w:tc>
          <w:tcPr>
            <w:tcW w:w="2092" w:type="dxa"/>
            <w:tcBorders>
              <w:top w:val="single" w:sz="4" w:space="0" w:color="000000"/>
              <w:left w:val="single" w:sz="4" w:space="0" w:color="000000"/>
              <w:bottom w:val="single" w:sz="4" w:space="0" w:color="000000"/>
              <w:right w:val="single" w:sz="4" w:space="0" w:color="000000"/>
            </w:tcBorders>
            <w:vAlign w:val="center"/>
          </w:tcPr>
          <w:p w14:paraId="169CB244" w14:textId="77777777" w:rsidR="00B847B0" w:rsidRDefault="00B847B0">
            <w:pPr>
              <w:spacing w:after="0" w:line="240" w:lineRule="auto"/>
              <w:ind w:left="35"/>
              <w:jc w:val="center"/>
              <w:rPr>
                <w:rFonts w:ascii="PT Astra Serif" w:hAnsi="PT Astra Serif"/>
                <w:sz w:val="24"/>
              </w:rPr>
            </w:pPr>
          </w:p>
        </w:tc>
      </w:tr>
      <w:tr w:rsidR="00B847B0" w14:paraId="4D7ABD71" w14:textId="77777777">
        <w:trPr>
          <w:jc w:val="center"/>
        </w:trPr>
        <w:tc>
          <w:tcPr>
            <w:tcW w:w="10006" w:type="dxa"/>
            <w:gridSpan w:val="6"/>
            <w:tcBorders>
              <w:top w:val="single" w:sz="4" w:space="0" w:color="000000"/>
              <w:left w:val="single" w:sz="4" w:space="0" w:color="000000"/>
              <w:bottom w:val="single" w:sz="4" w:space="0" w:color="000000"/>
              <w:right w:val="single" w:sz="4" w:space="0" w:color="000000"/>
            </w:tcBorders>
          </w:tcPr>
          <w:p w14:paraId="1604B404" w14:textId="77777777" w:rsidR="00B847B0" w:rsidRDefault="00BB6E2C">
            <w:pPr>
              <w:widowControl w:val="0"/>
              <w:spacing w:after="0" w:line="240" w:lineRule="auto"/>
              <w:ind w:left="0" w:right="-2" w:firstLine="709"/>
              <w:jc w:val="both"/>
              <w:rPr>
                <w:rFonts w:ascii="PT Astra Serif" w:hAnsi="PT Astra Serif"/>
                <w:sz w:val="24"/>
              </w:rPr>
            </w:pPr>
            <w:r>
              <w:rPr>
                <w:rFonts w:ascii="PT Astra Serif" w:hAnsi="PT Astra Serif"/>
                <w:sz w:val="24"/>
              </w:rPr>
              <w:t xml:space="preserve">Максимальное значение цены контракта: </w:t>
            </w:r>
            <w:r w:rsidRPr="00BB6E2C">
              <w:rPr>
                <w:rFonts w:ascii="PT Astra Serif" w:hAnsi="PT Astra Serif"/>
                <w:sz w:val="24"/>
              </w:rPr>
              <w:t>346 388 (триста сорок шесть тысяч триста восемьдесят восемь) рублей 00 копеек</w:t>
            </w:r>
            <w:r>
              <w:rPr>
                <w:rFonts w:ascii="PT Astra Serif" w:hAnsi="PT Astra Serif"/>
                <w:sz w:val="24"/>
              </w:rPr>
              <w:t>, в том числе НДС ____________ (_________________) рублей ___________ копеек.</w:t>
            </w:r>
          </w:p>
        </w:tc>
      </w:tr>
    </w:tbl>
    <w:p w14:paraId="78C27688" w14:textId="77777777" w:rsidR="00B847B0" w:rsidRDefault="00B847B0">
      <w:pPr>
        <w:pStyle w:val="affff5"/>
        <w:ind w:left="1069"/>
        <w:jc w:val="both"/>
        <w:rPr>
          <w:rFonts w:ascii="PT Astra Serif" w:hAnsi="PT Astra Serif"/>
        </w:rPr>
      </w:pPr>
    </w:p>
    <w:p w14:paraId="574A417B" w14:textId="77777777" w:rsidR="00B847B0" w:rsidRDefault="00B847B0">
      <w:pPr>
        <w:spacing w:after="0" w:line="240" w:lineRule="auto"/>
        <w:ind w:left="0" w:firstLine="709"/>
        <w:jc w:val="both"/>
        <w:rPr>
          <w:rFonts w:ascii="PT Astra Serif" w:hAnsi="PT Astra Serif"/>
          <w:sz w:val="24"/>
        </w:rPr>
      </w:pPr>
    </w:p>
    <w:p w14:paraId="56BEF21C" w14:textId="77777777" w:rsidR="00B847B0" w:rsidRDefault="00BB6E2C">
      <w:pPr>
        <w:spacing w:after="0" w:line="240" w:lineRule="auto"/>
        <w:ind w:left="0" w:firstLine="426"/>
        <w:jc w:val="both"/>
        <w:rPr>
          <w:rFonts w:ascii="PT Astra Serif" w:hAnsi="PT Astra Serif"/>
          <w:sz w:val="24"/>
        </w:rPr>
      </w:pPr>
      <w:r>
        <w:rPr>
          <w:rFonts w:ascii="PT Astra Serif" w:hAnsi="PT Astra Serif"/>
          <w:sz w:val="24"/>
        </w:rPr>
        <w:t>Страна происхождения товара: __________________.</w:t>
      </w:r>
    </w:p>
    <w:p w14:paraId="765B019F" w14:textId="77777777" w:rsidR="0018224A" w:rsidRPr="0018224A" w:rsidRDefault="000B679D" w:rsidP="00E66B4F">
      <w:pPr>
        <w:spacing w:after="0" w:line="240" w:lineRule="auto"/>
        <w:ind w:left="0" w:firstLine="426"/>
        <w:jc w:val="both"/>
        <w:rPr>
          <w:rFonts w:ascii="PT Astra Serif" w:hAnsi="PT Astra Serif"/>
          <w:sz w:val="24"/>
        </w:rPr>
      </w:pPr>
      <w:r>
        <w:rPr>
          <w:rFonts w:ascii="PT Astra Serif" w:hAnsi="PT Astra Serif"/>
          <w:sz w:val="24"/>
        </w:rPr>
        <w:t xml:space="preserve">Требование по соответствию топлива дизельного температуре воздуха (при которой эксплуатируется автотранспорт) установлено Заказчиком в </w:t>
      </w:r>
      <w:r w:rsidR="00E66B4F">
        <w:rPr>
          <w:rFonts w:ascii="PT Astra Serif" w:hAnsi="PT Astra Serif"/>
          <w:sz w:val="24"/>
        </w:rPr>
        <w:t xml:space="preserve">целях поддержания автотранспорта </w:t>
      </w:r>
      <w:r w:rsidR="00E66B4F">
        <w:rPr>
          <w:rFonts w:ascii="PT Astra Serif" w:hAnsi="PT Astra Serif"/>
          <w:sz w:val="24"/>
        </w:rPr>
        <w:br/>
        <w:t xml:space="preserve">в исправном состоянии. </w:t>
      </w:r>
      <w:r w:rsidR="0018224A" w:rsidRPr="0018224A">
        <w:rPr>
          <w:rFonts w:ascii="PT Astra Serif" w:hAnsi="PT Astra Serif"/>
          <w:sz w:val="24"/>
        </w:rPr>
        <w:t xml:space="preserve">Рекомендуемая температура применения дизельного топлива </w:t>
      </w:r>
      <w:r w:rsidR="00E66B4F">
        <w:rPr>
          <w:rFonts w:ascii="PT Astra Serif" w:hAnsi="PT Astra Serif"/>
          <w:sz w:val="24"/>
        </w:rPr>
        <w:br/>
      </w:r>
      <w:r w:rsidR="0018224A" w:rsidRPr="0018224A">
        <w:rPr>
          <w:rFonts w:ascii="PT Astra Serif" w:hAnsi="PT Astra Serif"/>
          <w:sz w:val="24"/>
        </w:rPr>
        <w:t>в соответствии с ГОСТ 32511-2013 «Топливо дизельное ЕВРО. Технические условия».</w:t>
      </w:r>
    </w:p>
    <w:p w14:paraId="1C5A2EB8" w14:textId="77777777" w:rsidR="0018224A" w:rsidRDefault="0018224A">
      <w:pPr>
        <w:spacing w:after="0" w:line="240" w:lineRule="auto"/>
        <w:ind w:left="0" w:firstLine="426"/>
        <w:jc w:val="both"/>
        <w:rPr>
          <w:rFonts w:ascii="PT Astra Serif" w:hAnsi="PT Astra Serif"/>
          <w:sz w:val="24"/>
        </w:rPr>
      </w:pPr>
    </w:p>
    <w:p w14:paraId="4ABF095B" w14:textId="77777777" w:rsidR="00B847B0" w:rsidRDefault="00B847B0">
      <w:pPr>
        <w:spacing w:after="0" w:line="240" w:lineRule="auto"/>
        <w:ind w:left="0"/>
        <w:jc w:val="both"/>
        <w:rPr>
          <w:rFonts w:ascii="PT Astra Serif" w:hAnsi="PT Astra Serif"/>
          <w:sz w:val="24"/>
        </w:rPr>
      </w:pPr>
    </w:p>
    <w:tbl>
      <w:tblPr>
        <w:tblW w:w="0" w:type="auto"/>
        <w:tblLayout w:type="fixed"/>
        <w:tblLook w:val="04A0" w:firstRow="1" w:lastRow="0" w:firstColumn="1" w:lastColumn="0" w:noHBand="0" w:noVBand="1"/>
      </w:tblPr>
      <w:tblGrid>
        <w:gridCol w:w="4659"/>
        <w:gridCol w:w="5106"/>
      </w:tblGrid>
      <w:tr w:rsidR="00B847B0" w14:paraId="3C30E721" w14:textId="77777777">
        <w:trPr>
          <w:trHeight w:val="467"/>
        </w:trPr>
        <w:tc>
          <w:tcPr>
            <w:tcW w:w="4659" w:type="dxa"/>
          </w:tcPr>
          <w:p w14:paraId="1DD6D0F6" w14:textId="77777777" w:rsidR="00B847B0" w:rsidRDefault="00B847B0">
            <w:pPr>
              <w:spacing w:after="0" w:line="240" w:lineRule="auto"/>
              <w:ind w:left="34" w:right="-143"/>
              <w:jc w:val="both"/>
              <w:rPr>
                <w:rFonts w:ascii="PT Astra Serif" w:hAnsi="PT Astra Serif"/>
                <w:sz w:val="24"/>
              </w:rPr>
            </w:pPr>
          </w:p>
          <w:p w14:paraId="551B2C3B"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 xml:space="preserve">ФКУ ГУОДОП ФСИН России </w:t>
            </w:r>
          </w:p>
          <w:p w14:paraId="0E7CBC7D" w14:textId="77777777" w:rsidR="00B847B0" w:rsidRDefault="00B847B0">
            <w:pPr>
              <w:spacing w:after="0" w:line="240" w:lineRule="auto"/>
              <w:ind w:left="34" w:right="-143"/>
              <w:jc w:val="both"/>
              <w:rPr>
                <w:rFonts w:ascii="PT Astra Serif" w:hAnsi="PT Astra Serif"/>
                <w:sz w:val="24"/>
              </w:rPr>
            </w:pPr>
          </w:p>
        </w:tc>
        <w:tc>
          <w:tcPr>
            <w:tcW w:w="5106" w:type="dxa"/>
          </w:tcPr>
          <w:p w14:paraId="6257ADD9" w14:textId="77777777" w:rsidR="00B847B0" w:rsidRDefault="00B847B0">
            <w:pPr>
              <w:spacing w:after="0" w:line="240" w:lineRule="auto"/>
              <w:ind w:left="510" w:firstLine="34"/>
              <w:jc w:val="both"/>
              <w:rPr>
                <w:rFonts w:ascii="PT Astra Serif" w:hAnsi="PT Astra Serif"/>
                <w:sz w:val="24"/>
              </w:rPr>
            </w:pPr>
          </w:p>
          <w:p w14:paraId="58B53EA3" w14:textId="77777777" w:rsidR="00B847B0" w:rsidRDefault="00B847B0">
            <w:pPr>
              <w:spacing w:after="0" w:line="240" w:lineRule="auto"/>
              <w:ind w:left="510" w:firstLine="34"/>
              <w:jc w:val="both"/>
              <w:rPr>
                <w:rFonts w:ascii="PT Astra Serif" w:hAnsi="PT Astra Serif"/>
                <w:sz w:val="24"/>
              </w:rPr>
            </w:pPr>
          </w:p>
        </w:tc>
      </w:tr>
      <w:tr w:rsidR="00B847B0" w14:paraId="45A70668" w14:textId="77777777">
        <w:trPr>
          <w:trHeight w:val="467"/>
        </w:trPr>
        <w:tc>
          <w:tcPr>
            <w:tcW w:w="4659" w:type="dxa"/>
          </w:tcPr>
          <w:p w14:paraId="3B1FB6C1"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__________________/ /</w:t>
            </w:r>
          </w:p>
          <w:p w14:paraId="4AB2D4D1"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 xml:space="preserve">              М.П.</w:t>
            </w:r>
          </w:p>
        </w:tc>
        <w:tc>
          <w:tcPr>
            <w:tcW w:w="5106" w:type="dxa"/>
          </w:tcPr>
          <w:p w14:paraId="499B3370" w14:textId="77777777" w:rsidR="00B847B0" w:rsidRDefault="00BB6E2C">
            <w:pPr>
              <w:spacing w:after="0" w:line="240" w:lineRule="auto"/>
              <w:ind w:left="510" w:firstLine="34"/>
              <w:jc w:val="both"/>
              <w:rPr>
                <w:rFonts w:ascii="PT Astra Serif" w:hAnsi="PT Astra Serif"/>
                <w:sz w:val="24"/>
              </w:rPr>
            </w:pPr>
            <w:r>
              <w:rPr>
                <w:rFonts w:ascii="PT Astra Serif" w:hAnsi="PT Astra Serif"/>
                <w:sz w:val="24"/>
              </w:rPr>
              <w:t>__________________/ /</w:t>
            </w:r>
          </w:p>
          <w:p w14:paraId="62111D89" w14:textId="77777777" w:rsidR="00B847B0" w:rsidRDefault="00BB6E2C">
            <w:pPr>
              <w:spacing w:after="0" w:line="240" w:lineRule="auto"/>
              <w:ind w:left="510" w:firstLine="34"/>
              <w:jc w:val="both"/>
              <w:rPr>
                <w:rFonts w:ascii="PT Astra Serif" w:hAnsi="PT Astra Serif"/>
                <w:sz w:val="24"/>
              </w:rPr>
            </w:pPr>
            <w:r>
              <w:rPr>
                <w:rFonts w:ascii="PT Astra Serif" w:hAnsi="PT Astra Serif"/>
                <w:sz w:val="24"/>
              </w:rPr>
              <w:t xml:space="preserve">         М.П.</w:t>
            </w:r>
          </w:p>
        </w:tc>
      </w:tr>
    </w:tbl>
    <w:p w14:paraId="33ADA45D" w14:textId="77777777" w:rsidR="00B847B0" w:rsidRDefault="00B847B0">
      <w:pPr>
        <w:spacing w:after="0" w:line="240" w:lineRule="auto"/>
        <w:ind w:left="0" w:firstLine="709"/>
        <w:jc w:val="both"/>
        <w:rPr>
          <w:rFonts w:ascii="PT Astra Serif" w:hAnsi="PT Astra Serif"/>
          <w:b/>
          <w:sz w:val="24"/>
        </w:rPr>
      </w:pPr>
    </w:p>
    <w:p w14:paraId="278762CC" w14:textId="77777777" w:rsidR="00B847B0" w:rsidRDefault="00B847B0">
      <w:pPr>
        <w:spacing w:after="0" w:line="240" w:lineRule="auto"/>
        <w:ind w:left="0" w:firstLine="709"/>
        <w:jc w:val="both"/>
        <w:rPr>
          <w:rFonts w:ascii="PT Astra Serif" w:hAnsi="PT Astra Serif"/>
          <w:sz w:val="24"/>
        </w:rPr>
      </w:pPr>
    </w:p>
    <w:p w14:paraId="0FE5EBE0" w14:textId="77777777" w:rsidR="00B847B0" w:rsidRDefault="00B847B0">
      <w:pPr>
        <w:spacing w:after="0" w:line="240" w:lineRule="auto"/>
        <w:ind w:left="0" w:firstLine="709"/>
        <w:jc w:val="both"/>
        <w:rPr>
          <w:rFonts w:ascii="PT Astra Serif" w:hAnsi="PT Astra Serif"/>
          <w:sz w:val="24"/>
        </w:rPr>
      </w:pPr>
    </w:p>
    <w:p w14:paraId="0296B9F5" w14:textId="77777777" w:rsidR="00B847B0" w:rsidRDefault="00B847B0">
      <w:pPr>
        <w:spacing w:after="0" w:line="240" w:lineRule="auto"/>
        <w:ind w:left="0" w:firstLine="709"/>
        <w:jc w:val="both"/>
        <w:rPr>
          <w:rFonts w:ascii="PT Astra Serif" w:hAnsi="PT Astra Serif"/>
          <w:sz w:val="24"/>
        </w:rPr>
      </w:pPr>
    </w:p>
    <w:p w14:paraId="6B68ADB7" w14:textId="77777777" w:rsidR="00B847B0" w:rsidRDefault="00B847B0">
      <w:pPr>
        <w:spacing w:after="0" w:line="240" w:lineRule="auto"/>
        <w:ind w:left="0" w:firstLine="709"/>
        <w:jc w:val="both"/>
        <w:rPr>
          <w:rFonts w:ascii="PT Astra Serif" w:hAnsi="PT Astra Serif"/>
          <w:sz w:val="24"/>
        </w:rPr>
      </w:pPr>
    </w:p>
    <w:p w14:paraId="29DD2ACA" w14:textId="77777777" w:rsidR="00B847B0" w:rsidRDefault="00B847B0">
      <w:pPr>
        <w:spacing w:after="0" w:line="240" w:lineRule="auto"/>
        <w:ind w:left="0" w:firstLine="709"/>
        <w:jc w:val="both"/>
        <w:rPr>
          <w:rFonts w:ascii="PT Astra Serif" w:hAnsi="PT Astra Serif"/>
          <w:sz w:val="24"/>
        </w:rPr>
      </w:pPr>
    </w:p>
    <w:p w14:paraId="24BF41C1" w14:textId="77777777" w:rsidR="00B847B0" w:rsidRDefault="00B847B0">
      <w:pPr>
        <w:spacing w:after="0" w:line="240" w:lineRule="auto"/>
        <w:ind w:left="0" w:firstLine="709"/>
        <w:jc w:val="both"/>
        <w:rPr>
          <w:rFonts w:ascii="PT Astra Serif" w:hAnsi="PT Astra Serif"/>
          <w:sz w:val="24"/>
        </w:rPr>
      </w:pPr>
    </w:p>
    <w:p w14:paraId="584A4FB2" w14:textId="77777777" w:rsidR="00B847B0" w:rsidRDefault="00B847B0">
      <w:pPr>
        <w:spacing w:after="0" w:line="240" w:lineRule="auto"/>
        <w:ind w:left="0" w:firstLine="709"/>
        <w:jc w:val="both"/>
        <w:rPr>
          <w:rFonts w:ascii="PT Astra Serif" w:hAnsi="PT Astra Serif"/>
          <w:sz w:val="24"/>
        </w:rPr>
      </w:pPr>
    </w:p>
    <w:p w14:paraId="35E03D8D" w14:textId="77777777" w:rsidR="00B847B0" w:rsidRDefault="00B847B0">
      <w:pPr>
        <w:spacing w:after="0" w:line="240" w:lineRule="auto"/>
        <w:ind w:left="0" w:firstLine="709"/>
        <w:jc w:val="both"/>
        <w:rPr>
          <w:rFonts w:ascii="PT Astra Serif" w:hAnsi="PT Astra Serif"/>
          <w:sz w:val="24"/>
        </w:rPr>
      </w:pPr>
    </w:p>
    <w:p w14:paraId="76A6148C" w14:textId="77777777" w:rsidR="00B847B0" w:rsidRDefault="00B847B0">
      <w:pPr>
        <w:spacing w:after="0" w:line="240" w:lineRule="auto"/>
        <w:ind w:left="0" w:firstLine="709"/>
        <w:jc w:val="both"/>
        <w:rPr>
          <w:rFonts w:ascii="PT Astra Serif" w:hAnsi="PT Astra Serif"/>
          <w:sz w:val="24"/>
        </w:rPr>
      </w:pPr>
    </w:p>
    <w:p w14:paraId="5C6F4641" w14:textId="77777777" w:rsidR="00B847B0" w:rsidRDefault="00B847B0">
      <w:pPr>
        <w:spacing w:after="0" w:line="240" w:lineRule="auto"/>
        <w:ind w:left="0" w:firstLine="709"/>
        <w:jc w:val="both"/>
        <w:rPr>
          <w:rFonts w:ascii="PT Astra Serif" w:hAnsi="PT Astra Serif"/>
          <w:sz w:val="24"/>
        </w:rPr>
      </w:pPr>
    </w:p>
    <w:p w14:paraId="33E70E25" w14:textId="77777777" w:rsidR="00B847B0" w:rsidRDefault="00B847B0">
      <w:pPr>
        <w:spacing w:after="0" w:line="240" w:lineRule="auto"/>
        <w:ind w:left="0" w:firstLine="709"/>
        <w:jc w:val="both"/>
        <w:rPr>
          <w:rFonts w:ascii="PT Astra Serif" w:hAnsi="PT Astra Serif"/>
          <w:sz w:val="24"/>
        </w:rPr>
      </w:pPr>
    </w:p>
    <w:p w14:paraId="421675D0" w14:textId="77777777" w:rsidR="00B847B0" w:rsidRDefault="00B847B0">
      <w:pPr>
        <w:spacing w:after="0" w:line="240" w:lineRule="auto"/>
        <w:ind w:left="0" w:firstLine="709"/>
        <w:jc w:val="both"/>
        <w:rPr>
          <w:rFonts w:ascii="PT Astra Serif" w:hAnsi="PT Astra Serif"/>
          <w:sz w:val="24"/>
        </w:rPr>
      </w:pPr>
    </w:p>
    <w:p w14:paraId="72B27444" w14:textId="77777777" w:rsidR="00B847B0" w:rsidRDefault="00B847B0">
      <w:pPr>
        <w:spacing w:after="0" w:line="240" w:lineRule="auto"/>
        <w:ind w:left="0" w:firstLine="709"/>
        <w:jc w:val="both"/>
        <w:rPr>
          <w:rFonts w:ascii="PT Astra Serif" w:hAnsi="PT Astra Serif"/>
          <w:sz w:val="24"/>
        </w:rPr>
      </w:pPr>
    </w:p>
    <w:p w14:paraId="43234E63" w14:textId="77777777" w:rsidR="00B847B0" w:rsidRDefault="00B847B0">
      <w:pPr>
        <w:spacing w:after="0" w:line="240" w:lineRule="auto"/>
        <w:ind w:left="0" w:firstLine="709"/>
        <w:jc w:val="both"/>
        <w:rPr>
          <w:rFonts w:ascii="PT Astra Serif" w:hAnsi="PT Astra Serif"/>
          <w:sz w:val="24"/>
        </w:rPr>
      </w:pPr>
    </w:p>
    <w:p w14:paraId="3C830534" w14:textId="77777777" w:rsidR="00B847B0" w:rsidRDefault="00B847B0" w:rsidP="000B679D">
      <w:pPr>
        <w:spacing w:after="0" w:line="240" w:lineRule="auto"/>
        <w:ind w:left="0"/>
        <w:jc w:val="both"/>
        <w:rPr>
          <w:rFonts w:ascii="PT Astra Serif" w:hAnsi="PT Astra Serif"/>
          <w:sz w:val="24"/>
        </w:rPr>
      </w:pPr>
    </w:p>
    <w:p w14:paraId="096B828C" w14:textId="77777777" w:rsidR="00B847B0" w:rsidRDefault="00BB6E2C">
      <w:pPr>
        <w:spacing w:after="0" w:line="240" w:lineRule="auto"/>
        <w:ind w:left="0" w:firstLine="709"/>
        <w:jc w:val="right"/>
        <w:rPr>
          <w:rFonts w:ascii="PT Astra Serif" w:hAnsi="PT Astra Serif"/>
          <w:sz w:val="24"/>
        </w:rPr>
      </w:pPr>
      <w:r>
        <w:rPr>
          <w:rFonts w:ascii="PT Astra Serif" w:hAnsi="PT Astra Serif"/>
          <w:sz w:val="24"/>
        </w:rPr>
        <w:lastRenderedPageBreak/>
        <w:t>Приложение № 2 к Контракту</w:t>
      </w:r>
    </w:p>
    <w:p w14:paraId="7C7BE27D" w14:textId="77777777" w:rsidR="00B847B0" w:rsidRDefault="00BB6E2C">
      <w:pPr>
        <w:spacing w:after="0" w:line="240" w:lineRule="auto"/>
        <w:ind w:left="0" w:firstLine="709"/>
        <w:jc w:val="right"/>
        <w:rPr>
          <w:rFonts w:ascii="PT Astra Serif" w:hAnsi="PT Astra Serif"/>
          <w:sz w:val="24"/>
        </w:rPr>
      </w:pPr>
      <w:r>
        <w:rPr>
          <w:rFonts w:ascii="PT Astra Serif" w:hAnsi="PT Astra Serif"/>
          <w:sz w:val="24"/>
        </w:rPr>
        <w:t xml:space="preserve">от « ___» ___________  2026 г. </w:t>
      </w:r>
    </w:p>
    <w:p w14:paraId="37ACC701" w14:textId="77777777" w:rsidR="00B847B0" w:rsidRDefault="00BB6E2C">
      <w:pPr>
        <w:spacing w:after="0" w:line="240" w:lineRule="auto"/>
        <w:ind w:left="0" w:firstLine="709"/>
        <w:jc w:val="right"/>
        <w:rPr>
          <w:rFonts w:ascii="PT Astra Serif" w:hAnsi="PT Astra Serif"/>
          <w:sz w:val="24"/>
        </w:rPr>
      </w:pPr>
      <w:r>
        <w:rPr>
          <w:rFonts w:ascii="PT Astra Serif" w:hAnsi="PT Astra Serif"/>
          <w:sz w:val="24"/>
        </w:rPr>
        <w:t xml:space="preserve">     № ________________________  </w:t>
      </w:r>
    </w:p>
    <w:p w14:paraId="7A5B32EC" w14:textId="77777777" w:rsidR="00B847B0" w:rsidRDefault="00B847B0">
      <w:pPr>
        <w:spacing w:after="0" w:line="240" w:lineRule="auto"/>
        <w:ind w:left="0" w:firstLine="709"/>
        <w:jc w:val="right"/>
        <w:rPr>
          <w:rFonts w:ascii="PT Astra Serif" w:hAnsi="PT Astra Serif"/>
          <w:b/>
          <w:sz w:val="24"/>
        </w:rPr>
      </w:pPr>
    </w:p>
    <w:p w14:paraId="17BD8578" w14:textId="77777777" w:rsidR="00B847B0" w:rsidRDefault="00B847B0">
      <w:pPr>
        <w:spacing w:after="0" w:line="240" w:lineRule="auto"/>
        <w:ind w:left="0" w:firstLine="709"/>
        <w:jc w:val="both"/>
        <w:rPr>
          <w:rFonts w:ascii="PT Astra Serif" w:hAnsi="PT Astra Serif"/>
          <w:b/>
          <w:sz w:val="24"/>
        </w:rPr>
      </w:pPr>
    </w:p>
    <w:p w14:paraId="5CB5F847" w14:textId="77777777" w:rsidR="00B847B0" w:rsidRDefault="00B847B0">
      <w:pPr>
        <w:spacing w:after="0" w:line="240" w:lineRule="auto"/>
        <w:ind w:left="0" w:firstLine="709"/>
        <w:jc w:val="both"/>
        <w:rPr>
          <w:rFonts w:ascii="PT Astra Serif" w:hAnsi="PT Astra Serif"/>
          <w:b/>
          <w:sz w:val="24"/>
        </w:rPr>
      </w:pPr>
    </w:p>
    <w:p w14:paraId="4C0291A9" w14:textId="77777777" w:rsidR="00B847B0" w:rsidRDefault="00BB6E2C">
      <w:pPr>
        <w:spacing w:after="0" w:line="240" w:lineRule="auto"/>
        <w:ind w:left="0"/>
        <w:jc w:val="center"/>
        <w:rPr>
          <w:rFonts w:ascii="PT Astra Serif" w:hAnsi="PT Astra Serif"/>
          <w:b/>
          <w:sz w:val="24"/>
        </w:rPr>
      </w:pPr>
      <w:r>
        <w:rPr>
          <w:rFonts w:ascii="PT Astra Serif" w:hAnsi="PT Astra Serif"/>
          <w:b/>
          <w:sz w:val="24"/>
        </w:rPr>
        <w:t>Заявка на карты</w:t>
      </w:r>
    </w:p>
    <w:p w14:paraId="199AE061" w14:textId="77777777" w:rsidR="00B847B0" w:rsidRDefault="00BB6E2C">
      <w:pPr>
        <w:pStyle w:val="220"/>
        <w:spacing w:before="0" w:after="0"/>
        <w:ind w:firstLine="0"/>
        <w:jc w:val="center"/>
        <w:rPr>
          <w:rFonts w:ascii="PT Astra Serif" w:hAnsi="PT Astra Serif"/>
          <w:b/>
        </w:rPr>
      </w:pPr>
      <w:r>
        <w:rPr>
          <w:rFonts w:ascii="PT Astra Serif" w:hAnsi="PT Astra Serif"/>
          <w:b/>
        </w:rPr>
        <w:t>(примерная форма)</w:t>
      </w:r>
    </w:p>
    <w:p w14:paraId="659EB6DD" w14:textId="77777777" w:rsidR="00B847B0" w:rsidRDefault="00B847B0">
      <w:pPr>
        <w:spacing w:after="0" w:line="240" w:lineRule="auto"/>
        <w:ind w:left="0" w:firstLine="709"/>
        <w:jc w:val="both"/>
        <w:rPr>
          <w:rFonts w:ascii="PT Astra Serif" w:hAnsi="PT Astra Serif"/>
          <w:sz w:val="24"/>
        </w:rPr>
      </w:pPr>
    </w:p>
    <w:tbl>
      <w:tblPr>
        <w:tblW w:w="0" w:type="auto"/>
        <w:tblInd w:w="5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9"/>
        <w:gridCol w:w="1840"/>
        <w:gridCol w:w="2241"/>
        <w:gridCol w:w="826"/>
        <w:gridCol w:w="1004"/>
        <w:gridCol w:w="2358"/>
      </w:tblGrid>
      <w:tr w:rsidR="00B847B0" w14:paraId="1B14A4C6" w14:textId="77777777">
        <w:trPr>
          <w:trHeight w:val="426"/>
        </w:trPr>
        <w:tc>
          <w:tcPr>
            <w:tcW w:w="749"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4DA1D05" w14:textId="77777777" w:rsidR="00B847B0" w:rsidRDefault="00BB6E2C">
            <w:pPr>
              <w:spacing w:after="0" w:line="240" w:lineRule="auto"/>
              <w:ind w:left="0" w:firstLine="19"/>
              <w:jc w:val="center"/>
              <w:rPr>
                <w:rFonts w:ascii="PT Astra Serif" w:hAnsi="PT Astra Serif"/>
                <w:sz w:val="24"/>
              </w:rPr>
            </w:pPr>
            <w:r>
              <w:rPr>
                <w:rFonts w:ascii="PT Astra Serif" w:hAnsi="PT Astra Serif"/>
                <w:sz w:val="24"/>
              </w:rPr>
              <w:t>№ п/п</w:t>
            </w:r>
          </w:p>
        </w:tc>
        <w:tc>
          <w:tcPr>
            <w:tcW w:w="184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E980F67"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Наименование Держателя карты</w:t>
            </w:r>
          </w:p>
        </w:tc>
        <w:tc>
          <w:tcPr>
            <w:tcW w:w="2241"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7A9399F0"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Вид топлива</w:t>
            </w:r>
          </w:p>
        </w:tc>
        <w:tc>
          <w:tcPr>
            <w:tcW w:w="4188"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14:paraId="0B857CE2"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Максимальный расход, литры</w:t>
            </w:r>
          </w:p>
        </w:tc>
      </w:tr>
      <w:tr w:rsidR="00B847B0" w14:paraId="25233161" w14:textId="77777777">
        <w:trPr>
          <w:trHeight w:val="463"/>
        </w:trPr>
        <w:tc>
          <w:tcPr>
            <w:tcW w:w="749" w:type="dxa"/>
            <w:vMerge/>
            <w:tcBorders>
              <w:top w:val="single" w:sz="4" w:space="0" w:color="000000"/>
              <w:left w:val="single" w:sz="4" w:space="0" w:color="000000"/>
              <w:bottom w:val="single" w:sz="4" w:space="0" w:color="000000"/>
              <w:right w:val="single" w:sz="4" w:space="0" w:color="000000"/>
            </w:tcBorders>
            <w:tcMar>
              <w:left w:w="0" w:type="dxa"/>
              <w:right w:w="0" w:type="dxa"/>
            </w:tcMar>
          </w:tcPr>
          <w:p w14:paraId="0201FC07" w14:textId="77777777" w:rsidR="00B847B0" w:rsidRDefault="00B847B0"/>
        </w:tc>
        <w:tc>
          <w:tcPr>
            <w:tcW w:w="1840" w:type="dxa"/>
            <w:vMerge/>
            <w:tcBorders>
              <w:top w:val="single" w:sz="4" w:space="0" w:color="000000"/>
              <w:left w:val="single" w:sz="4" w:space="0" w:color="000000"/>
              <w:bottom w:val="single" w:sz="4" w:space="0" w:color="000000"/>
              <w:right w:val="single" w:sz="4" w:space="0" w:color="000000"/>
            </w:tcBorders>
            <w:tcMar>
              <w:left w:w="0" w:type="dxa"/>
              <w:right w:w="0" w:type="dxa"/>
            </w:tcMar>
          </w:tcPr>
          <w:p w14:paraId="212E3F95" w14:textId="77777777" w:rsidR="00B847B0" w:rsidRDefault="00B847B0"/>
        </w:tc>
        <w:tc>
          <w:tcPr>
            <w:tcW w:w="2241" w:type="dxa"/>
            <w:vMerge/>
            <w:tcBorders>
              <w:top w:val="single" w:sz="4" w:space="0" w:color="000000"/>
              <w:left w:val="single" w:sz="4" w:space="0" w:color="000000"/>
              <w:bottom w:val="single" w:sz="4" w:space="0" w:color="000000"/>
              <w:right w:val="single" w:sz="4" w:space="0" w:color="000000"/>
            </w:tcBorders>
            <w:tcMar>
              <w:left w:w="0" w:type="dxa"/>
              <w:right w:w="0" w:type="dxa"/>
            </w:tcMar>
          </w:tcPr>
          <w:p w14:paraId="064A02F6" w14:textId="77777777" w:rsidR="00B847B0" w:rsidRDefault="00B847B0"/>
        </w:tc>
        <w:tc>
          <w:tcPr>
            <w:tcW w:w="826" w:type="dxa"/>
            <w:tcBorders>
              <w:top w:val="single" w:sz="4" w:space="0" w:color="000000"/>
              <w:left w:val="single" w:sz="4" w:space="0" w:color="000000"/>
              <w:bottom w:val="single" w:sz="4" w:space="0" w:color="000000"/>
              <w:right w:val="single" w:sz="4" w:space="0" w:color="000000"/>
            </w:tcBorders>
            <w:tcMar>
              <w:left w:w="0" w:type="dxa"/>
              <w:right w:w="0" w:type="dxa"/>
            </w:tcMar>
          </w:tcPr>
          <w:p w14:paraId="60605AF3" w14:textId="77777777" w:rsidR="00B847B0" w:rsidRDefault="00BB6E2C">
            <w:pPr>
              <w:spacing w:after="0" w:line="240" w:lineRule="auto"/>
              <w:ind w:left="0" w:firstLine="9"/>
              <w:jc w:val="center"/>
              <w:rPr>
                <w:rFonts w:ascii="PT Astra Serif" w:hAnsi="PT Astra Serif"/>
                <w:sz w:val="24"/>
              </w:rPr>
            </w:pPr>
            <w:r>
              <w:rPr>
                <w:rFonts w:ascii="PT Astra Serif" w:hAnsi="PT Astra Serif"/>
                <w:sz w:val="24"/>
              </w:rPr>
              <w:t>в сутки</w:t>
            </w:r>
          </w:p>
        </w:tc>
        <w:tc>
          <w:tcPr>
            <w:tcW w:w="1004" w:type="dxa"/>
            <w:tcBorders>
              <w:top w:val="single" w:sz="4" w:space="0" w:color="000000"/>
              <w:left w:val="single" w:sz="4" w:space="0" w:color="000000"/>
              <w:bottom w:val="single" w:sz="4" w:space="0" w:color="000000"/>
              <w:right w:val="single" w:sz="4" w:space="0" w:color="000000"/>
            </w:tcBorders>
            <w:tcMar>
              <w:left w:w="0" w:type="dxa"/>
              <w:right w:w="0" w:type="dxa"/>
            </w:tcMar>
          </w:tcPr>
          <w:p w14:paraId="6B8E1655" w14:textId="77777777" w:rsidR="00B847B0" w:rsidRDefault="00BB6E2C">
            <w:pPr>
              <w:spacing w:after="0" w:line="240" w:lineRule="auto"/>
              <w:ind w:left="0" w:firstLine="9"/>
              <w:jc w:val="center"/>
              <w:rPr>
                <w:rFonts w:ascii="PT Astra Serif" w:hAnsi="PT Astra Serif"/>
                <w:sz w:val="24"/>
              </w:rPr>
            </w:pPr>
            <w:r>
              <w:rPr>
                <w:rFonts w:ascii="PT Astra Serif" w:hAnsi="PT Astra Serif"/>
                <w:sz w:val="24"/>
              </w:rPr>
              <w:t>в</w:t>
            </w:r>
          </w:p>
          <w:p w14:paraId="44FBB6F6" w14:textId="77777777" w:rsidR="00B847B0" w:rsidRDefault="00BB6E2C">
            <w:pPr>
              <w:spacing w:after="0" w:line="240" w:lineRule="auto"/>
              <w:ind w:left="0" w:firstLine="9"/>
              <w:jc w:val="center"/>
              <w:rPr>
                <w:rFonts w:ascii="PT Astra Serif" w:hAnsi="PT Astra Serif"/>
                <w:sz w:val="24"/>
              </w:rPr>
            </w:pPr>
            <w:r>
              <w:rPr>
                <w:rFonts w:ascii="PT Astra Serif" w:hAnsi="PT Astra Serif"/>
                <w:sz w:val="24"/>
              </w:rPr>
              <w:t>месяц</w:t>
            </w:r>
          </w:p>
        </w:tc>
        <w:tc>
          <w:tcPr>
            <w:tcW w:w="2358" w:type="dxa"/>
            <w:tcBorders>
              <w:top w:val="single" w:sz="4" w:space="0" w:color="000000"/>
              <w:left w:val="single" w:sz="4" w:space="0" w:color="000000"/>
              <w:bottom w:val="single" w:sz="4" w:space="0" w:color="000000"/>
              <w:right w:val="single" w:sz="4" w:space="0" w:color="000000"/>
            </w:tcBorders>
            <w:tcMar>
              <w:left w:w="0" w:type="dxa"/>
              <w:right w:w="0" w:type="dxa"/>
            </w:tcMar>
          </w:tcPr>
          <w:p w14:paraId="07A6CD6B" w14:textId="77777777" w:rsidR="00B847B0" w:rsidRDefault="00BB6E2C">
            <w:pPr>
              <w:spacing w:after="0" w:line="240" w:lineRule="auto"/>
              <w:ind w:left="0" w:firstLine="9"/>
              <w:jc w:val="center"/>
              <w:rPr>
                <w:rFonts w:ascii="PT Astra Serif" w:hAnsi="PT Astra Serif"/>
                <w:sz w:val="24"/>
              </w:rPr>
            </w:pPr>
            <w:r>
              <w:rPr>
                <w:rFonts w:ascii="PT Astra Serif" w:hAnsi="PT Astra Serif"/>
                <w:sz w:val="24"/>
              </w:rPr>
              <w:t xml:space="preserve">ЭКФЦ, литраж </w:t>
            </w:r>
            <w:r>
              <w:rPr>
                <w:rFonts w:ascii="PT Astra Serif" w:hAnsi="PT Astra Serif"/>
                <w:sz w:val="24"/>
              </w:rPr>
              <w:br/>
              <w:t>на весь срок контракта</w:t>
            </w:r>
          </w:p>
        </w:tc>
      </w:tr>
      <w:tr w:rsidR="00B847B0" w14:paraId="268E17BB" w14:textId="77777777">
        <w:tc>
          <w:tcPr>
            <w:tcW w:w="74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22A0FDB"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1</w:t>
            </w:r>
          </w:p>
        </w:tc>
        <w:tc>
          <w:tcPr>
            <w:tcW w:w="18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2AF388C" w14:textId="77777777" w:rsidR="00B847B0" w:rsidRDefault="00B847B0">
            <w:pPr>
              <w:spacing w:after="0" w:line="240" w:lineRule="auto"/>
              <w:ind w:left="0" w:hanging="21"/>
              <w:jc w:val="center"/>
              <w:rPr>
                <w:rFonts w:ascii="PT Astra Serif" w:hAnsi="PT Astra Serif"/>
                <w:sz w:val="24"/>
              </w:rPr>
            </w:pPr>
          </w:p>
        </w:tc>
        <w:tc>
          <w:tcPr>
            <w:tcW w:w="224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7193398" w14:textId="77777777" w:rsidR="00B847B0" w:rsidRDefault="00B847B0">
            <w:pPr>
              <w:spacing w:after="0" w:line="240" w:lineRule="auto"/>
              <w:ind w:left="0" w:hanging="21"/>
              <w:jc w:val="center"/>
              <w:rPr>
                <w:rFonts w:ascii="PT Astra Serif" w:hAnsi="PT Astra Serif"/>
                <w:sz w:val="24"/>
              </w:rPr>
            </w:pPr>
          </w:p>
        </w:tc>
        <w:tc>
          <w:tcPr>
            <w:tcW w:w="82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CDD14CC" w14:textId="77777777" w:rsidR="00B847B0" w:rsidRDefault="00B847B0">
            <w:pPr>
              <w:spacing w:after="0" w:line="240" w:lineRule="auto"/>
              <w:ind w:left="0" w:hanging="21"/>
              <w:jc w:val="center"/>
              <w:rPr>
                <w:rFonts w:ascii="PT Astra Serif" w:hAnsi="PT Astra Serif"/>
                <w:sz w:val="24"/>
              </w:rPr>
            </w:pPr>
          </w:p>
        </w:tc>
        <w:tc>
          <w:tcPr>
            <w:tcW w:w="10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73DA5B" w14:textId="77777777" w:rsidR="00B847B0" w:rsidRDefault="00B847B0">
            <w:pPr>
              <w:spacing w:after="0" w:line="240" w:lineRule="auto"/>
              <w:ind w:left="0" w:hanging="21"/>
              <w:jc w:val="center"/>
              <w:rPr>
                <w:rFonts w:ascii="PT Astra Serif" w:hAnsi="PT Astra Serif"/>
                <w:sz w:val="24"/>
              </w:rPr>
            </w:pPr>
          </w:p>
        </w:tc>
        <w:tc>
          <w:tcPr>
            <w:tcW w:w="23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F8CC5D4" w14:textId="77777777" w:rsidR="00B847B0" w:rsidRDefault="00B847B0">
            <w:pPr>
              <w:spacing w:after="0" w:line="240" w:lineRule="auto"/>
              <w:ind w:left="0" w:hanging="21"/>
              <w:jc w:val="center"/>
              <w:rPr>
                <w:rFonts w:ascii="PT Astra Serif" w:hAnsi="PT Astra Serif"/>
                <w:sz w:val="24"/>
              </w:rPr>
            </w:pPr>
          </w:p>
        </w:tc>
      </w:tr>
      <w:tr w:rsidR="00B847B0" w14:paraId="7B272E21" w14:textId="77777777">
        <w:tc>
          <w:tcPr>
            <w:tcW w:w="74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4311FE0"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2</w:t>
            </w:r>
          </w:p>
        </w:tc>
        <w:tc>
          <w:tcPr>
            <w:tcW w:w="18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BA09E07" w14:textId="77777777" w:rsidR="00B847B0" w:rsidRDefault="00B847B0">
            <w:pPr>
              <w:spacing w:after="0" w:line="240" w:lineRule="auto"/>
              <w:ind w:left="0" w:hanging="21"/>
              <w:jc w:val="center"/>
              <w:rPr>
                <w:rFonts w:ascii="PT Astra Serif" w:hAnsi="PT Astra Serif"/>
                <w:sz w:val="24"/>
              </w:rPr>
            </w:pPr>
          </w:p>
        </w:tc>
        <w:tc>
          <w:tcPr>
            <w:tcW w:w="224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3BDB6196" w14:textId="77777777" w:rsidR="00B847B0" w:rsidRDefault="00B847B0">
            <w:pPr>
              <w:spacing w:after="0" w:line="240" w:lineRule="auto"/>
              <w:ind w:left="0" w:hanging="21"/>
              <w:jc w:val="center"/>
              <w:rPr>
                <w:rFonts w:ascii="PT Astra Serif" w:hAnsi="PT Astra Serif"/>
                <w:sz w:val="24"/>
              </w:rPr>
            </w:pPr>
          </w:p>
        </w:tc>
        <w:tc>
          <w:tcPr>
            <w:tcW w:w="82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A3B98AC" w14:textId="77777777" w:rsidR="00B847B0" w:rsidRDefault="00B847B0">
            <w:pPr>
              <w:spacing w:after="0" w:line="240" w:lineRule="auto"/>
              <w:ind w:left="0" w:hanging="21"/>
              <w:jc w:val="center"/>
              <w:rPr>
                <w:rFonts w:ascii="PT Astra Serif" w:hAnsi="PT Astra Serif"/>
                <w:sz w:val="24"/>
              </w:rPr>
            </w:pPr>
          </w:p>
        </w:tc>
        <w:tc>
          <w:tcPr>
            <w:tcW w:w="10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B5CEEE1" w14:textId="77777777" w:rsidR="00B847B0" w:rsidRDefault="00B847B0">
            <w:pPr>
              <w:spacing w:after="0" w:line="240" w:lineRule="auto"/>
              <w:ind w:left="0" w:hanging="21"/>
              <w:jc w:val="center"/>
              <w:rPr>
                <w:rFonts w:ascii="PT Astra Serif" w:hAnsi="PT Astra Serif"/>
                <w:sz w:val="24"/>
              </w:rPr>
            </w:pPr>
          </w:p>
        </w:tc>
        <w:tc>
          <w:tcPr>
            <w:tcW w:w="23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744F2E7" w14:textId="77777777" w:rsidR="00B847B0" w:rsidRDefault="00B847B0">
            <w:pPr>
              <w:spacing w:after="0" w:line="240" w:lineRule="auto"/>
              <w:ind w:left="0" w:hanging="21"/>
              <w:jc w:val="center"/>
              <w:rPr>
                <w:rFonts w:ascii="PT Astra Serif" w:hAnsi="PT Astra Serif"/>
                <w:sz w:val="24"/>
              </w:rPr>
            </w:pPr>
          </w:p>
        </w:tc>
      </w:tr>
      <w:tr w:rsidR="00B847B0" w14:paraId="518BEB35" w14:textId="77777777">
        <w:tc>
          <w:tcPr>
            <w:tcW w:w="74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9219A41"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3</w:t>
            </w:r>
          </w:p>
        </w:tc>
        <w:tc>
          <w:tcPr>
            <w:tcW w:w="1840"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0927899B" w14:textId="77777777" w:rsidR="00B847B0" w:rsidRDefault="00B847B0">
            <w:pPr>
              <w:spacing w:after="0" w:line="240" w:lineRule="auto"/>
              <w:ind w:left="0" w:hanging="21"/>
              <w:jc w:val="center"/>
              <w:rPr>
                <w:rFonts w:ascii="PT Astra Serif" w:hAnsi="PT Astra Serif"/>
                <w:sz w:val="24"/>
              </w:rPr>
            </w:pPr>
          </w:p>
        </w:tc>
        <w:tc>
          <w:tcPr>
            <w:tcW w:w="2241"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4CD6B88E" w14:textId="77777777" w:rsidR="00B847B0" w:rsidRDefault="00B847B0">
            <w:pPr>
              <w:spacing w:after="0" w:line="240" w:lineRule="auto"/>
              <w:ind w:left="0" w:hanging="21"/>
              <w:jc w:val="center"/>
              <w:rPr>
                <w:rFonts w:ascii="PT Astra Serif" w:hAnsi="PT Astra Serif"/>
                <w:sz w:val="24"/>
              </w:rPr>
            </w:pPr>
          </w:p>
        </w:tc>
        <w:tc>
          <w:tcPr>
            <w:tcW w:w="82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472F0BB" w14:textId="77777777" w:rsidR="00B847B0" w:rsidRDefault="00B847B0">
            <w:pPr>
              <w:spacing w:after="0" w:line="240" w:lineRule="auto"/>
              <w:ind w:left="0" w:hanging="21"/>
              <w:jc w:val="center"/>
              <w:rPr>
                <w:rFonts w:ascii="PT Astra Serif" w:hAnsi="PT Astra Serif"/>
                <w:sz w:val="24"/>
              </w:rPr>
            </w:pPr>
          </w:p>
        </w:tc>
        <w:tc>
          <w:tcPr>
            <w:tcW w:w="100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288A2B46" w14:textId="77777777" w:rsidR="00B847B0" w:rsidRDefault="00B847B0">
            <w:pPr>
              <w:spacing w:after="0" w:line="240" w:lineRule="auto"/>
              <w:ind w:left="0" w:hanging="21"/>
              <w:jc w:val="center"/>
              <w:rPr>
                <w:rFonts w:ascii="PT Astra Serif" w:hAnsi="PT Astra Serif"/>
                <w:sz w:val="24"/>
              </w:rPr>
            </w:pPr>
          </w:p>
        </w:tc>
        <w:tc>
          <w:tcPr>
            <w:tcW w:w="235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57AAE123" w14:textId="77777777" w:rsidR="00B847B0" w:rsidRDefault="00B847B0">
            <w:pPr>
              <w:spacing w:after="0" w:line="240" w:lineRule="auto"/>
              <w:ind w:left="0" w:hanging="21"/>
              <w:jc w:val="center"/>
              <w:rPr>
                <w:rFonts w:ascii="PT Astra Serif" w:hAnsi="PT Astra Serif"/>
                <w:sz w:val="24"/>
              </w:rPr>
            </w:pPr>
          </w:p>
        </w:tc>
      </w:tr>
    </w:tbl>
    <w:p w14:paraId="7FCB34E1" w14:textId="77777777" w:rsidR="00B847B0" w:rsidRDefault="00B847B0">
      <w:pPr>
        <w:spacing w:after="0" w:line="240" w:lineRule="auto"/>
        <w:ind w:left="0" w:firstLine="709"/>
        <w:jc w:val="both"/>
        <w:rPr>
          <w:rFonts w:ascii="PT Astra Serif" w:hAnsi="PT Astra Serif"/>
          <w:sz w:val="24"/>
        </w:rPr>
      </w:pPr>
    </w:p>
    <w:p w14:paraId="31B899C5"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Государственный заказчик назначает ответственное лицо для получения-передачи отчетных документов в течение срока действия Контракта:</w:t>
      </w:r>
    </w:p>
    <w:p w14:paraId="11EFE220"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ФИО/Должность ________________________________________________</w:t>
      </w:r>
    </w:p>
    <w:p w14:paraId="3AC2AB02" w14:textId="77777777" w:rsidR="00B847B0" w:rsidRDefault="00B847B0">
      <w:pPr>
        <w:spacing w:after="0" w:line="240" w:lineRule="auto"/>
        <w:ind w:left="0" w:firstLine="709"/>
        <w:jc w:val="both"/>
        <w:rPr>
          <w:rFonts w:ascii="PT Astra Serif" w:hAnsi="PT Astra Serif"/>
          <w:sz w:val="24"/>
        </w:rPr>
      </w:pPr>
    </w:p>
    <w:p w14:paraId="59274D35"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Документ, на основании которого действует ответственное лицо (указывается наименование документа, при наличии даты и номера документа указываются также эти данные) ____________________________________________</w:t>
      </w:r>
    </w:p>
    <w:p w14:paraId="53C9D028"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Тел. ________________________ Факс ________________________</w:t>
      </w:r>
    </w:p>
    <w:p w14:paraId="00436993" w14:textId="77777777" w:rsidR="00B847B0" w:rsidRDefault="00B847B0">
      <w:pPr>
        <w:spacing w:after="0" w:line="240" w:lineRule="auto"/>
        <w:ind w:left="0" w:firstLine="709"/>
        <w:jc w:val="both"/>
        <w:rPr>
          <w:rFonts w:ascii="PT Astra Serif" w:hAnsi="PT Astra Serif"/>
          <w:sz w:val="24"/>
        </w:rPr>
      </w:pPr>
    </w:p>
    <w:tbl>
      <w:tblPr>
        <w:tblW w:w="0" w:type="auto"/>
        <w:tblLayout w:type="fixed"/>
        <w:tblLook w:val="04A0" w:firstRow="1" w:lastRow="0" w:firstColumn="1" w:lastColumn="0" w:noHBand="0" w:noVBand="1"/>
      </w:tblPr>
      <w:tblGrid>
        <w:gridCol w:w="4659"/>
        <w:gridCol w:w="5106"/>
      </w:tblGrid>
      <w:tr w:rsidR="00B847B0" w14:paraId="15071AFA" w14:textId="77777777">
        <w:trPr>
          <w:trHeight w:val="467"/>
        </w:trPr>
        <w:tc>
          <w:tcPr>
            <w:tcW w:w="4659" w:type="dxa"/>
          </w:tcPr>
          <w:p w14:paraId="3535D41E" w14:textId="77777777" w:rsidR="00B847B0" w:rsidRDefault="00B847B0">
            <w:pPr>
              <w:spacing w:after="0" w:line="240" w:lineRule="auto"/>
              <w:ind w:left="34" w:right="-143"/>
              <w:jc w:val="both"/>
              <w:rPr>
                <w:rFonts w:ascii="PT Astra Serif" w:hAnsi="PT Astra Serif"/>
                <w:sz w:val="24"/>
              </w:rPr>
            </w:pPr>
          </w:p>
          <w:p w14:paraId="6D1740B7" w14:textId="77777777" w:rsidR="00B847B0" w:rsidRDefault="00B847B0">
            <w:pPr>
              <w:spacing w:after="0" w:line="240" w:lineRule="auto"/>
              <w:ind w:left="34" w:right="-143"/>
              <w:jc w:val="both"/>
              <w:rPr>
                <w:rFonts w:ascii="PT Astra Serif" w:hAnsi="PT Astra Serif"/>
                <w:sz w:val="24"/>
              </w:rPr>
            </w:pPr>
          </w:p>
          <w:p w14:paraId="301A8F16"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 xml:space="preserve">ФКУ ГУОДОП ФСИН России </w:t>
            </w:r>
          </w:p>
          <w:p w14:paraId="05F01A55" w14:textId="77777777" w:rsidR="00B847B0" w:rsidRDefault="00B847B0">
            <w:pPr>
              <w:spacing w:after="0" w:line="240" w:lineRule="auto"/>
              <w:ind w:left="34" w:right="-143"/>
              <w:jc w:val="both"/>
              <w:rPr>
                <w:rFonts w:ascii="PT Astra Serif" w:hAnsi="PT Astra Serif"/>
                <w:sz w:val="24"/>
              </w:rPr>
            </w:pPr>
          </w:p>
        </w:tc>
        <w:tc>
          <w:tcPr>
            <w:tcW w:w="5106" w:type="dxa"/>
          </w:tcPr>
          <w:p w14:paraId="672EF276" w14:textId="77777777" w:rsidR="00B847B0" w:rsidRDefault="00B847B0">
            <w:pPr>
              <w:spacing w:after="0" w:line="240" w:lineRule="auto"/>
              <w:ind w:left="510" w:firstLine="34"/>
              <w:jc w:val="both"/>
              <w:rPr>
                <w:rFonts w:ascii="PT Astra Serif" w:hAnsi="PT Astra Serif"/>
                <w:sz w:val="24"/>
              </w:rPr>
            </w:pPr>
          </w:p>
          <w:p w14:paraId="0F1892EE" w14:textId="77777777" w:rsidR="00B847B0" w:rsidRDefault="00B847B0">
            <w:pPr>
              <w:spacing w:after="0" w:line="240" w:lineRule="auto"/>
              <w:ind w:left="510" w:firstLine="34"/>
              <w:jc w:val="both"/>
              <w:rPr>
                <w:rFonts w:ascii="PT Astra Serif" w:hAnsi="PT Astra Serif"/>
                <w:sz w:val="24"/>
              </w:rPr>
            </w:pPr>
          </w:p>
          <w:p w14:paraId="3CC963D1" w14:textId="77777777" w:rsidR="00B847B0" w:rsidRDefault="00B847B0">
            <w:pPr>
              <w:spacing w:after="0" w:line="240" w:lineRule="auto"/>
              <w:ind w:left="510" w:firstLine="34"/>
              <w:jc w:val="both"/>
              <w:rPr>
                <w:rFonts w:ascii="PT Astra Serif" w:hAnsi="PT Astra Serif"/>
                <w:sz w:val="24"/>
              </w:rPr>
            </w:pPr>
          </w:p>
        </w:tc>
      </w:tr>
      <w:tr w:rsidR="00B847B0" w14:paraId="0E2BE631" w14:textId="77777777">
        <w:trPr>
          <w:trHeight w:val="467"/>
        </w:trPr>
        <w:tc>
          <w:tcPr>
            <w:tcW w:w="4659" w:type="dxa"/>
          </w:tcPr>
          <w:p w14:paraId="4CA29853"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__________________/ /</w:t>
            </w:r>
          </w:p>
          <w:p w14:paraId="14BA8823"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 xml:space="preserve">              М.П.</w:t>
            </w:r>
          </w:p>
        </w:tc>
        <w:tc>
          <w:tcPr>
            <w:tcW w:w="5106" w:type="dxa"/>
          </w:tcPr>
          <w:p w14:paraId="53057457" w14:textId="77777777" w:rsidR="00B847B0" w:rsidRDefault="00BB6E2C">
            <w:pPr>
              <w:spacing w:after="0" w:line="240" w:lineRule="auto"/>
              <w:ind w:left="510" w:firstLine="34"/>
              <w:jc w:val="both"/>
              <w:rPr>
                <w:rFonts w:ascii="PT Astra Serif" w:hAnsi="PT Astra Serif"/>
                <w:sz w:val="24"/>
              </w:rPr>
            </w:pPr>
            <w:r>
              <w:rPr>
                <w:rFonts w:ascii="PT Astra Serif" w:hAnsi="PT Astra Serif"/>
                <w:sz w:val="24"/>
              </w:rPr>
              <w:t>__________________/ /</w:t>
            </w:r>
          </w:p>
          <w:p w14:paraId="134D0E57" w14:textId="77777777" w:rsidR="00B847B0" w:rsidRDefault="00BB6E2C">
            <w:pPr>
              <w:spacing w:after="0" w:line="240" w:lineRule="auto"/>
              <w:ind w:left="510" w:firstLine="34"/>
              <w:jc w:val="both"/>
              <w:rPr>
                <w:rFonts w:ascii="PT Astra Serif" w:hAnsi="PT Astra Serif"/>
                <w:sz w:val="24"/>
              </w:rPr>
            </w:pPr>
            <w:r>
              <w:rPr>
                <w:rFonts w:ascii="PT Astra Serif" w:hAnsi="PT Astra Serif"/>
                <w:sz w:val="24"/>
              </w:rPr>
              <w:t xml:space="preserve">         М.П.</w:t>
            </w:r>
          </w:p>
        </w:tc>
      </w:tr>
    </w:tbl>
    <w:p w14:paraId="452A9D53" w14:textId="77777777" w:rsidR="00B847B0" w:rsidRDefault="00B847B0">
      <w:pPr>
        <w:spacing w:after="0" w:line="240" w:lineRule="auto"/>
        <w:ind w:left="0" w:firstLine="709"/>
        <w:jc w:val="both"/>
        <w:rPr>
          <w:rFonts w:ascii="PT Astra Serif" w:hAnsi="PT Astra Serif"/>
          <w:sz w:val="24"/>
        </w:rPr>
      </w:pPr>
    </w:p>
    <w:p w14:paraId="0EE2437C" w14:textId="77777777" w:rsidR="00B847B0" w:rsidRDefault="00B847B0">
      <w:pPr>
        <w:spacing w:after="0" w:line="240" w:lineRule="auto"/>
        <w:ind w:left="0" w:firstLine="709"/>
        <w:jc w:val="right"/>
        <w:rPr>
          <w:rFonts w:ascii="PT Astra Serif" w:hAnsi="PT Astra Serif"/>
          <w:sz w:val="24"/>
        </w:rPr>
      </w:pPr>
    </w:p>
    <w:p w14:paraId="1943A6B8" w14:textId="77777777" w:rsidR="00B847B0" w:rsidRDefault="00B847B0">
      <w:pPr>
        <w:spacing w:after="0" w:line="240" w:lineRule="auto"/>
        <w:ind w:left="0" w:firstLine="709"/>
        <w:jc w:val="right"/>
        <w:rPr>
          <w:rFonts w:ascii="PT Astra Serif" w:hAnsi="PT Astra Serif"/>
          <w:sz w:val="24"/>
        </w:rPr>
      </w:pPr>
    </w:p>
    <w:p w14:paraId="535F9CEF" w14:textId="77777777" w:rsidR="00B847B0" w:rsidRDefault="00B847B0">
      <w:pPr>
        <w:spacing w:after="0" w:line="240" w:lineRule="auto"/>
        <w:ind w:left="0" w:firstLine="709"/>
        <w:jc w:val="center"/>
        <w:rPr>
          <w:rFonts w:ascii="PT Astra Serif" w:hAnsi="PT Astra Serif"/>
          <w:sz w:val="24"/>
        </w:rPr>
      </w:pPr>
    </w:p>
    <w:p w14:paraId="16147097" w14:textId="77777777" w:rsidR="00B847B0" w:rsidRDefault="00B847B0">
      <w:pPr>
        <w:spacing w:after="0" w:line="240" w:lineRule="auto"/>
        <w:ind w:left="0" w:firstLine="709"/>
        <w:jc w:val="center"/>
        <w:rPr>
          <w:rFonts w:ascii="PT Astra Serif" w:hAnsi="PT Astra Serif"/>
          <w:sz w:val="24"/>
        </w:rPr>
      </w:pPr>
    </w:p>
    <w:p w14:paraId="29301CAF" w14:textId="77777777" w:rsidR="00B847B0" w:rsidRDefault="00B847B0">
      <w:pPr>
        <w:spacing w:after="0" w:line="240" w:lineRule="auto"/>
        <w:ind w:left="0" w:firstLine="709"/>
        <w:jc w:val="center"/>
        <w:rPr>
          <w:rFonts w:ascii="PT Astra Serif" w:hAnsi="PT Astra Serif"/>
          <w:sz w:val="24"/>
        </w:rPr>
      </w:pPr>
    </w:p>
    <w:p w14:paraId="35C93885" w14:textId="77777777" w:rsidR="00B847B0" w:rsidRDefault="00B847B0">
      <w:pPr>
        <w:spacing w:after="0" w:line="240" w:lineRule="auto"/>
        <w:ind w:left="0" w:firstLine="709"/>
        <w:jc w:val="center"/>
        <w:rPr>
          <w:rFonts w:ascii="PT Astra Serif" w:hAnsi="PT Astra Serif"/>
          <w:sz w:val="24"/>
        </w:rPr>
      </w:pPr>
    </w:p>
    <w:p w14:paraId="038A2315" w14:textId="77777777" w:rsidR="00B847B0" w:rsidRDefault="00B847B0">
      <w:pPr>
        <w:spacing w:after="0" w:line="240" w:lineRule="auto"/>
        <w:ind w:left="0" w:firstLine="709"/>
        <w:jc w:val="center"/>
        <w:rPr>
          <w:rFonts w:ascii="PT Astra Serif" w:hAnsi="PT Astra Serif"/>
          <w:sz w:val="24"/>
        </w:rPr>
      </w:pPr>
    </w:p>
    <w:p w14:paraId="65708B28" w14:textId="77777777" w:rsidR="00B847B0" w:rsidRDefault="00B847B0">
      <w:pPr>
        <w:spacing w:after="0" w:line="240" w:lineRule="auto"/>
        <w:ind w:left="0" w:firstLine="709"/>
        <w:jc w:val="center"/>
        <w:rPr>
          <w:rFonts w:ascii="PT Astra Serif" w:hAnsi="PT Astra Serif"/>
          <w:sz w:val="24"/>
        </w:rPr>
      </w:pPr>
    </w:p>
    <w:p w14:paraId="29977605" w14:textId="77777777" w:rsidR="00B847B0" w:rsidRDefault="00B847B0">
      <w:pPr>
        <w:spacing w:after="0" w:line="240" w:lineRule="auto"/>
        <w:ind w:left="0" w:firstLine="709"/>
        <w:jc w:val="center"/>
        <w:rPr>
          <w:rFonts w:ascii="PT Astra Serif" w:hAnsi="PT Astra Serif"/>
          <w:sz w:val="24"/>
        </w:rPr>
      </w:pPr>
    </w:p>
    <w:p w14:paraId="3297544A" w14:textId="77777777" w:rsidR="00B847B0" w:rsidRDefault="00B847B0">
      <w:pPr>
        <w:spacing w:after="0" w:line="240" w:lineRule="auto"/>
        <w:ind w:left="0" w:firstLine="709"/>
        <w:jc w:val="center"/>
        <w:rPr>
          <w:rFonts w:ascii="PT Astra Serif" w:hAnsi="PT Astra Serif"/>
          <w:sz w:val="24"/>
        </w:rPr>
      </w:pPr>
    </w:p>
    <w:p w14:paraId="728976BE" w14:textId="77777777" w:rsidR="00B847B0" w:rsidRDefault="00B847B0">
      <w:pPr>
        <w:spacing w:after="0" w:line="240" w:lineRule="auto"/>
        <w:ind w:left="0" w:firstLine="709"/>
        <w:jc w:val="center"/>
        <w:rPr>
          <w:rFonts w:ascii="PT Astra Serif" w:hAnsi="PT Astra Serif"/>
          <w:sz w:val="24"/>
        </w:rPr>
      </w:pPr>
    </w:p>
    <w:p w14:paraId="1E9D4B64" w14:textId="77777777" w:rsidR="00B847B0" w:rsidRDefault="00B847B0">
      <w:pPr>
        <w:spacing w:after="0" w:line="240" w:lineRule="auto"/>
        <w:ind w:left="0" w:firstLine="709"/>
        <w:jc w:val="center"/>
        <w:rPr>
          <w:rFonts w:ascii="PT Astra Serif" w:hAnsi="PT Astra Serif"/>
          <w:sz w:val="24"/>
        </w:rPr>
      </w:pPr>
    </w:p>
    <w:p w14:paraId="1361F241" w14:textId="77777777" w:rsidR="00B847B0" w:rsidRDefault="00B847B0">
      <w:pPr>
        <w:spacing w:after="0" w:line="240" w:lineRule="auto"/>
        <w:ind w:left="0" w:firstLine="709"/>
        <w:jc w:val="center"/>
        <w:rPr>
          <w:rFonts w:ascii="PT Astra Serif" w:hAnsi="PT Astra Serif"/>
          <w:sz w:val="24"/>
        </w:rPr>
      </w:pPr>
    </w:p>
    <w:p w14:paraId="2F97608F" w14:textId="77777777" w:rsidR="00B847B0" w:rsidRDefault="00B847B0">
      <w:pPr>
        <w:spacing w:after="0" w:line="240" w:lineRule="auto"/>
        <w:ind w:left="0" w:firstLine="709"/>
        <w:jc w:val="center"/>
        <w:rPr>
          <w:rFonts w:ascii="PT Astra Serif" w:hAnsi="PT Astra Serif"/>
          <w:sz w:val="24"/>
        </w:rPr>
      </w:pPr>
    </w:p>
    <w:p w14:paraId="5D602996" w14:textId="77777777" w:rsidR="00B847B0" w:rsidRDefault="00B847B0">
      <w:pPr>
        <w:spacing w:after="0" w:line="240" w:lineRule="auto"/>
        <w:ind w:left="0" w:firstLine="709"/>
        <w:jc w:val="center"/>
        <w:rPr>
          <w:rFonts w:ascii="PT Astra Serif" w:hAnsi="PT Astra Serif"/>
          <w:sz w:val="24"/>
        </w:rPr>
      </w:pPr>
    </w:p>
    <w:p w14:paraId="4D283EF3" w14:textId="77777777" w:rsidR="00B847B0" w:rsidRDefault="00B847B0">
      <w:pPr>
        <w:spacing w:after="0" w:line="240" w:lineRule="auto"/>
        <w:ind w:left="0" w:firstLine="709"/>
        <w:jc w:val="center"/>
        <w:rPr>
          <w:rFonts w:ascii="PT Astra Serif" w:hAnsi="PT Astra Serif"/>
          <w:sz w:val="24"/>
        </w:rPr>
      </w:pPr>
    </w:p>
    <w:p w14:paraId="1C03D9DB" w14:textId="77777777" w:rsidR="00B847B0" w:rsidRDefault="00B847B0">
      <w:pPr>
        <w:spacing w:after="0" w:line="240" w:lineRule="auto"/>
        <w:ind w:left="0" w:firstLine="709"/>
        <w:jc w:val="center"/>
        <w:rPr>
          <w:rFonts w:ascii="PT Astra Serif" w:hAnsi="PT Astra Serif"/>
          <w:sz w:val="24"/>
        </w:rPr>
      </w:pPr>
    </w:p>
    <w:p w14:paraId="5AC95769" w14:textId="77777777" w:rsidR="00B847B0" w:rsidRDefault="00B847B0">
      <w:pPr>
        <w:spacing w:after="0" w:line="240" w:lineRule="auto"/>
        <w:ind w:left="0" w:firstLine="709"/>
        <w:jc w:val="center"/>
        <w:rPr>
          <w:rFonts w:ascii="PT Astra Serif" w:hAnsi="PT Astra Serif"/>
          <w:sz w:val="24"/>
        </w:rPr>
      </w:pPr>
    </w:p>
    <w:p w14:paraId="792B4177" w14:textId="77777777" w:rsidR="00B847B0" w:rsidRDefault="00B847B0">
      <w:pPr>
        <w:spacing w:after="0" w:line="240" w:lineRule="auto"/>
        <w:ind w:left="0" w:firstLine="709"/>
        <w:jc w:val="center"/>
        <w:rPr>
          <w:rFonts w:ascii="PT Astra Serif" w:hAnsi="PT Astra Serif"/>
          <w:sz w:val="24"/>
        </w:rPr>
      </w:pPr>
    </w:p>
    <w:p w14:paraId="0B7B68C5" w14:textId="77777777" w:rsidR="00B847B0" w:rsidRDefault="00B847B0">
      <w:pPr>
        <w:spacing w:after="0" w:line="240" w:lineRule="auto"/>
        <w:ind w:left="0" w:firstLine="709"/>
        <w:jc w:val="center"/>
        <w:rPr>
          <w:rFonts w:ascii="PT Astra Serif" w:hAnsi="PT Astra Serif"/>
          <w:sz w:val="24"/>
        </w:rPr>
      </w:pPr>
    </w:p>
    <w:p w14:paraId="186F0ED5" w14:textId="77777777" w:rsidR="00B847B0" w:rsidRDefault="00BB6E2C">
      <w:pPr>
        <w:spacing w:after="0" w:line="240" w:lineRule="auto"/>
        <w:ind w:left="0" w:firstLine="709"/>
        <w:jc w:val="right"/>
        <w:rPr>
          <w:rFonts w:ascii="PT Astra Serif" w:hAnsi="PT Astra Serif"/>
          <w:sz w:val="24"/>
        </w:rPr>
      </w:pPr>
      <w:r>
        <w:rPr>
          <w:rFonts w:ascii="PT Astra Serif" w:hAnsi="PT Astra Serif"/>
          <w:sz w:val="24"/>
        </w:rPr>
        <w:lastRenderedPageBreak/>
        <w:t>Приложение № 3 к Контракту</w:t>
      </w:r>
    </w:p>
    <w:p w14:paraId="7798BCDE" w14:textId="77777777" w:rsidR="00B847B0" w:rsidRDefault="00BB6E2C">
      <w:pPr>
        <w:spacing w:after="0" w:line="240" w:lineRule="auto"/>
        <w:ind w:left="0"/>
        <w:jc w:val="right"/>
        <w:rPr>
          <w:rFonts w:ascii="PT Astra Serif" w:hAnsi="PT Astra Serif"/>
          <w:sz w:val="24"/>
        </w:rPr>
      </w:pPr>
      <w:r>
        <w:rPr>
          <w:rFonts w:ascii="PT Astra Serif" w:hAnsi="PT Astra Serif"/>
          <w:sz w:val="24"/>
        </w:rPr>
        <w:t>от __________ 2026 г. № ______</w:t>
      </w:r>
    </w:p>
    <w:p w14:paraId="39929965" w14:textId="77777777" w:rsidR="00B847B0" w:rsidRDefault="00B847B0">
      <w:pPr>
        <w:spacing w:after="0" w:line="240" w:lineRule="auto"/>
        <w:ind w:left="0" w:firstLine="709"/>
        <w:jc w:val="right"/>
        <w:rPr>
          <w:rFonts w:ascii="PT Astra Serif" w:hAnsi="PT Astra Serif"/>
          <w:sz w:val="26"/>
        </w:rPr>
      </w:pPr>
    </w:p>
    <w:p w14:paraId="48137E33" w14:textId="77777777" w:rsidR="00B847B0" w:rsidRDefault="00BB6E2C">
      <w:pPr>
        <w:spacing w:after="0" w:line="240" w:lineRule="auto"/>
        <w:jc w:val="center"/>
        <w:rPr>
          <w:rFonts w:ascii="PT Astra Serif" w:hAnsi="PT Astra Serif"/>
        </w:rPr>
      </w:pPr>
      <w:r>
        <w:rPr>
          <w:rFonts w:ascii="PT Astra Serif" w:hAnsi="PT Astra Serif"/>
        </w:rPr>
        <w:t>Форму акта приёма-передачи Карт подтверждаем:</w:t>
      </w:r>
    </w:p>
    <w:p w14:paraId="2EDD4172" w14:textId="77777777" w:rsidR="00B847B0" w:rsidRDefault="00B847B0">
      <w:pPr>
        <w:spacing w:after="0" w:line="240" w:lineRule="auto"/>
        <w:jc w:val="right"/>
        <w:rPr>
          <w:rFonts w:ascii="PT Astra Serif" w:hAnsi="PT Astra Serif"/>
          <w:b/>
        </w:rPr>
      </w:pPr>
    </w:p>
    <w:p w14:paraId="792480DC" w14:textId="77777777" w:rsidR="00B847B0" w:rsidRDefault="00B847B0">
      <w:pPr>
        <w:spacing w:after="0" w:line="240" w:lineRule="auto"/>
        <w:jc w:val="center"/>
        <w:rPr>
          <w:rFonts w:ascii="PT Astra Serif" w:hAnsi="PT Astra Serif"/>
          <w:b/>
          <w:sz w:val="28"/>
        </w:rPr>
      </w:pPr>
    </w:p>
    <w:tbl>
      <w:tblPr>
        <w:tblW w:w="0" w:type="auto"/>
        <w:tblLayout w:type="fixed"/>
        <w:tblLook w:val="04A0" w:firstRow="1" w:lastRow="0" w:firstColumn="1" w:lastColumn="0" w:noHBand="0" w:noVBand="1"/>
      </w:tblPr>
      <w:tblGrid>
        <w:gridCol w:w="5098"/>
        <w:gridCol w:w="5263"/>
      </w:tblGrid>
      <w:tr w:rsidR="00B847B0" w14:paraId="1844308C" w14:textId="77777777">
        <w:tc>
          <w:tcPr>
            <w:tcW w:w="5098" w:type="dxa"/>
          </w:tcPr>
          <w:p w14:paraId="08707EF2" w14:textId="77777777" w:rsidR="00B847B0" w:rsidRDefault="00BB6E2C">
            <w:pPr>
              <w:spacing w:after="0" w:line="240" w:lineRule="auto"/>
              <w:ind w:left="34" w:right="-143"/>
              <w:rPr>
                <w:rFonts w:ascii="PT Astra Serif" w:hAnsi="PT Astra Serif"/>
                <w:sz w:val="24"/>
              </w:rPr>
            </w:pPr>
            <w:r>
              <w:rPr>
                <w:rFonts w:ascii="PT Astra Serif" w:hAnsi="PT Astra Serif"/>
                <w:sz w:val="24"/>
              </w:rPr>
              <w:t>ФКУ ГУОДОП ФСИН России</w:t>
            </w:r>
          </w:p>
          <w:p w14:paraId="5EC2C9AD" w14:textId="77777777" w:rsidR="00B847B0" w:rsidRDefault="00B847B0">
            <w:pPr>
              <w:spacing w:after="0" w:line="240" w:lineRule="auto"/>
              <w:ind w:left="34" w:right="-143"/>
              <w:rPr>
                <w:rFonts w:ascii="PT Astra Serif" w:hAnsi="PT Astra Serif"/>
                <w:sz w:val="24"/>
              </w:rPr>
            </w:pPr>
          </w:p>
          <w:p w14:paraId="71BFE1CA" w14:textId="77777777" w:rsidR="00B847B0" w:rsidRDefault="00BB6E2C">
            <w:pPr>
              <w:spacing w:after="0" w:line="240" w:lineRule="auto"/>
              <w:ind w:left="0" w:right="186"/>
              <w:jc w:val="both"/>
              <w:rPr>
                <w:rFonts w:ascii="PT Astra Serif" w:hAnsi="PT Astra Serif"/>
                <w:sz w:val="24"/>
              </w:rPr>
            </w:pPr>
            <w:r>
              <w:rPr>
                <w:rFonts w:ascii="PT Astra Serif" w:hAnsi="PT Astra Serif"/>
                <w:sz w:val="24"/>
              </w:rPr>
              <w:t>__________________/ /</w:t>
            </w:r>
          </w:p>
          <w:p w14:paraId="6945EA75"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 xml:space="preserve">   М.П.</w:t>
            </w:r>
          </w:p>
        </w:tc>
        <w:tc>
          <w:tcPr>
            <w:tcW w:w="5263" w:type="dxa"/>
          </w:tcPr>
          <w:p w14:paraId="3A406FE2" w14:textId="77777777" w:rsidR="00B847B0" w:rsidRDefault="00B847B0">
            <w:pPr>
              <w:spacing w:after="0" w:line="240" w:lineRule="auto"/>
              <w:ind w:left="0" w:right="186"/>
              <w:jc w:val="both"/>
              <w:rPr>
                <w:rFonts w:ascii="PT Astra Serif" w:hAnsi="PT Astra Serif"/>
                <w:sz w:val="24"/>
              </w:rPr>
            </w:pPr>
          </w:p>
          <w:p w14:paraId="551101B9" w14:textId="77777777" w:rsidR="00B847B0" w:rsidRDefault="00BB6E2C">
            <w:pPr>
              <w:spacing w:after="0" w:line="240" w:lineRule="auto"/>
              <w:ind w:left="0" w:right="186"/>
              <w:jc w:val="both"/>
              <w:rPr>
                <w:rFonts w:ascii="PT Astra Serif" w:hAnsi="PT Astra Serif"/>
                <w:sz w:val="24"/>
              </w:rPr>
            </w:pPr>
            <w:r>
              <w:rPr>
                <w:rFonts w:ascii="PT Astra Serif" w:hAnsi="PT Astra Serif"/>
                <w:sz w:val="24"/>
              </w:rPr>
              <w:t>__________________/ /</w:t>
            </w:r>
          </w:p>
          <w:p w14:paraId="087C0122" w14:textId="77777777" w:rsidR="00B847B0" w:rsidRDefault="00BB6E2C">
            <w:pPr>
              <w:spacing w:after="0" w:line="240" w:lineRule="auto"/>
              <w:ind w:left="0" w:right="186"/>
              <w:jc w:val="both"/>
              <w:rPr>
                <w:rFonts w:ascii="PT Astra Serif" w:hAnsi="PT Astra Serif"/>
                <w:sz w:val="24"/>
              </w:rPr>
            </w:pPr>
            <w:r>
              <w:rPr>
                <w:rFonts w:ascii="PT Astra Serif" w:hAnsi="PT Astra Serif"/>
                <w:sz w:val="24"/>
              </w:rPr>
              <w:t xml:space="preserve">   М.П.</w:t>
            </w:r>
          </w:p>
        </w:tc>
      </w:tr>
    </w:tbl>
    <w:p w14:paraId="0B07315F" w14:textId="77777777" w:rsidR="00B847B0" w:rsidRDefault="00B847B0">
      <w:pPr>
        <w:spacing w:after="0" w:line="240" w:lineRule="auto"/>
        <w:jc w:val="center"/>
        <w:rPr>
          <w:rFonts w:ascii="PT Astra Serif" w:hAnsi="PT Astra Serif"/>
          <w:b/>
          <w:sz w:val="28"/>
        </w:rPr>
      </w:pPr>
    </w:p>
    <w:p w14:paraId="2DFDBA11" w14:textId="77777777" w:rsidR="00B847B0" w:rsidRDefault="00B847B0">
      <w:pPr>
        <w:spacing w:after="0" w:line="240" w:lineRule="auto"/>
        <w:jc w:val="center"/>
        <w:rPr>
          <w:rFonts w:ascii="PT Astra Serif" w:hAnsi="PT Astra Serif"/>
          <w:b/>
          <w:sz w:val="28"/>
        </w:rPr>
      </w:pPr>
    </w:p>
    <w:p w14:paraId="79D7EC9F" w14:textId="77777777" w:rsidR="00B847B0" w:rsidRDefault="00B847B0">
      <w:pPr>
        <w:spacing w:after="0" w:line="240" w:lineRule="auto"/>
        <w:jc w:val="center"/>
        <w:rPr>
          <w:rFonts w:ascii="PT Astra Serif" w:hAnsi="PT Astra Serif"/>
          <w:b/>
          <w:sz w:val="28"/>
        </w:rPr>
      </w:pPr>
    </w:p>
    <w:p w14:paraId="6B9D96C8" w14:textId="77777777" w:rsidR="00B847B0" w:rsidRDefault="00B847B0">
      <w:pPr>
        <w:spacing w:after="0" w:line="240" w:lineRule="auto"/>
        <w:jc w:val="center"/>
        <w:rPr>
          <w:rFonts w:ascii="PT Astra Serif" w:hAnsi="PT Astra Serif"/>
          <w:b/>
          <w:sz w:val="28"/>
        </w:rPr>
      </w:pPr>
    </w:p>
    <w:p w14:paraId="17AE5CC9" w14:textId="77777777" w:rsidR="00B847B0" w:rsidRDefault="00BB6E2C">
      <w:pPr>
        <w:spacing w:after="0" w:line="240" w:lineRule="auto"/>
        <w:jc w:val="center"/>
        <w:rPr>
          <w:rFonts w:ascii="PT Astra Serif" w:hAnsi="PT Astra Serif"/>
          <w:b/>
          <w:sz w:val="28"/>
        </w:rPr>
      </w:pPr>
      <w:r>
        <w:rPr>
          <w:rFonts w:ascii="PT Astra Serif" w:hAnsi="PT Astra Serif"/>
          <w:b/>
          <w:sz w:val="28"/>
        </w:rPr>
        <w:t>АКТ</w:t>
      </w:r>
    </w:p>
    <w:p w14:paraId="172A54AD" w14:textId="77777777" w:rsidR="00B847B0" w:rsidRDefault="00BB6E2C">
      <w:pPr>
        <w:spacing w:after="0" w:line="240" w:lineRule="auto"/>
        <w:jc w:val="center"/>
        <w:rPr>
          <w:rFonts w:ascii="PT Astra Serif" w:hAnsi="PT Astra Serif"/>
          <w:b/>
          <w:sz w:val="28"/>
        </w:rPr>
      </w:pPr>
      <w:r>
        <w:rPr>
          <w:rFonts w:ascii="PT Astra Serif" w:hAnsi="PT Astra Serif"/>
          <w:b/>
          <w:sz w:val="28"/>
        </w:rPr>
        <w:t xml:space="preserve">приема-передачи топливных карт </w:t>
      </w:r>
      <w:proofErr w:type="spellStart"/>
      <w:r>
        <w:rPr>
          <w:rFonts w:ascii="PT Astra Serif" w:hAnsi="PT Astra Serif"/>
          <w:b/>
          <w:sz w:val="28"/>
        </w:rPr>
        <w:t>on-line</w:t>
      </w:r>
      <w:proofErr w:type="spellEnd"/>
      <w:r>
        <w:rPr>
          <w:rFonts w:ascii="PT Astra Serif" w:hAnsi="PT Astra Serif"/>
          <w:b/>
          <w:sz w:val="28"/>
        </w:rPr>
        <w:t xml:space="preserve"> в постоянное пользование</w:t>
      </w:r>
    </w:p>
    <w:p w14:paraId="4DFF3987" w14:textId="77777777" w:rsidR="00B847B0" w:rsidRDefault="00BB6E2C">
      <w:pPr>
        <w:tabs>
          <w:tab w:val="left" w:pos="1950"/>
          <w:tab w:val="center" w:pos="5130"/>
        </w:tabs>
        <w:spacing w:after="0" w:line="240" w:lineRule="auto"/>
        <w:jc w:val="center"/>
        <w:rPr>
          <w:rFonts w:ascii="PT Astra Serif" w:hAnsi="PT Astra Serif"/>
          <w:b/>
          <w:sz w:val="28"/>
        </w:rPr>
      </w:pPr>
      <w:r>
        <w:rPr>
          <w:rFonts w:ascii="PT Astra Serif" w:hAnsi="PT Astra Serif"/>
          <w:b/>
          <w:sz w:val="28"/>
        </w:rPr>
        <w:t xml:space="preserve">на основании заключенного договора № </w:t>
      </w:r>
      <w:r>
        <w:rPr>
          <w:rFonts w:ascii="PT Astra Serif" w:hAnsi="PT Astra Serif"/>
          <w:b/>
          <w:u w:val="single"/>
        </w:rPr>
        <w:t>_____________</w:t>
      </w:r>
      <w:r>
        <w:rPr>
          <w:rFonts w:ascii="PT Astra Serif" w:hAnsi="PT Astra Serif"/>
          <w:b/>
          <w:sz w:val="28"/>
        </w:rPr>
        <w:t xml:space="preserve"> от «__» _________ г.</w:t>
      </w:r>
    </w:p>
    <w:p w14:paraId="534ED139" w14:textId="77777777" w:rsidR="00B847B0" w:rsidRDefault="00B847B0">
      <w:pPr>
        <w:spacing w:after="0" w:line="240" w:lineRule="auto"/>
        <w:jc w:val="center"/>
        <w:rPr>
          <w:rFonts w:ascii="PT Astra Serif" w:hAnsi="PT Astra Serif"/>
          <w:sz w:val="20"/>
        </w:rPr>
      </w:pPr>
    </w:p>
    <w:p w14:paraId="11BD681A" w14:textId="77777777" w:rsidR="00B847B0" w:rsidRDefault="00BB6E2C">
      <w:pPr>
        <w:spacing w:after="0" w:line="240" w:lineRule="auto"/>
        <w:rPr>
          <w:rFonts w:ascii="PT Astra Serif" w:hAnsi="PT Astra Serif"/>
          <w:b/>
          <w:sz w:val="20"/>
        </w:rPr>
      </w:pPr>
      <w:r>
        <w:rPr>
          <w:rFonts w:ascii="PT Astra Serif" w:hAnsi="PT Astra Serif"/>
          <w:b/>
          <w:sz w:val="20"/>
        </w:rPr>
        <w:t>г. Москва                                                                                                                   « __ » ___________ г.</w:t>
      </w:r>
    </w:p>
    <w:p w14:paraId="2A4F729B" w14:textId="77777777" w:rsidR="00B847B0" w:rsidRDefault="00B847B0">
      <w:pPr>
        <w:spacing w:after="0" w:line="240" w:lineRule="auto"/>
        <w:rPr>
          <w:rFonts w:ascii="PT Astra Serif" w:hAnsi="PT Astra Serif"/>
          <w:sz w:val="20"/>
        </w:rPr>
      </w:pPr>
    </w:p>
    <w:p w14:paraId="44EC70E3" w14:textId="77777777" w:rsidR="00B847B0" w:rsidRDefault="00BB6E2C">
      <w:pPr>
        <w:spacing w:before="10" w:after="0" w:line="240" w:lineRule="auto"/>
        <w:ind w:left="48" w:firstLine="557"/>
        <w:rPr>
          <w:rFonts w:ascii="PT Astra Serif" w:hAnsi="PT Astra Serif"/>
          <w:sz w:val="20"/>
        </w:rPr>
      </w:pPr>
      <w:r>
        <w:rPr>
          <w:rFonts w:ascii="PT Astra Serif" w:hAnsi="PT Astra Serif"/>
          <w:b/>
          <w:spacing w:val="2"/>
          <w:sz w:val="20"/>
        </w:rPr>
        <w:t>______________</w:t>
      </w:r>
      <w:r>
        <w:rPr>
          <w:rFonts w:ascii="PT Astra Serif" w:hAnsi="PT Astra Serif"/>
          <w:spacing w:val="2"/>
          <w:sz w:val="20"/>
        </w:rPr>
        <w:t xml:space="preserve">, </w:t>
      </w:r>
      <w:r>
        <w:rPr>
          <w:rFonts w:ascii="PT Astra Serif" w:hAnsi="PT Astra Serif"/>
          <w:spacing w:val="2"/>
          <w:sz w:val="20"/>
        </w:rPr>
        <w:tab/>
        <w:t xml:space="preserve">именуемое в дальнейшем </w:t>
      </w:r>
      <w:r>
        <w:rPr>
          <w:rFonts w:ascii="PT Astra Serif" w:hAnsi="PT Astra Serif"/>
          <w:b/>
          <w:spacing w:val="2"/>
          <w:sz w:val="20"/>
        </w:rPr>
        <w:t>«Поставщик»</w:t>
      </w:r>
      <w:r>
        <w:rPr>
          <w:rFonts w:ascii="PT Astra Serif" w:hAnsi="PT Astra Serif"/>
          <w:spacing w:val="2"/>
          <w:sz w:val="20"/>
        </w:rPr>
        <w:t xml:space="preserve"> в лице </w:t>
      </w:r>
      <w:r>
        <w:rPr>
          <w:rFonts w:ascii="PT Astra Serif" w:hAnsi="PT Astra Serif"/>
          <w:sz w:val="20"/>
        </w:rPr>
        <w:t xml:space="preserve">______________________, действующего на основании доверенности ________________________ и </w:t>
      </w:r>
      <w:r>
        <w:rPr>
          <w:rFonts w:ascii="PT Astra Serif" w:hAnsi="PT Astra Serif"/>
          <w:b/>
          <w:sz w:val="20"/>
        </w:rPr>
        <w:t>__________________________________________________________</w:t>
      </w:r>
      <w:r>
        <w:rPr>
          <w:rFonts w:ascii="PT Astra Serif" w:hAnsi="PT Astra Serif"/>
          <w:spacing w:val="-7"/>
          <w:sz w:val="20"/>
        </w:rPr>
        <w:t xml:space="preserve">  в лице _____________________________,  им</w:t>
      </w:r>
      <w:r>
        <w:rPr>
          <w:rFonts w:ascii="PT Astra Serif" w:hAnsi="PT Astra Serif"/>
          <w:sz w:val="20"/>
        </w:rPr>
        <w:t xml:space="preserve">енуемый в дальнейшем </w:t>
      </w:r>
      <w:r>
        <w:rPr>
          <w:rFonts w:ascii="PT Astra Serif" w:hAnsi="PT Astra Serif"/>
          <w:b/>
          <w:sz w:val="20"/>
        </w:rPr>
        <w:t>«Государственный заказчик»</w:t>
      </w:r>
      <w:r>
        <w:rPr>
          <w:rFonts w:ascii="PT Astra Serif" w:hAnsi="PT Astra Serif"/>
          <w:sz w:val="20"/>
        </w:rPr>
        <w:t>, действующий на основании ________________________</w:t>
      </w:r>
      <w:r>
        <w:rPr>
          <w:rFonts w:ascii="PT Astra Serif" w:hAnsi="PT Astra Serif"/>
          <w:spacing w:val="-7"/>
          <w:sz w:val="20"/>
        </w:rPr>
        <w:t xml:space="preserve">,  составили,  и подписали настоящий Акт о том, что </w:t>
      </w:r>
      <w:r>
        <w:rPr>
          <w:rFonts w:ascii="PT Astra Serif" w:hAnsi="PT Astra Serif"/>
          <w:spacing w:val="2"/>
          <w:sz w:val="20"/>
        </w:rPr>
        <w:t>представитель Компании</w:t>
      </w:r>
      <w:r>
        <w:rPr>
          <w:rFonts w:ascii="PT Astra Serif" w:hAnsi="PT Astra Serif"/>
          <w:spacing w:val="-7"/>
          <w:sz w:val="20"/>
        </w:rPr>
        <w:t xml:space="preserve"> передал, а Клиент  получил  карты </w:t>
      </w:r>
      <w:proofErr w:type="spellStart"/>
      <w:r>
        <w:rPr>
          <w:rFonts w:ascii="PT Astra Serif" w:hAnsi="PT Astra Serif"/>
          <w:spacing w:val="-7"/>
          <w:sz w:val="20"/>
        </w:rPr>
        <w:t>on-line</w:t>
      </w:r>
      <w:proofErr w:type="spellEnd"/>
      <w:r>
        <w:rPr>
          <w:rFonts w:ascii="PT Astra Serif" w:hAnsi="PT Astra Serif"/>
          <w:spacing w:val="-7"/>
          <w:sz w:val="20"/>
        </w:rPr>
        <w:t xml:space="preserve"> согласно нижеуказанным данным (нужное подчеркнуть):</w:t>
      </w:r>
    </w:p>
    <w:p w14:paraId="3DB3805E" w14:textId="77777777" w:rsidR="00B847B0" w:rsidRDefault="00B847B0">
      <w:pPr>
        <w:spacing w:before="10" w:after="0" w:line="240" w:lineRule="auto"/>
        <w:ind w:left="48" w:firstLine="557"/>
        <w:rPr>
          <w:rFonts w:ascii="PT Astra Serif" w:hAnsi="PT Astra Serif"/>
          <w:spacing w:val="-7"/>
          <w:sz w:val="20"/>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0"/>
        <w:gridCol w:w="5709"/>
        <w:gridCol w:w="3685"/>
      </w:tblGrid>
      <w:tr w:rsidR="00B847B0" w14:paraId="5EB3AD68" w14:textId="77777777">
        <w:trPr>
          <w:trHeight w:val="272"/>
        </w:trPr>
        <w:tc>
          <w:tcPr>
            <w:tcW w:w="9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507010" w14:textId="77777777" w:rsidR="00B847B0" w:rsidRDefault="00BB6E2C">
            <w:pPr>
              <w:spacing w:after="0" w:line="240" w:lineRule="auto"/>
              <w:ind w:left="0"/>
              <w:jc w:val="center"/>
              <w:rPr>
                <w:rFonts w:ascii="PT Astra Serif" w:hAnsi="PT Astra Serif"/>
              </w:rPr>
            </w:pPr>
            <w:r>
              <w:rPr>
                <w:rFonts w:ascii="PT Astra Serif" w:hAnsi="PT Astra Serif"/>
              </w:rPr>
              <w:t>№ п/п</w:t>
            </w:r>
          </w:p>
        </w:tc>
        <w:tc>
          <w:tcPr>
            <w:tcW w:w="9394" w:type="dxa"/>
            <w:gridSpan w:val="2"/>
            <w:tcBorders>
              <w:top w:val="single" w:sz="4" w:space="0" w:color="000000"/>
              <w:left w:val="single" w:sz="4" w:space="0" w:color="000000"/>
              <w:bottom w:val="single" w:sz="4" w:space="0" w:color="000000"/>
              <w:right w:val="single" w:sz="4" w:space="0" w:color="000000"/>
            </w:tcBorders>
            <w:shd w:val="clear" w:color="auto" w:fill="auto"/>
          </w:tcPr>
          <w:p w14:paraId="6AE7EE73" w14:textId="77777777" w:rsidR="00B847B0" w:rsidRDefault="00BB6E2C">
            <w:pPr>
              <w:spacing w:after="0" w:line="240" w:lineRule="auto"/>
              <w:jc w:val="center"/>
              <w:rPr>
                <w:rFonts w:ascii="PT Astra Serif" w:hAnsi="PT Astra Serif"/>
              </w:rPr>
            </w:pPr>
            <w:r>
              <w:rPr>
                <w:rFonts w:ascii="PT Astra Serif" w:hAnsi="PT Astra Serif"/>
              </w:rPr>
              <w:t xml:space="preserve">Карта </w:t>
            </w:r>
            <w:proofErr w:type="spellStart"/>
            <w:r>
              <w:rPr>
                <w:rFonts w:ascii="PT Astra Serif" w:hAnsi="PT Astra Serif"/>
              </w:rPr>
              <w:t>on-line</w:t>
            </w:r>
            <w:proofErr w:type="spellEnd"/>
          </w:p>
        </w:tc>
      </w:tr>
      <w:tr w:rsidR="00B847B0" w14:paraId="74C9E882" w14:textId="77777777">
        <w:trPr>
          <w:trHeight w:val="100"/>
        </w:trPr>
        <w:tc>
          <w:tcPr>
            <w:tcW w:w="9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1063E5" w14:textId="77777777" w:rsidR="00B847B0" w:rsidRDefault="00B847B0"/>
        </w:tc>
        <w:tc>
          <w:tcPr>
            <w:tcW w:w="5709" w:type="dxa"/>
            <w:tcBorders>
              <w:top w:val="single" w:sz="4" w:space="0" w:color="000000"/>
              <w:left w:val="single" w:sz="4" w:space="0" w:color="000000"/>
              <w:bottom w:val="single" w:sz="4" w:space="0" w:color="000000"/>
              <w:right w:val="single" w:sz="4" w:space="0" w:color="000000"/>
            </w:tcBorders>
            <w:shd w:val="clear" w:color="auto" w:fill="auto"/>
          </w:tcPr>
          <w:p w14:paraId="45D51E5C" w14:textId="77777777" w:rsidR="00B847B0" w:rsidRDefault="00BB6E2C">
            <w:pPr>
              <w:spacing w:after="0" w:line="240" w:lineRule="auto"/>
              <w:ind w:left="225"/>
              <w:jc w:val="center"/>
              <w:rPr>
                <w:rFonts w:ascii="PT Astra Serif" w:hAnsi="PT Astra Serif"/>
              </w:rPr>
            </w:pPr>
            <w:r>
              <w:rPr>
                <w:rFonts w:ascii="PT Astra Serif" w:hAnsi="PT Astra Serif"/>
              </w:rPr>
              <w:t>с № по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BFA84EB" w14:textId="77777777" w:rsidR="00B847B0" w:rsidRDefault="00BB6E2C">
            <w:pPr>
              <w:spacing w:after="0" w:line="240" w:lineRule="auto"/>
              <w:ind w:left="140"/>
              <w:jc w:val="center"/>
              <w:rPr>
                <w:rFonts w:ascii="PT Astra Serif" w:hAnsi="PT Astra Serif"/>
              </w:rPr>
            </w:pPr>
            <w:r>
              <w:rPr>
                <w:rFonts w:ascii="PT Astra Serif" w:hAnsi="PT Astra Serif"/>
              </w:rPr>
              <w:t>Количество, шт.</w:t>
            </w:r>
          </w:p>
        </w:tc>
      </w:tr>
      <w:tr w:rsidR="00B847B0" w14:paraId="16BF88DA" w14:textId="77777777">
        <w:trPr>
          <w:trHeight w:val="183"/>
        </w:trPr>
        <w:tc>
          <w:tcPr>
            <w:tcW w:w="920" w:type="dxa"/>
            <w:tcBorders>
              <w:top w:val="single" w:sz="4" w:space="0" w:color="000000"/>
              <w:left w:val="single" w:sz="4" w:space="0" w:color="000000"/>
              <w:bottom w:val="single" w:sz="4" w:space="0" w:color="000000"/>
              <w:right w:val="single" w:sz="4" w:space="0" w:color="000000"/>
            </w:tcBorders>
            <w:shd w:val="clear" w:color="auto" w:fill="auto"/>
          </w:tcPr>
          <w:p w14:paraId="00E9CBD3" w14:textId="77777777" w:rsidR="00B847B0" w:rsidRDefault="00BB6E2C">
            <w:pPr>
              <w:spacing w:after="0" w:line="240" w:lineRule="auto"/>
              <w:ind w:left="100"/>
              <w:rPr>
                <w:rFonts w:ascii="PT Astra Serif" w:hAnsi="PT Astra Serif"/>
              </w:rPr>
            </w:pPr>
            <w:r>
              <w:rPr>
                <w:rFonts w:ascii="PT Astra Serif" w:hAnsi="PT Astra Serif"/>
              </w:rPr>
              <w:t>1.</w:t>
            </w:r>
          </w:p>
        </w:tc>
        <w:tc>
          <w:tcPr>
            <w:tcW w:w="5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D163A" w14:textId="77777777" w:rsidR="00B847B0" w:rsidRDefault="00B847B0">
            <w:pPr>
              <w:spacing w:after="0" w:line="240" w:lineRule="auto"/>
              <w:ind w:left="225"/>
              <w:rPr>
                <w:rFonts w:ascii="PT Astra Serif" w:hAnsi="PT Astra Serif"/>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A67DE" w14:textId="77777777" w:rsidR="00B847B0" w:rsidRDefault="00B847B0">
            <w:pPr>
              <w:spacing w:after="0" w:line="240" w:lineRule="auto"/>
              <w:ind w:left="140"/>
              <w:jc w:val="center"/>
              <w:rPr>
                <w:rFonts w:ascii="PT Astra Serif" w:hAnsi="PT Astra Serif"/>
              </w:rPr>
            </w:pPr>
          </w:p>
        </w:tc>
      </w:tr>
      <w:tr w:rsidR="00B847B0" w14:paraId="7273DA5C" w14:textId="77777777">
        <w:trPr>
          <w:trHeight w:val="183"/>
        </w:trPr>
        <w:tc>
          <w:tcPr>
            <w:tcW w:w="920" w:type="dxa"/>
            <w:tcBorders>
              <w:top w:val="single" w:sz="4" w:space="0" w:color="000000"/>
              <w:left w:val="single" w:sz="4" w:space="0" w:color="000000"/>
              <w:bottom w:val="single" w:sz="4" w:space="0" w:color="000000"/>
              <w:right w:val="single" w:sz="4" w:space="0" w:color="000000"/>
            </w:tcBorders>
            <w:shd w:val="clear" w:color="auto" w:fill="auto"/>
          </w:tcPr>
          <w:p w14:paraId="4CF1E338" w14:textId="77777777" w:rsidR="00B847B0" w:rsidRDefault="00BB6E2C">
            <w:pPr>
              <w:spacing w:after="0" w:line="240" w:lineRule="auto"/>
              <w:ind w:left="100"/>
              <w:rPr>
                <w:rFonts w:ascii="PT Astra Serif" w:hAnsi="PT Astra Serif"/>
              </w:rPr>
            </w:pPr>
            <w:r>
              <w:rPr>
                <w:rFonts w:ascii="PT Astra Serif" w:hAnsi="PT Astra Serif"/>
              </w:rPr>
              <w:t>2.</w:t>
            </w:r>
          </w:p>
        </w:tc>
        <w:tc>
          <w:tcPr>
            <w:tcW w:w="5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6B4E1" w14:textId="77777777" w:rsidR="00B847B0" w:rsidRDefault="00B847B0">
            <w:pPr>
              <w:spacing w:after="0" w:line="240" w:lineRule="auto"/>
              <w:ind w:left="225"/>
              <w:rPr>
                <w:rFonts w:ascii="PT Astra Serif" w:hAnsi="PT Astra Serif"/>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61E43" w14:textId="77777777" w:rsidR="00B847B0" w:rsidRDefault="00B847B0">
            <w:pPr>
              <w:spacing w:after="0" w:line="240" w:lineRule="auto"/>
              <w:ind w:left="140"/>
              <w:jc w:val="center"/>
              <w:rPr>
                <w:rFonts w:ascii="PT Astra Serif" w:hAnsi="PT Astra Serif"/>
              </w:rPr>
            </w:pPr>
          </w:p>
        </w:tc>
      </w:tr>
      <w:tr w:rsidR="00B847B0" w14:paraId="5D3D5233" w14:textId="77777777">
        <w:trPr>
          <w:trHeight w:val="183"/>
        </w:trPr>
        <w:tc>
          <w:tcPr>
            <w:tcW w:w="920" w:type="dxa"/>
            <w:tcBorders>
              <w:top w:val="single" w:sz="4" w:space="0" w:color="000000"/>
              <w:left w:val="single" w:sz="4" w:space="0" w:color="000000"/>
              <w:bottom w:val="single" w:sz="4" w:space="0" w:color="000000"/>
              <w:right w:val="single" w:sz="4" w:space="0" w:color="000000"/>
            </w:tcBorders>
            <w:shd w:val="clear" w:color="auto" w:fill="auto"/>
          </w:tcPr>
          <w:p w14:paraId="618CFC86" w14:textId="77777777" w:rsidR="00B847B0" w:rsidRDefault="00BB6E2C">
            <w:pPr>
              <w:spacing w:after="0" w:line="240" w:lineRule="auto"/>
              <w:ind w:left="100"/>
              <w:rPr>
                <w:rFonts w:ascii="PT Astra Serif" w:hAnsi="PT Astra Serif"/>
              </w:rPr>
            </w:pPr>
            <w:r>
              <w:rPr>
                <w:rFonts w:ascii="PT Astra Serif" w:hAnsi="PT Astra Serif"/>
              </w:rPr>
              <w:t>3.</w:t>
            </w:r>
          </w:p>
        </w:tc>
        <w:tc>
          <w:tcPr>
            <w:tcW w:w="5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07951" w14:textId="77777777" w:rsidR="00B847B0" w:rsidRDefault="00B847B0">
            <w:pPr>
              <w:spacing w:after="0" w:line="240" w:lineRule="auto"/>
              <w:ind w:left="225"/>
              <w:rPr>
                <w:rFonts w:ascii="PT Astra Serif" w:hAnsi="PT Astra Serif"/>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B1410" w14:textId="77777777" w:rsidR="00B847B0" w:rsidRDefault="00B847B0">
            <w:pPr>
              <w:spacing w:after="0" w:line="240" w:lineRule="auto"/>
              <w:ind w:left="140"/>
              <w:jc w:val="center"/>
              <w:rPr>
                <w:rFonts w:ascii="PT Astra Serif" w:hAnsi="PT Astra Serif"/>
              </w:rPr>
            </w:pPr>
          </w:p>
        </w:tc>
      </w:tr>
      <w:tr w:rsidR="00B847B0" w14:paraId="5939BB80" w14:textId="77777777">
        <w:trPr>
          <w:trHeight w:val="183"/>
        </w:trPr>
        <w:tc>
          <w:tcPr>
            <w:tcW w:w="920" w:type="dxa"/>
            <w:tcBorders>
              <w:top w:val="single" w:sz="4" w:space="0" w:color="000000"/>
              <w:left w:val="single" w:sz="4" w:space="0" w:color="000000"/>
              <w:bottom w:val="single" w:sz="4" w:space="0" w:color="000000"/>
              <w:right w:val="single" w:sz="4" w:space="0" w:color="000000"/>
            </w:tcBorders>
            <w:shd w:val="clear" w:color="auto" w:fill="auto"/>
          </w:tcPr>
          <w:p w14:paraId="148744B3" w14:textId="77777777" w:rsidR="00B847B0" w:rsidRDefault="00B847B0">
            <w:pPr>
              <w:spacing w:after="0" w:line="240" w:lineRule="auto"/>
              <w:ind w:left="100"/>
              <w:rPr>
                <w:rFonts w:ascii="PT Astra Serif" w:hAnsi="PT Astra Serif"/>
              </w:rPr>
            </w:pPr>
          </w:p>
        </w:tc>
        <w:tc>
          <w:tcPr>
            <w:tcW w:w="5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33629" w14:textId="77777777" w:rsidR="00B847B0" w:rsidRDefault="00BB6E2C">
            <w:pPr>
              <w:spacing w:after="0" w:line="240" w:lineRule="auto"/>
              <w:ind w:left="225"/>
              <w:rPr>
                <w:rFonts w:ascii="PT Astra Serif" w:hAnsi="PT Astra Serif"/>
              </w:rPr>
            </w:pPr>
            <w:r>
              <w:rPr>
                <w:rFonts w:ascii="PT Astra Serif" w:hAnsi="PT Astra Serif"/>
              </w:rPr>
              <w:t xml:space="preserve">Итого: </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1800A" w14:textId="77777777" w:rsidR="00B847B0" w:rsidRDefault="00B847B0">
            <w:pPr>
              <w:spacing w:after="0" w:line="240" w:lineRule="auto"/>
              <w:ind w:left="140"/>
              <w:jc w:val="center"/>
              <w:rPr>
                <w:rFonts w:ascii="PT Astra Serif" w:hAnsi="PT Astra Serif"/>
              </w:rPr>
            </w:pPr>
          </w:p>
        </w:tc>
      </w:tr>
    </w:tbl>
    <w:p w14:paraId="16DAFC5D" w14:textId="77777777" w:rsidR="00B847B0" w:rsidRDefault="00B847B0">
      <w:pPr>
        <w:spacing w:before="10" w:after="0" w:line="240" w:lineRule="auto"/>
        <w:ind w:left="48" w:firstLine="557"/>
        <w:rPr>
          <w:rFonts w:ascii="PT Astra Serif" w:hAnsi="PT Astra Serif"/>
          <w:spacing w:val="-7"/>
          <w:sz w:val="20"/>
        </w:rPr>
      </w:pPr>
    </w:p>
    <w:p w14:paraId="6A102D9C" w14:textId="77777777" w:rsidR="00B847B0" w:rsidRDefault="00BB6E2C">
      <w:pPr>
        <w:spacing w:before="10" w:after="0" w:line="240" w:lineRule="auto"/>
        <w:ind w:left="48" w:firstLine="557"/>
        <w:rPr>
          <w:rFonts w:ascii="PT Astra Serif" w:hAnsi="PT Astra Serif"/>
          <w:spacing w:val="-7"/>
          <w:sz w:val="20"/>
        </w:rPr>
      </w:pPr>
      <w:r>
        <w:rPr>
          <w:rFonts w:ascii="PT Astra Serif" w:hAnsi="PT Astra Serif"/>
          <w:spacing w:val="-7"/>
          <w:sz w:val="20"/>
        </w:rPr>
        <w:t>Всего передано карт: ______ шт.</w:t>
      </w:r>
    </w:p>
    <w:p w14:paraId="09B2B1DC" w14:textId="77777777" w:rsidR="00B847B0" w:rsidRDefault="00B847B0">
      <w:pPr>
        <w:spacing w:after="0" w:line="240" w:lineRule="auto"/>
        <w:ind w:left="0" w:firstLine="709"/>
        <w:jc w:val="right"/>
        <w:rPr>
          <w:rFonts w:ascii="PT Astra Serif" w:hAnsi="PT Astra Serif"/>
          <w:sz w:val="24"/>
        </w:rPr>
      </w:pPr>
    </w:p>
    <w:p w14:paraId="275E05E3" w14:textId="77777777" w:rsidR="00B847B0" w:rsidRDefault="00B847B0">
      <w:pPr>
        <w:spacing w:after="0" w:line="240" w:lineRule="auto"/>
        <w:ind w:left="0" w:firstLine="709"/>
        <w:jc w:val="right"/>
        <w:rPr>
          <w:rFonts w:ascii="PT Astra Serif" w:hAnsi="PT Astra Serif"/>
          <w:sz w:val="24"/>
        </w:rPr>
      </w:pPr>
    </w:p>
    <w:p w14:paraId="5D149B72" w14:textId="77777777" w:rsidR="00B847B0" w:rsidRDefault="00B847B0">
      <w:pPr>
        <w:spacing w:after="0" w:line="240" w:lineRule="auto"/>
        <w:ind w:left="0" w:firstLine="709"/>
        <w:jc w:val="right"/>
        <w:rPr>
          <w:rFonts w:ascii="PT Astra Serif" w:hAnsi="PT Astra Serif"/>
          <w:sz w:val="24"/>
        </w:rPr>
      </w:pPr>
    </w:p>
    <w:p w14:paraId="7A9C5747" w14:textId="77777777" w:rsidR="00B847B0" w:rsidRDefault="00B847B0">
      <w:pPr>
        <w:spacing w:after="0" w:line="240" w:lineRule="auto"/>
        <w:ind w:left="0" w:firstLine="709"/>
        <w:jc w:val="right"/>
        <w:rPr>
          <w:rFonts w:ascii="PT Astra Serif" w:hAnsi="PT Astra Serif"/>
          <w:sz w:val="24"/>
        </w:rPr>
      </w:pPr>
    </w:p>
    <w:p w14:paraId="5ACD2A17" w14:textId="77777777" w:rsidR="00B847B0" w:rsidRDefault="00B847B0">
      <w:pPr>
        <w:spacing w:after="0" w:line="240" w:lineRule="auto"/>
        <w:ind w:left="0" w:firstLine="709"/>
        <w:jc w:val="right"/>
        <w:rPr>
          <w:rFonts w:ascii="PT Astra Serif" w:hAnsi="PT Astra Serif"/>
          <w:sz w:val="24"/>
        </w:rPr>
      </w:pPr>
    </w:p>
    <w:p w14:paraId="0BD49265" w14:textId="77777777" w:rsidR="00B847B0" w:rsidRDefault="00B847B0">
      <w:pPr>
        <w:spacing w:after="0" w:line="240" w:lineRule="auto"/>
        <w:ind w:left="0" w:firstLine="709"/>
        <w:jc w:val="right"/>
        <w:rPr>
          <w:rFonts w:ascii="PT Astra Serif" w:hAnsi="PT Astra Serif"/>
          <w:sz w:val="24"/>
        </w:rPr>
      </w:pPr>
    </w:p>
    <w:p w14:paraId="7500DE97" w14:textId="77777777" w:rsidR="00B847B0" w:rsidRDefault="00B847B0">
      <w:pPr>
        <w:spacing w:after="0" w:line="240" w:lineRule="auto"/>
        <w:ind w:left="0" w:firstLine="709"/>
        <w:jc w:val="right"/>
        <w:rPr>
          <w:rFonts w:ascii="PT Astra Serif" w:hAnsi="PT Astra Serif"/>
          <w:sz w:val="24"/>
        </w:rPr>
      </w:pPr>
    </w:p>
    <w:p w14:paraId="3D684602" w14:textId="77777777" w:rsidR="00B847B0" w:rsidRDefault="00B847B0">
      <w:pPr>
        <w:spacing w:after="0" w:line="240" w:lineRule="auto"/>
        <w:ind w:left="0" w:firstLine="709"/>
        <w:jc w:val="right"/>
        <w:rPr>
          <w:rFonts w:ascii="PT Astra Serif" w:hAnsi="PT Astra Serif"/>
          <w:sz w:val="24"/>
        </w:rPr>
      </w:pPr>
    </w:p>
    <w:p w14:paraId="64529E01" w14:textId="77777777" w:rsidR="00B847B0" w:rsidRDefault="00B847B0">
      <w:pPr>
        <w:spacing w:after="0" w:line="240" w:lineRule="auto"/>
        <w:ind w:left="0" w:firstLine="709"/>
        <w:jc w:val="right"/>
        <w:rPr>
          <w:rFonts w:ascii="PT Astra Serif" w:hAnsi="PT Astra Serif"/>
          <w:sz w:val="24"/>
        </w:rPr>
      </w:pPr>
    </w:p>
    <w:p w14:paraId="5084800D" w14:textId="77777777" w:rsidR="00B847B0" w:rsidRDefault="00B847B0">
      <w:pPr>
        <w:spacing w:after="0" w:line="240" w:lineRule="auto"/>
        <w:ind w:left="0" w:firstLine="709"/>
        <w:jc w:val="right"/>
        <w:rPr>
          <w:rFonts w:ascii="PT Astra Serif" w:hAnsi="PT Astra Serif"/>
          <w:sz w:val="24"/>
        </w:rPr>
      </w:pPr>
    </w:p>
    <w:p w14:paraId="06315DF3" w14:textId="77777777" w:rsidR="00B847B0" w:rsidRDefault="00B847B0">
      <w:pPr>
        <w:spacing w:after="0" w:line="240" w:lineRule="auto"/>
        <w:ind w:left="0" w:firstLine="709"/>
        <w:jc w:val="right"/>
        <w:rPr>
          <w:rFonts w:ascii="PT Astra Serif" w:hAnsi="PT Astra Serif"/>
          <w:sz w:val="24"/>
        </w:rPr>
      </w:pPr>
    </w:p>
    <w:p w14:paraId="2EEDE3FB" w14:textId="77777777" w:rsidR="00B847B0" w:rsidRDefault="00B847B0">
      <w:pPr>
        <w:spacing w:after="0" w:line="240" w:lineRule="auto"/>
        <w:ind w:left="0" w:firstLine="709"/>
        <w:jc w:val="right"/>
        <w:rPr>
          <w:rFonts w:ascii="PT Astra Serif" w:hAnsi="PT Astra Serif"/>
          <w:sz w:val="24"/>
        </w:rPr>
      </w:pPr>
    </w:p>
    <w:p w14:paraId="774FF091" w14:textId="77777777" w:rsidR="00B847B0" w:rsidRDefault="00B847B0">
      <w:pPr>
        <w:spacing w:after="0" w:line="240" w:lineRule="auto"/>
        <w:ind w:left="0" w:firstLine="709"/>
        <w:jc w:val="right"/>
        <w:rPr>
          <w:rFonts w:ascii="PT Astra Serif" w:hAnsi="PT Astra Serif"/>
          <w:sz w:val="24"/>
        </w:rPr>
      </w:pPr>
    </w:p>
    <w:p w14:paraId="50CCE974" w14:textId="77777777" w:rsidR="00B847B0" w:rsidRDefault="00B847B0">
      <w:pPr>
        <w:spacing w:after="0" w:line="240" w:lineRule="auto"/>
        <w:ind w:left="0" w:firstLine="709"/>
        <w:jc w:val="right"/>
        <w:rPr>
          <w:rFonts w:ascii="PT Astra Serif" w:hAnsi="PT Astra Serif"/>
          <w:sz w:val="24"/>
        </w:rPr>
      </w:pPr>
    </w:p>
    <w:p w14:paraId="6024EDDE" w14:textId="77777777" w:rsidR="00B847B0" w:rsidRDefault="00B847B0">
      <w:pPr>
        <w:spacing w:after="0" w:line="240" w:lineRule="auto"/>
        <w:ind w:left="0" w:firstLine="709"/>
        <w:jc w:val="right"/>
        <w:rPr>
          <w:rFonts w:ascii="PT Astra Serif" w:hAnsi="PT Astra Serif"/>
          <w:sz w:val="24"/>
        </w:rPr>
      </w:pPr>
    </w:p>
    <w:p w14:paraId="03C6389E" w14:textId="77777777" w:rsidR="00B847B0" w:rsidRDefault="00B847B0">
      <w:pPr>
        <w:spacing w:after="0" w:line="240" w:lineRule="auto"/>
        <w:ind w:left="0" w:firstLine="709"/>
        <w:jc w:val="right"/>
        <w:rPr>
          <w:rFonts w:ascii="PT Astra Serif" w:hAnsi="PT Astra Serif"/>
          <w:sz w:val="24"/>
        </w:rPr>
      </w:pPr>
    </w:p>
    <w:p w14:paraId="6676A624" w14:textId="77777777" w:rsidR="00B847B0" w:rsidRDefault="00B847B0">
      <w:pPr>
        <w:spacing w:after="0" w:line="240" w:lineRule="auto"/>
        <w:ind w:left="0" w:firstLine="709"/>
        <w:jc w:val="right"/>
        <w:rPr>
          <w:rFonts w:ascii="PT Astra Serif" w:hAnsi="PT Astra Serif"/>
          <w:sz w:val="24"/>
        </w:rPr>
      </w:pPr>
    </w:p>
    <w:p w14:paraId="70D09B60" w14:textId="77777777" w:rsidR="002049B5" w:rsidRDefault="002049B5">
      <w:pPr>
        <w:spacing w:after="0" w:line="240" w:lineRule="auto"/>
        <w:ind w:left="0" w:firstLine="709"/>
        <w:jc w:val="right"/>
        <w:rPr>
          <w:rFonts w:ascii="PT Astra Serif" w:hAnsi="PT Astra Serif"/>
          <w:sz w:val="24"/>
        </w:rPr>
      </w:pPr>
    </w:p>
    <w:p w14:paraId="0DE5AC16" w14:textId="77777777" w:rsidR="00B847B0" w:rsidRDefault="00E66B4F">
      <w:pPr>
        <w:tabs>
          <w:tab w:val="left" w:pos="6670"/>
          <w:tab w:val="right" w:pos="9921"/>
        </w:tabs>
        <w:spacing w:after="0" w:line="240" w:lineRule="auto"/>
        <w:ind w:left="0" w:firstLine="709"/>
        <w:rPr>
          <w:rFonts w:ascii="PT Astra Serif" w:hAnsi="PT Astra Serif"/>
          <w:sz w:val="24"/>
        </w:rPr>
      </w:pPr>
      <w:r>
        <w:rPr>
          <w:rFonts w:ascii="PT Astra Serif" w:hAnsi="PT Astra Serif"/>
          <w:sz w:val="24"/>
        </w:rPr>
        <w:tab/>
      </w:r>
      <w:r>
        <w:rPr>
          <w:rFonts w:ascii="PT Astra Serif" w:hAnsi="PT Astra Serif"/>
          <w:sz w:val="24"/>
        </w:rPr>
        <w:tab/>
        <w:t>Приложение № 4</w:t>
      </w:r>
      <w:r w:rsidR="00BB6E2C">
        <w:rPr>
          <w:rFonts w:ascii="PT Astra Serif" w:hAnsi="PT Astra Serif"/>
          <w:sz w:val="24"/>
        </w:rPr>
        <w:t xml:space="preserve"> к Контракту</w:t>
      </w:r>
    </w:p>
    <w:p w14:paraId="3F07855C" w14:textId="77777777" w:rsidR="00B847B0" w:rsidRDefault="00BB6E2C">
      <w:pPr>
        <w:spacing w:after="0" w:line="240" w:lineRule="auto"/>
        <w:ind w:left="0" w:firstLine="709"/>
        <w:jc w:val="right"/>
        <w:rPr>
          <w:rFonts w:ascii="PT Astra Serif" w:hAnsi="PT Astra Serif"/>
          <w:sz w:val="24"/>
        </w:rPr>
      </w:pPr>
      <w:r>
        <w:rPr>
          <w:rFonts w:ascii="PT Astra Serif" w:hAnsi="PT Astra Serif"/>
          <w:sz w:val="24"/>
        </w:rPr>
        <w:t>от « ___» ___________ 2026 г.</w:t>
      </w:r>
      <w:r>
        <w:rPr>
          <w:rFonts w:ascii="PT Astra Serif" w:hAnsi="PT Astra Serif"/>
          <w:sz w:val="24"/>
        </w:rPr>
        <w:br/>
        <w:t xml:space="preserve">№ ________________________ </w:t>
      </w:r>
    </w:p>
    <w:p w14:paraId="1E93EB32" w14:textId="77777777" w:rsidR="00B847B0" w:rsidRDefault="00B847B0">
      <w:pPr>
        <w:spacing w:after="0" w:line="240" w:lineRule="auto"/>
        <w:ind w:left="0" w:firstLine="709"/>
        <w:jc w:val="both"/>
        <w:rPr>
          <w:rFonts w:ascii="PT Astra Serif" w:hAnsi="PT Astra Serif"/>
          <w:b/>
          <w:sz w:val="24"/>
        </w:rPr>
      </w:pPr>
    </w:p>
    <w:p w14:paraId="2BB2AFA9" w14:textId="77777777" w:rsidR="00B847B0" w:rsidRDefault="00B847B0">
      <w:pPr>
        <w:spacing w:after="0" w:line="240" w:lineRule="auto"/>
        <w:ind w:left="0"/>
        <w:jc w:val="center"/>
        <w:rPr>
          <w:rFonts w:ascii="PT Astra Serif" w:hAnsi="PT Astra Serif"/>
          <w:b/>
          <w:sz w:val="24"/>
        </w:rPr>
      </w:pPr>
    </w:p>
    <w:p w14:paraId="0109BFB7" w14:textId="77777777" w:rsidR="00B847B0" w:rsidRDefault="00BB6E2C">
      <w:pPr>
        <w:spacing w:after="0" w:line="240" w:lineRule="auto"/>
        <w:ind w:left="0"/>
        <w:jc w:val="center"/>
        <w:rPr>
          <w:rFonts w:ascii="PT Astra Serif" w:hAnsi="PT Astra Serif"/>
          <w:b/>
          <w:sz w:val="24"/>
        </w:rPr>
      </w:pPr>
      <w:r>
        <w:rPr>
          <w:rFonts w:ascii="PT Astra Serif" w:hAnsi="PT Astra Serif"/>
          <w:b/>
          <w:sz w:val="24"/>
        </w:rPr>
        <w:t>Список ТО</w:t>
      </w:r>
    </w:p>
    <w:p w14:paraId="6E0C705F" w14:textId="77777777" w:rsidR="00B847B0" w:rsidRDefault="00B847B0">
      <w:pPr>
        <w:pStyle w:val="ab"/>
        <w:ind w:left="0" w:firstLine="709"/>
        <w:jc w:val="both"/>
        <w:rPr>
          <w:rFonts w:ascii="PT Astra Serif" w:hAnsi="PT Astra Serif"/>
          <w:sz w:val="24"/>
        </w:rPr>
      </w:pPr>
    </w:p>
    <w:p w14:paraId="6E3FE2BF" w14:textId="77777777" w:rsidR="00B847B0" w:rsidRDefault="00B847B0">
      <w:pPr>
        <w:pStyle w:val="ab"/>
        <w:ind w:left="0" w:firstLine="709"/>
        <w:jc w:val="both"/>
        <w:rPr>
          <w:rFonts w:ascii="PT Astra Serif" w:hAnsi="PT Astra Serif"/>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653"/>
        <w:gridCol w:w="2409"/>
        <w:gridCol w:w="1843"/>
        <w:gridCol w:w="4480"/>
      </w:tblGrid>
      <w:tr w:rsidR="00B847B0" w14:paraId="2E62EC78" w14:textId="77777777">
        <w:trPr>
          <w:trHeight w:val="20"/>
          <w:jc w:val="center"/>
        </w:trPr>
        <w:tc>
          <w:tcPr>
            <w:tcW w:w="653" w:type="dxa"/>
            <w:tcBorders>
              <w:top w:val="single" w:sz="4" w:space="0" w:color="000000"/>
              <w:left w:val="single" w:sz="4" w:space="0" w:color="000000"/>
              <w:bottom w:val="single" w:sz="4" w:space="0" w:color="000000"/>
              <w:right w:val="single" w:sz="4" w:space="0" w:color="000000"/>
            </w:tcBorders>
            <w:vAlign w:val="center"/>
          </w:tcPr>
          <w:p w14:paraId="23EAB6E5" w14:textId="77777777" w:rsidR="00B847B0" w:rsidRDefault="00BB6E2C">
            <w:pPr>
              <w:pStyle w:val="ab"/>
              <w:ind w:left="0" w:firstLine="50"/>
              <w:jc w:val="center"/>
              <w:rPr>
                <w:rFonts w:ascii="PT Astra Serif" w:hAnsi="PT Astra Serif"/>
                <w:sz w:val="24"/>
              </w:rPr>
            </w:pPr>
            <w:r>
              <w:rPr>
                <w:rFonts w:ascii="PT Astra Serif" w:hAnsi="PT Astra Serif"/>
                <w:sz w:val="24"/>
              </w:rPr>
              <w:t>№ п/п</w:t>
            </w:r>
          </w:p>
        </w:tc>
        <w:tc>
          <w:tcPr>
            <w:tcW w:w="2409" w:type="dxa"/>
            <w:tcBorders>
              <w:top w:val="single" w:sz="4" w:space="0" w:color="000000"/>
              <w:left w:val="single" w:sz="4" w:space="0" w:color="000000"/>
              <w:bottom w:val="single" w:sz="4" w:space="0" w:color="000000"/>
              <w:right w:val="single" w:sz="4" w:space="0" w:color="000000"/>
            </w:tcBorders>
            <w:vAlign w:val="center"/>
          </w:tcPr>
          <w:p w14:paraId="7E772C41" w14:textId="77777777" w:rsidR="00B847B0" w:rsidRDefault="00BB6E2C">
            <w:pPr>
              <w:pStyle w:val="ab"/>
              <w:ind w:left="0" w:firstLine="50"/>
              <w:jc w:val="center"/>
              <w:rPr>
                <w:rFonts w:ascii="PT Astra Serif" w:hAnsi="PT Astra Serif"/>
                <w:sz w:val="24"/>
              </w:rPr>
            </w:pPr>
            <w:r>
              <w:rPr>
                <w:rFonts w:ascii="PT Astra Serif" w:hAnsi="PT Astra Serif"/>
                <w:sz w:val="24"/>
              </w:rPr>
              <w:t>Регион</w:t>
            </w:r>
          </w:p>
        </w:tc>
        <w:tc>
          <w:tcPr>
            <w:tcW w:w="1843" w:type="dxa"/>
            <w:tcBorders>
              <w:top w:val="single" w:sz="4" w:space="0" w:color="000000"/>
              <w:left w:val="single" w:sz="4" w:space="0" w:color="000000"/>
              <w:bottom w:val="single" w:sz="4" w:space="0" w:color="000000"/>
              <w:right w:val="single" w:sz="4" w:space="0" w:color="000000"/>
            </w:tcBorders>
            <w:vAlign w:val="center"/>
          </w:tcPr>
          <w:p w14:paraId="3CE9BB3D" w14:textId="77777777" w:rsidR="00B847B0" w:rsidRDefault="00BB6E2C">
            <w:pPr>
              <w:pStyle w:val="ab"/>
              <w:ind w:left="0" w:firstLine="50"/>
              <w:jc w:val="center"/>
              <w:rPr>
                <w:rFonts w:ascii="PT Astra Serif" w:hAnsi="PT Astra Serif"/>
                <w:sz w:val="24"/>
              </w:rPr>
            </w:pPr>
            <w:r>
              <w:rPr>
                <w:rFonts w:ascii="PT Astra Serif" w:hAnsi="PT Astra Serif"/>
                <w:sz w:val="24"/>
              </w:rPr>
              <w:t>Минимальное количество ТО</w:t>
            </w:r>
          </w:p>
          <w:p w14:paraId="6DC0F64A" w14:textId="77777777" w:rsidR="00B847B0" w:rsidRDefault="00BB6E2C">
            <w:pPr>
              <w:pStyle w:val="ab"/>
              <w:ind w:left="0" w:firstLine="50"/>
              <w:jc w:val="center"/>
              <w:rPr>
                <w:rFonts w:ascii="PT Astra Serif" w:hAnsi="PT Astra Serif"/>
                <w:sz w:val="24"/>
              </w:rPr>
            </w:pPr>
            <w:r>
              <w:rPr>
                <w:rFonts w:ascii="PT Astra Serif" w:hAnsi="PT Astra Serif"/>
                <w:sz w:val="24"/>
              </w:rPr>
              <w:t>в регионе</w:t>
            </w:r>
          </w:p>
        </w:tc>
        <w:tc>
          <w:tcPr>
            <w:tcW w:w="4480" w:type="dxa"/>
            <w:tcBorders>
              <w:top w:val="single" w:sz="4" w:space="0" w:color="000000"/>
              <w:left w:val="single" w:sz="4" w:space="0" w:color="000000"/>
              <w:bottom w:val="single" w:sz="4" w:space="0" w:color="000000"/>
              <w:right w:val="single" w:sz="4" w:space="0" w:color="000000"/>
            </w:tcBorders>
            <w:vAlign w:val="center"/>
          </w:tcPr>
          <w:p w14:paraId="1EB55AA3" w14:textId="77777777" w:rsidR="00B847B0" w:rsidRDefault="00BB6E2C">
            <w:pPr>
              <w:pStyle w:val="ab"/>
              <w:ind w:left="0" w:firstLine="50"/>
              <w:jc w:val="center"/>
              <w:rPr>
                <w:rFonts w:ascii="PT Astra Serif" w:hAnsi="PT Astra Serif"/>
                <w:sz w:val="24"/>
              </w:rPr>
            </w:pPr>
            <w:r>
              <w:rPr>
                <w:rFonts w:ascii="PT Astra Serif" w:hAnsi="PT Astra Serif"/>
                <w:sz w:val="24"/>
              </w:rPr>
              <w:t>Примечание</w:t>
            </w:r>
          </w:p>
        </w:tc>
      </w:tr>
      <w:tr w:rsidR="00B847B0" w14:paraId="504AE6AF" w14:textId="77777777">
        <w:trPr>
          <w:trHeight w:val="330"/>
          <w:jc w:val="center"/>
        </w:trPr>
        <w:tc>
          <w:tcPr>
            <w:tcW w:w="653" w:type="dxa"/>
            <w:tcBorders>
              <w:top w:val="single" w:sz="4" w:space="0" w:color="000000"/>
              <w:left w:val="single" w:sz="4" w:space="0" w:color="000000"/>
              <w:bottom w:val="single" w:sz="4" w:space="0" w:color="000000"/>
              <w:right w:val="single" w:sz="4" w:space="0" w:color="000000"/>
            </w:tcBorders>
          </w:tcPr>
          <w:p w14:paraId="2416757D" w14:textId="77777777" w:rsidR="00B847B0" w:rsidRDefault="00BB6E2C">
            <w:pPr>
              <w:pStyle w:val="ab"/>
              <w:ind w:left="-659" w:firstLine="709"/>
              <w:jc w:val="center"/>
              <w:rPr>
                <w:rFonts w:ascii="PT Astra Serif" w:hAnsi="PT Astra Serif"/>
                <w:sz w:val="24"/>
              </w:rPr>
            </w:pPr>
            <w:r>
              <w:rPr>
                <w:rFonts w:ascii="PT Astra Serif" w:hAnsi="PT Astra Serif"/>
                <w:sz w:val="24"/>
              </w:rPr>
              <w:t>1</w:t>
            </w:r>
          </w:p>
        </w:tc>
        <w:tc>
          <w:tcPr>
            <w:tcW w:w="2409" w:type="dxa"/>
            <w:tcBorders>
              <w:top w:val="single" w:sz="4" w:space="0" w:color="000000"/>
              <w:left w:val="single" w:sz="4" w:space="0" w:color="000000"/>
              <w:bottom w:val="single" w:sz="4" w:space="0" w:color="000000"/>
              <w:right w:val="single" w:sz="4" w:space="0" w:color="000000"/>
            </w:tcBorders>
            <w:vAlign w:val="center"/>
          </w:tcPr>
          <w:p w14:paraId="0CA5F13D" w14:textId="77777777" w:rsidR="00B847B0" w:rsidRDefault="00BB6E2C">
            <w:pPr>
              <w:pStyle w:val="ab"/>
              <w:ind w:left="0" w:firstLine="50"/>
              <w:jc w:val="center"/>
              <w:rPr>
                <w:rFonts w:ascii="PT Astra Serif" w:hAnsi="PT Astra Serif"/>
                <w:sz w:val="24"/>
              </w:rPr>
            </w:pPr>
            <w:r>
              <w:rPr>
                <w:rFonts w:ascii="PT Astra Serif" w:hAnsi="PT Astra Serif"/>
                <w:sz w:val="24"/>
              </w:rPr>
              <w:t>г. Москва</w:t>
            </w:r>
          </w:p>
        </w:tc>
        <w:tc>
          <w:tcPr>
            <w:tcW w:w="1843" w:type="dxa"/>
            <w:tcBorders>
              <w:top w:val="single" w:sz="4" w:space="0" w:color="000000"/>
              <w:left w:val="single" w:sz="4" w:space="0" w:color="000000"/>
              <w:bottom w:val="single" w:sz="4" w:space="0" w:color="000000"/>
              <w:right w:val="single" w:sz="4" w:space="0" w:color="000000"/>
            </w:tcBorders>
          </w:tcPr>
          <w:p w14:paraId="552466CF" w14:textId="77777777" w:rsidR="00B847B0" w:rsidRDefault="00BB6E2C">
            <w:pPr>
              <w:pStyle w:val="ab"/>
              <w:ind w:left="0" w:firstLine="50"/>
              <w:jc w:val="center"/>
              <w:rPr>
                <w:rFonts w:ascii="PT Astra Serif" w:hAnsi="PT Astra Serif"/>
                <w:sz w:val="24"/>
              </w:rPr>
            </w:pPr>
            <w:r>
              <w:rPr>
                <w:rFonts w:ascii="PT Astra Serif" w:hAnsi="PT Astra Serif"/>
                <w:sz w:val="24"/>
              </w:rPr>
              <w:t>1</w:t>
            </w:r>
          </w:p>
        </w:tc>
        <w:tc>
          <w:tcPr>
            <w:tcW w:w="4480" w:type="dxa"/>
            <w:tcBorders>
              <w:top w:val="single" w:sz="4" w:space="0" w:color="000000"/>
              <w:left w:val="single" w:sz="4" w:space="0" w:color="000000"/>
              <w:bottom w:val="single" w:sz="4" w:space="0" w:color="000000"/>
              <w:right w:val="single" w:sz="4" w:space="0" w:color="000000"/>
            </w:tcBorders>
          </w:tcPr>
          <w:p w14:paraId="7088EF22" w14:textId="77777777" w:rsidR="00B847B0" w:rsidRDefault="00BB6E2C">
            <w:pPr>
              <w:pStyle w:val="ab"/>
              <w:ind w:left="0" w:firstLine="50"/>
              <w:jc w:val="center"/>
              <w:rPr>
                <w:rFonts w:ascii="PT Astra Serif" w:hAnsi="PT Astra Serif"/>
                <w:sz w:val="24"/>
              </w:rPr>
            </w:pPr>
            <w:r>
              <w:rPr>
                <w:rFonts w:ascii="PT Astra Serif" w:hAnsi="PT Astra Serif"/>
                <w:sz w:val="24"/>
              </w:rPr>
              <w:t>район Щукино</w:t>
            </w:r>
          </w:p>
        </w:tc>
      </w:tr>
      <w:tr w:rsidR="00B847B0" w14:paraId="0B83014A" w14:textId="77777777">
        <w:trPr>
          <w:trHeight w:val="330"/>
          <w:jc w:val="center"/>
        </w:trPr>
        <w:tc>
          <w:tcPr>
            <w:tcW w:w="653" w:type="dxa"/>
            <w:tcBorders>
              <w:top w:val="single" w:sz="4" w:space="0" w:color="000000"/>
              <w:left w:val="single" w:sz="4" w:space="0" w:color="000000"/>
              <w:bottom w:val="single" w:sz="4" w:space="0" w:color="000000"/>
              <w:right w:val="single" w:sz="4" w:space="0" w:color="000000"/>
            </w:tcBorders>
          </w:tcPr>
          <w:p w14:paraId="6480A0D0" w14:textId="77777777" w:rsidR="00B847B0" w:rsidRDefault="00BB6E2C">
            <w:pPr>
              <w:pStyle w:val="ab"/>
              <w:ind w:left="-659" w:firstLine="709"/>
              <w:jc w:val="center"/>
              <w:rPr>
                <w:rFonts w:ascii="PT Astra Serif" w:hAnsi="PT Astra Serif"/>
                <w:sz w:val="24"/>
              </w:rPr>
            </w:pPr>
            <w:r>
              <w:rPr>
                <w:rFonts w:ascii="PT Astra Serif" w:hAnsi="PT Astra Serif"/>
                <w:sz w:val="24"/>
              </w:rPr>
              <w:t>2</w:t>
            </w:r>
          </w:p>
        </w:tc>
        <w:tc>
          <w:tcPr>
            <w:tcW w:w="2409" w:type="dxa"/>
            <w:tcBorders>
              <w:top w:val="single" w:sz="4" w:space="0" w:color="000000"/>
              <w:left w:val="single" w:sz="4" w:space="0" w:color="000000"/>
              <w:bottom w:val="single" w:sz="4" w:space="0" w:color="000000"/>
              <w:right w:val="single" w:sz="4" w:space="0" w:color="000000"/>
            </w:tcBorders>
            <w:vAlign w:val="center"/>
          </w:tcPr>
          <w:p w14:paraId="35A63237" w14:textId="77777777" w:rsidR="00B847B0" w:rsidRDefault="00BB6E2C">
            <w:pPr>
              <w:pStyle w:val="ab"/>
              <w:ind w:left="0" w:firstLine="50"/>
              <w:jc w:val="center"/>
              <w:rPr>
                <w:rFonts w:ascii="PT Astra Serif" w:hAnsi="PT Astra Serif"/>
                <w:sz w:val="24"/>
              </w:rPr>
            </w:pPr>
            <w:r>
              <w:rPr>
                <w:rFonts w:ascii="PT Astra Serif" w:hAnsi="PT Astra Serif"/>
                <w:sz w:val="24"/>
              </w:rPr>
              <w:t>г. Москва</w:t>
            </w:r>
          </w:p>
        </w:tc>
        <w:tc>
          <w:tcPr>
            <w:tcW w:w="1843" w:type="dxa"/>
            <w:tcBorders>
              <w:top w:val="single" w:sz="4" w:space="0" w:color="000000"/>
              <w:left w:val="single" w:sz="4" w:space="0" w:color="000000"/>
              <w:bottom w:val="single" w:sz="4" w:space="0" w:color="000000"/>
              <w:right w:val="single" w:sz="4" w:space="0" w:color="000000"/>
            </w:tcBorders>
          </w:tcPr>
          <w:p w14:paraId="43E13BFA" w14:textId="77777777" w:rsidR="00B847B0" w:rsidRDefault="00BB6E2C">
            <w:pPr>
              <w:pStyle w:val="ab"/>
              <w:ind w:left="0" w:firstLine="50"/>
              <w:jc w:val="center"/>
              <w:rPr>
                <w:rFonts w:ascii="PT Astra Serif" w:hAnsi="PT Astra Serif"/>
                <w:sz w:val="24"/>
              </w:rPr>
            </w:pPr>
            <w:r>
              <w:rPr>
                <w:rFonts w:ascii="PT Astra Serif" w:hAnsi="PT Astra Serif"/>
                <w:sz w:val="24"/>
              </w:rPr>
              <w:t>1</w:t>
            </w:r>
          </w:p>
        </w:tc>
        <w:tc>
          <w:tcPr>
            <w:tcW w:w="4480" w:type="dxa"/>
            <w:tcBorders>
              <w:top w:val="single" w:sz="4" w:space="0" w:color="000000"/>
              <w:left w:val="single" w:sz="4" w:space="0" w:color="000000"/>
              <w:bottom w:val="single" w:sz="4" w:space="0" w:color="000000"/>
              <w:right w:val="single" w:sz="4" w:space="0" w:color="000000"/>
            </w:tcBorders>
          </w:tcPr>
          <w:p w14:paraId="32C6B10D" w14:textId="77777777" w:rsidR="00B847B0" w:rsidRDefault="00BB6E2C">
            <w:pPr>
              <w:pStyle w:val="ab"/>
              <w:ind w:left="0" w:firstLine="50"/>
              <w:jc w:val="center"/>
              <w:rPr>
                <w:rFonts w:ascii="PT Astra Serif" w:hAnsi="PT Astra Serif"/>
                <w:sz w:val="24"/>
              </w:rPr>
            </w:pPr>
            <w:r>
              <w:rPr>
                <w:rFonts w:ascii="PT Astra Serif" w:hAnsi="PT Astra Serif"/>
                <w:sz w:val="24"/>
              </w:rPr>
              <w:t>район Замоскворечье</w:t>
            </w:r>
          </w:p>
        </w:tc>
      </w:tr>
      <w:tr w:rsidR="00B847B0" w14:paraId="1AF3B1A2" w14:textId="77777777">
        <w:trPr>
          <w:trHeight w:val="330"/>
          <w:jc w:val="center"/>
        </w:trPr>
        <w:tc>
          <w:tcPr>
            <w:tcW w:w="653" w:type="dxa"/>
            <w:tcBorders>
              <w:top w:val="single" w:sz="4" w:space="0" w:color="000000"/>
              <w:left w:val="single" w:sz="4" w:space="0" w:color="000000"/>
              <w:bottom w:val="single" w:sz="4" w:space="0" w:color="000000"/>
              <w:right w:val="single" w:sz="4" w:space="0" w:color="000000"/>
            </w:tcBorders>
          </w:tcPr>
          <w:p w14:paraId="3BD524E3" w14:textId="77777777" w:rsidR="00B847B0" w:rsidRDefault="00BB6E2C">
            <w:pPr>
              <w:pStyle w:val="ab"/>
              <w:ind w:left="-659" w:firstLine="709"/>
              <w:jc w:val="center"/>
              <w:rPr>
                <w:rFonts w:ascii="PT Astra Serif" w:hAnsi="PT Astra Serif"/>
                <w:sz w:val="24"/>
              </w:rPr>
            </w:pPr>
            <w:r>
              <w:rPr>
                <w:rFonts w:ascii="PT Astra Serif" w:hAnsi="PT Astra Serif"/>
                <w:sz w:val="24"/>
              </w:rPr>
              <w:t>3</w:t>
            </w:r>
          </w:p>
        </w:tc>
        <w:tc>
          <w:tcPr>
            <w:tcW w:w="2409" w:type="dxa"/>
            <w:tcBorders>
              <w:top w:val="single" w:sz="4" w:space="0" w:color="000000"/>
              <w:left w:val="single" w:sz="4" w:space="0" w:color="000000"/>
              <w:bottom w:val="single" w:sz="4" w:space="0" w:color="000000"/>
              <w:right w:val="single" w:sz="4" w:space="0" w:color="000000"/>
            </w:tcBorders>
            <w:vAlign w:val="center"/>
          </w:tcPr>
          <w:p w14:paraId="7AF4EA5C" w14:textId="77777777" w:rsidR="00B847B0" w:rsidRDefault="00BB6E2C">
            <w:pPr>
              <w:pStyle w:val="ab"/>
              <w:ind w:left="0" w:firstLine="50"/>
              <w:jc w:val="center"/>
              <w:rPr>
                <w:rFonts w:ascii="PT Astra Serif" w:hAnsi="PT Astra Serif"/>
                <w:sz w:val="24"/>
              </w:rPr>
            </w:pPr>
            <w:r>
              <w:rPr>
                <w:rFonts w:ascii="PT Astra Serif" w:hAnsi="PT Astra Serif"/>
                <w:sz w:val="24"/>
              </w:rPr>
              <w:t>г. Москва</w:t>
            </w:r>
          </w:p>
        </w:tc>
        <w:tc>
          <w:tcPr>
            <w:tcW w:w="1843" w:type="dxa"/>
            <w:tcBorders>
              <w:top w:val="single" w:sz="4" w:space="0" w:color="000000"/>
              <w:left w:val="single" w:sz="4" w:space="0" w:color="000000"/>
              <w:bottom w:val="single" w:sz="4" w:space="0" w:color="000000"/>
              <w:right w:val="single" w:sz="4" w:space="0" w:color="000000"/>
            </w:tcBorders>
          </w:tcPr>
          <w:p w14:paraId="20CFB9B8" w14:textId="77777777" w:rsidR="00B847B0" w:rsidRDefault="00BB6E2C">
            <w:pPr>
              <w:pStyle w:val="ab"/>
              <w:ind w:left="0" w:firstLine="50"/>
              <w:jc w:val="center"/>
              <w:rPr>
                <w:rFonts w:ascii="PT Astra Serif" w:hAnsi="PT Astra Serif"/>
                <w:sz w:val="24"/>
              </w:rPr>
            </w:pPr>
            <w:r>
              <w:rPr>
                <w:rFonts w:ascii="PT Astra Serif" w:hAnsi="PT Astra Serif"/>
                <w:sz w:val="24"/>
              </w:rPr>
              <w:t>1</w:t>
            </w:r>
          </w:p>
        </w:tc>
        <w:tc>
          <w:tcPr>
            <w:tcW w:w="4480" w:type="dxa"/>
            <w:tcBorders>
              <w:top w:val="single" w:sz="4" w:space="0" w:color="000000"/>
              <w:left w:val="single" w:sz="4" w:space="0" w:color="000000"/>
              <w:bottom w:val="single" w:sz="4" w:space="0" w:color="000000"/>
              <w:right w:val="single" w:sz="4" w:space="0" w:color="000000"/>
            </w:tcBorders>
          </w:tcPr>
          <w:p w14:paraId="5C1489B4" w14:textId="77777777" w:rsidR="00B847B0" w:rsidRDefault="00BB6E2C">
            <w:pPr>
              <w:pStyle w:val="ab"/>
              <w:ind w:left="0" w:firstLine="50"/>
              <w:jc w:val="center"/>
              <w:rPr>
                <w:rFonts w:ascii="PT Astra Serif" w:hAnsi="PT Astra Serif"/>
                <w:sz w:val="24"/>
              </w:rPr>
            </w:pPr>
            <w:r>
              <w:rPr>
                <w:rFonts w:ascii="PT Astra Serif" w:hAnsi="PT Astra Serif"/>
                <w:sz w:val="24"/>
              </w:rPr>
              <w:t>район Нагатино-Садовники</w:t>
            </w:r>
          </w:p>
        </w:tc>
      </w:tr>
      <w:tr w:rsidR="00B847B0" w14:paraId="072FD0EA" w14:textId="77777777">
        <w:trPr>
          <w:trHeight w:val="330"/>
          <w:jc w:val="center"/>
        </w:trPr>
        <w:tc>
          <w:tcPr>
            <w:tcW w:w="653" w:type="dxa"/>
            <w:tcBorders>
              <w:top w:val="single" w:sz="4" w:space="0" w:color="000000"/>
              <w:left w:val="single" w:sz="4" w:space="0" w:color="000000"/>
              <w:bottom w:val="single" w:sz="4" w:space="0" w:color="000000"/>
              <w:right w:val="single" w:sz="4" w:space="0" w:color="000000"/>
            </w:tcBorders>
          </w:tcPr>
          <w:p w14:paraId="11F25544" w14:textId="77777777" w:rsidR="00B847B0" w:rsidRDefault="00BB6E2C">
            <w:pPr>
              <w:pStyle w:val="ab"/>
              <w:ind w:left="-659" w:firstLine="709"/>
              <w:jc w:val="center"/>
              <w:rPr>
                <w:rFonts w:ascii="PT Astra Serif" w:hAnsi="PT Astra Serif"/>
                <w:sz w:val="24"/>
              </w:rPr>
            </w:pPr>
            <w:r>
              <w:rPr>
                <w:rFonts w:ascii="PT Astra Serif" w:hAnsi="PT Astra Serif"/>
                <w:sz w:val="24"/>
              </w:rPr>
              <w:t>4</w:t>
            </w:r>
          </w:p>
        </w:tc>
        <w:tc>
          <w:tcPr>
            <w:tcW w:w="2409" w:type="dxa"/>
            <w:tcBorders>
              <w:top w:val="single" w:sz="4" w:space="0" w:color="000000"/>
              <w:left w:val="single" w:sz="4" w:space="0" w:color="000000"/>
              <w:bottom w:val="single" w:sz="4" w:space="0" w:color="000000"/>
              <w:right w:val="single" w:sz="4" w:space="0" w:color="000000"/>
            </w:tcBorders>
            <w:vAlign w:val="center"/>
          </w:tcPr>
          <w:p w14:paraId="18BDDB23" w14:textId="77777777" w:rsidR="00B847B0" w:rsidRDefault="00BB6E2C">
            <w:pPr>
              <w:pStyle w:val="ab"/>
              <w:ind w:left="0" w:firstLine="50"/>
              <w:jc w:val="center"/>
              <w:rPr>
                <w:rFonts w:ascii="PT Astra Serif" w:hAnsi="PT Astra Serif"/>
                <w:sz w:val="24"/>
              </w:rPr>
            </w:pPr>
            <w:r>
              <w:rPr>
                <w:rFonts w:ascii="PT Astra Serif" w:hAnsi="PT Astra Serif"/>
                <w:sz w:val="24"/>
              </w:rPr>
              <w:t>г. Москва</w:t>
            </w:r>
          </w:p>
        </w:tc>
        <w:tc>
          <w:tcPr>
            <w:tcW w:w="1843" w:type="dxa"/>
            <w:tcBorders>
              <w:top w:val="single" w:sz="4" w:space="0" w:color="000000"/>
              <w:left w:val="single" w:sz="4" w:space="0" w:color="000000"/>
              <w:bottom w:val="single" w:sz="4" w:space="0" w:color="000000"/>
              <w:right w:val="single" w:sz="4" w:space="0" w:color="000000"/>
            </w:tcBorders>
          </w:tcPr>
          <w:p w14:paraId="468C817D" w14:textId="77777777" w:rsidR="00B847B0" w:rsidRDefault="00BB6E2C">
            <w:pPr>
              <w:pStyle w:val="ab"/>
              <w:ind w:left="0" w:firstLine="50"/>
              <w:jc w:val="center"/>
              <w:rPr>
                <w:rFonts w:ascii="PT Astra Serif" w:hAnsi="PT Astra Serif"/>
                <w:sz w:val="24"/>
              </w:rPr>
            </w:pPr>
            <w:r>
              <w:rPr>
                <w:rFonts w:ascii="PT Astra Serif" w:hAnsi="PT Astra Serif"/>
                <w:sz w:val="24"/>
              </w:rPr>
              <w:t>1</w:t>
            </w:r>
          </w:p>
        </w:tc>
        <w:tc>
          <w:tcPr>
            <w:tcW w:w="4480" w:type="dxa"/>
            <w:tcBorders>
              <w:top w:val="single" w:sz="4" w:space="0" w:color="000000"/>
              <w:left w:val="single" w:sz="4" w:space="0" w:color="000000"/>
              <w:bottom w:val="single" w:sz="4" w:space="0" w:color="000000"/>
              <w:right w:val="single" w:sz="4" w:space="0" w:color="000000"/>
            </w:tcBorders>
          </w:tcPr>
          <w:p w14:paraId="175085F5" w14:textId="77777777" w:rsidR="00B847B0" w:rsidRDefault="00BB6E2C">
            <w:pPr>
              <w:pStyle w:val="ab"/>
              <w:ind w:left="0" w:firstLine="50"/>
              <w:jc w:val="center"/>
              <w:rPr>
                <w:rFonts w:ascii="PT Astra Serif" w:hAnsi="PT Astra Serif"/>
                <w:sz w:val="24"/>
              </w:rPr>
            </w:pPr>
            <w:r>
              <w:rPr>
                <w:rFonts w:ascii="PT Astra Serif" w:hAnsi="PT Astra Serif"/>
                <w:sz w:val="24"/>
              </w:rPr>
              <w:t>Нижегородский район</w:t>
            </w:r>
          </w:p>
        </w:tc>
      </w:tr>
      <w:tr w:rsidR="00B847B0" w14:paraId="1D13991F" w14:textId="77777777">
        <w:trPr>
          <w:trHeight w:val="330"/>
          <w:jc w:val="center"/>
        </w:trPr>
        <w:tc>
          <w:tcPr>
            <w:tcW w:w="653" w:type="dxa"/>
            <w:tcBorders>
              <w:top w:val="single" w:sz="4" w:space="0" w:color="000000"/>
              <w:left w:val="single" w:sz="4" w:space="0" w:color="000000"/>
              <w:bottom w:val="single" w:sz="4" w:space="0" w:color="000000"/>
              <w:right w:val="single" w:sz="4" w:space="0" w:color="000000"/>
            </w:tcBorders>
          </w:tcPr>
          <w:p w14:paraId="506E4A5E" w14:textId="77777777" w:rsidR="00B847B0" w:rsidRDefault="00BB6E2C">
            <w:pPr>
              <w:pStyle w:val="ab"/>
              <w:ind w:left="-659" w:firstLine="709"/>
              <w:jc w:val="center"/>
              <w:rPr>
                <w:rFonts w:ascii="PT Astra Serif" w:hAnsi="PT Astra Serif"/>
                <w:sz w:val="24"/>
              </w:rPr>
            </w:pPr>
            <w:r>
              <w:rPr>
                <w:rFonts w:ascii="PT Astra Serif" w:hAnsi="PT Astra Serif"/>
                <w:sz w:val="24"/>
              </w:rPr>
              <w:t>5</w:t>
            </w:r>
          </w:p>
        </w:tc>
        <w:tc>
          <w:tcPr>
            <w:tcW w:w="2409" w:type="dxa"/>
            <w:tcBorders>
              <w:top w:val="single" w:sz="4" w:space="0" w:color="000000"/>
              <w:left w:val="single" w:sz="4" w:space="0" w:color="000000"/>
              <w:bottom w:val="single" w:sz="4" w:space="0" w:color="000000"/>
              <w:right w:val="single" w:sz="4" w:space="0" w:color="000000"/>
            </w:tcBorders>
          </w:tcPr>
          <w:p w14:paraId="3227DC2E" w14:textId="77777777" w:rsidR="00B847B0" w:rsidRDefault="00BB6E2C">
            <w:pPr>
              <w:pStyle w:val="ab"/>
              <w:ind w:left="0" w:firstLine="50"/>
              <w:jc w:val="center"/>
              <w:rPr>
                <w:rFonts w:ascii="PT Astra Serif" w:hAnsi="PT Astra Serif"/>
                <w:sz w:val="24"/>
              </w:rPr>
            </w:pPr>
            <w:r>
              <w:rPr>
                <w:rFonts w:ascii="PT Astra Serif" w:hAnsi="PT Astra Serif"/>
                <w:sz w:val="24"/>
              </w:rPr>
              <w:t>г. Москва</w:t>
            </w:r>
          </w:p>
        </w:tc>
        <w:tc>
          <w:tcPr>
            <w:tcW w:w="1843" w:type="dxa"/>
            <w:tcBorders>
              <w:top w:val="single" w:sz="4" w:space="0" w:color="000000"/>
              <w:left w:val="single" w:sz="4" w:space="0" w:color="000000"/>
              <w:bottom w:val="single" w:sz="4" w:space="0" w:color="000000"/>
              <w:right w:val="single" w:sz="4" w:space="0" w:color="000000"/>
            </w:tcBorders>
          </w:tcPr>
          <w:p w14:paraId="3E3696FE" w14:textId="77777777" w:rsidR="00B847B0" w:rsidRDefault="00BB6E2C">
            <w:pPr>
              <w:pStyle w:val="ab"/>
              <w:ind w:left="0" w:firstLine="50"/>
              <w:jc w:val="center"/>
              <w:rPr>
                <w:rFonts w:ascii="PT Astra Serif" w:hAnsi="PT Astra Serif"/>
                <w:sz w:val="24"/>
              </w:rPr>
            </w:pPr>
            <w:r>
              <w:rPr>
                <w:rFonts w:ascii="PT Astra Serif" w:hAnsi="PT Astra Serif"/>
                <w:sz w:val="24"/>
              </w:rPr>
              <w:t>1</w:t>
            </w:r>
          </w:p>
        </w:tc>
        <w:tc>
          <w:tcPr>
            <w:tcW w:w="4480" w:type="dxa"/>
            <w:tcBorders>
              <w:top w:val="single" w:sz="4" w:space="0" w:color="000000"/>
              <w:left w:val="single" w:sz="4" w:space="0" w:color="000000"/>
              <w:bottom w:val="single" w:sz="4" w:space="0" w:color="000000"/>
              <w:right w:val="single" w:sz="4" w:space="0" w:color="000000"/>
            </w:tcBorders>
          </w:tcPr>
          <w:p w14:paraId="4F4B76A6" w14:textId="77777777" w:rsidR="00B847B0" w:rsidRDefault="00BB6E2C">
            <w:pPr>
              <w:pStyle w:val="ab"/>
              <w:ind w:left="0" w:firstLine="50"/>
              <w:jc w:val="center"/>
              <w:rPr>
                <w:rFonts w:ascii="PT Astra Serif" w:hAnsi="PT Astra Serif"/>
                <w:sz w:val="24"/>
              </w:rPr>
            </w:pPr>
            <w:r>
              <w:rPr>
                <w:rFonts w:ascii="PT Astra Serif" w:hAnsi="PT Astra Serif"/>
                <w:sz w:val="24"/>
              </w:rPr>
              <w:t>Пресненский район</w:t>
            </w:r>
          </w:p>
        </w:tc>
      </w:tr>
      <w:tr w:rsidR="00B847B0" w14:paraId="279540EA" w14:textId="77777777">
        <w:trPr>
          <w:trHeight w:val="330"/>
          <w:jc w:val="center"/>
        </w:trPr>
        <w:tc>
          <w:tcPr>
            <w:tcW w:w="653" w:type="dxa"/>
            <w:tcBorders>
              <w:top w:val="single" w:sz="4" w:space="0" w:color="000000"/>
              <w:left w:val="single" w:sz="4" w:space="0" w:color="000000"/>
              <w:bottom w:val="single" w:sz="4" w:space="0" w:color="000000"/>
              <w:right w:val="single" w:sz="4" w:space="0" w:color="000000"/>
            </w:tcBorders>
          </w:tcPr>
          <w:p w14:paraId="13E5F36F" w14:textId="77777777" w:rsidR="00B847B0" w:rsidRDefault="00BB6E2C">
            <w:pPr>
              <w:pStyle w:val="ab"/>
              <w:ind w:left="-659" w:firstLine="709"/>
              <w:jc w:val="center"/>
              <w:rPr>
                <w:rFonts w:ascii="PT Astra Serif" w:hAnsi="PT Astra Serif"/>
                <w:sz w:val="24"/>
              </w:rPr>
            </w:pPr>
            <w:r>
              <w:rPr>
                <w:rFonts w:ascii="PT Astra Serif" w:hAnsi="PT Astra Serif"/>
                <w:sz w:val="24"/>
              </w:rPr>
              <w:t>6</w:t>
            </w:r>
          </w:p>
        </w:tc>
        <w:tc>
          <w:tcPr>
            <w:tcW w:w="2409" w:type="dxa"/>
            <w:tcBorders>
              <w:top w:val="single" w:sz="4" w:space="0" w:color="000000"/>
              <w:left w:val="single" w:sz="4" w:space="0" w:color="000000"/>
              <w:bottom w:val="single" w:sz="4" w:space="0" w:color="000000"/>
              <w:right w:val="single" w:sz="4" w:space="0" w:color="000000"/>
            </w:tcBorders>
          </w:tcPr>
          <w:p w14:paraId="77B8B380" w14:textId="77777777" w:rsidR="00B847B0" w:rsidRDefault="00BB6E2C">
            <w:pPr>
              <w:pStyle w:val="ab"/>
              <w:ind w:left="0" w:firstLine="50"/>
              <w:jc w:val="center"/>
              <w:rPr>
                <w:rFonts w:ascii="PT Astra Serif" w:hAnsi="PT Astra Serif"/>
                <w:sz w:val="24"/>
              </w:rPr>
            </w:pPr>
            <w:r>
              <w:rPr>
                <w:rFonts w:ascii="PT Astra Serif" w:hAnsi="PT Astra Serif"/>
                <w:sz w:val="24"/>
              </w:rPr>
              <w:t>г. Москва</w:t>
            </w:r>
          </w:p>
        </w:tc>
        <w:tc>
          <w:tcPr>
            <w:tcW w:w="1843" w:type="dxa"/>
            <w:tcBorders>
              <w:top w:val="single" w:sz="4" w:space="0" w:color="000000"/>
              <w:left w:val="single" w:sz="4" w:space="0" w:color="000000"/>
              <w:bottom w:val="single" w:sz="4" w:space="0" w:color="000000"/>
              <w:right w:val="single" w:sz="4" w:space="0" w:color="000000"/>
            </w:tcBorders>
          </w:tcPr>
          <w:p w14:paraId="03CB2EF6" w14:textId="77777777" w:rsidR="00B847B0" w:rsidRDefault="00BB6E2C">
            <w:pPr>
              <w:pStyle w:val="ab"/>
              <w:ind w:left="0" w:firstLine="50"/>
              <w:jc w:val="center"/>
              <w:rPr>
                <w:rFonts w:ascii="PT Astra Serif" w:hAnsi="PT Astra Serif"/>
                <w:sz w:val="24"/>
              </w:rPr>
            </w:pPr>
            <w:r>
              <w:rPr>
                <w:rFonts w:ascii="PT Astra Serif" w:hAnsi="PT Astra Serif"/>
                <w:sz w:val="24"/>
              </w:rPr>
              <w:t>1</w:t>
            </w:r>
          </w:p>
        </w:tc>
        <w:tc>
          <w:tcPr>
            <w:tcW w:w="4480" w:type="dxa"/>
            <w:tcBorders>
              <w:top w:val="single" w:sz="4" w:space="0" w:color="000000"/>
              <w:left w:val="single" w:sz="4" w:space="0" w:color="000000"/>
              <w:bottom w:val="single" w:sz="4" w:space="0" w:color="000000"/>
              <w:right w:val="single" w:sz="4" w:space="0" w:color="000000"/>
            </w:tcBorders>
          </w:tcPr>
          <w:p w14:paraId="24D557C7" w14:textId="77777777" w:rsidR="00B847B0" w:rsidRDefault="00BB6E2C">
            <w:pPr>
              <w:pStyle w:val="ab"/>
              <w:ind w:left="0" w:firstLine="50"/>
              <w:jc w:val="center"/>
              <w:rPr>
                <w:rFonts w:ascii="PT Astra Serif" w:hAnsi="PT Astra Serif"/>
                <w:sz w:val="24"/>
              </w:rPr>
            </w:pPr>
            <w:r>
              <w:rPr>
                <w:rFonts w:ascii="PT Astra Serif" w:hAnsi="PT Astra Serif"/>
                <w:sz w:val="24"/>
              </w:rPr>
              <w:t>Бескудниковский район</w:t>
            </w:r>
          </w:p>
        </w:tc>
      </w:tr>
      <w:tr w:rsidR="00B847B0" w14:paraId="24C01640" w14:textId="77777777">
        <w:trPr>
          <w:trHeight w:val="330"/>
          <w:jc w:val="center"/>
        </w:trPr>
        <w:tc>
          <w:tcPr>
            <w:tcW w:w="653" w:type="dxa"/>
            <w:tcBorders>
              <w:top w:val="single" w:sz="4" w:space="0" w:color="000000"/>
              <w:left w:val="single" w:sz="4" w:space="0" w:color="000000"/>
              <w:bottom w:val="single" w:sz="4" w:space="0" w:color="000000"/>
              <w:right w:val="single" w:sz="4" w:space="0" w:color="000000"/>
            </w:tcBorders>
          </w:tcPr>
          <w:p w14:paraId="23E81FC2" w14:textId="77777777" w:rsidR="00B847B0" w:rsidRDefault="00BB6E2C">
            <w:pPr>
              <w:pStyle w:val="ab"/>
              <w:ind w:left="-659" w:firstLine="709"/>
              <w:jc w:val="center"/>
              <w:rPr>
                <w:rFonts w:ascii="PT Astra Serif" w:hAnsi="PT Astra Serif"/>
                <w:sz w:val="24"/>
              </w:rPr>
            </w:pPr>
            <w:r>
              <w:rPr>
                <w:rFonts w:ascii="PT Astra Serif" w:hAnsi="PT Astra Serif"/>
                <w:sz w:val="24"/>
              </w:rPr>
              <w:t>7</w:t>
            </w:r>
          </w:p>
        </w:tc>
        <w:tc>
          <w:tcPr>
            <w:tcW w:w="2409" w:type="dxa"/>
            <w:tcBorders>
              <w:top w:val="single" w:sz="4" w:space="0" w:color="000000"/>
              <w:left w:val="single" w:sz="4" w:space="0" w:color="000000"/>
              <w:bottom w:val="single" w:sz="4" w:space="0" w:color="000000"/>
              <w:right w:val="single" w:sz="4" w:space="0" w:color="000000"/>
            </w:tcBorders>
          </w:tcPr>
          <w:p w14:paraId="1B172BA6" w14:textId="77777777" w:rsidR="00B847B0" w:rsidRDefault="00BB6E2C">
            <w:pPr>
              <w:pStyle w:val="ab"/>
              <w:ind w:left="0" w:firstLine="50"/>
              <w:jc w:val="center"/>
              <w:rPr>
                <w:rFonts w:ascii="PT Astra Serif" w:hAnsi="PT Astra Serif"/>
                <w:sz w:val="24"/>
              </w:rPr>
            </w:pPr>
            <w:r>
              <w:rPr>
                <w:rFonts w:ascii="PT Astra Serif" w:hAnsi="PT Astra Serif"/>
                <w:sz w:val="24"/>
              </w:rPr>
              <w:t>Московская область</w:t>
            </w:r>
          </w:p>
        </w:tc>
        <w:tc>
          <w:tcPr>
            <w:tcW w:w="1843" w:type="dxa"/>
            <w:tcBorders>
              <w:top w:val="single" w:sz="4" w:space="0" w:color="000000"/>
              <w:left w:val="single" w:sz="4" w:space="0" w:color="000000"/>
              <w:bottom w:val="single" w:sz="4" w:space="0" w:color="000000"/>
              <w:right w:val="single" w:sz="4" w:space="0" w:color="000000"/>
            </w:tcBorders>
          </w:tcPr>
          <w:p w14:paraId="62F22E6F" w14:textId="77777777" w:rsidR="00B847B0" w:rsidRDefault="00BB6E2C">
            <w:pPr>
              <w:pStyle w:val="ab"/>
              <w:ind w:left="0" w:firstLine="50"/>
              <w:jc w:val="center"/>
              <w:rPr>
                <w:rFonts w:ascii="PT Astra Serif" w:hAnsi="PT Astra Serif"/>
                <w:sz w:val="24"/>
              </w:rPr>
            </w:pPr>
            <w:r>
              <w:rPr>
                <w:rFonts w:ascii="PT Astra Serif" w:hAnsi="PT Astra Serif"/>
                <w:sz w:val="24"/>
              </w:rPr>
              <w:t>1</w:t>
            </w:r>
          </w:p>
        </w:tc>
        <w:tc>
          <w:tcPr>
            <w:tcW w:w="4480" w:type="dxa"/>
            <w:tcBorders>
              <w:top w:val="single" w:sz="4" w:space="0" w:color="000000"/>
              <w:left w:val="single" w:sz="4" w:space="0" w:color="000000"/>
              <w:bottom w:val="single" w:sz="4" w:space="0" w:color="000000"/>
              <w:right w:val="single" w:sz="4" w:space="0" w:color="000000"/>
            </w:tcBorders>
          </w:tcPr>
          <w:p w14:paraId="7FEC3BD3" w14:textId="77777777" w:rsidR="00B847B0" w:rsidRDefault="00BB6E2C">
            <w:pPr>
              <w:pStyle w:val="ab"/>
              <w:ind w:left="0" w:firstLine="50"/>
              <w:jc w:val="center"/>
              <w:rPr>
                <w:rFonts w:ascii="PT Astra Serif" w:hAnsi="PT Astra Serif"/>
                <w:sz w:val="24"/>
              </w:rPr>
            </w:pPr>
            <w:r>
              <w:rPr>
                <w:rFonts w:ascii="PT Astra Serif" w:hAnsi="PT Astra Serif"/>
                <w:sz w:val="24"/>
              </w:rPr>
              <w:t>городской округ Коломна</w:t>
            </w:r>
          </w:p>
        </w:tc>
      </w:tr>
      <w:tr w:rsidR="00B847B0" w14:paraId="031A8D6D" w14:textId="77777777">
        <w:trPr>
          <w:trHeight w:val="330"/>
          <w:jc w:val="center"/>
        </w:trPr>
        <w:tc>
          <w:tcPr>
            <w:tcW w:w="653" w:type="dxa"/>
            <w:tcBorders>
              <w:top w:val="single" w:sz="4" w:space="0" w:color="000000"/>
              <w:left w:val="single" w:sz="4" w:space="0" w:color="000000"/>
              <w:bottom w:val="single" w:sz="4" w:space="0" w:color="000000"/>
              <w:right w:val="single" w:sz="4" w:space="0" w:color="000000"/>
            </w:tcBorders>
          </w:tcPr>
          <w:p w14:paraId="78224DD1" w14:textId="77777777" w:rsidR="00B847B0" w:rsidRDefault="00BB6E2C">
            <w:pPr>
              <w:pStyle w:val="ab"/>
              <w:ind w:left="-659" w:firstLine="709"/>
              <w:jc w:val="center"/>
              <w:rPr>
                <w:rFonts w:ascii="PT Astra Serif" w:hAnsi="PT Astra Serif"/>
                <w:sz w:val="24"/>
              </w:rPr>
            </w:pPr>
            <w:r>
              <w:rPr>
                <w:rFonts w:ascii="PT Astra Serif" w:hAnsi="PT Astra Serif"/>
                <w:sz w:val="24"/>
              </w:rPr>
              <w:t>8</w:t>
            </w:r>
          </w:p>
        </w:tc>
        <w:tc>
          <w:tcPr>
            <w:tcW w:w="2409" w:type="dxa"/>
            <w:tcBorders>
              <w:top w:val="single" w:sz="4" w:space="0" w:color="000000"/>
              <w:left w:val="single" w:sz="4" w:space="0" w:color="000000"/>
              <w:bottom w:val="single" w:sz="4" w:space="0" w:color="000000"/>
              <w:right w:val="single" w:sz="4" w:space="0" w:color="000000"/>
            </w:tcBorders>
          </w:tcPr>
          <w:p w14:paraId="57105072" w14:textId="77777777" w:rsidR="00B847B0" w:rsidRDefault="00BB6E2C">
            <w:pPr>
              <w:pStyle w:val="ab"/>
              <w:ind w:left="0" w:firstLine="50"/>
              <w:jc w:val="center"/>
              <w:rPr>
                <w:rFonts w:ascii="PT Astra Serif" w:hAnsi="PT Astra Serif"/>
                <w:sz w:val="24"/>
              </w:rPr>
            </w:pPr>
            <w:r>
              <w:rPr>
                <w:rFonts w:ascii="PT Astra Serif" w:hAnsi="PT Astra Serif"/>
                <w:sz w:val="24"/>
              </w:rPr>
              <w:t>Московская область</w:t>
            </w:r>
          </w:p>
        </w:tc>
        <w:tc>
          <w:tcPr>
            <w:tcW w:w="1843" w:type="dxa"/>
            <w:tcBorders>
              <w:top w:val="single" w:sz="4" w:space="0" w:color="000000"/>
              <w:left w:val="single" w:sz="4" w:space="0" w:color="000000"/>
              <w:bottom w:val="single" w:sz="4" w:space="0" w:color="000000"/>
              <w:right w:val="single" w:sz="4" w:space="0" w:color="000000"/>
            </w:tcBorders>
          </w:tcPr>
          <w:p w14:paraId="27EB19A1" w14:textId="77777777" w:rsidR="00B847B0" w:rsidRDefault="00BB6E2C">
            <w:pPr>
              <w:pStyle w:val="ab"/>
              <w:ind w:left="0" w:firstLine="50"/>
              <w:jc w:val="center"/>
              <w:rPr>
                <w:rFonts w:ascii="PT Astra Serif" w:hAnsi="PT Astra Serif"/>
                <w:sz w:val="24"/>
              </w:rPr>
            </w:pPr>
            <w:r>
              <w:rPr>
                <w:rFonts w:ascii="PT Astra Serif" w:hAnsi="PT Astra Serif"/>
                <w:sz w:val="24"/>
              </w:rPr>
              <w:t>1</w:t>
            </w:r>
          </w:p>
        </w:tc>
        <w:tc>
          <w:tcPr>
            <w:tcW w:w="4480" w:type="dxa"/>
            <w:tcBorders>
              <w:top w:val="single" w:sz="4" w:space="0" w:color="000000"/>
              <w:left w:val="single" w:sz="4" w:space="0" w:color="000000"/>
              <w:bottom w:val="single" w:sz="4" w:space="0" w:color="000000"/>
              <w:right w:val="single" w:sz="4" w:space="0" w:color="000000"/>
            </w:tcBorders>
          </w:tcPr>
          <w:p w14:paraId="014304C4" w14:textId="77777777" w:rsidR="00B847B0" w:rsidRDefault="00BB6E2C">
            <w:pPr>
              <w:pStyle w:val="ab"/>
              <w:ind w:left="0" w:firstLine="50"/>
              <w:jc w:val="center"/>
              <w:rPr>
                <w:rFonts w:ascii="PT Astra Serif" w:hAnsi="PT Astra Serif"/>
                <w:sz w:val="24"/>
              </w:rPr>
            </w:pPr>
            <w:r>
              <w:rPr>
                <w:rFonts w:ascii="PT Astra Serif" w:hAnsi="PT Astra Serif"/>
                <w:sz w:val="24"/>
              </w:rPr>
              <w:t>городской округ Серпухов</w:t>
            </w:r>
          </w:p>
        </w:tc>
      </w:tr>
      <w:tr w:rsidR="00B847B0" w14:paraId="5FDB17F0" w14:textId="77777777">
        <w:trPr>
          <w:trHeight w:val="330"/>
          <w:jc w:val="center"/>
        </w:trPr>
        <w:tc>
          <w:tcPr>
            <w:tcW w:w="653" w:type="dxa"/>
            <w:tcBorders>
              <w:top w:val="single" w:sz="4" w:space="0" w:color="000000"/>
              <w:left w:val="single" w:sz="4" w:space="0" w:color="000000"/>
              <w:bottom w:val="single" w:sz="4" w:space="0" w:color="000000"/>
              <w:right w:val="single" w:sz="4" w:space="0" w:color="000000"/>
            </w:tcBorders>
          </w:tcPr>
          <w:p w14:paraId="2CB0473F" w14:textId="77777777" w:rsidR="00B847B0" w:rsidRDefault="00BB6E2C">
            <w:pPr>
              <w:pStyle w:val="ab"/>
              <w:ind w:left="-659" w:firstLine="709"/>
              <w:jc w:val="center"/>
              <w:rPr>
                <w:rFonts w:ascii="PT Astra Serif" w:hAnsi="PT Astra Serif"/>
                <w:sz w:val="24"/>
              </w:rPr>
            </w:pPr>
            <w:r>
              <w:rPr>
                <w:rFonts w:ascii="PT Astra Serif" w:hAnsi="PT Astra Serif"/>
                <w:sz w:val="24"/>
              </w:rPr>
              <w:t>9</w:t>
            </w:r>
          </w:p>
        </w:tc>
        <w:tc>
          <w:tcPr>
            <w:tcW w:w="2409" w:type="dxa"/>
            <w:tcBorders>
              <w:top w:val="single" w:sz="4" w:space="0" w:color="000000"/>
              <w:left w:val="single" w:sz="4" w:space="0" w:color="000000"/>
              <w:bottom w:val="single" w:sz="4" w:space="0" w:color="000000"/>
              <w:right w:val="single" w:sz="4" w:space="0" w:color="000000"/>
            </w:tcBorders>
          </w:tcPr>
          <w:p w14:paraId="01AA0727" w14:textId="77777777" w:rsidR="00B847B0" w:rsidRDefault="00BB6E2C">
            <w:pPr>
              <w:pStyle w:val="ab"/>
              <w:ind w:left="0" w:firstLine="50"/>
              <w:jc w:val="center"/>
              <w:rPr>
                <w:rFonts w:ascii="PT Astra Serif" w:hAnsi="PT Astra Serif"/>
                <w:sz w:val="24"/>
              </w:rPr>
            </w:pPr>
            <w:r>
              <w:rPr>
                <w:rFonts w:ascii="PT Astra Serif" w:hAnsi="PT Astra Serif"/>
                <w:sz w:val="24"/>
              </w:rPr>
              <w:t>Московская область</w:t>
            </w:r>
          </w:p>
        </w:tc>
        <w:tc>
          <w:tcPr>
            <w:tcW w:w="1843" w:type="dxa"/>
            <w:tcBorders>
              <w:top w:val="single" w:sz="4" w:space="0" w:color="000000"/>
              <w:left w:val="single" w:sz="4" w:space="0" w:color="000000"/>
              <w:bottom w:val="single" w:sz="4" w:space="0" w:color="000000"/>
              <w:right w:val="single" w:sz="4" w:space="0" w:color="000000"/>
            </w:tcBorders>
          </w:tcPr>
          <w:p w14:paraId="72E12464" w14:textId="77777777" w:rsidR="00B847B0" w:rsidRDefault="00BB6E2C">
            <w:pPr>
              <w:pStyle w:val="ab"/>
              <w:ind w:left="0" w:firstLine="50"/>
              <w:jc w:val="center"/>
              <w:rPr>
                <w:rFonts w:ascii="PT Astra Serif" w:hAnsi="PT Astra Serif"/>
                <w:sz w:val="24"/>
              </w:rPr>
            </w:pPr>
            <w:r>
              <w:rPr>
                <w:rFonts w:ascii="PT Astra Serif" w:hAnsi="PT Astra Serif"/>
                <w:sz w:val="24"/>
              </w:rPr>
              <w:t>1</w:t>
            </w:r>
          </w:p>
        </w:tc>
        <w:tc>
          <w:tcPr>
            <w:tcW w:w="4480" w:type="dxa"/>
            <w:tcBorders>
              <w:top w:val="single" w:sz="4" w:space="0" w:color="000000"/>
              <w:left w:val="single" w:sz="4" w:space="0" w:color="000000"/>
              <w:bottom w:val="single" w:sz="4" w:space="0" w:color="000000"/>
              <w:right w:val="single" w:sz="4" w:space="0" w:color="000000"/>
            </w:tcBorders>
          </w:tcPr>
          <w:p w14:paraId="423E01E2" w14:textId="77777777" w:rsidR="00B847B0" w:rsidRDefault="00BB6E2C">
            <w:pPr>
              <w:pStyle w:val="ab"/>
              <w:ind w:left="0" w:firstLine="50"/>
              <w:jc w:val="center"/>
              <w:rPr>
                <w:rFonts w:ascii="PT Astra Serif" w:hAnsi="PT Astra Serif"/>
                <w:sz w:val="24"/>
              </w:rPr>
            </w:pPr>
            <w:r>
              <w:rPr>
                <w:rFonts w:ascii="PT Astra Serif" w:hAnsi="PT Astra Serif"/>
                <w:sz w:val="24"/>
              </w:rPr>
              <w:t>Можайский городской округ</w:t>
            </w:r>
          </w:p>
        </w:tc>
      </w:tr>
      <w:tr w:rsidR="00B847B0" w14:paraId="299E3245" w14:textId="77777777">
        <w:trPr>
          <w:trHeight w:val="330"/>
          <w:jc w:val="center"/>
        </w:trPr>
        <w:tc>
          <w:tcPr>
            <w:tcW w:w="653" w:type="dxa"/>
            <w:tcBorders>
              <w:top w:val="single" w:sz="4" w:space="0" w:color="000000"/>
              <w:left w:val="single" w:sz="4" w:space="0" w:color="000000"/>
              <w:bottom w:val="single" w:sz="4" w:space="0" w:color="000000"/>
              <w:right w:val="single" w:sz="4" w:space="0" w:color="000000"/>
            </w:tcBorders>
          </w:tcPr>
          <w:p w14:paraId="73322E0C" w14:textId="77777777" w:rsidR="00B847B0" w:rsidRDefault="00BB6E2C">
            <w:pPr>
              <w:pStyle w:val="ab"/>
              <w:ind w:left="-659" w:firstLine="709"/>
              <w:jc w:val="center"/>
              <w:rPr>
                <w:rFonts w:ascii="PT Astra Serif" w:hAnsi="PT Astra Serif"/>
                <w:sz w:val="24"/>
              </w:rPr>
            </w:pPr>
            <w:r>
              <w:rPr>
                <w:rFonts w:ascii="PT Astra Serif" w:hAnsi="PT Astra Serif"/>
                <w:sz w:val="24"/>
              </w:rPr>
              <w:t>11</w:t>
            </w:r>
          </w:p>
        </w:tc>
        <w:tc>
          <w:tcPr>
            <w:tcW w:w="2409" w:type="dxa"/>
            <w:tcBorders>
              <w:top w:val="single" w:sz="4" w:space="0" w:color="000000"/>
              <w:left w:val="single" w:sz="4" w:space="0" w:color="000000"/>
              <w:bottom w:val="single" w:sz="4" w:space="0" w:color="000000"/>
              <w:right w:val="single" w:sz="4" w:space="0" w:color="000000"/>
            </w:tcBorders>
          </w:tcPr>
          <w:p w14:paraId="671D76B9" w14:textId="77777777" w:rsidR="00B847B0" w:rsidRDefault="00BB6E2C">
            <w:pPr>
              <w:pStyle w:val="ab"/>
              <w:ind w:left="0" w:firstLine="50"/>
              <w:jc w:val="center"/>
              <w:rPr>
                <w:rFonts w:ascii="PT Astra Serif" w:hAnsi="PT Astra Serif"/>
                <w:sz w:val="24"/>
              </w:rPr>
            </w:pPr>
            <w:r>
              <w:rPr>
                <w:rFonts w:ascii="PT Astra Serif" w:hAnsi="PT Astra Serif"/>
                <w:sz w:val="24"/>
              </w:rPr>
              <w:t>Московская область</w:t>
            </w:r>
          </w:p>
        </w:tc>
        <w:tc>
          <w:tcPr>
            <w:tcW w:w="1843" w:type="dxa"/>
            <w:tcBorders>
              <w:top w:val="single" w:sz="4" w:space="0" w:color="000000"/>
              <w:left w:val="single" w:sz="4" w:space="0" w:color="000000"/>
              <w:bottom w:val="single" w:sz="4" w:space="0" w:color="000000"/>
              <w:right w:val="single" w:sz="4" w:space="0" w:color="000000"/>
            </w:tcBorders>
          </w:tcPr>
          <w:p w14:paraId="7060747D" w14:textId="77777777" w:rsidR="00B847B0" w:rsidRDefault="00BB6E2C">
            <w:pPr>
              <w:pStyle w:val="ab"/>
              <w:ind w:left="0" w:firstLine="50"/>
              <w:jc w:val="center"/>
              <w:rPr>
                <w:rFonts w:ascii="PT Astra Serif" w:hAnsi="PT Astra Serif"/>
                <w:sz w:val="24"/>
              </w:rPr>
            </w:pPr>
            <w:r>
              <w:rPr>
                <w:rFonts w:ascii="PT Astra Serif" w:hAnsi="PT Astra Serif"/>
                <w:sz w:val="24"/>
              </w:rPr>
              <w:t>1</w:t>
            </w:r>
          </w:p>
        </w:tc>
        <w:tc>
          <w:tcPr>
            <w:tcW w:w="4480" w:type="dxa"/>
            <w:tcBorders>
              <w:top w:val="single" w:sz="4" w:space="0" w:color="000000"/>
              <w:left w:val="single" w:sz="4" w:space="0" w:color="000000"/>
              <w:bottom w:val="single" w:sz="4" w:space="0" w:color="000000"/>
              <w:right w:val="single" w:sz="4" w:space="0" w:color="000000"/>
            </w:tcBorders>
          </w:tcPr>
          <w:p w14:paraId="3F61E515" w14:textId="77777777" w:rsidR="00B847B0" w:rsidRDefault="00BB6E2C">
            <w:pPr>
              <w:pStyle w:val="ab"/>
              <w:ind w:left="0" w:firstLine="50"/>
              <w:jc w:val="center"/>
              <w:rPr>
                <w:rFonts w:ascii="PT Astra Serif" w:hAnsi="PT Astra Serif"/>
                <w:sz w:val="24"/>
              </w:rPr>
            </w:pPr>
            <w:r>
              <w:rPr>
                <w:rFonts w:ascii="PT Astra Serif" w:hAnsi="PT Astra Serif"/>
                <w:sz w:val="24"/>
              </w:rPr>
              <w:t>Волоколамский городской округ</w:t>
            </w:r>
          </w:p>
        </w:tc>
      </w:tr>
      <w:tr w:rsidR="00B847B0" w14:paraId="438D39DA" w14:textId="77777777">
        <w:trPr>
          <w:trHeight w:val="330"/>
          <w:jc w:val="center"/>
        </w:trPr>
        <w:tc>
          <w:tcPr>
            <w:tcW w:w="653" w:type="dxa"/>
            <w:tcBorders>
              <w:top w:val="single" w:sz="4" w:space="0" w:color="000000"/>
              <w:left w:val="single" w:sz="4" w:space="0" w:color="000000"/>
              <w:bottom w:val="single" w:sz="4" w:space="0" w:color="000000"/>
              <w:right w:val="single" w:sz="4" w:space="0" w:color="000000"/>
            </w:tcBorders>
          </w:tcPr>
          <w:p w14:paraId="34FB3A2A" w14:textId="77777777" w:rsidR="00B847B0" w:rsidRDefault="00BB6E2C">
            <w:pPr>
              <w:pStyle w:val="ab"/>
              <w:ind w:left="-659" w:firstLine="709"/>
              <w:jc w:val="center"/>
              <w:rPr>
                <w:rFonts w:ascii="PT Astra Serif" w:hAnsi="PT Astra Serif"/>
                <w:sz w:val="24"/>
              </w:rPr>
            </w:pPr>
            <w:r>
              <w:rPr>
                <w:rFonts w:ascii="PT Astra Serif" w:hAnsi="PT Astra Serif"/>
                <w:sz w:val="24"/>
              </w:rPr>
              <w:t>12</w:t>
            </w:r>
          </w:p>
        </w:tc>
        <w:tc>
          <w:tcPr>
            <w:tcW w:w="2409" w:type="dxa"/>
            <w:tcBorders>
              <w:top w:val="single" w:sz="4" w:space="0" w:color="000000"/>
              <w:left w:val="single" w:sz="4" w:space="0" w:color="000000"/>
              <w:bottom w:val="single" w:sz="4" w:space="0" w:color="000000"/>
              <w:right w:val="single" w:sz="4" w:space="0" w:color="000000"/>
            </w:tcBorders>
          </w:tcPr>
          <w:p w14:paraId="24F32078" w14:textId="77777777" w:rsidR="00B847B0" w:rsidRDefault="00BB6E2C">
            <w:pPr>
              <w:pStyle w:val="ab"/>
              <w:ind w:left="0" w:firstLine="50"/>
              <w:jc w:val="center"/>
              <w:rPr>
                <w:rFonts w:ascii="PT Astra Serif" w:hAnsi="PT Astra Serif"/>
                <w:sz w:val="24"/>
              </w:rPr>
            </w:pPr>
            <w:r>
              <w:rPr>
                <w:rFonts w:ascii="PT Astra Serif" w:hAnsi="PT Astra Serif"/>
                <w:sz w:val="24"/>
              </w:rPr>
              <w:t>Московская область</w:t>
            </w:r>
          </w:p>
        </w:tc>
        <w:tc>
          <w:tcPr>
            <w:tcW w:w="1843" w:type="dxa"/>
            <w:tcBorders>
              <w:top w:val="single" w:sz="4" w:space="0" w:color="000000"/>
              <w:left w:val="single" w:sz="4" w:space="0" w:color="000000"/>
              <w:bottom w:val="single" w:sz="4" w:space="0" w:color="000000"/>
              <w:right w:val="single" w:sz="4" w:space="0" w:color="000000"/>
            </w:tcBorders>
          </w:tcPr>
          <w:p w14:paraId="1E3172D0" w14:textId="77777777" w:rsidR="00B847B0" w:rsidRDefault="00BB6E2C">
            <w:pPr>
              <w:pStyle w:val="ab"/>
              <w:ind w:left="0" w:firstLine="50"/>
              <w:jc w:val="center"/>
              <w:rPr>
                <w:rFonts w:ascii="PT Astra Serif" w:hAnsi="PT Astra Serif"/>
                <w:sz w:val="24"/>
              </w:rPr>
            </w:pPr>
            <w:r>
              <w:rPr>
                <w:rFonts w:ascii="PT Astra Serif" w:hAnsi="PT Astra Serif"/>
                <w:sz w:val="24"/>
              </w:rPr>
              <w:t>1</w:t>
            </w:r>
          </w:p>
        </w:tc>
        <w:tc>
          <w:tcPr>
            <w:tcW w:w="4480" w:type="dxa"/>
            <w:tcBorders>
              <w:top w:val="single" w:sz="4" w:space="0" w:color="000000"/>
              <w:left w:val="single" w:sz="4" w:space="0" w:color="000000"/>
              <w:bottom w:val="single" w:sz="4" w:space="0" w:color="000000"/>
              <w:right w:val="single" w:sz="4" w:space="0" w:color="000000"/>
            </w:tcBorders>
          </w:tcPr>
          <w:p w14:paraId="6A0E5985" w14:textId="77777777" w:rsidR="00B847B0" w:rsidRDefault="00BB6E2C">
            <w:pPr>
              <w:pStyle w:val="ab"/>
              <w:ind w:left="0" w:firstLine="50"/>
              <w:jc w:val="center"/>
              <w:rPr>
                <w:rFonts w:ascii="PT Astra Serif" w:hAnsi="PT Astra Serif"/>
                <w:sz w:val="24"/>
              </w:rPr>
            </w:pPr>
            <w:r>
              <w:rPr>
                <w:rFonts w:ascii="PT Astra Serif" w:hAnsi="PT Astra Serif"/>
                <w:sz w:val="24"/>
              </w:rPr>
              <w:t>Сергиево-Посадский городской округ</w:t>
            </w:r>
          </w:p>
        </w:tc>
      </w:tr>
      <w:tr w:rsidR="00B847B0" w14:paraId="52976C34" w14:textId="77777777">
        <w:trPr>
          <w:trHeight w:val="330"/>
          <w:jc w:val="center"/>
        </w:trPr>
        <w:tc>
          <w:tcPr>
            <w:tcW w:w="653" w:type="dxa"/>
            <w:tcBorders>
              <w:top w:val="single" w:sz="4" w:space="0" w:color="000000"/>
              <w:left w:val="single" w:sz="4" w:space="0" w:color="000000"/>
              <w:bottom w:val="single" w:sz="4" w:space="0" w:color="000000"/>
              <w:right w:val="single" w:sz="4" w:space="0" w:color="000000"/>
            </w:tcBorders>
          </w:tcPr>
          <w:p w14:paraId="1BF147AC" w14:textId="77777777" w:rsidR="00B847B0" w:rsidRDefault="00BB6E2C">
            <w:pPr>
              <w:pStyle w:val="ab"/>
              <w:ind w:left="-659" w:firstLine="709"/>
              <w:jc w:val="center"/>
              <w:rPr>
                <w:rFonts w:ascii="PT Astra Serif" w:hAnsi="PT Astra Serif"/>
                <w:sz w:val="24"/>
              </w:rPr>
            </w:pPr>
            <w:r>
              <w:rPr>
                <w:rFonts w:ascii="PT Astra Serif" w:hAnsi="PT Astra Serif"/>
                <w:sz w:val="24"/>
              </w:rPr>
              <w:t>14</w:t>
            </w:r>
          </w:p>
        </w:tc>
        <w:tc>
          <w:tcPr>
            <w:tcW w:w="2409" w:type="dxa"/>
            <w:tcBorders>
              <w:top w:val="single" w:sz="4" w:space="0" w:color="000000"/>
              <w:left w:val="single" w:sz="4" w:space="0" w:color="000000"/>
              <w:bottom w:val="single" w:sz="4" w:space="0" w:color="000000"/>
              <w:right w:val="single" w:sz="4" w:space="0" w:color="000000"/>
            </w:tcBorders>
          </w:tcPr>
          <w:p w14:paraId="12576568" w14:textId="77777777" w:rsidR="00B847B0" w:rsidRDefault="00BB6E2C">
            <w:pPr>
              <w:pStyle w:val="ab"/>
              <w:ind w:left="0" w:firstLine="50"/>
              <w:jc w:val="center"/>
              <w:rPr>
                <w:rFonts w:ascii="PT Astra Serif" w:hAnsi="PT Astra Serif"/>
                <w:sz w:val="24"/>
              </w:rPr>
            </w:pPr>
            <w:r>
              <w:rPr>
                <w:rFonts w:ascii="PT Astra Serif" w:hAnsi="PT Astra Serif"/>
                <w:sz w:val="24"/>
              </w:rPr>
              <w:t>Московская область</w:t>
            </w:r>
          </w:p>
        </w:tc>
        <w:tc>
          <w:tcPr>
            <w:tcW w:w="1843" w:type="dxa"/>
            <w:tcBorders>
              <w:top w:val="single" w:sz="4" w:space="0" w:color="000000"/>
              <w:left w:val="single" w:sz="4" w:space="0" w:color="000000"/>
              <w:bottom w:val="single" w:sz="4" w:space="0" w:color="000000"/>
              <w:right w:val="single" w:sz="4" w:space="0" w:color="000000"/>
            </w:tcBorders>
          </w:tcPr>
          <w:p w14:paraId="3DDA0B0B" w14:textId="77777777" w:rsidR="00B847B0" w:rsidRDefault="00BB6E2C">
            <w:pPr>
              <w:pStyle w:val="ab"/>
              <w:ind w:left="0" w:firstLine="50"/>
              <w:jc w:val="center"/>
              <w:rPr>
                <w:rFonts w:ascii="PT Astra Serif" w:hAnsi="PT Astra Serif"/>
                <w:sz w:val="24"/>
              </w:rPr>
            </w:pPr>
            <w:r>
              <w:rPr>
                <w:rFonts w:ascii="PT Astra Serif" w:hAnsi="PT Astra Serif"/>
                <w:sz w:val="24"/>
              </w:rPr>
              <w:t>1</w:t>
            </w:r>
          </w:p>
        </w:tc>
        <w:tc>
          <w:tcPr>
            <w:tcW w:w="4480" w:type="dxa"/>
            <w:tcBorders>
              <w:top w:val="single" w:sz="4" w:space="0" w:color="000000"/>
              <w:left w:val="single" w:sz="4" w:space="0" w:color="000000"/>
              <w:bottom w:val="single" w:sz="4" w:space="0" w:color="000000"/>
              <w:right w:val="single" w:sz="4" w:space="0" w:color="000000"/>
            </w:tcBorders>
          </w:tcPr>
          <w:p w14:paraId="70E66AAD" w14:textId="77777777" w:rsidR="00B847B0" w:rsidRDefault="00BB6E2C">
            <w:pPr>
              <w:pStyle w:val="ab"/>
              <w:ind w:left="0" w:firstLine="50"/>
              <w:jc w:val="center"/>
              <w:rPr>
                <w:rFonts w:ascii="PT Astra Serif" w:hAnsi="PT Astra Serif"/>
                <w:sz w:val="24"/>
              </w:rPr>
            </w:pPr>
            <w:r>
              <w:rPr>
                <w:rFonts w:ascii="PT Astra Serif" w:hAnsi="PT Astra Serif"/>
                <w:sz w:val="24"/>
              </w:rPr>
              <w:t>городской округ Егорьевск</w:t>
            </w:r>
          </w:p>
        </w:tc>
      </w:tr>
    </w:tbl>
    <w:p w14:paraId="161EDC63" w14:textId="77777777" w:rsidR="00B847B0" w:rsidRDefault="00B847B0">
      <w:pPr>
        <w:pStyle w:val="ab"/>
        <w:ind w:left="0" w:firstLine="709"/>
        <w:jc w:val="both"/>
        <w:rPr>
          <w:rFonts w:ascii="PT Astra Serif" w:hAnsi="PT Astra Serif"/>
          <w:sz w:val="24"/>
        </w:rPr>
      </w:pPr>
    </w:p>
    <w:p w14:paraId="38F97F1B" w14:textId="77777777" w:rsidR="00B847B0" w:rsidRDefault="00B847B0">
      <w:pPr>
        <w:tabs>
          <w:tab w:val="left" w:pos="6237"/>
        </w:tabs>
        <w:spacing w:after="0" w:line="240" w:lineRule="auto"/>
        <w:ind w:left="0" w:right="-285" w:firstLine="709"/>
        <w:jc w:val="both"/>
        <w:rPr>
          <w:rFonts w:ascii="PT Astra Serif" w:hAnsi="PT Astra Serif"/>
          <w:sz w:val="24"/>
        </w:rPr>
      </w:pPr>
    </w:p>
    <w:p w14:paraId="568E110A" w14:textId="77777777" w:rsidR="00B847B0" w:rsidRDefault="00B847B0">
      <w:pPr>
        <w:tabs>
          <w:tab w:val="left" w:pos="6237"/>
        </w:tabs>
        <w:spacing w:after="0" w:line="240" w:lineRule="auto"/>
        <w:ind w:left="0" w:right="-285" w:firstLine="709"/>
        <w:jc w:val="both"/>
        <w:rPr>
          <w:rFonts w:ascii="PT Astra Serif" w:hAnsi="PT Astra Serif"/>
          <w:sz w:val="24"/>
        </w:rPr>
      </w:pPr>
    </w:p>
    <w:p w14:paraId="23308B7E" w14:textId="77777777" w:rsidR="00B847B0" w:rsidRDefault="00BB6E2C">
      <w:pPr>
        <w:tabs>
          <w:tab w:val="left" w:pos="6237"/>
        </w:tabs>
        <w:spacing w:after="0" w:line="240" w:lineRule="auto"/>
        <w:ind w:left="0" w:right="-285"/>
        <w:jc w:val="center"/>
        <w:rPr>
          <w:rFonts w:ascii="PT Astra Serif" w:hAnsi="PT Astra Serif"/>
          <w:b/>
          <w:sz w:val="24"/>
        </w:rPr>
      </w:pPr>
      <w:r>
        <w:rPr>
          <w:rFonts w:ascii="PT Astra Serif" w:hAnsi="PT Astra Serif"/>
          <w:b/>
          <w:sz w:val="24"/>
        </w:rPr>
        <w:t>Адреса ТО</w:t>
      </w:r>
    </w:p>
    <w:p w14:paraId="186438F7" w14:textId="77777777" w:rsidR="00B847B0" w:rsidRDefault="00B847B0">
      <w:pPr>
        <w:tabs>
          <w:tab w:val="left" w:pos="6237"/>
        </w:tabs>
        <w:spacing w:after="0" w:line="240" w:lineRule="auto"/>
        <w:ind w:left="0" w:right="-285" w:firstLine="709"/>
        <w:jc w:val="both"/>
        <w:rPr>
          <w:rFonts w:ascii="PT Astra Serif" w:hAnsi="PT Astra Serif"/>
          <w:sz w:val="24"/>
        </w:rPr>
      </w:pPr>
    </w:p>
    <w:tbl>
      <w:tblPr>
        <w:tblpPr w:leftFromText="180" w:rightFromText="180" w:vertAnchor="text" w:tblpXSpec="center" w:tblpY="1"/>
        <w:tblW w:w="0" w:type="auto"/>
        <w:jc w:val="center"/>
        <w:tblLayout w:type="fixed"/>
        <w:tblCellMar>
          <w:left w:w="0" w:type="dxa"/>
          <w:right w:w="0" w:type="dxa"/>
        </w:tblCellMar>
        <w:tblLook w:val="04A0" w:firstRow="1" w:lastRow="0" w:firstColumn="1" w:lastColumn="0" w:noHBand="0" w:noVBand="1"/>
      </w:tblPr>
      <w:tblGrid>
        <w:gridCol w:w="714"/>
        <w:gridCol w:w="1990"/>
        <w:gridCol w:w="987"/>
        <w:gridCol w:w="4252"/>
        <w:gridCol w:w="1134"/>
        <w:gridCol w:w="854"/>
      </w:tblGrid>
      <w:tr w:rsidR="00B847B0" w14:paraId="4A1FCF20" w14:textId="77777777">
        <w:trPr>
          <w:trHeight w:val="990"/>
          <w:tblHeader/>
          <w:jc w:val="center"/>
        </w:trPr>
        <w:tc>
          <w:tcPr>
            <w:tcW w:w="714" w:type="dxa"/>
            <w:tcBorders>
              <w:top w:val="single" w:sz="4" w:space="0" w:color="000000"/>
              <w:left w:val="single" w:sz="4" w:space="0" w:color="000000"/>
              <w:bottom w:val="single" w:sz="4" w:space="0" w:color="000000"/>
              <w:right w:val="single" w:sz="4" w:space="0" w:color="000000"/>
            </w:tcBorders>
            <w:shd w:val="clear" w:color="auto" w:fill="D1E3EE"/>
            <w:tcMar>
              <w:left w:w="0" w:type="dxa"/>
              <w:right w:w="0" w:type="dxa"/>
            </w:tcMar>
            <w:vAlign w:val="center"/>
          </w:tcPr>
          <w:p w14:paraId="57EA2D8D" w14:textId="77777777" w:rsidR="00B847B0" w:rsidRDefault="00BB6E2C">
            <w:pPr>
              <w:pStyle w:val="ab"/>
              <w:ind w:left="0" w:firstLine="50"/>
              <w:jc w:val="center"/>
              <w:rPr>
                <w:rFonts w:ascii="PT Astra Serif" w:hAnsi="PT Astra Serif"/>
                <w:sz w:val="16"/>
              </w:rPr>
            </w:pPr>
            <w:r>
              <w:rPr>
                <w:rFonts w:ascii="PT Astra Serif" w:hAnsi="PT Astra Serif"/>
                <w:sz w:val="16"/>
              </w:rPr>
              <w:t>№ п/п</w:t>
            </w:r>
          </w:p>
        </w:tc>
        <w:tc>
          <w:tcPr>
            <w:tcW w:w="1990" w:type="dxa"/>
            <w:tcBorders>
              <w:top w:val="single" w:sz="4" w:space="0" w:color="000000"/>
              <w:left w:val="nil"/>
              <w:bottom w:val="single" w:sz="4" w:space="0" w:color="000000"/>
              <w:right w:val="single" w:sz="4" w:space="0" w:color="000000"/>
            </w:tcBorders>
            <w:shd w:val="clear" w:color="auto" w:fill="D1E3EE"/>
            <w:tcMar>
              <w:left w:w="0" w:type="dxa"/>
              <w:right w:w="0" w:type="dxa"/>
            </w:tcMar>
            <w:vAlign w:val="center"/>
          </w:tcPr>
          <w:p w14:paraId="4DE2618C" w14:textId="77777777" w:rsidR="00B847B0" w:rsidRDefault="00BB6E2C">
            <w:pPr>
              <w:pStyle w:val="ab"/>
              <w:ind w:left="0" w:firstLine="50"/>
              <w:jc w:val="center"/>
              <w:rPr>
                <w:rFonts w:ascii="PT Astra Serif" w:hAnsi="PT Astra Serif"/>
                <w:sz w:val="16"/>
              </w:rPr>
            </w:pPr>
            <w:r>
              <w:rPr>
                <w:rFonts w:ascii="PT Astra Serif" w:hAnsi="PT Astra Serif"/>
                <w:sz w:val="16"/>
              </w:rPr>
              <w:t xml:space="preserve">№ </w:t>
            </w:r>
            <w:r>
              <w:rPr>
                <w:rFonts w:ascii="PT Astra Serif" w:hAnsi="PT Astra Serif"/>
              </w:rPr>
              <w:t xml:space="preserve"> </w:t>
            </w:r>
            <w:r>
              <w:rPr>
                <w:rFonts w:ascii="PT Astra Serif" w:hAnsi="PT Astra Serif"/>
                <w:sz w:val="16"/>
              </w:rPr>
              <w:t>ТО</w:t>
            </w:r>
          </w:p>
        </w:tc>
        <w:tc>
          <w:tcPr>
            <w:tcW w:w="987" w:type="dxa"/>
            <w:tcBorders>
              <w:top w:val="single" w:sz="4" w:space="0" w:color="000000"/>
              <w:left w:val="nil"/>
              <w:bottom w:val="single" w:sz="4" w:space="0" w:color="000000"/>
              <w:right w:val="single" w:sz="4" w:space="0" w:color="000000"/>
            </w:tcBorders>
            <w:shd w:val="clear" w:color="auto" w:fill="D1E3EE"/>
            <w:tcMar>
              <w:left w:w="0" w:type="dxa"/>
              <w:right w:w="0" w:type="dxa"/>
            </w:tcMar>
            <w:vAlign w:val="center"/>
          </w:tcPr>
          <w:p w14:paraId="00C52436" w14:textId="77777777" w:rsidR="00B847B0" w:rsidRDefault="00BB6E2C">
            <w:pPr>
              <w:pStyle w:val="ab"/>
              <w:ind w:left="0" w:firstLine="50"/>
              <w:jc w:val="center"/>
              <w:rPr>
                <w:rFonts w:ascii="PT Astra Serif" w:hAnsi="PT Astra Serif"/>
                <w:sz w:val="16"/>
              </w:rPr>
            </w:pPr>
            <w:r>
              <w:rPr>
                <w:rFonts w:ascii="PT Astra Serif" w:hAnsi="PT Astra Serif"/>
                <w:sz w:val="16"/>
              </w:rPr>
              <w:t>№ эмитента, № филиала,</w:t>
            </w:r>
            <w:r>
              <w:rPr>
                <w:rFonts w:ascii="PT Astra Serif" w:hAnsi="PT Astra Serif"/>
                <w:sz w:val="16"/>
              </w:rPr>
              <w:br/>
              <w:t>№ ТО или название</w:t>
            </w:r>
          </w:p>
        </w:tc>
        <w:tc>
          <w:tcPr>
            <w:tcW w:w="4252" w:type="dxa"/>
            <w:tcBorders>
              <w:top w:val="single" w:sz="4" w:space="0" w:color="000000"/>
              <w:left w:val="nil"/>
              <w:bottom w:val="single" w:sz="4" w:space="0" w:color="000000"/>
              <w:right w:val="single" w:sz="4" w:space="0" w:color="000000"/>
            </w:tcBorders>
            <w:shd w:val="clear" w:color="auto" w:fill="D1E3EE"/>
            <w:tcMar>
              <w:left w:w="0" w:type="dxa"/>
              <w:right w:w="0" w:type="dxa"/>
            </w:tcMar>
            <w:vAlign w:val="center"/>
          </w:tcPr>
          <w:p w14:paraId="260AD1C2" w14:textId="77777777" w:rsidR="00B847B0" w:rsidRDefault="00BB6E2C">
            <w:pPr>
              <w:pStyle w:val="ab"/>
              <w:ind w:left="0" w:firstLine="50"/>
              <w:jc w:val="center"/>
              <w:rPr>
                <w:rFonts w:ascii="PT Astra Serif" w:hAnsi="PT Astra Serif"/>
                <w:sz w:val="16"/>
              </w:rPr>
            </w:pPr>
            <w:r>
              <w:rPr>
                <w:rFonts w:ascii="PT Astra Serif" w:hAnsi="PT Astra Serif"/>
                <w:sz w:val="16"/>
              </w:rPr>
              <w:t>Адрес</w:t>
            </w:r>
          </w:p>
        </w:tc>
        <w:tc>
          <w:tcPr>
            <w:tcW w:w="1134" w:type="dxa"/>
            <w:tcBorders>
              <w:top w:val="single" w:sz="4" w:space="0" w:color="000000"/>
              <w:left w:val="nil"/>
              <w:bottom w:val="single" w:sz="4" w:space="0" w:color="000000"/>
              <w:right w:val="single" w:sz="4" w:space="0" w:color="000000"/>
            </w:tcBorders>
            <w:shd w:val="clear" w:color="auto" w:fill="D1E3EE"/>
            <w:tcMar>
              <w:left w:w="0" w:type="dxa"/>
              <w:right w:w="0" w:type="dxa"/>
            </w:tcMar>
            <w:vAlign w:val="center"/>
          </w:tcPr>
          <w:p w14:paraId="081DC46A" w14:textId="77777777" w:rsidR="00B847B0" w:rsidRDefault="00BB6E2C">
            <w:pPr>
              <w:pStyle w:val="ab"/>
              <w:ind w:left="0" w:firstLine="50"/>
              <w:jc w:val="center"/>
              <w:rPr>
                <w:rFonts w:ascii="PT Astra Serif" w:hAnsi="PT Astra Serif"/>
                <w:sz w:val="16"/>
              </w:rPr>
            </w:pPr>
            <w:proofErr w:type="spellStart"/>
            <w:r>
              <w:rPr>
                <w:rFonts w:ascii="PT Astra Serif" w:hAnsi="PT Astra Serif"/>
                <w:sz w:val="16"/>
              </w:rPr>
              <w:t>Дт</w:t>
            </w:r>
            <w:proofErr w:type="spellEnd"/>
          </w:p>
        </w:tc>
        <w:tc>
          <w:tcPr>
            <w:tcW w:w="854" w:type="dxa"/>
            <w:tcBorders>
              <w:top w:val="single" w:sz="4" w:space="0" w:color="000000"/>
              <w:left w:val="nil"/>
              <w:bottom w:val="single" w:sz="4" w:space="0" w:color="000000"/>
              <w:right w:val="single" w:sz="4" w:space="0" w:color="000000"/>
            </w:tcBorders>
            <w:shd w:val="clear" w:color="auto" w:fill="D1E3EE"/>
            <w:tcMar>
              <w:left w:w="0" w:type="dxa"/>
              <w:right w:w="0" w:type="dxa"/>
            </w:tcMar>
            <w:vAlign w:val="center"/>
          </w:tcPr>
          <w:p w14:paraId="7904D9AE" w14:textId="77777777" w:rsidR="00B847B0" w:rsidRDefault="00BB6E2C">
            <w:pPr>
              <w:pStyle w:val="ab"/>
              <w:ind w:left="0" w:firstLine="50"/>
              <w:jc w:val="center"/>
              <w:rPr>
                <w:rFonts w:ascii="PT Astra Serif" w:hAnsi="PT Astra Serif"/>
                <w:sz w:val="16"/>
              </w:rPr>
            </w:pPr>
            <w:r>
              <w:rPr>
                <w:rFonts w:ascii="PT Astra Serif" w:hAnsi="PT Astra Serif"/>
                <w:sz w:val="16"/>
              </w:rPr>
              <w:t>Аи95</w:t>
            </w:r>
          </w:p>
        </w:tc>
      </w:tr>
      <w:tr w:rsidR="00B847B0" w14:paraId="7EA6DAA1" w14:textId="77777777">
        <w:trPr>
          <w:trHeight w:val="300"/>
          <w:jc w:val="center"/>
        </w:trPr>
        <w:tc>
          <w:tcPr>
            <w:tcW w:w="714" w:type="dxa"/>
            <w:tcBorders>
              <w:top w:val="nil"/>
              <w:left w:val="single" w:sz="4" w:space="0" w:color="000000"/>
              <w:bottom w:val="single" w:sz="4" w:space="0" w:color="000000"/>
              <w:right w:val="single" w:sz="4" w:space="0" w:color="000000"/>
            </w:tcBorders>
            <w:shd w:val="clear" w:color="auto" w:fill="auto"/>
            <w:tcMar>
              <w:left w:w="0" w:type="dxa"/>
              <w:right w:w="0" w:type="dxa"/>
            </w:tcMar>
            <w:vAlign w:val="center"/>
          </w:tcPr>
          <w:p w14:paraId="4159D7DD" w14:textId="77777777" w:rsidR="00B847B0" w:rsidRDefault="00BB6E2C">
            <w:pPr>
              <w:pStyle w:val="ab"/>
              <w:ind w:left="0" w:firstLine="50"/>
              <w:jc w:val="center"/>
              <w:rPr>
                <w:rFonts w:ascii="PT Astra Serif" w:hAnsi="PT Astra Serif"/>
                <w:sz w:val="16"/>
              </w:rPr>
            </w:pPr>
            <w:r>
              <w:rPr>
                <w:rFonts w:ascii="PT Astra Serif" w:hAnsi="PT Astra Serif"/>
                <w:sz w:val="16"/>
              </w:rPr>
              <w:t>1</w:t>
            </w:r>
          </w:p>
        </w:tc>
        <w:tc>
          <w:tcPr>
            <w:tcW w:w="1990" w:type="dxa"/>
            <w:tcBorders>
              <w:top w:val="nil"/>
              <w:left w:val="nil"/>
              <w:bottom w:val="single" w:sz="4" w:space="0" w:color="000000"/>
              <w:right w:val="single" w:sz="4" w:space="0" w:color="000000"/>
            </w:tcBorders>
            <w:shd w:val="clear" w:color="auto" w:fill="auto"/>
            <w:tcMar>
              <w:left w:w="0" w:type="dxa"/>
              <w:right w:w="0" w:type="dxa"/>
            </w:tcMar>
            <w:vAlign w:val="center"/>
          </w:tcPr>
          <w:p w14:paraId="2EBB1FF0" w14:textId="77777777" w:rsidR="00B847B0" w:rsidRDefault="00BB6E2C">
            <w:pPr>
              <w:pStyle w:val="ab"/>
              <w:ind w:left="0" w:firstLine="50"/>
              <w:jc w:val="center"/>
              <w:rPr>
                <w:rFonts w:ascii="PT Astra Serif" w:hAnsi="PT Astra Serif"/>
                <w:sz w:val="16"/>
              </w:rPr>
            </w:pPr>
            <w:r>
              <w:rPr>
                <w:rFonts w:ascii="PT Astra Serif" w:hAnsi="PT Astra Serif"/>
                <w:sz w:val="16"/>
              </w:rPr>
              <w:t>2</w:t>
            </w:r>
          </w:p>
        </w:tc>
        <w:tc>
          <w:tcPr>
            <w:tcW w:w="987" w:type="dxa"/>
            <w:tcBorders>
              <w:top w:val="nil"/>
              <w:left w:val="nil"/>
              <w:bottom w:val="single" w:sz="4" w:space="0" w:color="000000"/>
              <w:right w:val="single" w:sz="4" w:space="0" w:color="000000"/>
            </w:tcBorders>
            <w:shd w:val="clear" w:color="auto" w:fill="auto"/>
            <w:tcMar>
              <w:left w:w="0" w:type="dxa"/>
              <w:right w:w="0" w:type="dxa"/>
            </w:tcMar>
            <w:vAlign w:val="center"/>
          </w:tcPr>
          <w:p w14:paraId="5BC50E2E" w14:textId="77777777" w:rsidR="00B847B0" w:rsidRDefault="00BB6E2C">
            <w:pPr>
              <w:pStyle w:val="ab"/>
              <w:ind w:left="0" w:firstLine="50"/>
              <w:jc w:val="center"/>
              <w:rPr>
                <w:rFonts w:ascii="PT Astra Serif" w:hAnsi="PT Astra Serif"/>
                <w:sz w:val="16"/>
              </w:rPr>
            </w:pPr>
            <w:r>
              <w:rPr>
                <w:rFonts w:ascii="PT Astra Serif" w:hAnsi="PT Astra Serif"/>
                <w:sz w:val="16"/>
              </w:rPr>
              <w:t>3</w:t>
            </w:r>
          </w:p>
        </w:tc>
        <w:tc>
          <w:tcPr>
            <w:tcW w:w="4252" w:type="dxa"/>
            <w:tcBorders>
              <w:top w:val="nil"/>
              <w:left w:val="nil"/>
              <w:bottom w:val="single" w:sz="4" w:space="0" w:color="000000"/>
              <w:right w:val="single" w:sz="4" w:space="0" w:color="000000"/>
            </w:tcBorders>
            <w:shd w:val="clear" w:color="auto" w:fill="auto"/>
            <w:tcMar>
              <w:left w:w="0" w:type="dxa"/>
              <w:right w:w="0" w:type="dxa"/>
            </w:tcMar>
            <w:vAlign w:val="center"/>
          </w:tcPr>
          <w:p w14:paraId="31BDEC4E" w14:textId="77777777" w:rsidR="00B847B0" w:rsidRDefault="00BB6E2C">
            <w:pPr>
              <w:pStyle w:val="ab"/>
              <w:ind w:left="0" w:firstLine="50"/>
              <w:jc w:val="center"/>
              <w:rPr>
                <w:rFonts w:ascii="PT Astra Serif" w:hAnsi="PT Astra Serif"/>
                <w:sz w:val="16"/>
              </w:rPr>
            </w:pPr>
            <w:r>
              <w:rPr>
                <w:rFonts w:ascii="PT Astra Serif" w:hAnsi="PT Astra Serif"/>
                <w:sz w:val="16"/>
              </w:rPr>
              <w:t>4</w:t>
            </w:r>
          </w:p>
        </w:tc>
        <w:tc>
          <w:tcPr>
            <w:tcW w:w="1134" w:type="dxa"/>
            <w:tcBorders>
              <w:top w:val="nil"/>
              <w:left w:val="nil"/>
              <w:bottom w:val="single" w:sz="4" w:space="0" w:color="000000"/>
              <w:right w:val="single" w:sz="4" w:space="0" w:color="000000"/>
            </w:tcBorders>
            <w:shd w:val="clear" w:color="auto" w:fill="auto"/>
            <w:tcMar>
              <w:left w:w="0" w:type="dxa"/>
              <w:right w:w="0" w:type="dxa"/>
            </w:tcMar>
            <w:vAlign w:val="center"/>
          </w:tcPr>
          <w:p w14:paraId="5E1F2DE6" w14:textId="77777777" w:rsidR="00B847B0" w:rsidRDefault="00BB6E2C">
            <w:pPr>
              <w:pStyle w:val="ab"/>
              <w:ind w:left="0" w:firstLine="50"/>
              <w:jc w:val="center"/>
              <w:rPr>
                <w:rFonts w:ascii="PT Astra Serif" w:hAnsi="PT Astra Serif"/>
                <w:sz w:val="16"/>
              </w:rPr>
            </w:pPr>
            <w:r>
              <w:rPr>
                <w:rFonts w:ascii="PT Astra Serif" w:hAnsi="PT Astra Serif"/>
                <w:sz w:val="16"/>
              </w:rPr>
              <w:t>5</w:t>
            </w:r>
          </w:p>
        </w:tc>
        <w:tc>
          <w:tcPr>
            <w:tcW w:w="854" w:type="dxa"/>
            <w:tcBorders>
              <w:top w:val="nil"/>
              <w:left w:val="nil"/>
              <w:bottom w:val="single" w:sz="4" w:space="0" w:color="000000"/>
              <w:right w:val="single" w:sz="4" w:space="0" w:color="000000"/>
            </w:tcBorders>
            <w:shd w:val="clear" w:color="auto" w:fill="auto"/>
            <w:tcMar>
              <w:left w:w="0" w:type="dxa"/>
              <w:right w:w="0" w:type="dxa"/>
            </w:tcMar>
            <w:vAlign w:val="center"/>
          </w:tcPr>
          <w:p w14:paraId="6D30A7EB" w14:textId="77777777" w:rsidR="00B847B0" w:rsidRDefault="00BB6E2C">
            <w:pPr>
              <w:pStyle w:val="ab"/>
              <w:ind w:left="0" w:firstLine="50"/>
              <w:jc w:val="center"/>
              <w:rPr>
                <w:rFonts w:ascii="PT Astra Serif" w:hAnsi="PT Astra Serif"/>
                <w:sz w:val="16"/>
              </w:rPr>
            </w:pPr>
            <w:r>
              <w:rPr>
                <w:rFonts w:ascii="PT Astra Serif" w:hAnsi="PT Astra Serif"/>
                <w:sz w:val="16"/>
              </w:rPr>
              <w:t>6</w:t>
            </w:r>
          </w:p>
        </w:tc>
      </w:tr>
    </w:tbl>
    <w:p w14:paraId="621E40DB" w14:textId="77777777" w:rsidR="00B847B0" w:rsidRDefault="00B847B0">
      <w:pPr>
        <w:tabs>
          <w:tab w:val="left" w:pos="6237"/>
        </w:tabs>
        <w:spacing w:after="0" w:line="240" w:lineRule="auto"/>
        <w:ind w:left="0" w:right="-285" w:firstLine="709"/>
        <w:jc w:val="both"/>
        <w:rPr>
          <w:rFonts w:ascii="PT Astra Serif" w:hAnsi="PT Astra Serif"/>
          <w:sz w:val="24"/>
        </w:rPr>
      </w:pPr>
    </w:p>
    <w:p w14:paraId="3DAB00D4" w14:textId="77777777" w:rsidR="00B847B0" w:rsidRDefault="00B847B0">
      <w:pPr>
        <w:tabs>
          <w:tab w:val="left" w:pos="6237"/>
        </w:tabs>
        <w:spacing w:after="0" w:line="240" w:lineRule="auto"/>
        <w:ind w:left="0" w:right="-285" w:firstLine="709"/>
        <w:jc w:val="both"/>
        <w:rPr>
          <w:rFonts w:ascii="PT Astra Serif" w:hAnsi="PT Astra Serif"/>
          <w:sz w:val="24"/>
        </w:rPr>
      </w:pPr>
    </w:p>
    <w:tbl>
      <w:tblPr>
        <w:tblW w:w="0" w:type="auto"/>
        <w:tblLayout w:type="fixed"/>
        <w:tblLook w:val="04A0" w:firstRow="1" w:lastRow="0" w:firstColumn="1" w:lastColumn="0" w:noHBand="0" w:noVBand="1"/>
      </w:tblPr>
      <w:tblGrid>
        <w:gridCol w:w="4659"/>
        <w:gridCol w:w="5106"/>
      </w:tblGrid>
      <w:tr w:rsidR="00B847B0" w14:paraId="556599C0" w14:textId="77777777">
        <w:trPr>
          <w:trHeight w:val="467"/>
        </w:trPr>
        <w:tc>
          <w:tcPr>
            <w:tcW w:w="4659" w:type="dxa"/>
          </w:tcPr>
          <w:p w14:paraId="644B94BD" w14:textId="77777777" w:rsidR="00B847B0" w:rsidRDefault="00B847B0">
            <w:pPr>
              <w:spacing w:after="0" w:line="240" w:lineRule="auto"/>
              <w:ind w:left="34" w:right="-143"/>
              <w:jc w:val="both"/>
              <w:rPr>
                <w:rFonts w:ascii="PT Astra Serif" w:hAnsi="PT Astra Serif"/>
                <w:sz w:val="24"/>
              </w:rPr>
            </w:pPr>
          </w:p>
          <w:p w14:paraId="4295FAB1" w14:textId="77777777" w:rsidR="00B847B0" w:rsidRDefault="00B847B0">
            <w:pPr>
              <w:spacing w:after="0" w:line="240" w:lineRule="auto"/>
              <w:ind w:left="34" w:right="-143"/>
              <w:jc w:val="both"/>
              <w:rPr>
                <w:rFonts w:ascii="PT Astra Serif" w:hAnsi="PT Astra Serif"/>
                <w:sz w:val="24"/>
              </w:rPr>
            </w:pPr>
          </w:p>
          <w:p w14:paraId="0EBF1E96"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 xml:space="preserve">ФКУ ГУОДОП ФСИН России </w:t>
            </w:r>
          </w:p>
          <w:p w14:paraId="55052281" w14:textId="77777777" w:rsidR="00B847B0" w:rsidRDefault="00B847B0">
            <w:pPr>
              <w:spacing w:after="0" w:line="240" w:lineRule="auto"/>
              <w:ind w:left="34" w:right="-143"/>
              <w:jc w:val="both"/>
              <w:rPr>
                <w:rFonts w:ascii="PT Astra Serif" w:hAnsi="PT Astra Serif"/>
                <w:sz w:val="24"/>
              </w:rPr>
            </w:pPr>
          </w:p>
        </w:tc>
        <w:tc>
          <w:tcPr>
            <w:tcW w:w="5106" w:type="dxa"/>
          </w:tcPr>
          <w:p w14:paraId="410989AD" w14:textId="77777777" w:rsidR="00B847B0" w:rsidRDefault="00B847B0">
            <w:pPr>
              <w:spacing w:after="0" w:line="240" w:lineRule="auto"/>
              <w:ind w:left="510" w:firstLine="34"/>
              <w:jc w:val="both"/>
              <w:rPr>
                <w:rFonts w:ascii="PT Astra Serif" w:hAnsi="PT Astra Serif"/>
                <w:sz w:val="24"/>
              </w:rPr>
            </w:pPr>
          </w:p>
          <w:p w14:paraId="25F39162" w14:textId="77777777" w:rsidR="00B847B0" w:rsidRDefault="00B847B0">
            <w:pPr>
              <w:spacing w:after="0" w:line="240" w:lineRule="auto"/>
              <w:ind w:left="510" w:firstLine="34"/>
              <w:jc w:val="both"/>
              <w:rPr>
                <w:rFonts w:ascii="PT Astra Serif" w:hAnsi="PT Astra Serif"/>
                <w:sz w:val="24"/>
              </w:rPr>
            </w:pPr>
          </w:p>
          <w:p w14:paraId="0C1D26C9" w14:textId="77777777" w:rsidR="00B847B0" w:rsidRDefault="00B847B0">
            <w:pPr>
              <w:spacing w:after="0" w:line="240" w:lineRule="auto"/>
              <w:ind w:left="510" w:firstLine="34"/>
              <w:jc w:val="both"/>
              <w:rPr>
                <w:rFonts w:ascii="PT Astra Serif" w:hAnsi="PT Astra Serif"/>
                <w:sz w:val="24"/>
              </w:rPr>
            </w:pPr>
          </w:p>
        </w:tc>
      </w:tr>
      <w:tr w:rsidR="00B847B0" w14:paraId="6FAD4912" w14:textId="77777777">
        <w:trPr>
          <w:trHeight w:val="467"/>
        </w:trPr>
        <w:tc>
          <w:tcPr>
            <w:tcW w:w="4659" w:type="dxa"/>
          </w:tcPr>
          <w:p w14:paraId="35C84573"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__________________/ /</w:t>
            </w:r>
          </w:p>
          <w:p w14:paraId="5F1D196D"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 xml:space="preserve">              М.П.</w:t>
            </w:r>
          </w:p>
        </w:tc>
        <w:tc>
          <w:tcPr>
            <w:tcW w:w="5106" w:type="dxa"/>
          </w:tcPr>
          <w:p w14:paraId="7A6563D4" w14:textId="77777777" w:rsidR="00B847B0" w:rsidRDefault="00BB6E2C">
            <w:pPr>
              <w:spacing w:after="0" w:line="240" w:lineRule="auto"/>
              <w:ind w:left="510" w:firstLine="34"/>
              <w:jc w:val="both"/>
              <w:rPr>
                <w:rFonts w:ascii="PT Astra Serif" w:hAnsi="PT Astra Serif"/>
                <w:sz w:val="24"/>
              </w:rPr>
            </w:pPr>
            <w:r>
              <w:rPr>
                <w:rFonts w:ascii="PT Astra Serif" w:hAnsi="PT Astra Serif"/>
                <w:sz w:val="24"/>
              </w:rPr>
              <w:t>__________________/ /</w:t>
            </w:r>
          </w:p>
          <w:p w14:paraId="1EB3B82D" w14:textId="77777777" w:rsidR="00B847B0" w:rsidRDefault="00BB6E2C">
            <w:pPr>
              <w:spacing w:after="0" w:line="240" w:lineRule="auto"/>
              <w:ind w:left="510" w:firstLine="34"/>
              <w:jc w:val="both"/>
              <w:rPr>
                <w:rFonts w:ascii="PT Astra Serif" w:hAnsi="PT Astra Serif"/>
                <w:sz w:val="24"/>
              </w:rPr>
            </w:pPr>
            <w:r>
              <w:rPr>
                <w:rFonts w:ascii="PT Astra Serif" w:hAnsi="PT Astra Serif"/>
                <w:sz w:val="24"/>
              </w:rPr>
              <w:t xml:space="preserve">         М.П.</w:t>
            </w:r>
          </w:p>
        </w:tc>
      </w:tr>
    </w:tbl>
    <w:p w14:paraId="65D9369E" w14:textId="77777777" w:rsidR="00B847B0" w:rsidRDefault="00B847B0">
      <w:pPr>
        <w:tabs>
          <w:tab w:val="left" w:pos="6237"/>
        </w:tabs>
        <w:spacing w:after="0" w:line="240" w:lineRule="auto"/>
        <w:ind w:left="0" w:right="-285" w:firstLine="709"/>
        <w:jc w:val="both"/>
        <w:rPr>
          <w:rFonts w:ascii="PT Astra Serif" w:hAnsi="PT Astra Serif"/>
          <w:sz w:val="24"/>
        </w:rPr>
      </w:pPr>
    </w:p>
    <w:p w14:paraId="591127A2" w14:textId="77777777" w:rsidR="00B847B0" w:rsidRDefault="00B847B0">
      <w:pPr>
        <w:spacing w:after="0" w:line="240" w:lineRule="auto"/>
        <w:ind w:left="0"/>
        <w:jc w:val="both"/>
        <w:rPr>
          <w:rFonts w:ascii="PT Astra Serif" w:hAnsi="PT Astra Serif"/>
          <w:sz w:val="24"/>
        </w:rPr>
      </w:pPr>
    </w:p>
    <w:p w14:paraId="022A62B3" w14:textId="77777777" w:rsidR="00B847B0" w:rsidRDefault="00B847B0">
      <w:pPr>
        <w:spacing w:after="0" w:line="240" w:lineRule="auto"/>
        <w:ind w:left="0"/>
        <w:jc w:val="both"/>
        <w:rPr>
          <w:rFonts w:ascii="PT Astra Serif" w:hAnsi="PT Astra Serif"/>
          <w:sz w:val="24"/>
        </w:rPr>
      </w:pPr>
    </w:p>
    <w:p w14:paraId="2F190F45" w14:textId="77777777" w:rsidR="00B847B0" w:rsidRDefault="00B847B0">
      <w:pPr>
        <w:spacing w:after="0" w:line="240" w:lineRule="auto"/>
        <w:ind w:left="0"/>
        <w:jc w:val="both"/>
        <w:rPr>
          <w:rFonts w:ascii="PT Astra Serif" w:hAnsi="PT Astra Serif"/>
          <w:sz w:val="24"/>
        </w:rPr>
      </w:pPr>
    </w:p>
    <w:p w14:paraId="6F6BA448" w14:textId="77777777" w:rsidR="00B847B0" w:rsidRDefault="00B847B0">
      <w:pPr>
        <w:spacing w:after="0" w:line="240" w:lineRule="auto"/>
        <w:ind w:left="0"/>
        <w:jc w:val="both"/>
        <w:rPr>
          <w:rFonts w:ascii="PT Astra Serif" w:hAnsi="PT Astra Serif"/>
          <w:sz w:val="24"/>
        </w:rPr>
      </w:pPr>
    </w:p>
    <w:p w14:paraId="0F8A4350" w14:textId="77777777" w:rsidR="00B847B0" w:rsidRDefault="00B847B0">
      <w:pPr>
        <w:spacing w:after="0" w:line="240" w:lineRule="auto"/>
        <w:ind w:left="0"/>
        <w:jc w:val="both"/>
        <w:rPr>
          <w:rFonts w:ascii="PT Astra Serif" w:hAnsi="PT Astra Serif"/>
          <w:sz w:val="24"/>
        </w:rPr>
      </w:pPr>
    </w:p>
    <w:p w14:paraId="46450FEE" w14:textId="77777777" w:rsidR="00B847B0" w:rsidRDefault="00B847B0">
      <w:pPr>
        <w:spacing w:after="0" w:line="240" w:lineRule="auto"/>
        <w:ind w:left="0"/>
        <w:jc w:val="both"/>
        <w:rPr>
          <w:rFonts w:ascii="PT Astra Serif" w:hAnsi="PT Astra Serif"/>
          <w:sz w:val="24"/>
        </w:rPr>
      </w:pPr>
    </w:p>
    <w:p w14:paraId="6280FC52" w14:textId="77777777" w:rsidR="00B847B0" w:rsidRDefault="00B847B0">
      <w:pPr>
        <w:spacing w:after="0" w:line="240" w:lineRule="auto"/>
        <w:ind w:left="0"/>
        <w:jc w:val="both"/>
        <w:rPr>
          <w:rFonts w:ascii="PT Astra Serif" w:hAnsi="PT Astra Serif"/>
          <w:sz w:val="24"/>
        </w:rPr>
      </w:pPr>
    </w:p>
    <w:p w14:paraId="095CADFC" w14:textId="77777777" w:rsidR="00B847B0" w:rsidRDefault="00B847B0" w:rsidP="00E66B4F">
      <w:pPr>
        <w:spacing w:after="0" w:line="240" w:lineRule="auto"/>
        <w:ind w:left="0"/>
        <w:rPr>
          <w:rFonts w:ascii="PT Astra Serif" w:hAnsi="PT Astra Serif"/>
          <w:sz w:val="24"/>
        </w:rPr>
      </w:pPr>
    </w:p>
    <w:p w14:paraId="438B4801" w14:textId="77777777" w:rsidR="00B847B0" w:rsidRDefault="00E66B4F">
      <w:pPr>
        <w:spacing w:after="0" w:line="240" w:lineRule="auto"/>
        <w:ind w:left="0" w:firstLine="709"/>
        <w:jc w:val="right"/>
        <w:rPr>
          <w:rFonts w:ascii="PT Astra Serif" w:hAnsi="PT Astra Serif"/>
          <w:sz w:val="24"/>
        </w:rPr>
      </w:pPr>
      <w:r>
        <w:rPr>
          <w:rFonts w:ascii="PT Astra Serif" w:hAnsi="PT Astra Serif"/>
          <w:sz w:val="24"/>
        </w:rPr>
        <w:t>Приложение № 5</w:t>
      </w:r>
      <w:r w:rsidR="00BB6E2C">
        <w:rPr>
          <w:rFonts w:ascii="PT Astra Serif" w:hAnsi="PT Astra Serif"/>
          <w:sz w:val="24"/>
        </w:rPr>
        <w:t xml:space="preserve"> к Контракту</w:t>
      </w:r>
    </w:p>
    <w:p w14:paraId="515635B0" w14:textId="77777777" w:rsidR="00E66B4F" w:rsidRDefault="00BB6E2C" w:rsidP="00E66B4F">
      <w:pPr>
        <w:spacing w:after="0" w:line="240" w:lineRule="auto"/>
        <w:ind w:left="0" w:firstLine="709"/>
        <w:jc w:val="right"/>
        <w:rPr>
          <w:rFonts w:ascii="PT Astra Serif" w:hAnsi="PT Astra Serif"/>
          <w:sz w:val="24"/>
        </w:rPr>
      </w:pPr>
      <w:r>
        <w:rPr>
          <w:rFonts w:ascii="PT Astra Serif" w:hAnsi="PT Astra Serif"/>
          <w:sz w:val="24"/>
        </w:rPr>
        <w:t>от «____» ___________  2026 г.</w:t>
      </w:r>
      <w:r>
        <w:rPr>
          <w:rFonts w:ascii="PT Astra Serif" w:hAnsi="PT Astra Serif"/>
          <w:sz w:val="24"/>
        </w:rPr>
        <w:br/>
        <w:t>№ ________________________</w:t>
      </w:r>
    </w:p>
    <w:p w14:paraId="73568D48" w14:textId="77777777" w:rsidR="00B847B0" w:rsidRDefault="00B847B0">
      <w:pPr>
        <w:spacing w:after="0" w:line="240" w:lineRule="auto"/>
        <w:ind w:left="0" w:firstLine="709"/>
        <w:jc w:val="right"/>
        <w:rPr>
          <w:rFonts w:ascii="PT Astra Serif" w:hAnsi="PT Astra Serif"/>
          <w:sz w:val="24"/>
        </w:rPr>
      </w:pPr>
    </w:p>
    <w:p w14:paraId="5A76F605" w14:textId="77777777" w:rsidR="00B847B0" w:rsidRDefault="00B847B0">
      <w:pPr>
        <w:spacing w:after="0" w:line="240" w:lineRule="auto"/>
        <w:ind w:left="0" w:firstLine="709"/>
        <w:jc w:val="right"/>
        <w:rPr>
          <w:rFonts w:ascii="PT Astra Serif" w:hAnsi="PT Astra Serif"/>
          <w:sz w:val="24"/>
        </w:rPr>
      </w:pPr>
    </w:p>
    <w:p w14:paraId="20C90931" w14:textId="77777777" w:rsidR="00B847B0" w:rsidRDefault="00B847B0">
      <w:pPr>
        <w:spacing w:after="0" w:line="240" w:lineRule="auto"/>
        <w:ind w:left="0" w:firstLine="709"/>
        <w:jc w:val="both"/>
        <w:rPr>
          <w:rFonts w:ascii="PT Astra Serif" w:hAnsi="PT Astra Serif"/>
          <w:sz w:val="24"/>
          <w:u w:val="single"/>
        </w:rPr>
      </w:pPr>
    </w:p>
    <w:p w14:paraId="5B725B71" w14:textId="77777777" w:rsidR="00B847B0" w:rsidRDefault="00B847B0">
      <w:pPr>
        <w:spacing w:after="0" w:line="240" w:lineRule="auto"/>
        <w:ind w:left="0" w:firstLine="709"/>
        <w:jc w:val="both"/>
        <w:rPr>
          <w:rFonts w:ascii="PT Astra Serif" w:hAnsi="PT Astra Serif"/>
          <w:sz w:val="24"/>
          <w:u w:val="single"/>
        </w:rPr>
      </w:pPr>
    </w:p>
    <w:p w14:paraId="4D2AD232" w14:textId="77777777" w:rsidR="00B847B0" w:rsidRDefault="00BB6E2C">
      <w:pPr>
        <w:spacing w:after="0" w:line="240" w:lineRule="auto"/>
        <w:ind w:left="0"/>
        <w:jc w:val="center"/>
        <w:rPr>
          <w:rFonts w:ascii="PT Astra Serif" w:hAnsi="PT Astra Serif"/>
          <w:b/>
          <w:sz w:val="24"/>
        </w:rPr>
      </w:pPr>
      <w:r>
        <w:rPr>
          <w:rFonts w:ascii="PT Astra Serif" w:hAnsi="PT Astra Serif"/>
          <w:b/>
          <w:sz w:val="24"/>
        </w:rPr>
        <w:t>ОТЧЕТ ПО ТРАНЗАКЦИЯМ</w:t>
      </w:r>
    </w:p>
    <w:p w14:paraId="7ECEA153" w14:textId="77777777" w:rsidR="00B847B0" w:rsidRDefault="00BB6E2C">
      <w:pPr>
        <w:spacing w:after="0" w:line="240" w:lineRule="auto"/>
        <w:ind w:left="0"/>
        <w:jc w:val="center"/>
        <w:rPr>
          <w:rFonts w:ascii="PT Astra Serif" w:hAnsi="PT Astra Serif"/>
          <w:b/>
          <w:sz w:val="24"/>
        </w:rPr>
      </w:pPr>
      <w:r>
        <w:rPr>
          <w:rFonts w:ascii="PT Astra Serif" w:hAnsi="PT Astra Serif"/>
          <w:b/>
          <w:sz w:val="24"/>
        </w:rPr>
        <w:t>за произведенную заправку топливом</w:t>
      </w:r>
    </w:p>
    <w:p w14:paraId="580FF333" w14:textId="77777777" w:rsidR="00B847B0" w:rsidRDefault="00BB6E2C">
      <w:pPr>
        <w:spacing w:after="0" w:line="240" w:lineRule="auto"/>
        <w:ind w:left="0"/>
        <w:jc w:val="center"/>
        <w:rPr>
          <w:rFonts w:ascii="PT Astra Serif" w:hAnsi="PT Astra Serif"/>
          <w:b/>
          <w:sz w:val="24"/>
        </w:rPr>
      </w:pPr>
      <w:r>
        <w:rPr>
          <w:rFonts w:ascii="PT Astra Serif" w:hAnsi="PT Astra Serif"/>
          <w:b/>
          <w:sz w:val="24"/>
        </w:rPr>
        <w:t>в период _________________________</w:t>
      </w:r>
    </w:p>
    <w:p w14:paraId="76F1C3B7" w14:textId="77777777" w:rsidR="00B847B0" w:rsidRDefault="00BB6E2C">
      <w:pPr>
        <w:pStyle w:val="220"/>
        <w:spacing w:before="0" w:after="0"/>
        <w:ind w:firstLine="0"/>
        <w:jc w:val="center"/>
        <w:rPr>
          <w:rFonts w:ascii="PT Astra Serif" w:hAnsi="PT Astra Serif"/>
          <w:b/>
        </w:rPr>
      </w:pPr>
      <w:r>
        <w:rPr>
          <w:rFonts w:ascii="PT Astra Serif" w:hAnsi="PT Astra Serif"/>
          <w:b/>
        </w:rPr>
        <w:t>(примерная форма)</w:t>
      </w:r>
    </w:p>
    <w:p w14:paraId="33EE3BAB" w14:textId="77777777" w:rsidR="00B847B0" w:rsidRDefault="00B847B0">
      <w:pPr>
        <w:spacing w:after="0" w:line="240" w:lineRule="auto"/>
        <w:ind w:left="0" w:firstLine="709"/>
        <w:jc w:val="both"/>
        <w:rPr>
          <w:rFonts w:ascii="PT Astra Serif" w:hAnsi="PT Astra Serif"/>
          <w:sz w:val="24"/>
        </w:rPr>
      </w:pPr>
    </w:p>
    <w:p w14:paraId="5573D015" w14:textId="77777777" w:rsidR="00B847B0" w:rsidRDefault="00BB6E2C">
      <w:pPr>
        <w:spacing w:after="0" w:line="240" w:lineRule="auto"/>
        <w:ind w:left="0" w:firstLine="709"/>
        <w:jc w:val="both"/>
        <w:rPr>
          <w:rFonts w:ascii="PT Astra Serif" w:hAnsi="PT Astra Serif"/>
          <w:sz w:val="24"/>
        </w:rPr>
      </w:pP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t>«____» ____________ 20___г.</w:t>
      </w:r>
    </w:p>
    <w:p w14:paraId="5702A1F9" w14:textId="77777777" w:rsidR="00B847B0" w:rsidRDefault="00B847B0">
      <w:pPr>
        <w:spacing w:after="0" w:line="240" w:lineRule="auto"/>
        <w:ind w:left="0" w:firstLine="709"/>
        <w:jc w:val="both"/>
        <w:rPr>
          <w:rFonts w:ascii="PT Astra Serif" w:hAnsi="PT Astra Serif"/>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32"/>
        <w:gridCol w:w="1422"/>
        <w:gridCol w:w="1422"/>
        <w:gridCol w:w="1526"/>
        <w:gridCol w:w="1283"/>
        <w:gridCol w:w="1090"/>
        <w:gridCol w:w="1388"/>
      </w:tblGrid>
      <w:tr w:rsidR="00B847B0" w14:paraId="3BC7331B" w14:textId="77777777">
        <w:trPr>
          <w:jc w:val="center"/>
        </w:trPr>
        <w:tc>
          <w:tcPr>
            <w:tcW w:w="1332" w:type="dxa"/>
            <w:tcBorders>
              <w:top w:val="single" w:sz="4" w:space="0" w:color="000000"/>
              <w:left w:val="single" w:sz="4" w:space="0" w:color="000000"/>
              <w:bottom w:val="single" w:sz="4" w:space="0" w:color="000000"/>
              <w:right w:val="single" w:sz="4" w:space="0" w:color="000000"/>
            </w:tcBorders>
          </w:tcPr>
          <w:p w14:paraId="1B0CC053"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Номер карты</w:t>
            </w:r>
          </w:p>
        </w:tc>
        <w:tc>
          <w:tcPr>
            <w:tcW w:w="1422" w:type="dxa"/>
            <w:tcBorders>
              <w:top w:val="single" w:sz="4" w:space="0" w:color="000000"/>
              <w:left w:val="single" w:sz="4" w:space="0" w:color="000000"/>
              <w:bottom w:val="single" w:sz="4" w:space="0" w:color="000000"/>
              <w:right w:val="single" w:sz="4" w:space="0" w:color="000000"/>
            </w:tcBorders>
          </w:tcPr>
          <w:p w14:paraId="533AF516"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Дата заправки</w:t>
            </w:r>
          </w:p>
        </w:tc>
        <w:tc>
          <w:tcPr>
            <w:tcW w:w="1422" w:type="dxa"/>
            <w:tcBorders>
              <w:top w:val="single" w:sz="4" w:space="0" w:color="000000"/>
              <w:left w:val="single" w:sz="4" w:space="0" w:color="000000"/>
              <w:bottom w:val="single" w:sz="4" w:space="0" w:color="000000"/>
              <w:right w:val="single" w:sz="4" w:space="0" w:color="000000"/>
            </w:tcBorders>
          </w:tcPr>
          <w:p w14:paraId="17D92B08"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Время заправки</w:t>
            </w:r>
          </w:p>
        </w:tc>
        <w:tc>
          <w:tcPr>
            <w:tcW w:w="1526" w:type="dxa"/>
            <w:tcBorders>
              <w:top w:val="single" w:sz="4" w:space="0" w:color="000000"/>
              <w:left w:val="single" w:sz="4" w:space="0" w:color="000000"/>
              <w:bottom w:val="single" w:sz="4" w:space="0" w:color="000000"/>
              <w:right w:val="single" w:sz="4" w:space="0" w:color="000000"/>
            </w:tcBorders>
          </w:tcPr>
          <w:p w14:paraId="015483D0"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Количество литров</w:t>
            </w:r>
          </w:p>
        </w:tc>
        <w:tc>
          <w:tcPr>
            <w:tcW w:w="1283" w:type="dxa"/>
            <w:tcBorders>
              <w:top w:val="single" w:sz="4" w:space="0" w:color="000000"/>
              <w:left w:val="single" w:sz="4" w:space="0" w:color="000000"/>
              <w:bottom w:val="single" w:sz="4" w:space="0" w:color="000000"/>
              <w:right w:val="single" w:sz="4" w:space="0" w:color="000000"/>
            </w:tcBorders>
          </w:tcPr>
          <w:p w14:paraId="225174FE"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 xml:space="preserve">Цена </w:t>
            </w:r>
            <w:r>
              <w:rPr>
                <w:rFonts w:ascii="PT Astra Serif" w:hAnsi="PT Astra Serif"/>
                <w:sz w:val="24"/>
              </w:rPr>
              <w:br/>
              <w:t>за литр, руб.</w:t>
            </w:r>
          </w:p>
        </w:tc>
        <w:tc>
          <w:tcPr>
            <w:tcW w:w="1090" w:type="dxa"/>
            <w:tcBorders>
              <w:top w:val="single" w:sz="4" w:space="0" w:color="000000"/>
              <w:left w:val="single" w:sz="4" w:space="0" w:color="000000"/>
              <w:bottom w:val="single" w:sz="4" w:space="0" w:color="000000"/>
              <w:right w:val="single" w:sz="4" w:space="0" w:color="000000"/>
            </w:tcBorders>
          </w:tcPr>
          <w:p w14:paraId="2A01F11E"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Вид топлива</w:t>
            </w:r>
          </w:p>
        </w:tc>
        <w:tc>
          <w:tcPr>
            <w:tcW w:w="1388" w:type="dxa"/>
            <w:tcBorders>
              <w:top w:val="single" w:sz="4" w:space="0" w:color="000000"/>
              <w:left w:val="single" w:sz="4" w:space="0" w:color="000000"/>
              <w:bottom w:val="single" w:sz="4" w:space="0" w:color="000000"/>
              <w:right w:val="single" w:sz="4" w:space="0" w:color="000000"/>
            </w:tcBorders>
          </w:tcPr>
          <w:p w14:paraId="278BDDC2" w14:textId="77777777" w:rsidR="00B847B0" w:rsidRDefault="00BB6E2C">
            <w:pPr>
              <w:spacing w:after="0" w:line="240" w:lineRule="auto"/>
              <w:ind w:left="0"/>
              <w:jc w:val="center"/>
              <w:rPr>
                <w:rFonts w:ascii="PT Astra Serif" w:hAnsi="PT Astra Serif"/>
                <w:sz w:val="24"/>
              </w:rPr>
            </w:pPr>
            <w:r>
              <w:rPr>
                <w:rFonts w:ascii="PT Astra Serif" w:hAnsi="PT Astra Serif"/>
                <w:sz w:val="24"/>
              </w:rPr>
              <w:t>Общая стоимость, руб.</w:t>
            </w:r>
          </w:p>
        </w:tc>
      </w:tr>
      <w:tr w:rsidR="00B847B0" w14:paraId="457C348F" w14:textId="77777777">
        <w:trPr>
          <w:jc w:val="center"/>
        </w:trPr>
        <w:tc>
          <w:tcPr>
            <w:tcW w:w="1332" w:type="dxa"/>
            <w:tcBorders>
              <w:top w:val="single" w:sz="4" w:space="0" w:color="000000"/>
              <w:left w:val="single" w:sz="4" w:space="0" w:color="000000"/>
              <w:bottom w:val="single" w:sz="4" w:space="0" w:color="000000"/>
              <w:right w:val="single" w:sz="4" w:space="0" w:color="000000"/>
            </w:tcBorders>
          </w:tcPr>
          <w:p w14:paraId="640069E9" w14:textId="77777777" w:rsidR="00B847B0" w:rsidRDefault="00B847B0">
            <w:pPr>
              <w:spacing w:after="0" w:line="240" w:lineRule="auto"/>
              <w:ind w:left="0" w:firstLine="709"/>
              <w:jc w:val="both"/>
              <w:rPr>
                <w:rFonts w:ascii="PT Astra Serif" w:hAnsi="PT Astra Serif"/>
                <w:sz w:val="24"/>
              </w:rPr>
            </w:pPr>
          </w:p>
        </w:tc>
        <w:tc>
          <w:tcPr>
            <w:tcW w:w="1422" w:type="dxa"/>
            <w:tcBorders>
              <w:top w:val="single" w:sz="4" w:space="0" w:color="000000"/>
              <w:left w:val="single" w:sz="4" w:space="0" w:color="000000"/>
              <w:bottom w:val="single" w:sz="4" w:space="0" w:color="000000"/>
              <w:right w:val="single" w:sz="4" w:space="0" w:color="000000"/>
            </w:tcBorders>
          </w:tcPr>
          <w:p w14:paraId="7EEC02BB" w14:textId="77777777" w:rsidR="00B847B0" w:rsidRDefault="00B847B0">
            <w:pPr>
              <w:spacing w:after="0" w:line="240" w:lineRule="auto"/>
              <w:ind w:left="0" w:firstLine="709"/>
              <w:jc w:val="both"/>
              <w:rPr>
                <w:rFonts w:ascii="PT Astra Serif" w:hAnsi="PT Astra Serif"/>
                <w:sz w:val="24"/>
              </w:rPr>
            </w:pPr>
          </w:p>
        </w:tc>
        <w:tc>
          <w:tcPr>
            <w:tcW w:w="1422" w:type="dxa"/>
            <w:tcBorders>
              <w:top w:val="single" w:sz="4" w:space="0" w:color="000000"/>
              <w:left w:val="single" w:sz="4" w:space="0" w:color="000000"/>
              <w:bottom w:val="single" w:sz="4" w:space="0" w:color="000000"/>
              <w:right w:val="single" w:sz="4" w:space="0" w:color="000000"/>
            </w:tcBorders>
          </w:tcPr>
          <w:p w14:paraId="3F31C023" w14:textId="77777777" w:rsidR="00B847B0" w:rsidRDefault="00B847B0">
            <w:pPr>
              <w:spacing w:after="0" w:line="240" w:lineRule="auto"/>
              <w:ind w:left="0" w:firstLine="709"/>
              <w:jc w:val="both"/>
              <w:rPr>
                <w:rFonts w:ascii="PT Astra Serif" w:hAnsi="PT Astra Serif"/>
                <w:sz w:val="24"/>
              </w:rPr>
            </w:pPr>
          </w:p>
        </w:tc>
        <w:tc>
          <w:tcPr>
            <w:tcW w:w="1526" w:type="dxa"/>
            <w:tcBorders>
              <w:top w:val="single" w:sz="4" w:space="0" w:color="000000"/>
              <w:left w:val="single" w:sz="4" w:space="0" w:color="000000"/>
              <w:bottom w:val="single" w:sz="4" w:space="0" w:color="000000"/>
              <w:right w:val="single" w:sz="4" w:space="0" w:color="000000"/>
            </w:tcBorders>
          </w:tcPr>
          <w:p w14:paraId="72A4D075" w14:textId="77777777" w:rsidR="00B847B0" w:rsidRDefault="00B847B0">
            <w:pPr>
              <w:spacing w:after="0" w:line="240" w:lineRule="auto"/>
              <w:ind w:left="0" w:firstLine="709"/>
              <w:jc w:val="both"/>
              <w:rPr>
                <w:rFonts w:ascii="PT Astra Serif" w:hAnsi="PT Astra Serif"/>
                <w:sz w:val="24"/>
              </w:rPr>
            </w:pPr>
          </w:p>
        </w:tc>
        <w:tc>
          <w:tcPr>
            <w:tcW w:w="1283" w:type="dxa"/>
            <w:tcBorders>
              <w:top w:val="single" w:sz="4" w:space="0" w:color="000000"/>
              <w:left w:val="single" w:sz="4" w:space="0" w:color="000000"/>
              <w:bottom w:val="single" w:sz="4" w:space="0" w:color="000000"/>
              <w:right w:val="single" w:sz="4" w:space="0" w:color="000000"/>
            </w:tcBorders>
          </w:tcPr>
          <w:p w14:paraId="37DE1F3A" w14:textId="77777777" w:rsidR="00B847B0" w:rsidRDefault="00B847B0">
            <w:pPr>
              <w:spacing w:after="0" w:line="240" w:lineRule="auto"/>
              <w:ind w:left="0" w:firstLine="709"/>
              <w:jc w:val="both"/>
              <w:rPr>
                <w:rFonts w:ascii="PT Astra Serif" w:hAnsi="PT Astra Serif"/>
                <w:sz w:val="24"/>
              </w:rPr>
            </w:pPr>
          </w:p>
        </w:tc>
        <w:tc>
          <w:tcPr>
            <w:tcW w:w="1090" w:type="dxa"/>
            <w:tcBorders>
              <w:top w:val="single" w:sz="4" w:space="0" w:color="000000"/>
              <w:left w:val="single" w:sz="4" w:space="0" w:color="000000"/>
              <w:bottom w:val="single" w:sz="4" w:space="0" w:color="000000"/>
              <w:right w:val="single" w:sz="4" w:space="0" w:color="000000"/>
            </w:tcBorders>
          </w:tcPr>
          <w:p w14:paraId="5F60BE53" w14:textId="77777777" w:rsidR="00B847B0" w:rsidRDefault="00B847B0">
            <w:pPr>
              <w:spacing w:after="0" w:line="240" w:lineRule="auto"/>
              <w:ind w:left="0" w:firstLine="709"/>
              <w:jc w:val="both"/>
              <w:rPr>
                <w:rFonts w:ascii="PT Astra Serif" w:hAnsi="PT Astra Serif"/>
                <w:sz w:val="24"/>
              </w:rPr>
            </w:pPr>
          </w:p>
        </w:tc>
        <w:tc>
          <w:tcPr>
            <w:tcW w:w="1388" w:type="dxa"/>
            <w:tcBorders>
              <w:top w:val="single" w:sz="4" w:space="0" w:color="000000"/>
              <w:left w:val="single" w:sz="4" w:space="0" w:color="000000"/>
              <w:bottom w:val="single" w:sz="4" w:space="0" w:color="000000"/>
              <w:right w:val="single" w:sz="4" w:space="0" w:color="000000"/>
            </w:tcBorders>
          </w:tcPr>
          <w:p w14:paraId="1D725038" w14:textId="77777777" w:rsidR="00B847B0" w:rsidRDefault="00B847B0">
            <w:pPr>
              <w:spacing w:after="0" w:line="240" w:lineRule="auto"/>
              <w:ind w:left="0" w:firstLine="709"/>
              <w:jc w:val="both"/>
              <w:rPr>
                <w:rFonts w:ascii="PT Astra Serif" w:hAnsi="PT Astra Serif"/>
                <w:sz w:val="24"/>
              </w:rPr>
            </w:pPr>
          </w:p>
        </w:tc>
      </w:tr>
      <w:tr w:rsidR="00B847B0" w14:paraId="566B9920" w14:textId="77777777">
        <w:trPr>
          <w:jc w:val="center"/>
        </w:trPr>
        <w:tc>
          <w:tcPr>
            <w:tcW w:w="1332" w:type="dxa"/>
            <w:tcBorders>
              <w:top w:val="single" w:sz="4" w:space="0" w:color="000000"/>
              <w:left w:val="single" w:sz="4" w:space="0" w:color="000000"/>
              <w:bottom w:val="single" w:sz="4" w:space="0" w:color="000000"/>
              <w:right w:val="single" w:sz="4" w:space="0" w:color="000000"/>
            </w:tcBorders>
          </w:tcPr>
          <w:p w14:paraId="48F91EFA" w14:textId="77777777" w:rsidR="00B847B0" w:rsidRDefault="00B847B0">
            <w:pPr>
              <w:spacing w:after="0" w:line="240" w:lineRule="auto"/>
              <w:ind w:left="0" w:firstLine="709"/>
              <w:jc w:val="both"/>
              <w:rPr>
                <w:rFonts w:ascii="PT Astra Serif" w:hAnsi="PT Astra Serif"/>
                <w:sz w:val="24"/>
              </w:rPr>
            </w:pPr>
          </w:p>
        </w:tc>
        <w:tc>
          <w:tcPr>
            <w:tcW w:w="1422" w:type="dxa"/>
            <w:tcBorders>
              <w:top w:val="single" w:sz="4" w:space="0" w:color="000000"/>
              <w:left w:val="single" w:sz="4" w:space="0" w:color="000000"/>
              <w:bottom w:val="single" w:sz="4" w:space="0" w:color="000000"/>
              <w:right w:val="single" w:sz="4" w:space="0" w:color="000000"/>
            </w:tcBorders>
          </w:tcPr>
          <w:p w14:paraId="18262C2C" w14:textId="77777777" w:rsidR="00B847B0" w:rsidRDefault="00B847B0">
            <w:pPr>
              <w:spacing w:after="0" w:line="240" w:lineRule="auto"/>
              <w:ind w:left="0" w:firstLine="709"/>
              <w:jc w:val="both"/>
              <w:rPr>
                <w:rFonts w:ascii="PT Astra Serif" w:hAnsi="PT Astra Serif"/>
                <w:sz w:val="24"/>
              </w:rPr>
            </w:pPr>
          </w:p>
        </w:tc>
        <w:tc>
          <w:tcPr>
            <w:tcW w:w="1422" w:type="dxa"/>
            <w:tcBorders>
              <w:top w:val="single" w:sz="4" w:space="0" w:color="000000"/>
              <w:left w:val="single" w:sz="4" w:space="0" w:color="000000"/>
              <w:bottom w:val="single" w:sz="4" w:space="0" w:color="000000"/>
              <w:right w:val="single" w:sz="4" w:space="0" w:color="000000"/>
            </w:tcBorders>
          </w:tcPr>
          <w:p w14:paraId="0B79552D" w14:textId="77777777" w:rsidR="00B847B0" w:rsidRDefault="00B847B0">
            <w:pPr>
              <w:spacing w:after="0" w:line="240" w:lineRule="auto"/>
              <w:ind w:left="0" w:firstLine="709"/>
              <w:jc w:val="both"/>
              <w:rPr>
                <w:rFonts w:ascii="PT Astra Serif" w:hAnsi="PT Astra Serif"/>
                <w:sz w:val="24"/>
              </w:rPr>
            </w:pPr>
          </w:p>
        </w:tc>
        <w:tc>
          <w:tcPr>
            <w:tcW w:w="1526" w:type="dxa"/>
            <w:tcBorders>
              <w:top w:val="single" w:sz="4" w:space="0" w:color="000000"/>
              <w:left w:val="single" w:sz="4" w:space="0" w:color="000000"/>
              <w:bottom w:val="single" w:sz="4" w:space="0" w:color="000000"/>
              <w:right w:val="single" w:sz="4" w:space="0" w:color="000000"/>
            </w:tcBorders>
          </w:tcPr>
          <w:p w14:paraId="48C553DF" w14:textId="77777777" w:rsidR="00B847B0" w:rsidRDefault="00B847B0">
            <w:pPr>
              <w:spacing w:after="0" w:line="240" w:lineRule="auto"/>
              <w:ind w:left="0" w:firstLine="709"/>
              <w:jc w:val="both"/>
              <w:rPr>
                <w:rFonts w:ascii="PT Astra Serif" w:hAnsi="PT Astra Serif"/>
                <w:sz w:val="24"/>
              </w:rPr>
            </w:pPr>
          </w:p>
        </w:tc>
        <w:tc>
          <w:tcPr>
            <w:tcW w:w="1283" w:type="dxa"/>
            <w:tcBorders>
              <w:top w:val="single" w:sz="4" w:space="0" w:color="000000"/>
              <w:left w:val="single" w:sz="4" w:space="0" w:color="000000"/>
              <w:bottom w:val="single" w:sz="4" w:space="0" w:color="000000"/>
              <w:right w:val="single" w:sz="4" w:space="0" w:color="000000"/>
            </w:tcBorders>
          </w:tcPr>
          <w:p w14:paraId="552F7883" w14:textId="77777777" w:rsidR="00B847B0" w:rsidRDefault="00B847B0">
            <w:pPr>
              <w:spacing w:after="0" w:line="240" w:lineRule="auto"/>
              <w:ind w:left="0" w:firstLine="709"/>
              <w:jc w:val="both"/>
              <w:rPr>
                <w:rFonts w:ascii="PT Astra Serif" w:hAnsi="PT Astra Serif"/>
                <w:sz w:val="24"/>
              </w:rPr>
            </w:pPr>
          </w:p>
        </w:tc>
        <w:tc>
          <w:tcPr>
            <w:tcW w:w="1090" w:type="dxa"/>
            <w:tcBorders>
              <w:top w:val="single" w:sz="4" w:space="0" w:color="000000"/>
              <w:left w:val="single" w:sz="4" w:space="0" w:color="000000"/>
              <w:bottom w:val="single" w:sz="4" w:space="0" w:color="000000"/>
              <w:right w:val="single" w:sz="4" w:space="0" w:color="000000"/>
            </w:tcBorders>
          </w:tcPr>
          <w:p w14:paraId="192F2604" w14:textId="77777777" w:rsidR="00B847B0" w:rsidRDefault="00B847B0">
            <w:pPr>
              <w:spacing w:after="0" w:line="240" w:lineRule="auto"/>
              <w:ind w:left="0" w:firstLine="709"/>
              <w:jc w:val="both"/>
              <w:rPr>
                <w:rFonts w:ascii="PT Astra Serif" w:hAnsi="PT Astra Serif"/>
                <w:sz w:val="24"/>
              </w:rPr>
            </w:pPr>
          </w:p>
        </w:tc>
        <w:tc>
          <w:tcPr>
            <w:tcW w:w="1388" w:type="dxa"/>
            <w:tcBorders>
              <w:top w:val="single" w:sz="4" w:space="0" w:color="000000"/>
              <w:left w:val="single" w:sz="4" w:space="0" w:color="000000"/>
              <w:bottom w:val="single" w:sz="4" w:space="0" w:color="000000"/>
              <w:right w:val="single" w:sz="4" w:space="0" w:color="000000"/>
            </w:tcBorders>
          </w:tcPr>
          <w:p w14:paraId="40D2148F" w14:textId="77777777" w:rsidR="00B847B0" w:rsidRDefault="00B847B0">
            <w:pPr>
              <w:spacing w:after="0" w:line="240" w:lineRule="auto"/>
              <w:ind w:left="0" w:firstLine="709"/>
              <w:jc w:val="both"/>
              <w:rPr>
                <w:rFonts w:ascii="PT Astra Serif" w:hAnsi="PT Astra Serif"/>
                <w:sz w:val="24"/>
              </w:rPr>
            </w:pPr>
          </w:p>
        </w:tc>
      </w:tr>
    </w:tbl>
    <w:p w14:paraId="78DE3F08" w14:textId="77777777" w:rsidR="00B847B0" w:rsidRDefault="00B847B0">
      <w:pPr>
        <w:spacing w:after="0" w:line="240" w:lineRule="auto"/>
        <w:ind w:left="0" w:firstLine="709"/>
        <w:jc w:val="both"/>
        <w:rPr>
          <w:rFonts w:ascii="PT Astra Serif" w:hAnsi="PT Astra Serif"/>
          <w:b/>
          <w:sz w:val="24"/>
        </w:rPr>
      </w:pPr>
    </w:p>
    <w:tbl>
      <w:tblPr>
        <w:tblW w:w="0" w:type="auto"/>
        <w:tblInd w:w="108" w:type="dxa"/>
        <w:tblLayout w:type="fixed"/>
        <w:tblLook w:val="04A0" w:firstRow="1" w:lastRow="0" w:firstColumn="1" w:lastColumn="0" w:noHBand="0" w:noVBand="1"/>
      </w:tblPr>
      <w:tblGrid>
        <w:gridCol w:w="9639"/>
      </w:tblGrid>
      <w:tr w:rsidR="00B847B0" w14:paraId="5D78542A" w14:textId="77777777">
        <w:tc>
          <w:tcPr>
            <w:tcW w:w="9639" w:type="dxa"/>
          </w:tcPr>
          <w:p w14:paraId="01251105" w14:textId="77777777" w:rsidR="00B847B0" w:rsidRDefault="00BB6E2C">
            <w:pPr>
              <w:pStyle w:val="FR11"/>
              <w:spacing w:before="0"/>
              <w:ind w:left="0"/>
              <w:jc w:val="both"/>
              <w:rPr>
                <w:rFonts w:ascii="PT Astra Serif" w:hAnsi="PT Astra Serif"/>
                <w:sz w:val="24"/>
              </w:rPr>
            </w:pPr>
            <w:r>
              <w:rPr>
                <w:rFonts w:ascii="PT Astra Serif" w:hAnsi="PT Astra Serif"/>
                <w:sz w:val="24"/>
              </w:rPr>
              <w:t>Поставщик</w:t>
            </w:r>
          </w:p>
          <w:p w14:paraId="060A8AB7" w14:textId="77777777" w:rsidR="00B847B0" w:rsidRDefault="00B847B0">
            <w:pPr>
              <w:pStyle w:val="FR11"/>
              <w:spacing w:before="0"/>
              <w:ind w:left="0"/>
              <w:jc w:val="both"/>
              <w:rPr>
                <w:rFonts w:ascii="PT Astra Serif" w:hAnsi="PT Astra Serif"/>
                <w:b w:val="0"/>
                <w:sz w:val="24"/>
              </w:rPr>
            </w:pPr>
          </w:p>
        </w:tc>
      </w:tr>
      <w:tr w:rsidR="00B847B0" w14:paraId="2F4CC8D9" w14:textId="77777777">
        <w:tc>
          <w:tcPr>
            <w:tcW w:w="9639" w:type="dxa"/>
          </w:tcPr>
          <w:p w14:paraId="6C41B1BE" w14:textId="77777777" w:rsidR="00B847B0" w:rsidRDefault="00BB6E2C">
            <w:pPr>
              <w:pStyle w:val="FR11"/>
              <w:spacing w:before="0"/>
              <w:ind w:left="0"/>
              <w:jc w:val="both"/>
              <w:rPr>
                <w:rFonts w:ascii="PT Astra Serif" w:hAnsi="PT Astra Serif"/>
                <w:b w:val="0"/>
                <w:sz w:val="24"/>
              </w:rPr>
            </w:pPr>
            <w:r>
              <w:rPr>
                <w:rFonts w:ascii="PT Astra Serif" w:hAnsi="PT Astra Serif"/>
                <w:b w:val="0"/>
                <w:sz w:val="24"/>
              </w:rPr>
              <w:t>__________________   ___________</w:t>
            </w:r>
          </w:p>
        </w:tc>
      </w:tr>
      <w:tr w:rsidR="00B847B0" w14:paraId="64998C5E" w14:textId="77777777">
        <w:tc>
          <w:tcPr>
            <w:tcW w:w="9639" w:type="dxa"/>
          </w:tcPr>
          <w:p w14:paraId="2FC20C5E" w14:textId="77777777" w:rsidR="00B847B0" w:rsidRDefault="00BB6E2C">
            <w:pPr>
              <w:pStyle w:val="3f2"/>
              <w:spacing w:line="240" w:lineRule="auto"/>
              <w:ind w:left="0" w:right="-71" w:firstLine="0"/>
              <w:jc w:val="both"/>
              <w:rPr>
                <w:rFonts w:ascii="PT Astra Serif" w:hAnsi="PT Astra Serif"/>
              </w:rPr>
            </w:pPr>
            <w:r>
              <w:rPr>
                <w:rFonts w:ascii="PT Astra Serif" w:hAnsi="PT Astra Serif"/>
              </w:rPr>
              <w:t>Главный бухгалтер</w:t>
            </w:r>
          </w:p>
          <w:p w14:paraId="42613C54" w14:textId="77777777" w:rsidR="00B847B0" w:rsidRDefault="00BB6E2C">
            <w:pPr>
              <w:pStyle w:val="FR11"/>
              <w:spacing w:before="0"/>
              <w:ind w:left="0"/>
              <w:jc w:val="both"/>
              <w:rPr>
                <w:rFonts w:ascii="PT Astra Serif" w:hAnsi="PT Astra Serif"/>
                <w:sz w:val="24"/>
              </w:rPr>
            </w:pPr>
            <w:r>
              <w:rPr>
                <w:rFonts w:ascii="PT Astra Serif" w:hAnsi="PT Astra Serif"/>
                <w:sz w:val="24"/>
              </w:rPr>
              <w:t>_________________/_______________/_________________</w:t>
            </w:r>
          </w:p>
          <w:p w14:paraId="2754359D" w14:textId="77777777" w:rsidR="00B847B0" w:rsidRDefault="00BB6E2C">
            <w:pPr>
              <w:pStyle w:val="FR11"/>
              <w:spacing w:before="0"/>
              <w:ind w:left="0"/>
              <w:jc w:val="both"/>
              <w:rPr>
                <w:rFonts w:ascii="PT Astra Serif" w:hAnsi="PT Astra Serif"/>
                <w:b w:val="0"/>
                <w:sz w:val="24"/>
              </w:rPr>
            </w:pPr>
            <w:r>
              <w:rPr>
                <w:rFonts w:ascii="PT Astra Serif" w:hAnsi="PT Astra Serif"/>
                <w:b w:val="0"/>
                <w:sz w:val="24"/>
              </w:rPr>
              <w:t xml:space="preserve">          (подпись)   (расшифровка подписи)</w:t>
            </w:r>
          </w:p>
        </w:tc>
      </w:tr>
    </w:tbl>
    <w:p w14:paraId="71AAE529" w14:textId="77777777" w:rsidR="00B847B0" w:rsidRDefault="00B847B0">
      <w:pPr>
        <w:spacing w:after="0" w:line="240" w:lineRule="auto"/>
        <w:ind w:left="0" w:firstLine="709"/>
        <w:jc w:val="both"/>
        <w:rPr>
          <w:rFonts w:ascii="PT Astra Serif" w:hAnsi="PT Astra Serif"/>
          <w:sz w:val="24"/>
        </w:rPr>
      </w:pPr>
    </w:p>
    <w:p w14:paraId="44264F21" w14:textId="77777777" w:rsidR="00B847B0" w:rsidRDefault="00B847B0">
      <w:pPr>
        <w:spacing w:after="0" w:line="240" w:lineRule="auto"/>
        <w:ind w:left="0" w:firstLine="709"/>
        <w:jc w:val="both"/>
        <w:rPr>
          <w:rFonts w:ascii="PT Astra Serif" w:hAnsi="PT Astra Serif"/>
          <w:sz w:val="24"/>
        </w:rPr>
      </w:pPr>
    </w:p>
    <w:tbl>
      <w:tblPr>
        <w:tblW w:w="0" w:type="auto"/>
        <w:tblLayout w:type="fixed"/>
        <w:tblLook w:val="04A0" w:firstRow="1" w:lastRow="0" w:firstColumn="1" w:lastColumn="0" w:noHBand="0" w:noVBand="1"/>
      </w:tblPr>
      <w:tblGrid>
        <w:gridCol w:w="4659"/>
        <w:gridCol w:w="5106"/>
      </w:tblGrid>
      <w:tr w:rsidR="00B847B0" w14:paraId="43234AD6" w14:textId="77777777">
        <w:trPr>
          <w:trHeight w:val="467"/>
        </w:trPr>
        <w:tc>
          <w:tcPr>
            <w:tcW w:w="4659" w:type="dxa"/>
          </w:tcPr>
          <w:p w14:paraId="0CB67AEF" w14:textId="77777777" w:rsidR="00B847B0" w:rsidRDefault="00B847B0">
            <w:pPr>
              <w:spacing w:after="0" w:line="240" w:lineRule="auto"/>
              <w:ind w:left="34" w:right="-143"/>
              <w:jc w:val="both"/>
              <w:rPr>
                <w:rFonts w:ascii="PT Astra Serif" w:hAnsi="PT Astra Serif"/>
                <w:sz w:val="24"/>
              </w:rPr>
            </w:pPr>
          </w:p>
          <w:p w14:paraId="4F96E369" w14:textId="77777777" w:rsidR="00B847B0" w:rsidRDefault="00B847B0">
            <w:pPr>
              <w:spacing w:after="0" w:line="240" w:lineRule="auto"/>
              <w:ind w:left="34" w:right="-143"/>
              <w:jc w:val="both"/>
              <w:rPr>
                <w:rFonts w:ascii="PT Astra Serif" w:hAnsi="PT Astra Serif"/>
                <w:sz w:val="24"/>
              </w:rPr>
            </w:pPr>
          </w:p>
          <w:p w14:paraId="6A9F2303"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 xml:space="preserve">ФКУ ГУОДОП ФСИН России </w:t>
            </w:r>
          </w:p>
          <w:p w14:paraId="760F0B32" w14:textId="77777777" w:rsidR="00B847B0" w:rsidRDefault="00B847B0">
            <w:pPr>
              <w:spacing w:after="0" w:line="240" w:lineRule="auto"/>
              <w:ind w:left="34" w:right="-143"/>
              <w:jc w:val="both"/>
              <w:rPr>
                <w:rFonts w:ascii="PT Astra Serif" w:hAnsi="PT Astra Serif"/>
                <w:sz w:val="24"/>
              </w:rPr>
            </w:pPr>
          </w:p>
        </w:tc>
        <w:tc>
          <w:tcPr>
            <w:tcW w:w="5106" w:type="dxa"/>
          </w:tcPr>
          <w:p w14:paraId="3A2D6697" w14:textId="77777777" w:rsidR="00B847B0" w:rsidRDefault="00B847B0">
            <w:pPr>
              <w:spacing w:after="0" w:line="240" w:lineRule="auto"/>
              <w:ind w:left="510" w:firstLine="34"/>
              <w:jc w:val="both"/>
              <w:rPr>
                <w:rFonts w:ascii="PT Astra Serif" w:hAnsi="PT Astra Serif"/>
                <w:sz w:val="24"/>
              </w:rPr>
            </w:pPr>
          </w:p>
          <w:p w14:paraId="7AC57835" w14:textId="77777777" w:rsidR="00B847B0" w:rsidRDefault="00B847B0">
            <w:pPr>
              <w:spacing w:after="0" w:line="240" w:lineRule="auto"/>
              <w:ind w:left="510" w:firstLine="34"/>
              <w:jc w:val="both"/>
              <w:rPr>
                <w:rFonts w:ascii="PT Astra Serif" w:hAnsi="PT Astra Serif"/>
                <w:sz w:val="24"/>
              </w:rPr>
            </w:pPr>
          </w:p>
          <w:p w14:paraId="04A182CB" w14:textId="77777777" w:rsidR="00B847B0" w:rsidRDefault="00B847B0">
            <w:pPr>
              <w:spacing w:after="0" w:line="240" w:lineRule="auto"/>
              <w:ind w:left="510" w:firstLine="34"/>
              <w:jc w:val="both"/>
              <w:rPr>
                <w:rFonts w:ascii="PT Astra Serif" w:hAnsi="PT Astra Serif"/>
                <w:sz w:val="24"/>
              </w:rPr>
            </w:pPr>
          </w:p>
        </w:tc>
      </w:tr>
      <w:tr w:rsidR="00B847B0" w14:paraId="4BA73CBD" w14:textId="77777777">
        <w:trPr>
          <w:trHeight w:val="467"/>
        </w:trPr>
        <w:tc>
          <w:tcPr>
            <w:tcW w:w="4659" w:type="dxa"/>
          </w:tcPr>
          <w:p w14:paraId="3BFACA36"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__________________/ /</w:t>
            </w:r>
          </w:p>
          <w:p w14:paraId="1F2C449F" w14:textId="77777777" w:rsidR="00B847B0" w:rsidRDefault="00BB6E2C">
            <w:pPr>
              <w:spacing w:after="0" w:line="240" w:lineRule="auto"/>
              <w:ind w:left="34" w:right="-143"/>
              <w:jc w:val="both"/>
              <w:rPr>
                <w:rFonts w:ascii="PT Astra Serif" w:hAnsi="PT Astra Serif"/>
                <w:sz w:val="24"/>
              </w:rPr>
            </w:pPr>
            <w:r>
              <w:rPr>
                <w:rFonts w:ascii="PT Astra Serif" w:hAnsi="PT Astra Serif"/>
                <w:sz w:val="24"/>
              </w:rPr>
              <w:t xml:space="preserve">              М.П.</w:t>
            </w:r>
          </w:p>
        </w:tc>
        <w:tc>
          <w:tcPr>
            <w:tcW w:w="5106" w:type="dxa"/>
          </w:tcPr>
          <w:p w14:paraId="00515AC9" w14:textId="77777777" w:rsidR="00B847B0" w:rsidRDefault="00BB6E2C">
            <w:pPr>
              <w:spacing w:after="0" w:line="240" w:lineRule="auto"/>
              <w:ind w:left="510" w:firstLine="34"/>
              <w:jc w:val="both"/>
              <w:rPr>
                <w:rFonts w:ascii="PT Astra Serif" w:hAnsi="PT Astra Serif"/>
                <w:sz w:val="24"/>
              </w:rPr>
            </w:pPr>
            <w:r>
              <w:rPr>
                <w:rFonts w:ascii="PT Astra Serif" w:hAnsi="PT Astra Serif"/>
                <w:sz w:val="24"/>
              </w:rPr>
              <w:t>__________________/ /</w:t>
            </w:r>
          </w:p>
          <w:p w14:paraId="4C148E63" w14:textId="77777777" w:rsidR="00B847B0" w:rsidRDefault="00BB6E2C">
            <w:pPr>
              <w:spacing w:after="0" w:line="240" w:lineRule="auto"/>
              <w:ind w:left="510" w:firstLine="34"/>
              <w:jc w:val="both"/>
              <w:rPr>
                <w:rFonts w:ascii="PT Astra Serif" w:hAnsi="PT Astra Serif"/>
                <w:sz w:val="24"/>
              </w:rPr>
            </w:pPr>
            <w:r>
              <w:rPr>
                <w:rFonts w:ascii="PT Astra Serif" w:hAnsi="PT Astra Serif"/>
                <w:sz w:val="24"/>
              </w:rPr>
              <w:t xml:space="preserve">         М.П.</w:t>
            </w:r>
          </w:p>
        </w:tc>
      </w:tr>
    </w:tbl>
    <w:p w14:paraId="69D1FF8A" w14:textId="77777777" w:rsidR="00B847B0" w:rsidRDefault="00B847B0">
      <w:pPr>
        <w:tabs>
          <w:tab w:val="left" w:pos="363"/>
        </w:tabs>
        <w:spacing w:after="0" w:line="240" w:lineRule="auto"/>
        <w:ind w:left="0" w:firstLine="709"/>
        <w:jc w:val="both"/>
        <w:rPr>
          <w:rFonts w:ascii="PT Astra Serif" w:hAnsi="PT Astra Serif"/>
          <w:sz w:val="24"/>
        </w:rPr>
      </w:pPr>
    </w:p>
    <w:p w14:paraId="38454C04" w14:textId="77777777" w:rsidR="00B847B0" w:rsidRDefault="00B847B0">
      <w:pPr>
        <w:tabs>
          <w:tab w:val="left" w:pos="363"/>
        </w:tabs>
        <w:spacing w:after="0" w:line="240" w:lineRule="auto"/>
        <w:ind w:left="0" w:firstLine="709"/>
        <w:jc w:val="both"/>
        <w:rPr>
          <w:rFonts w:ascii="PT Astra Serif" w:hAnsi="PT Astra Serif"/>
          <w:sz w:val="24"/>
        </w:rPr>
      </w:pPr>
    </w:p>
    <w:p w14:paraId="55820B18" w14:textId="77777777" w:rsidR="00B847B0" w:rsidRDefault="00B847B0">
      <w:pPr>
        <w:tabs>
          <w:tab w:val="left" w:pos="363"/>
        </w:tabs>
        <w:spacing w:after="0" w:line="240" w:lineRule="auto"/>
        <w:ind w:left="0" w:firstLine="709"/>
        <w:jc w:val="both"/>
        <w:rPr>
          <w:rFonts w:ascii="PT Astra Serif" w:hAnsi="PT Astra Serif"/>
          <w:sz w:val="26"/>
        </w:rPr>
      </w:pPr>
    </w:p>
    <w:p w14:paraId="78F08928" w14:textId="77777777" w:rsidR="00B847B0" w:rsidRDefault="00B847B0">
      <w:pPr>
        <w:spacing w:line="240" w:lineRule="auto"/>
        <w:rPr>
          <w:rFonts w:ascii="PT Astra Serif" w:hAnsi="PT Astra Serif"/>
        </w:rPr>
      </w:pPr>
    </w:p>
    <w:sectPr w:rsidR="00B847B0">
      <w:headerReference w:type="default" r:id="rId10"/>
      <w:footerReference w:type="even" r:id="rId11"/>
      <w:pgSz w:w="11906" w:h="16838"/>
      <w:pgMar w:top="1134"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9FACA" w14:textId="77777777" w:rsidR="00D0682F" w:rsidRDefault="00D0682F">
      <w:pPr>
        <w:spacing w:after="0" w:line="240" w:lineRule="auto"/>
      </w:pPr>
      <w:r>
        <w:separator/>
      </w:r>
    </w:p>
  </w:endnote>
  <w:endnote w:type="continuationSeparator" w:id="0">
    <w:p w14:paraId="242CA92E" w14:textId="77777777" w:rsidR="00D0682F" w:rsidRDefault="00D0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aramondC">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G Times (W1)">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Journal">
    <w:panose1 w:val="00000000000000000000"/>
    <w:charset w:val="00"/>
    <w:family w:val="roman"/>
    <w:notTrueType/>
    <w:pitch w:val="default"/>
  </w:font>
  <w:font w:name="XO Thames">
    <w:panose1 w:val="02020603050405020304"/>
    <w:charset w:val="CC"/>
    <w:family w:val="roman"/>
    <w:pitch w:val="variable"/>
    <w:sig w:usb0="800006FF" w:usb1="0000285A" w:usb2="00000000" w:usb3="00000000" w:csb0="00000015"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D51C5" w14:textId="77777777" w:rsidR="00B847B0" w:rsidRDefault="00B847B0">
    <w:pPr>
      <w:pStyle w:val="ad"/>
      <w:jc w:val="right"/>
      <w:rPr>
        <w:rStyle w:val="1c"/>
      </w:rPr>
    </w:pPr>
  </w:p>
  <w:p w14:paraId="1816F339" w14:textId="77777777" w:rsidR="00B847B0" w:rsidRDefault="00B847B0">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A073A" w14:textId="77777777" w:rsidR="00D0682F" w:rsidRDefault="00D0682F">
      <w:pPr>
        <w:spacing w:after="0" w:line="240" w:lineRule="auto"/>
      </w:pPr>
      <w:r>
        <w:separator/>
      </w:r>
    </w:p>
  </w:footnote>
  <w:footnote w:type="continuationSeparator" w:id="0">
    <w:p w14:paraId="4513EA31" w14:textId="77777777" w:rsidR="00D0682F" w:rsidRDefault="00D0682F">
      <w:pPr>
        <w:spacing w:after="0" w:line="240" w:lineRule="auto"/>
      </w:pPr>
      <w:r>
        <w:continuationSeparator/>
      </w:r>
    </w:p>
  </w:footnote>
  <w:footnote w:id="1">
    <w:p w14:paraId="12B92C8F" w14:textId="77777777" w:rsidR="00B847B0" w:rsidRDefault="00BB6E2C">
      <w:pPr>
        <w:pStyle w:val="Footnote"/>
      </w:pPr>
      <w:r>
        <w:rPr>
          <w:vertAlign w:val="superscript"/>
        </w:rPr>
        <w:footnoteRef/>
      </w:r>
      <w:r>
        <w:t xml:space="preserve"> Далее – акт (ф. 0510452)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11012" w14:textId="77777777" w:rsidR="00B847B0" w:rsidRDefault="00BB6E2C">
    <w:pPr>
      <w:pStyle w:val="aff5"/>
      <w:jc w:val="center"/>
    </w:pPr>
    <w:r>
      <w:fldChar w:fldCharType="begin"/>
    </w:r>
    <w:r>
      <w:instrText xml:space="preserve">PAGE </w:instrText>
    </w:r>
    <w:r>
      <w:fldChar w:fldCharType="separate"/>
    </w:r>
    <w:r w:rsidR="002049B5">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472"/>
    <w:multiLevelType w:val="multilevel"/>
    <w:tmpl w:val="D0EC9676"/>
    <w:lvl w:ilvl="0">
      <w:start w:val="1"/>
      <w:numFmt w:val="decimal"/>
      <w:pStyle w:val="3-3"/>
      <w:lvlText w:val="%1 "/>
      <w:lvlJc w:val="center"/>
      <w:pPr>
        <w:ind w:left="0" w:firstLine="170"/>
      </w:pPr>
      <w:rPr>
        <w:rFonts w:ascii="Times New Roman" w:hAnsi="Times New Roman"/>
        <w:b w:val="0"/>
        <w:i w:val="0"/>
        <w:sz w:val="24"/>
      </w:rPr>
    </w:lvl>
    <w:lvl w:ilvl="1">
      <w:start w:val="1"/>
      <w:numFmt w:val="decimal"/>
      <w:lvlText w:val="%1.%2"/>
      <w:lvlJc w:val="center"/>
      <w:pPr>
        <w:ind w:left="0" w:firstLine="0"/>
      </w:pPr>
      <w:rPr>
        <w:rFonts w:ascii="Times New Roman" w:hAnsi="Times New Roman"/>
        <w:b/>
        <w:i w:val="0"/>
        <w:spacing w:val="20"/>
        <w:sz w:val="26"/>
      </w:rPr>
    </w:lvl>
    <w:lvl w:ilvl="2">
      <w:start w:val="1"/>
      <w:numFmt w:val="decimal"/>
      <w:lvlText w:val="%1.%2.%3"/>
      <w:lvlJc w:val="left"/>
      <w:pPr>
        <w:tabs>
          <w:tab w:val="left" w:pos="0"/>
        </w:tabs>
        <w:ind w:left="0" w:firstLine="709"/>
      </w:pPr>
      <w:rPr>
        <w:rFonts w:ascii="Times New Roman" w:hAnsi="Times New Roman"/>
        <w:b w:val="0"/>
        <w:i w:val="0"/>
        <w:spacing w:val="20"/>
        <w:sz w:val="24"/>
      </w:rPr>
    </w:lvl>
    <w:lvl w:ilvl="3">
      <w:start w:val="1"/>
      <w:numFmt w:val="decimal"/>
      <w:lvlText w:val="%1.%2.%3.%4"/>
      <w:lvlJc w:val="left"/>
      <w:pPr>
        <w:tabs>
          <w:tab w:val="left" w:pos="709"/>
        </w:tabs>
        <w:ind w:left="0" w:firstLine="709"/>
      </w:pPr>
      <w:rPr>
        <w:rFonts w:ascii="Times New Roman" w:hAnsi="Times New Roman"/>
        <w:b w:val="0"/>
        <w:i w:val="0"/>
        <w:sz w:val="24"/>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24476AE3"/>
    <w:multiLevelType w:val="multilevel"/>
    <w:tmpl w:val="891A2662"/>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2471"/>
        </w:tabs>
        <w:ind w:left="2471" w:hanging="851"/>
      </w:pPr>
      <w:rPr>
        <w:b w:val="0"/>
        <w:i w:val="0"/>
        <w:caps w:val="0"/>
        <w:strike w:val="0"/>
        <w:color w:val="000000"/>
        <w:spacing w:val="0"/>
        <w:sz w:val="24"/>
        <w:u w:val="no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color w:val="000000"/>
        <w:spacing w:val="0"/>
        <w:u w:val="no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2" w15:restartNumberingAfterBreak="0">
    <w:nsid w:val="2FCF606C"/>
    <w:multiLevelType w:val="multilevel"/>
    <w:tmpl w:val="9FC60F60"/>
    <w:lvl w:ilvl="0">
      <w:start w:val="2"/>
      <w:numFmt w:val="decimal"/>
      <w:lvlText w:val="%1."/>
      <w:lvlJc w:val="left"/>
      <w:pPr>
        <w:ind w:left="612" w:hanging="612"/>
      </w:pPr>
    </w:lvl>
    <w:lvl w:ilvl="1">
      <w:start w:val="4"/>
      <w:numFmt w:val="decimal"/>
      <w:lvlText w:val="%1.%2."/>
      <w:lvlJc w:val="left"/>
      <w:pPr>
        <w:ind w:left="1074" w:hanging="720"/>
      </w:pPr>
    </w:lvl>
    <w:lvl w:ilvl="2">
      <w:start w:val="4"/>
      <w:numFmt w:val="decimal"/>
      <w:lvlText w:val="%1.%2.%3."/>
      <w:lvlJc w:val="left"/>
      <w:pPr>
        <w:ind w:left="1428" w:hanging="720"/>
      </w:p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564" w:hanging="1440"/>
      </w:pPr>
    </w:lvl>
    <w:lvl w:ilvl="7">
      <w:start w:val="1"/>
      <w:numFmt w:val="decimal"/>
      <w:lvlText w:val="%1.%2.%3.%4.%5.%6.%7.%8."/>
      <w:lvlJc w:val="left"/>
      <w:pPr>
        <w:ind w:left="4278" w:hanging="1800"/>
      </w:pPr>
    </w:lvl>
    <w:lvl w:ilvl="8">
      <w:start w:val="1"/>
      <w:numFmt w:val="decimal"/>
      <w:lvlText w:val="%1.%2.%3.%4.%5.%6.%7.%8.%9."/>
      <w:lvlJc w:val="left"/>
      <w:pPr>
        <w:ind w:left="4632" w:hanging="1800"/>
      </w:pPr>
    </w:lvl>
  </w:abstractNum>
  <w:abstractNum w:abstractNumId="3" w15:restartNumberingAfterBreak="0">
    <w:nsid w:val="4BC87DE9"/>
    <w:multiLevelType w:val="multilevel"/>
    <w:tmpl w:val="484C0A92"/>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pStyle w:val="3"/>
      <w:lvlText w:val="%1.%2.%3"/>
      <w:lvlJc w:val="left"/>
      <w:pPr>
        <w:tabs>
          <w:tab w:val="left" w:pos="227"/>
        </w:tabs>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4" w15:restartNumberingAfterBreak="0">
    <w:nsid w:val="50A17B06"/>
    <w:multiLevelType w:val="multilevel"/>
    <w:tmpl w:val="B75CBA7E"/>
    <w:lvl w:ilvl="0">
      <w:start w:val="1"/>
      <w:numFmt w:val="bullet"/>
      <w:pStyle w:val="a"/>
      <w:lvlText w:val=""/>
      <w:lvlJc w:val="left"/>
      <w:pPr>
        <w:tabs>
          <w:tab w:val="left" w:pos="567"/>
        </w:tabs>
        <w:ind w:left="0" w:firstLine="709"/>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5" w15:restartNumberingAfterBreak="0">
    <w:nsid w:val="692F0153"/>
    <w:multiLevelType w:val="multilevel"/>
    <w:tmpl w:val="FB660B08"/>
    <w:lvl w:ilvl="0">
      <w:start w:val="1"/>
      <w:numFmt w:val="decimal"/>
      <w:pStyle w:val="a0"/>
      <w:lvlText w:val="%1."/>
      <w:lvlJc w:val="left"/>
      <w:pPr>
        <w:tabs>
          <w:tab w:val="left" w:pos="420"/>
        </w:tabs>
        <w:ind w:left="420" w:hanging="420"/>
      </w:pPr>
    </w:lvl>
    <w:lvl w:ilvl="1">
      <w:start w:val="1"/>
      <w:numFmt w:val="decimal"/>
      <w:lvlText w:val="%1.%2."/>
      <w:lvlJc w:val="left"/>
      <w:pPr>
        <w:tabs>
          <w:tab w:val="left" w:pos="420"/>
        </w:tabs>
        <w:ind w:left="420" w:hanging="420"/>
      </w:pPr>
      <w:rPr>
        <w:b w:val="0"/>
      </w:rPr>
    </w:lvl>
    <w:lvl w:ilvl="2">
      <w:start w:val="1"/>
      <w:numFmt w:val="decimal"/>
      <w:lvlText w:val="%1.%2.%3."/>
      <w:lvlJc w:val="left"/>
      <w:pPr>
        <w:tabs>
          <w:tab w:val="left" w:pos="720"/>
        </w:tabs>
        <w:ind w:left="720" w:hanging="720"/>
      </w:pPr>
    </w:lvl>
    <w:lvl w:ilvl="3">
      <w:start w:val="1"/>
      <w:numFmt w:val="decimal"/>
      <w:lvlText w:val="%1.%2.%3.%4."/>
      <w:lvlJc w:val="left"/>
      <w:pPr>
        <w:tabs>
          <w:tab w:val="left" w:pos="720"/>
        </w:tabs>
        <w:ind w:left="720" w:hanging="72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800"/>
        </w:tabs>
        <w:ind w:left="1800" w:hanging="1800"/>
      </w:pPr>
    </w:lvl>
  </w:abstractNum>
  <w:num w:numId="1" w16cid:durableId="1585259231">
    <w:abstractNumId w:val="2"/>
  </w:num>
  <w:num w:numId="2" w16cid:durableId="1929851281">
    <w:abstractNumId w:val="1"/>
  </w:num>
  <w:num w:numId="3" w16cid:durableId="555314289">
    <w:abstractNumId w:val="0"/>
  </w:num>
  <w:num w:numId="4" w16cid:durableId="1253123724">
    <w:abstractNumId w:val="3"/>
  </w:num>
  <w:num w:numId="5" w16cid:durableId="693313573">
    <w:abstractNumId w:val="5"/>
  </w:num>
  <w:num w:numId="6" w16cid:durableId="2949889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7B0"/>
    <w:rsid w:val="000B679D"/>
    <w:rsid w:val="0018224A"/>
    <w:rsid w:val="002049B5"/>
    <w:rsid w:val="002254B4"/>
    <w:rsid w:val="00385FA8"/>
    <w:rsid w:val="006A792D"/>
    <w:rsid w:val="008A203C"/>
    <w:rsid w:val="00B847B0"/>
    <w:rsid w:val="00BB6E2C"/>
    <w:rsid w:val="00D0682F"/>
    <w:rsid w:val="00E66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9150"/>
  <w15:docId w15:val="{6FD6250E-254A-4D1E-BFC5-FB0F590BE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link w:val="10"/>
    <w:qFormat/>
    <w:pPr>
      <w:spacing w:after="200" w:line="276" w:lineRule="auto"/>
      <w:ind w:left="794"/>
    </w:pPr>
    <w:rPr>
      <w:rFonts w:ascii="Times New Roman" w:hAnsi="Times New Roman"/>
    </w:rPr>
  </w:style>
  <w:style w:type="paragraph" w:styleId="11">
    <w:name w:val="heading 1"/>
    <w:basedOn w:val="a1"/>
    <w:next w:val="a1"/>
    <w:link w:val="12"/>
    <w:uiPriority w:val="9"/>
    <w:qFormat/>
    <w:pPr>
      <w:keepNext/>
      <w:spacing w:before="240" w:after="60" w:line="240" w:lineRule="auto"/>
      <w:outlineLvl w:val="0"/>
    </w:pPr>
    <w:rPr>
      <w:rFonts w:ascii="Arial" w:hAnsi="Arial"/>
      <w:b/>
      <w:sz w:val="32"/>
    </w:rPr>
  </w:style>
  <w:style w:type="paragraph" w:styleId="2">
    <w:name w:val="heading 2"/>
    <w:basedOn w:val="a1"/>
    <w:next w:val="a1"/>
    <w:link w:val="20"/>
    <w:uiPriority w:val="9"/>
    <w:qFormat/>
    <w:pPr>
      <w:keepNext/>
      <w:spacing w:before="240" w:after="60" w:line="240" w:lineRule="auto"/>
      <w:outlineLvl w:val="1"/>
    </w:pPr>
    <w:rPr>
      <w:rFonts w:ascii="Arial" w:hAnsi="Arial"/>
      <w:b/>
      <w:i/>
      <w:sz w:val="28"/>
    </w:rPr>
  </w:style>
  <w:style w:type="paragraph" w:styleId="30">
    <w:name w:val="heading 3"/>
    <w:basedOn w:val="a1"/>
    <w:next w:val="a1"/>
    <w:link w:val="31"/>
    <w:uiPriority w:val="9"/>
    <w:qFormat/>
    <w:pPr>
      <w:keepNext/>
      <w:spacing w:before="240" w:after="60" w:line="240" w:lineRule="auto"/>
      <w:outlineLvl w:val="2"/>
    </w:pPr>
    <w:rPr>
      <w:rFonts w:ascii="Arial" w:hAnsi="Arial"/>
      <w:b/>
      <w:sz w:val="26"/>
    </w:rPr>
  </w:style>
  <w:style w:type="paragraph" w:styleId="4">
    <w:name w:val="heading 4"/>
    <w:basedOn w:val="a1"/>
    <w:next w:val="a1"/>
    <w:link w:val="40"/>
    <w:uiPriority w:val="9"/>
    <w:qFormat/>
    <w:pPr>
      <w:keepNext/>
      <w:spacing w:before="240" w:after="60" w:line="240" w:lineRule="auto"/>
      <w:outlineLvl w:val="3"/>
    </w:pPr>
    <w:rPr>
      <w:b/>
      <w:sz w:val="28"/>
    </w:rPr>
  </w:style>
  <w:style w:type="paragraph" w:styleId="5">
    <w:name w:val="heading 5"/>
    <w:basedOn w:val="a1"/>
    <w:next w:val="a1"/>
    <w:link w:val="50"/>
    <w:uiPriority w:val="9"/>
    <w:qFormat/>
    <w:pPr>
      <w:keepNext/>
      <w:keepLines/>
      <w:spacing w:before="200" w:after="0"/>
      <w:outlineLvl w:val="4"/>
    </w:pPr>
    <w:rPr>
      <w:rFonts w:ascii="Cambria" w:hAnsi="Cambria"/>
      <w:color w:val="243F60"/>
      <w:sz w:val="20"/>
    </w:rPr>
  </w:style>
  <w:style w:type="paragraph" w:styleId="6">
    <w:name w:val="heading 6"/>
    <w:basedOn w:val="a1"/>
    <w:next w:val="a1"/>
    <w:link w:val="60"/>
    <w:uiPriority w:val="9"/>
    <w:qFormat/>
    <w:pPr>
      <w:spacing w:before="240" w:after="60" w:line="240" w:lineRule="auto"/>
      <w:outlineLvl w:val="5"/>
    </w:pPr>
    <w:rPr>
      <w:b/>
      <w:sz w:val="20"/>
    </w:rPr>
  </w:style>
  <w:style w:type="paragraph" w:styleId="7">
    <w:name w:val="heading 7"/>
    <w:basedOn w:val="a1"/>
    <w:next w:val="a1"/>
    <w:link w:val="70"/>
    <w:uiPriority w:val="9"/>
    <w:qFormat/>
    <w:pPr>
      <w:tabs>
        <w:tab w:val="left" w:pos="1296"/>
      </w:tabs>
      <w:spacing w:before="240" w:after="60" w:line="240" w:lineRule="auto"/>
      <w:ind w:left="1296" w:hanging="1296"/>
      <w:jc w:val="both"/>
      <w:outlineLvl w:val="6"/>
    </w:pPr>
    <w:rPr>
      <w:rFonts w:ascii="Arial" w:hAnsi="Arial"/>
      <w:sz w:val="20"/>
    </w:rPr>
  </w:style>
  <w:style w:type="paragraph" w:styleId="8">
    <w:name w:val="heading 8"/>
    <w:basedOn w:val="a1"/>
    <w:next w:val="a1"/>
    <w:link w:val="80"/>
    <w:uiPriority w:val="9"/>
    <w:qFormat/>
    <w:pPr>
      <w:spacing w:before="240" w:after="60" w:line="240" w:lineRule="auto"/>
      <w:outlineLvl w:val="7"/>
    </w:pPr>
    <w:rPr>
      <w:rFonts w:ascii="Calibri" w:hAnsi="Calibri"/>
      <w:i/>
      <w:sz w:val="24"/>
    </w:rPr>
  </w:style>
  <w:style w:type="paragraph" w:styleId="9">
    <w:name w:val="heading 9"/>
    <w:basedOn w:val="a1"/>
    <w:next w:val="a1"/>
    <w:link w:val="90"/>
    <w:uiPriority w:val="9"/>
    <w:qFormat/>
    <w:pPr>
      <w:tabs>
        <w:tab w:val="left" w:pos="1584"/>
      </w:tabs>
      <w:spacing w:before="240" w:after="60" w:line="240" w:lineRule="auto"/>
      <w:ind w:left="1584" w:hanging="1584"/>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Обычный1"/>
    <w:rPr>
      <w:rFonts w:ascii="Times New Roman" w:hAnsi="Times New Roman"/>
    </w:rPr>
  </w:style>
  <w:style w:type="paragraph" w:customStyle="1" w:styleId="Pa116">
    <w:name w:val="Pa11+6"/>
    <w:basedOn w:val="a1"/>
    <w:next w:val="a1"/>
    <w:link w:val="Pa1160"/>
    <w:pPr>
      <w:spacing w:before="300" w:after="0" w:line="201" w:lineRule="atLeast"/>
    </w:pPr>
    <w:rPr>
      <w:rFonts w:ascii="GaramondC" w:hAnsi="GaramondC"/>
      <w:sz w:val="24"/>
    </w:rPr>
  </w:style>
  <w:style w:type="character" w:customStyle="1" w:styleId="Pa1160">
    <w:name w:val="Pa11+6"/>
    <w:basedOn w:val="10"/>
    <w:link w:val="Pa116"/>
    <w:rPr>
      <w:rFonts w:ascii="GaramondC" w:hAnsi="GaramondC"/>
      <w:sz w:val="24"/>
    </w:rPr>
  </w:style>
  <w:style w:type="paragraph" w:customStyle="1" w:styleId="FontStyle14">
    <w:name w:val="Font Style14"/>
    <w:link w:val="FontStyle140"/>
    <w:rPr>
      <w:rFonts w:ascii="Times New Roman" w:hAnsi="Times New Roman"/>
    </w:rPr>
  </w:style>
  <w:style w:type="character" w:customStyle="1" w:styleId="FontStyle140">
    <w:name w:val="Font Style14"/>
    <w:link w:val="FontStyle14"/>
    <w:rPr>
      <w:rFonts w:ascii="Times New Roman" w:hAnsi="Times New Roman"/>
    </w:rPr>
  </w:style>
  <w:style w:type="paragraph" w:customStyle="1" w:styleId="b-serp-urlitem">
    <w:name w:val="b-serp-url__item"/>
    <w:basedOn w:val="13"/>
    <w:link w:val="b-serp-urlitem0"/>
  </w:style>
  <w:style w:type="character" w:customStyle="1" w:styleId="b-serp-urlitem0">
    <w:name w:val="b-serp-url__item"/>
    <w:basedOn w:val="14"/>
    <w:link w:val="b-serp-urlitem"/>
  </w:style>
  <w:style w:type="paragraph" w:styleId="a5">
    <w:name w:val="Document Map"/>
    <w:basedOn w:val="a1"/>
    <w:link w:val="a6"/>
    <w:pPr>
      <w:spacing w:after="0" w:line="240" w:lineRule="auto"/>
    </w:pPr>
    <w:rPr>
      <w:rFonts w:ascii="Tahoma" w:hAnsi="Tahoma"/>
      <w:sz w:val="16"/>
    </w:rPr>
  </w:style>
  <w:style w:type="character" w:customStyle="1" w:styleId="a6">
    <w:name w:val="Схема документа Знак"/>
    <w:basedOn w:val="10"/>
    <w:link w:val="a5"/>
    <w:rPr>
      <w:rFonts w:ascii="Tahoma" w:hAnsi="Tahoma"/>
      <w:sz w:val="16"/>
    </w:rPr>
  </w:style>
  <w:style w:type="paragraph" w:customStyle="1" w:styleId="Normal1">
    <w:name w:val="Normal1"/>
    <w:link w:val="Normal10"/>
    <w:pPr>
      <w:widowControl w:val="0"/>
      <w:spacing w:after="0" w:line="300" w:lineRule="auto"/>
      <w:ind w:left="794" w:firstLine="720"/>
    </w:pPr>
    <w:rPr>
      <w:rFonts w:ascii="Times New Roman" w:hAnsi="Times New Roman"/>
    </w:rPr>
  </w:style>
  <w:style w:type="character" w:customStyle="1" w:styleId="Normal10">
    <w:name w:val="Normal1"/>
    <w:link w:val="Normal1"/>
    <w:rPr>
      <w:rFonts w:ascii="Times New Roman" w:hAnsi="Times New Roman"/>
    </w:rPr>
  </w:style>
  <w:style w:type="paragraph" w:customStyle="1" w:styleId="15">
    <w:name w:val="Нижний колонтитул Знак1"/>
    <w:link w:val="16"/>
    <w:rPr>
      <w:rFonts w:ascii="Times New Roman" w:hAnsi="Times New Roman"/>
    </w:rPr>
  </w:style>
  <w:style w:type="character" w:customStyle="1" w:styleId="16">
    <w:name w:val="Нижний колонтитул Знак1"/>
    <w:link w:val="15"/>
    <w:rPr>
      <w:rFonts w:ascii="Times New Roman" w:hAnsi="Times New Roman"/>
    </w:rPr>
  </w:style>
  <w:style w:type="paragraph" w:styleId="21">
    <w:name w:val="toc 2"/>
    <w:basedOn w:val="a1"/>
    <w:next w:val="a1"/>
    <w:link w:val="22"/>
    <w:uiPriority w:val="39"/>
    <w:pPr>
      <w:tabs>
        <w:tab w:val="right" w:leader="dot" w:pos="9911"/>
      </w:tabs>
      <w:spacing w:after="0" w:line="240" w:lineRule="auto"/>
      <w:ind w:left="240"/>
    </w:pPr>
    <w:rPr>
      <w:smallCaps/>
      <w:spacing w:val="-4"/>
      <w:sz w:val="20"/>
    </w:rPr>
  </w:style>
  <w:style w:type="character" w:customStyle="1" w:styleId="22">
    <w:name w:val="Оглавление 2 Знак"/>
    <w:basedOn w:val="10"/>
    <w:link w:val="21"/>
    <w:rPr>
      <w:rFonts w:ascii="Times New Roman" w:hAnsi="Times New Roman"/>
      <w:smallCaps/>
      <w:spacing w:val="-4"/>
      <w:sz w:val="20"/>
    </w:rPr>
  </w:style>
  <w:style w:type="paragraph" w:customStyle="1" w:styleId="FontStyle23">
    <w:name w:val="Font Style23"/>
    <w:link w:val="FontStyle230"/>
    <w:rPr>
      <w:rFonts w:ascii="Times New Roman" w:hAnsi="Times New Roman"/>
    </w:rPr>
  </w:style>
  <w:style w:type="character" w:customStyle="1" w:styleId="FontStyle230">
    <w:name w:val="Font Style23"/>
    <w:link w:val="FontStyle23"/>
    <w:rPr>
      <w:rFonts w:ascii="Times New Roman" w:hAnsi="Times New Roman"/>
    </w:rPr>
  </w:style>
  <w:style w:type="paragraph" w:customStyle="1" w:styleId="xl80">
    <w:name w:val="xl80"/>
    <w:basedOn w:val="a1"/>
    <w:link w:val="xl800"/>
    <w:pPr>
      <w:spacing w:beforeAutospacing="1" w:afterAutospacing="1" w:line="240" w:lineRule="auto"/>
      <w:jc w:val="center"/>
    </w:pPr>
    <w:rPr>
      <w:sz w:val="20"/>
    </w:rPr>
  </w:style>
  <w:style w:type="character" w:customStyle="1" w:styleId="xl800">
    <w:name w:val="xl80"/>
    <w:basedOn w:val="10"/>
    <w:link w:val="xl80"/>
    <w:rPr>
      <w:rFonts w:ascii="Times New Roman" w:hAnsi="Times New Roman"/>
      <w:sz w:val="20"/>
    </w:rPr>
  </w:style>
  <w:style w:type="paragraph" w:styleId="41">
    <w:name w:val="toc 4"/>
    <w:basedOn w:val="a1"/>
    <w:next w:val="a1"/>
    <w:link w:val="42"/>
    <w:uiPriority w:val="39"/>
    <w:pPr>
      <w:spacing w:after="0" w:line="240" w:lineRule="auto"/>
      <w:ind w:left="720"/>
    </w:pPr>
    <w:rPr>
      <w:sz w:val="18"/>
    </w:rPr>
  </w:style>
  <w:style w:type="character" w:customStyle="1" w:styleId="42">
    <w:name w:val="Оглавление 4 Знак"/>
    <w:basedOn w:val="10"/>
    <w:link w:val="41"/>
    <w:rPr>
      <w:rFonts w:ascii="Times New Roman" w:hAnsi="Times New Roman"/>
      <w:sz w:val="18"/>
    </w:rPr>
  </w:style>
  <w:style w:type="paragraph" w:customStyle="1" w:styleId="consplusnormal">
    <w:name w:val="consplusnormal"/>
    <w:basedOn w:val="a1"/>
    <w:link w:val="consplusnormal0"/>
    <w:pPr>
      <w:spacing w:beforeAutospacing="1" w:afterAutospacing="1" w:line="240" w:lineRule="auto"/>
    </w:pPr>
    <w:rPr>
      <w:sz w:val="24"/>
    </w:rPr>
  </w:style>
  <w:style w:type="character" w:customStyle="1" w:styleId="consplusnormal0">
    <w:name w:val="consplusnormal"/>
    <w:basedOn w:val="10"/>
    <w:link w:val="consplusnormal"/>
    <w:rPr>
      <w:rFonts w:ascii="Times New Roman" w:hAnsi="Times New Roman"/>
      <w:sz w:val="24"/>
    </w:rPr>
  </w:style>
  <w:style w:type="paragraph" w:customStyle="1" w:styleId="Style5">
    <w:name w:val="Style5"/>
    <w:basedOn w:val="a1"/>
    <w:link w:val="Style50"/>
    <w:pPr>
      <w:widowControl w:val="0"/>
      <w:spacing w:after="0" w:line="240" w:lineRule="auto"/>
    </w:pPr>
    <w:rPr>
      <w:sz w:val="24"/>
    </w:rPr>
  </w:style>
  <w:style w:type="character" w:customStyle="1" w:styleId="Style50">
    <w:name w:val="Style5"/>
    <w:basedOn w:val="10"/>
    <w:link w:val="Style5"/>
    <w:rPr>
      <w:rFonts w:ascii="Times New Roman" w:hAnsi="Times New Roman"/>
      <w:sz w:val="24"/>
    </w:rPr>
  </w:style>
  <w:style w:type="paragraph" w:customStyle="1" w:styleId="210">
    <w:name w:val="Основной текст 21"/>
    <w:basedOn w:val="a1"/>
    <w:link w:val="211"/>
    <w:pPr>
      <w:spacing w:after="0" w:line="240" w:lineRule="auto"/>
      <w:jc w:val="both"/>
    </w:pPr>
    <w:rPr>
      <w:sz w:val="20"/>
    </w:rPr>
  </w:style>
  <w:style w:type="character" w:customStyle="1" w:styleId="211">
    <w:name w:val="Основной текст 21"/>
    <w:basedOn w:val="10"/>
    <w:link w:val="210"/>
    <w:rPr>
      <w:rFonts w:ascii="Times New Roman" w:hAnsi="Times New Roman"/>
      <w:sz w:val="20"/>
    </w:rPr>
  </w:style>
  <w:style w:type="character" w:customStyle="1" w:styleId="70">
    <w:name w:val="Заголовок 7 Знак"/>
    <w:basedOn w:val="10"/>
    <w:link w:val="7"/>
    <w:rPr>
      <w:rFonts w:ascii="Arial" w:hAnsi="Arial"/>
      <w:sz w:val="20"/>
    </w:rPr>
  </w:style>
  <w:style w:type="paragraph" w:customStyle="1" w:styleId="43">
    <w:name w:val="Стиль4"/>
    <w:basedOn w:val="a1"/>
    <w:link w:val="44"/>
    <w:pPr>
      <w:spacing w:after="0" w:line="240" w:lineRule="auto"/>
      <w:ind w:left="0" w:firstLine="589"/>
      <w:jc w:val="both"/>
    </w:pPr>
  </w:style>
  <w:style w:type="character" w:customStyle="1" w:styleId="44">
    <w:name w:val="Стиль4"/>
    <w:basedOn w:val="10"/>
    <w:link w:val="43"/>
    <w:rPr>
      <w:rFonts w:ascii="Times New Roman" w:hAnsi="Times New Roman"/>
    </w:rPr>
  </w:style>
  <w:style w:type="paragraph" w:customStyle="1" w:styleId="Style15">
    <w:name w:val="Style15"/>
    <w:basedOn w:val="a1"/>
    <w:link w:val="Style150"/>
    <w:pPr>
      <w:widowControl w:val="0"/>
      <w:spacing w:after="0" w:line="274" w:lineRule="exact"/>
      <w:ind w:left="0" w:firstLine="427"/>
    </w:pPr>
    <w:rPr>
      <w:sz w:val="24"/>
    </w:rPr>
  </w:style>
  <w:style w:type="character" w:customStyle="1" w:styleId="Style150">
    <w:name w:val="Style15"/>
    <w:basedOn w:val="10"/>
    <w:link w:val="Style15"/>
    <w:rPr>
      <w:rFonts w:ascii="Times New Roman" w:hAnsi="Times New Roman"/>
      <w:sz w:val="24"/>
    </w:rPr>
  </w:style>
  <w:style w:type="paragraph" w:customStyle="1" w:styleId="212">
    <w:name w:val="Заголовок 2.1"/>
    <w:basedOn w:val="11"/>
    <w:link w:val="213"/>
    <w:pPr>
      <w:keepLines/>
      <w:widowControl w:val="0"/>
      <w:jc w:val="center"/>
    </w:pPr>
    <w:rPr>
      <w:rFonts w:ascii="Times New Roman" w:hAnsi="Times New Roman"/>
      <w:caps/>
      <w:sz w:val="26"/>
    </w:rPr>
  </w:style>
  <w:style w:type="character" w:customStyle="1" w:styleId="213">
    <w:name w:val="Заголовок 2.1"/>
    <w:basedOn w:val="12"/>
    <w:link w:val="212"/>
    <w:rPr>
      <w:rFonts w:ascii="Times New Roman" w:hAnsi="Times New Roman"/>
      <w:b/>
      <w:caps/>
      <w:sz w:val="26"/>
    </w:rPr>
  </w:style>
  <w:style w:type="paragraph" w:customStyle="1" w:styleId="xl76">
    <w:name w:val="xl76"/>
    <w:basedOn w:val="a1"/>
    <w:link w:val="xl760"/>
    <w:pPr>
      <w:spacing w:beforeAutospacing="1" w:afterAutospacing="1" w:line="240" w:lineRule="auto"/>
      <w:jc w:val="center"/>
    </w:pPr>
    <w:rPr>
      <w:sz w:val="20"/>
    </w:rPr>
  </w:style>
  <w:style w:type="character" w:customStyle="1" w:styleId="xl760">
    <w:name w:val="xl76"/>
    <w:basedOn w:val="10"/>
    <w:link w:val="xl76"/>
    <w:rPr>
      <w:rFonts w:ascii="Times New Roman" w:hAnsi="Times New Roman"/>
      <w:sz w:val="20"/>
    </w:rPr>
  </w:style>
  <w:style w:type="paragraph" w:styleId="61">
    <w:name w:val="toc 6"/>
    <w:basedOn w:val="a1"/>
    <w:next w:val="a1"/>
    <w:link w:val="62"/>
    <w:uiPriority w:val="39"/>
    <w:pPr>
      <w:spacing w:after="0" w:line="240" w:lineRule="auto"/>
      <w:ind w:left="1200"/>
    </w:pPr>
    <w:rPr>
      <w:sz w:val="18"/>
    </w:rPr>
  </w:style>
  <w:style w:type="character" w:customStyle="1" w:styleId="62">
    <w:name w:val="Оглавление 6 Знак"/>
    <w:basedOn w:val="10"/>
    <w:link w:val="61"/>
    <w:rPr>
      <w:rFonts w:ascii="Times New Roman" w:hAnsi="Times New Roman"/>
      <w:sz w:val="18"/>
    </w:rPr>
  </w:style>
  <w:style w:type="paragraph" w:customStyle="1" w:styleId="32">
    <w:name w:val="Стиль3 Знак Знак"/>
    <w:basedOn w:val="23"/>
    <w:link w:val="33"/>
    <w:pPr>
      <w:widowControl w:val="0"/>
      <w:tabs>
        <w:tab w:val="left" w:pos="767"/>
      </w:tabs>
      <w:spacing w:after="0" w:line="240" w:lineRule="auto"/>
      <w:ind w:left="540"/>
      <w:jc w:val="both"/>
    </w:pPr>
    <w:rPr>
      <w:sz w:val="24"/>
    </w:rPr>
  </w:style>
  <w:style w:type="character" w:customStyle="1" w:styleId="33">
    <w:name w:val="Стиль3 Знак Знак"/>
    <w:basedOn w:val="24"/>
    <w:link w:val="32"/>
    <w:rPr>
      <w:rFonts w:ascii="Times New Roman" w:hAnsi="Times New Roman"/>
      <w:sz w:val="24"/>
    </w:rPr>
  </w:style>
  <w:style w:type="paragraph" w:customStyle="1" w:styleId="propertyname">
    <w:name w:val="property_name"/>
    <w:link w:val="propertyname0"/>
  </w:style>
  <w:style w:type="character" w:customStyle="1" w:styleId="propertyname0">
    <w:name w:val="property_name"/>
    <w:link w:val="propertyname"/>
  </w:style>
  <w:style w:type="paragraph" w:styleId="71">
    <w:name w:val="toc 7"/>
    <w:basedOn w:val="a1"/>
    <w:next w:val="a1"/>
    <w:link w:val="72"/>
    <w:uiPriority w:val="39"/>
    <w:pPr>
      <w:spacing w:after="0" w:line="240" w:lineRule="auto"/>
      <w:ind w:left="1440"/>
    </w:pPr>
    <w:rPr>
      <w:sz w:val="18"/>
    </w:rPr>
  </w:style>
  <w:style w:type="character" w:customStyle="1" w:styleId="72">
    <w:name w:val="Оглавление 7 Знак"/>
    <w:basedOn w:val="10"/>
    <w:link w:val="71"/>
    <w:rPr>
      <w:rFonts w:ascii="Times New Roman" w:hAnsi="Times New Roman"/>
      <w:sz w:val="18"/>
    </w:rPr>
  </w:style>
  <w:style w:type="paragraph" w:customStyle="1" w:styleId="45">
    <w:name w:val="Основной текст (4)"/>
    <w:basedOn w:val="a1"/>
    <w:link w:val="46"/>
    <w:pPr>
      <w:spacing w:before="240" w:after="240" w:line="265" w:lineRule="exact"/>
      <w:jc w:val="both"/>
    </w:pPr>
    <w:rPr>
      <w:rFonts w:asciiTheme="minorHAnsi" w:hAnsiTheme="minorHAnsi"/>
      <w:b/>
      <w:spacing w:val="2"/>
      <w:sz w:val="19"/>
    </w:rPr>
  </w:style>
  <w:style w:type="character" w:customStyle="1" w:styleId="46">
    <w:name w:val="Основной текст (4)"/>
    <w:basedOn w:val="10"/>
    <w:link w:val="45"/>
    <w:rPr>
      <w:rFonts w:asciiTheme="minorHAnsi" w:hAnsiTheme="minorHAnsi"/>
      <w:b/>
      <w:spacing w:val="2"/>
      <w:sz w:val="19"/>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link w:val="2CharCharCharCharCharCharCharCharCharCharCharCharCharCharCharChar0"/>
    <w:pPr>
      <w:spacing w:beforeAutospacing="1" w:afterAutospacing="1" w:line="240" w:lineRule="auto"/>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0"/>
    <w:link w:val="2CharCharCharCharCharCharCharCharCharCharCharCharCharCharCharChar"/>
    <w:rPr>
      <w:rFonts w:ascii="Tahoma" w:hAnsi="Tahoma"/>
      <w:sz w:val="20"/>
    </w:rPr>
  </w:style>
  <w:style w:type="paragraph" w:styleId="a7">
    <w:name w:val="annotation text"/>
    <w:basedOn w:val="a1"/>
    <w:link w:val="a8"/>
    <w:rPr>
      <w:sz w:val="20"/>
    </w:rPr>
  </w:style>
  <w:style w:type="character" w:customStyle="1" w:styleId="a8">
    <w:name w:val="Текст примечания Знак"/>
    <w:basedOn w:val="10"/>
    <w:link w:val="a7"/>
    <w:rPr>
      <w:rFonts w:ascii="Times New Roman" w:hAnsi="Times New Roman"/>
      <w:sz w:val="20"/>
    </w:rPr>
  </w:style>
  <w:style w:type="paragraph" w:customStyle="1" w:styleId="310">
    <w:name w:val="Обычный31"/>
    <w:link w:val="311"/>
    <w:pPr>
      <w:spacing w:after="0" w:line="240" w:lineRule="auto"/>
      <w:ind w:left="794" w:firstLine="709"/>
      <w:jc w:val="both"/>
    </w:pPr>
    <w:rPr>
      <w:rFonts w:ascii="Times New Roman" w:hAnsi="Times New Roman"/>
      <w:sz w:val="26"/>
    </w:rPr>
  </w:style>
  <w:style w:type="character" w:customStyle="1" w:styleId="311">
    <w:name w:val="Обычный31"/>
    <w:link w:val="310"/>
    <w:rPr>
      <w:rFonts w:ascii="Times New Roman" w:hAnsi="Times New Roman"/>
      <w:sz w:val="26"/>
    </w:rPr>
  </w:style>
  <w:style w:type="paragraph" w:customStyle="1" w:styleId="caaieiaie7">
    <w:name w:val="caaieiaie 7"/>
    <w:basedOn w:val="a1"/>
    <w:next w:val="a1"/>
    <w:link w:val="caaieiaie70"/>
    <w:pPr>
      <w:keepNext/>
      <w:spacing w:before="120" w:after="0" w:line="240" w:lineRule="auto"/>
      <w:jc w:val="center"/>
    </w:pPr>
    <w:rPr>
      <w:sz w:val="28"/>
    </w:rPr>
  </w:style>
  <w:style w:type="character" w:customStyle="1" w:styleId="caaieiaie70">
    <w:name w:val="caaieiaie 7"/>
    <w:basedOn w:val="10"/>
    <w:link w:val="caaieiaie7"/>
    <w:rPr>
      <w:rFonts w:ascii="Times New Roman" w:hAnsi="Times New Roman"/>
      <w:sz w:val="28"/>
    </w:rPr>
  </w:style>
  <w:style w:type="paragraph" w:customStyle="1" w:styleId="a9">
    <w:name w:val="Мой"/>
    <w:basedOn w:val="a1"/>
    <w:link w:val="aa"/>
    <w:pPr>
      <w:spacing w:after="0" w:line="240" w:lineRule="auto"/>
      <w:ind w:left="0" w:firstLine="720"/>
      <w:jc w:val="both"/>
    </w:pPr>
    <w:rPr>
      <w:rFonts w:ascii="CG Times (W1)" w:hAnsi="CG Times (W1)"/>
      <w:sz w:val="28"/>
    </w:rPr>
  </w:style>
  <w:style w:type="character" w:customStyle="1" w:styleId="aa">
    <w:name w:val="Мой"/>
    <w:basedOn w:val="10"/>
    <w:link w:val="a9"/>
    <w:rPr>
      <w:rFonts w:ascii="CG Times (W1)" w:hAnsi="CG Times (W1)"/>
      <w:sz w:val="28"/>
    </w:rPr>
  </w:style>
  <w:style w:type="paragraph" w:customStyle="1" w:styleId="xl77">
    <w:name w:val="xl77"/>
    <w:basedOn w:val="a1"/>
    <w:link w:val="xl770"/>
    <w:pPr>
      <w:spacing w:beforeAutospacing="1" w:afterAutospacing="1" w:line="240" w:lineRule="auto"/>
      <w:jc w:val="center"/>
    </w:pPr>
    <w:rPr>
      <w:sz w:val="20"/>
    </w:rPr>
  </w:style>
  <w:style w:type="character" w:customStyle="1" w:styleId="xl770">
    <w:name w:val="xl77"/>
    <w:basedOn w:val="10"/>
    <w:link w:val="xl77"/>
    <w:rPr>
      <w:rFonts w:ascii="Times New Roman" w:hAnsi="Times New Roman"/>
      <w:sz w:val="20"/>
    </w:rPr>
  </w:style>
  <w:style w:type="paragraph" w:customStyle="1" w:styleId="mw-headline">
    <w:name w:val="mw-headline"/>
    <w:basedOn w:val="13"/>
    <w:link w:val="mw-headline0"/>
  </w:style>
  <w:style w:type="character" w:customStyle="1" w:styleId="mw-headline0">
    <w:name w:val="mw-headline"/>
    <w:basedOn w:val="14"/>
    <w:link w:val="mw-headline"/>
  </w:style>
  <w:style w:type="paragraph" w:customStyle="1" w:styleId="-1">
    <w:name w:val="Контракт-подпункт"/>
    <w:basedOn w:val="a1"/>
    <w:link w:val="-3"/>
    <w:pPr>
      <w:numPr>
        <w:ilvl w:val="2"/>
        <w:numId w:val="2"/>
      </w:numPr>
      <w:spacing w:after="0" w:line="240" w:lineRule="auto"/>
      <w:jc w:val="both"/>
    </w:pPr>
    <w:rPr>
      <w:sz w:val="24"/>
    </w:rPr>
  </w:style>
  <w:style w:type="character" w:customStyle="1" w:styleId="-3">
    <w:name w:val="Контракт-подпункт"/>
    <w:basedOn w:val="10"/>
    <w:link w:val="-1"/>
    <w:rPr>
      <w:rFonts w:ascii="Times New Roman" w:hAnsi="Times New Roman"/>
      <w:sz w:val="24"/>
    </w:rPr>
  </w:style>
  <w:style w:type="paragraph" w:customStyle="1" w:styleId="ConsPlusNormal1">
    <w:name w:val="ConsPlusNormal"/>
    <w:link w:val="ConsPlusNormal2"/>
    <w:pPr>
      <w:widowControl w:val="0"/>
      <w:spacing w:after="0" w:line="240" w:lineRule="auto"/>
      <w:ind w:left="794" w:firstLine="720"/>
    </w:pPr>
    <w:rPr>
      <w:rFonts w:ascii="Arial" w:hAnsi="Arial"/>
      <w:sz w:val="24"/>
    </w:rPr>
  </w:style>
  <w:style w:type="character" w:customStyle="1" w:styleId="ConsPlusNormal2">
    <w:name w:val="ConsPlusNormal"/>
    <w:link w:val="ConsPlusNormal1"/>
    <w:rPr>
      <w:rFonts w:ascii="Arial" w:hAnsi="Arial"/>
      <w:sz w:val="24"/>
    </w:rPr>
  </w:style>
  <w:style w:type="paragraph" w:customStyle="1" w:styleId="Endnote">
    <w:name w:val="Endnote"/>
    <w:basedOn w:val="a1"/>
    <w:link w:val="Endnote0"/>
    <w:rPr>
      <w:sz w:val="20"/>
    </w:rPr>
  </w:style>
  <w:style w:type="character" w:customStyle="1" w:styleId="Endnote0">
    <w:name w:val="Endnote"/>
    <w:basedOn w:val="10"/>
    <w:link w:val="Endnote"/>
    <w:rPr>
      <w:rFonts w:ascii="Times New Roman" w:hAnsi="Times New Roman"/>
      <w:sz w:val="20"/>
    </w:rPr>
  </w:style>
  <w:style w:type="character" w:customStyle="1" w:styleId="31">
    <w:name w:val="Заголовок 3 Знак"/>
    <w:basedOn w:val="10"/>
    <w:link w:val="30"/>
    <w:rPr>
      <w:rFonts w:ascii="Arial" w:hAnsi="Arial"/>
      <w:b/>
      <w:sz w:val="26"/>
    </w:rPr>
  </w:style>
  <w:style w:type="paragraph" w:styleId="ab">
    <w:name w:val="No Spacing"/>
    <w:link w:val="ac"/>
    <w:pPr>
      <w:spacing w:after="0" w:line="240" w:lineRule="auto"/>
      <w:ind w:left="794"/>
    </w:pPr>
    <w:rPr>
      <w:rFonts w:ascii="Times New Roman" w:hAnsi="Times New Roman"/>
    </w:rPr>
  </w:style>
  <w:style w:type="character" w:customStyle="1" w:styleId="ac">
    <w:name w:val="Без интервала Знак"/>
    <w:link w:val="ab"/>
    <w:rPr>
      <w:rFonts w:ascii="Times New Roman" w:hAnsi="Times New Roman"/>
    </w:rPr>
  </w:style>
  <w:style w:type="paragraph" w:customStyle="1" w:styleId="western">
    <w:name w:val="western"/>
    <w:basedOn w:val="a1"/>
    <w:link w:val="western0"/>
    <w:pPr>
      <w:spacing w:beforeAutospacing="1" w:afterAutospacing="1" w:line="240" w:lineRule="auto"/>
    </w:pPr>
    <w:rPr>
      <w:sz w:val="24"/>
    </w:rPr>
  </w:style>
  <w:style w:type="character" w:customStyle="1" w:styleId="western0">
    <w:name w:val="western"/>
    <w:basedOn w:val="10"/>
    <w:link w:val="western"/>
    <w:rPr>
      <w:rFonts w:ascii="Times New Roman" w:hAnsi="Times New Roman"/>
      <w:sz w:val="24"/>
    </w:rPr>
  </w:style>
  <w:style w:type="paragraph" w:customStyle="1" w:styleId="xl72">
    <w:name w:val="xl72"/>
    <w:basedOn w:val="a1"/>
    <w:link w:val="xl720"/>
    <w:pPr>
      <w:spacing w:beforeAutospacing="1" w:afterAutospacing="1" w:line="240" w:lineRule="auto"/>
      <w:jc w:val="center"/>
    </w:pPr>
    <w:rPr>
      <w:sz w:val="24"/>
    </w:rPr>
  </w:style>
  <w:style w:type="character" w:customStyle="1" w:styleId="xl720">
    <w:name w:val="xl72"/>
    <w:basedOn w:val="10"/>
    <w:link w:val="xl72"/>
    <w:rPr>
      <w:rFonts w:ascii="Times New Roman" w:hAnsi="Times New Roman"/>
      <w:sz w:val="24"/>
    </w:rPr>
  </w:style>
  <w:style w:type="paragraph" w:customStyle="1" w:styleId="BodyText21">
    <w:name w:val="Body Text 21"/>
    <w:basedOn w:val="a1"/>
    <w:link w:val="BodyText210"/>
    <w:pPr>
      <w:widowControl w:val="0"/>
      <w:spacing w:after="0" w:line="360" w:lineRule="auto"/>
      <w:ind w:left="0" w:firstLine="720"/>
      <w:jc w:val="both"/>
    </w:pPr>
    <w:rPr>
      <w:sz w:val="26"/>
    </w:rPr>
  </w:style>
  <w:style w:type="character" w:customStyle="1" w:styleId="BodyText210">
    <w:name w:val="Body Text 21"/>
    <w:basedOn w:val="10"/>
    <w:link w:val="BodyText21"/>
    <w:rPr>
      <w:rFonts w:ascii="Times New Roman" w:hAnsi="Times New Roman"/>
      <w:sz w:val="26"/>
    </w:rPr>
  </w:style>
  <w:style w:type="paragraph" w:customStyle="1" w:styleId="34">
    <w:name w:val="Раздел 3"/>
    <w:basedOn w:val="a1"/>
    <w:link w:val="35"/>
    <w:pPr>
      <w:tabs>
        <w:tab w:val="left" w:pos="360"/>
      </w:tabs>
      <w:spacing w:before="120" w:after="120" w:line="240" w:lineRule="auto"/>
      <w:ind w:left="360" w:hanging="360"/>
      <w:jc w:val="center"/>
    </w:pPr>
    <w:rPr>
      <w:b/>
      <w:sz w:val="24"/>
    </w:rPr>
  </w:style>
  <w:style w:type="character" w:customStyle="1" w:styleId="35">
    <w:name w:val="Раздел 3"/>
    <w:basedOn w:val="10"/>
    <w:link w:val="34"/>
    <w:rPr>
      <w:rFonts w:ascii="Times New Roman" w:hAnsi="Times New Roman"/>
      <w:b/>
      <w:sz w:val="24"/>
    </w:rPr>
  </w:style>
  <w:style w:type="paragraph" w:customStyle="1" w:styleId="FontStyle20">
    <w:name w:val="Font Style20"/>
    <w:link w:val="FontStyle200"/>
    <w:rPr>
      <w:rFonts w:ascii="Times New Roman" w:hAnsi="Times New Roman"/>
      <w:spacing w:val="10"/>
      <w:sz w:val="16"/>
    </w:rPr>
  </w:style>
  <w:style w:type="character" w:customStyle="1" w:styleId="FontStyle200">
    <w:name w:val="Font Style20"/>
    <w:link w:val="FontStyle20"/>
    <w:rPr>
      <w:rFonts w:ascii="Times New Roman" w:hAnsi="Times New Roman"/>
      <w:spacing w:val="10"/>
      <w:sz w:val="16"/>
    </w:rPr>
  </w:style>
  <w:style w:type="paragraph" w:customStyle="1" w:styleId="17">
    <w:name w:val="Знак1 Знак Знак Знак Знак Знак Знак Знак Знак Знак Знак Знак Знак Знак Знак Знак"/>
    <w:basedOn w:val="a1"/>
    <w:link w:val="18"/>
    <w:pPr>
      <w:spacing w:after="160" w:line="240" w:lineRule="exact"/>
    </w:pPr>
    <w:rPr>
      <w:rFonts w:ascii="Verdana" w:hAnsi="Verdana"/>
      <w:sz w:val="24"/>
    </w:rPr>
  </w:style>
  <w:style w:type="character" w:customStyle="1" w:styleId="18">
    <w:name w:val="Знак1 Знак Знак Знак Знак Знак Знак Знак Знак Знак Знак Знак Знак Знак Знак Знак"/>
    <w:basedOn w:val="10"/>
    <w:link w:val="17"/>
    <w:rPr>
      <w:rFonts w:ascii="Verdana" w:hAnsi="Verdana"/>
      <w:sz w:val="24"/>
    </w:rPr>
  </w:style>
  <w:style w:type="paragraph" w:customStyle="1" w:styleId="ConsNonformat">
    <w:name w:val="ConsNonformat"/>
    <w:link w:val="ConsNonformat0"/>
    <w:pPr>
      <w:spacing w:after="0" w:line="240" w:lineRule="auto"/>
      <w:ind w:left="794" w:right="19772"/>
    </w:pPr>
    <w:rPr>
      <w:rFonts w:ascii="Courier New" w:hAnsi="Courier New"/>
      <w:sz w:val="16"/>
    </w:rPr>
  </w:style>
  <w:style w:type="character" w:customStyle="1" w:styleId="ConsNonformat0">
    <w:name w:val="ConsNonformat"/>
    <w:link w:val="ConsNonformat"/>
    <w:rPr>
      <w:rFonts w:ascii="Courier New" w:hAnsi="Courier New"/>
      <w:sz w:val="16"/>
    </w:rPr>
  </w:style>
  <w:style w:type="paragraph" w:customStyle="1" w:styleId="214">
    <w:name w:val="Основной текст с отступом 2 Знак1"/>
    <w:basedOn w:val="13"/>
    <w:link w:val="215"/>
    <w:rPr>
      <w:sz w:val="26"/>
    </w:rPr>
  </w:style>
  <w:style w:type="character" w:customStyle="1" w:styleId="215">
    <w:name w:val="Основной текст с отступом 2 Знак1"/>
    <w:basedOn w:val="14"/>
    <w:link w:val="214"/>
    <w:rPr>
      <w:sz w:val="26"/>
    </w:rPr>
  </w:style>
  <w:style w:type="paragraph" w:customStyle="1" w:styleId="xl67">
    <w:name w:val="xl67"/>
    <w:basedOn w:val="a1"/>
    <w:link w:val="xl670"/>
    <w:pPr>
      <w:spacing w:beforeAutospacing="1" w:afterAutospacing="1" w:line="240" w:lineRule="auto"/>
      <w:jc w:val="center"/>
    </w:pPr>
    <w:rPr>
      <w:sz w:val="24"/>
    </w:rPr>
  </w:style>
  <w:style w:type="character" w:customStyle="1" w:styleId="xl670">
    <w:name w:val="xl67"/>
    <w:basedOn w:val="10"/>
    <w:link w:val="xl67"/>
    <w:rPr>
      <w:rFonts w:ascii="Times New Roman" w:hAnsi="Times New Roman"/>
      <w:sz w:val="24"/>
    </w:rPr>
  </w:style>
  <w:style w:type="paragraph" w:styleId="ad">
    <w:name w:val="footer"/>
    <w:basedOn w:val="a1"/>
    <w:link w:val="ae"/>
    <w:pPr>
      <w:tabs>
        <w:tab w:val="center" w:pos="4677"/>
        <w:tab w:val="right" w:pos="9355"/>
      </w:tabs>
      <w:spacing w:after="0" w:line="240" w:lineRule="auto"/>
    </w:pPr>
    <w:rPr>
      <w:sz w:val="20"/>
    </w:rPr>
  </w:style>
  <w:style w:type="character" w:customStyle="1" w:styleId="ae">
    <w:name w:val="Нижний колонтитул Знак"/>
    <w:basedOn w:val="10"/>
    <w:link w:val="ad"/>
    <w:rPr>
      <w:rFonts w:ascii="Times New Roman" w:hAnsi="Times New Roman"/>
      <w:sz w:val="20"/>
    </w:rPr>
  </w:style>
  <w:style w:type="paragraph" w:customStyle="1" w:styleId="312">
    <w:name w:val="Основной текст с отступом 31"/>
    <w:basedOn w:val="a1"/>
    <w:link w:val="313"/>
    <w:pPr>
      <w:spacing w:after="120" w:line="240" w:lineRule="auto"/>
      <w:ind w:left="283"/>
    </w:pPr>
    <w:rPr>
      <w:sz w:val="16"/>
    </w:rPr>
  </w:style>
  <w:style w:type="character" w:customStyle="1" w:styleId="313">
    <w:name w:val="Основной текст с отступом 31"/>
    <w:basedOn w:val="10"/>
    <w:link w:val="312"/>
    <w:rPr>
      <w:rFonts w:ascii="Times New Roman" w:hAnsi="Times New Roman"/>
      <w:sz w:val="16"/>
    </w:rPr>
  </w:style>
  <w:style w:type="paragraph" w:customStyle="1" w:styleId="Style12">
    <w:name w:val="Style12"/>
    <w:basedOn w:val="a1"/>
    <w:link w:val="Style120"/>
    <w:pPr>
      <w:widowControl w:val="0"/>
      <w:spacing w:after="0" w:line="240" w:lineRule="auto"/>
    </w:pPr>
    <w:rPr>
      <w:sz w:val="24"/>
    </w:rPr>
  </w:style>
  <w:style w:type="character" w:customStyle="1" w:styleId="Style120">
    <w:name w:val="Style12"/>
    <w:basedOn w:val="10"/>
    <w:link w:val="Style12"/>
    <w:rPr>
      <w:rFonts w:ascii="Times New Roman" w:hAnsi="Times New Roman"/>
      <w:sz w:val="24"/>
    </w:rPr>
  </w:style>
  <w:style w:type="paragraph" w:styleId="af">
    <w:name w:val="annotation subject"/>
    <w:basedOn w:val="a7"/>
    <w:next w:val="a7"/>
    <w:link w:val="af0"/>
    <w:rPr>
      <w:b/>
    </w:rPr>
  </w:style>
  <w:style w:type="character" w:customStyle="1" w:styleId="af0">
    <w:name w:val="Тема примечания Знак"/>
    <w:basedOn w:val="a8"/>
    <w:link w:val="af"/>
    <w:rPr>
      <w:rFonts w:ascii="Times New Roman" w:hAnsi="Times New Roman"/>
      <w:b/>
      <w:sz w:val="20"/>
    </w:rPr>
  </w:style>
  <w:style w:type="paragraph" w:customStyle="1" w:styleId="25">
    <w:name w:val="Стиль2"/>
    <w:basedOn w:val="26"/>
    <w:link w:val="27"/>
    <w:pPr>
      <w:keepNext/>
      <w:keepLines/>
      <w:widowControl w:val="0"/>
      <w:numPr>
        <w:ilvl w:val="1"/>
      </w:numPr>
      <w:spacing w:after="60"/>
      <w:ind w:left="432" w:hanging="432"/>
      <w:contextualSpacing w:val="0"/>
      <w:jc w:val="both"/>
    </w:pPr>
    <w:rPr>
      <w:b/>
    </w:rPr>
  </w:style>
  <w:style w:type="character" w:customStyle="1" w:styleId="27">
    <w:name w:val="Стиль2"/>
    <w:basedOn w:val="28"/>
    <w:link w:val="25"/>
    <w:rPr>
      <w:rFonts w:ascii="Times New Roman" w:hAnsi="Times New Roman"/>
      <w:b/>
      <w:sz w:val="24"/>
    </w:rPr>
  </w:style>
  <w:style w:type="paragraph" w:customStyle="1" w:styleId="xl65">
    <w:name w:val="xl65"/>
    <w:basedOn w:val="a1"/>
    <w:link w:val="xl650"/>
    <w:pPr>
      <w:spacing w:beforeAutospacing="1" w:afterAutospacing="1" w:line="240" w:lineRule="auto"/>
      <w:jc w:val="center"/>
    </w:pPr>
    <w:rPr>
      <w:sz w:val="24"/>
    </w:rPr>
  </w:style>
  <w:style w:type="character" w:customStyle="1" w:styleId="xl650">
    <w:name w:val="xl65"/>
    <w:basedOn w:val="10"/>
    <w:link w:val="xl65"/>
    <w:rPr>
      <w:rFonts w:ascii="Times New Roman" w:hAnsi="Times New Roman"/>
      <w:sz w:val="24"/>
    </w:rPr>
  </w:style>
  <w:style w:type="character" w:customStyle="1" w:styleId="90">
    <w:name w:val="Заголовок 9 Знак"/>
    <w:basedOn w:val="10"/>
    <w:link w:val="9"/>
    <w:rPr>
      <w:rFonts w:ascii="Arial" w:hAnsi="Arial"/>
      <w:b/>
      <w:i/>
      <w:sz w:val="18"/>
    </w:rPr>
  </w:style>
  <w:style w:type="paragraph" w:styleId="HTML">
    <w:name w:val="HTML Preformatted"/>
    <w:basedOn w:val="a1"/>
    <w:link w:val="HTML0"/>
    <w:pPr>
      <w:spacing w:after="60" w:line="240" w:lineRule="auto"/>
      <w:jc w:val="both"/>
    </w:pPr>
    <w:rPr>
      <w:rFonts w:ascii="Courier New" w:hAnsi="Courier New"/>
      <w:sz w:val="20"/>
    </w:rPr>
  </w:style>
  <w:style w:type="character" w:customStyle="1" w:styleId="HTML0">
    <w:name w:val="Стандартный HTML Знак"/>
    <w:basedOn w:val="10"/>
    <w:link w:val="HTML"/>
    <w:rPr>
      <w:rFonts w:ascii="Courier New" w:hAnsi="Courier New"/>
      <w:sz w:val="20"/>
    </w:rPr>
  </w:style>
  <w:style w:type="paragraph" w:customStyle="1" w:styleId="Normal">
    <w:name w:val="Normal Знак"/>
    <w:link w:val="Normal0"/>
    <w:rPr>
      <w:rFonts w:ascii="Times New Roman" w:hAnsi="Times New Roman"/>
      <w:sz w:val="24"/>
    </w:rPr>
  </w:style>
  <w:style w:type="character" w:customStyle="1" w:styleId="Normal0">
    <w:name w:val="Normal Знак"/>
    <w:link w:val="Normal"/>
    <w:rPr>
      <w:rFonts w:ascii="Times New Roman" w:hAnsi="Times New Roman"/>
      <w:sz w:val="24"/>
    </w:rPr>
  </w:style>
  <w:style w:type="paragraph" w:customStyle="1" w:styleId="af1">
    <w:name w:val="Спис_заголовок"/>
    <w:basedOn w:val="a1"/>
    <w:next w:val="af2"/>
    <w:link w:val="af3"/>
    <w:pPr>
      <w:keepNext/>
      <w:keepLines/>
      <w:tabs>
        <w:tab w:val="left" w:pos="0"/>
        <w:tab w:val="left" w:pos="720"/>
      </w:tabs>
      <w:spacing w:before="60" w:after="60" w:line="240" w:lineRule="auto"/>
      <w:ind w:left="720" w:hanging="360"/>
      <w:jc w:val="both"/>
    </w:pPr>
  </w:style>
  <w:style w:type="character" w:customStyle="1" w:styleId="af3">
    <w:name w:val="Спис_заголовок"/>
    <w:basedOn w:val="10"/>
    <w:link w:val="af1"/>
    <w:rPr>
      <w:rFonts w:ascii="Times New Roman" w:hAnsi="Times New Roman"/>
    </w:rPr>
  </w:style>
  <w:style w:type="paragraph" w:customStyle="1" w:styleId="510">
    <w:name w:val="Основной текст (5) + 10"/>
    <w:link w:val="5100"/>
    <w:rPr>
      <w:rFonts w:ascii="Times New Roman" w:hAnsi="Times New Roman"/>
      <w:spacing w:val="5"/>
      <w:sz w:val="19"/>
    </w:rPr>
  </w:style>
  <w:style w:type="character" w:customStyle="1" w:styleId="5100">
    <w:name w:val="Основной текст (5) + 10"/>
    <w:link w:val="510"/>
    <w:rPr>
      <w:rFonts w:ascii="Times New Roman" w:hAnsi="Times New Roman"/>
      <w:spacing w:val="5"/>
      <w:sz w:val="19"/>
    </w:rPr>
  </w:style>
  <w:style w:type="paragraph" w:styleId="af4">
    <w:name w:val="Balloon Text"/>
    <w:basedOn w:val="a1"/>
    <w:link w:val="af5"/>
    <w:pPr>
      <w:spacing w:after="0" w:line="240" w:lineRule="auto"/>
    </w:pPr>
    <w:rPr>
      <w:rFonts w:ascii="Tahoma" w:hAnsi="Tahoma"/>
      <w:sz w:val="16"/>
    </w:rPr>
  </w:style>
  <w:style w:type="character" w:customStyle="1" w:styleId="af5">
    <w:name w:val="Текст выноски Знак"/>
    <w:basedOn w:val="10"/>
    <w:link w:val="af4"/>
    <w:rPr>
      <w:rFonts w:ascii="Tahoma" w:hAnsi="Tahoma"/>
      <w:sz w:val="16"/>
    </w:rPr>
  </w:style>
  <w:style w:type="paragraph" w:customStyle="1" w:styleId="19">
    <w:name w:val="Дата Знак1"/>
    <w:basedOn w:val="13"/>
    <w:link w:val="1a"/>
    <w:rPr>
      <w:sz w:val="26"/>
    </w:rPr>
  </w:style>
  <w:style w:type="character" w:customStyle="1" w:styleId="1a">
    <w:name w:val="Дата Знак1"/>
    <w:basedOn w:val="14"/>
    <w:link w:val="19"/>
    <w:rPr>
      <w:sz w:val="26"/>
    </w:rPr>
  </w:style>
  <w:style w:type="paragraph" w:customStyle="1" w:styleId="1b">
    <w:name w:val="Номер страницы1"/>
    <w:basedOn w:val="13"/>
    <w:link w:val="1c"/>
  </w:style>
  <w:style w:type="character" w:customStyle="1" w:styleId="1c">
    <w:name w:val="Номер страницы1"/>
    <w:basedOn w:val="14"/>
    <w:link w:val="1b"/>
  </w:style>
  <w:style w:type="paragraph" w:customStyle="1" w:styleId="af6">
    <w:name w:val="Обычный таблица"/>
    <w:basedOn w:val="a1"/>
    <w:link w:val="af7"/>
    <w:pPr>
      <w:spacing w:after="0" w:line="240" w:lineRule="auto"/>
    </w:pPr>
    <w:rPr>
      <w:sz w:val="18"/>
    </w:rPr>
  </w:style>
  <w:style w:type="character" w:customStyle="1" w:styleId="af7">
    <w:name w:val="Обычный таблица"/>
    <w:basedOn w:val="10"/>
    <w:link w:val="af6"/>
    <w:rPr>
      <w:rFonts w:ascii="Times New Roman" w:hAnsi="Times New Roman"/>
      <w:sz w:val="18"/>
    </w:rPr>
  </w:style>
  <w:style w:type="paragraph" w:customStyle="1" w:styleId="FontStyle24">
    <w:name w:val="Font Style24"/>
    <w:link w:val="FontStyle240"/>
    <w:rPr>
      <w:rFonts w:ascii="Times New Roman" w:hAnsi="Times New Roman"/>
      <w:b/>
    </w:rPr>
  </w:style>
  <w:style w:type="character" w:customStyle="1" w:styleId="FontStyle240">
    <w:name w:val="Font Style24"/>
    <w:link w:val="FontStyle24"/>
    <w:rPr>
      <w:rFonts w:ascii="Times New Roman" w:hAnsi="Times New Roman"/>
      <w:b/>
    </w:rPr>
  </w:style>
  <w:style w:type="paragraph" w:customStyle="1" w:styleId="1d">
    <w:name w:val="Текст сноски Знак1"/>
    <w:basedOn w:val="13"/>
    <w:link w:val="1e"/>
  </w:style>
  <w:style w:type="character" w:customStyle="1" w:styleId="1e">
    <w:name w:val="Текст сноски Знак1"/>
    <w:basedOn w:val="14"/>
    <w:link w:val="1d"/>
  </w:style>
  <w:style w:type="paragraph" w:customStyle="1" w:styleId="1f">
    <w:name w:val="Обычный1"/>
    <w:link w:val="1f0"/>
    <w:pPr>
      <w:widowControl w:val="0"/>
      <w:spacing w:after="0" w:line="300" w:lineRule="auto"/>
      <w:ind w:left="794" w:firstLine="720"/>
      <w:jc w:val="both"/>
    </w:pPr>
    <w:rPr>
      <w:rFonts w:ascii="Times New Roman" w:hAnsi="Times New Roman"/>
      <w:sz w:val="24"/>
    </w:rPr>
  </w:style>
  <w:style w:type="character" w:customStyle="1" w:styleId="1f0">
    <w:name w:val="Обычный1"/>
    <w:link w:val="1f"/>
    <w:rPr>
      <w:rFonts w:ascii="Times New Roman" w:hAnsi="Times New Roman"/>
      <w:sz w:val="24"/>
    </w:rPr>
  </w:style>
  <w:style w:type="paragraph" w:styleId="af8">
    <w:name w:val="Body Text Indent"/>
    <w:basedOn w:val="a1"/>
    <w:link w:val="af9"/>
    <w:pPr>
      <w:spacing w:after="120" w:line="240" w:lineRule="auto"/>
      <w:ind w:left="283"/>
    </w:pPr>
    <w:rPr>
      <w:sz w:val="20"/>
    </w:rPr>
  </w:style>
  <w:style w:type="character" w:customStyle="1" w:styleId="af9">
    <w:name w:val="Основной текст с отступом Знак"/>
    <w:basedOn w:val="10"/>
    <w:link w:val="af8"/>
    <w:rPr>
      <w:rFonts w:ascii="Times New Roman" w:hAnsi="Times New Roman"/>
      <w:sz w:val="20"/>
    </w:rPr>
  </w:style>
  <w:style w:type="paragraph" w:customStyle="1" w:styleId="Style1">
    <w:name w:val="Style1"/>
    <w:basedOn w:val="a1"/>
    <w:link w:val="Style10"/>
    <w:pPr>
      <w:widowControl w:val="0"/>
      <w:spacing w:after="0" w:line="278" w:lineRule="exact"/>
      <w:ind w:left="0" w:firstLine="442"/>
      <w:jc w:val="both"/>
    </w:pPr>
    <w:rPr>
      <w:sz w:val="24"/>
    </w:rPr>
  </w:style>
  <w:style w:type="character" w:customStyle="1" w:styleId="Style10">
    <w:name w:val="Style1"/>
    <w:basedOn w:val="10"/>
    <w:link w:val="Style1"/>
    <w:rPr>
      <w:rFonts w:ascii="Times New Roman" w:hAnsi="Times New Roman"/>
      <w:sz w:val="24"/>
    </w:rPr>
  </w:style>
  <w:style w:type="paragraph" w:customStyle="1" w:styleId="ConsCell">
    <w:name w:val="ConsCell"/>
    <w:link w:val="ConsCell0"/>
    <w:pPr>
      <w:spacing w:after="0" w:line="240" w:lineRule="auto"/>
      <w:ind w:left="794" w:right="19772"/>
    </w:pPr>
    <w:rPr>
      <w:rFonts w:ascii="Arial" w:hAnsi="Arial"/>
    </w:rPr>
  </w:style>
  <w:style w:type="character" w:customStyle="1" w:styleId="ConsCell0">
    <w:name w:val="ConsCell"/>
    <w:link w:val="ConsCell"/>
    <w:rPr>
      <w:rFonts w:ascii="Arial" w:hAnsi="Arial"/>
    </w:rPr>
  </w:style>
  <w:style w:type="paragraph" w:customStyle="1" w:styleId="81">
    <w:name w:val="Заголовок 8 Знак1"/>
    <w:basedOn w:val="13"/>
    <w:link w:val="810"/>
    <w:rPr>
      <w:rFonts w:asciiTheme="majorHAnsi" w:hAnsiTheme="majorHAnsi"/>
      <w:color w:val="404040" w:themeColor="text1" w:themeTint="BF"/>
      <w:sz w:val="20"/>
    </w:rPr>
  </w:style>
  <w:style w:type="character" w:customStyle="1" w:styleId="810">
    <w:name w:val="Заголовок 8 Знак1"/>
    <w:basedOn w:val="14"/>
    <w:link w:val="81"/>
    <w:rPr>
      <w:rFonts w:asciiTheme="majorHAnsi" w:hAnsiTheme="majorHAnsi"/>
      <w:color w:val="404040" w:themeColor="text1" w:themeTint="BF"/>
      <w:sz w:val="20"/>
    </w:rPr>
  </w:style>
  <w:style w:type="paragraph" w:styleId="af2">
    <w:name w:val="List"/>
    <w:basedOn w:val="a1"/>
    <w:link w:val="afa"/>
    <w:pPr>
      <w:spacing w:after="0" w:line="240" w:lineRule="auto"/>
      <w:ind w:left="283" w:hanging="283"/>
      <w:contextualSpacing/>
    </w:pPr>
    <w:rPr>
      <w:sz w:val="20"/>
    </w:rPr>
  </w:style>
  <w:style w:type="character" w:customStyle="1" w:styleId="afa">
    <w:name w:val="Список Знак"/>
    <w:basedOn w:val="10"/>
    <w:link w:val="af2"/>
    <w:rPr>
      <w:rFonts w:ascii="Times New Roman" w:hAnsi="Times New Roman"/>
      <w:sz w:val="20"/>
    </w:rPr>
  </w:style>
  <w:style w:type="paragraph" w:customStyle="1" w:styleId="314">
    <w:name w:val="Основной текст 3 Знак1"/>
    <w:basedOn w:val="13"/>
    <w:link w:val="315"/>
    <w:rPr>
      <w:sz w:val="16"/>
    </w:rPr>
  </w:style>
  <w:style w:type="character" w:customStyle="1" w:styleId="315">
    <w:name w:val="Основной текст 3 Знак1"/>
    <w:basedOn w:val="14"/>
    <w:link w:val="314"/>
    <w:rPr>
      <w:sz w:val="16"/>
    </w:rPr>
  </w:style>
  <w:style w:type="paragraph" w:customStyle="1" w:styleId="37">
    <w:name w:val="Основной текст (3)7"/>
    <w:link w:val="370"/>
    <w:rPr>
      <w:spacing w:val="3"/>
      <w:sz w:val="23"/>
    </w:rPr>
  </w:style>
  <w:style w:type="character" w:customStyle="1" w:styleId="370">
    <w:name w:val="Основной текст (3)7"/>
    <w:link w:val="37"/>
    <w:rPr>
      <w:spacing w:val="3"/>
      <w:sz w:val="23"/>
    </w:rPr>
  </w:style>
  <w:style w:type="paragraph" w:customStyle="1" w:styleId="xl64">
    <w:name w:val="xl64"/>
    <w:basedOn w:val="a1"/>
    <w:link w:val="xl640"/>
    <w:pPr>
      <w:spacing w:beforeAutospacing="1" w:afterAutospacing="1" w:line="240" w:lineRule="auto"/>
    </w:pPr>
    <w:rPr>
      <w:sz w:val="20"/>
    </w:rPr>
  </w:style>
  <w:style w:type="character" w:customStyle="1" w:styleId="xl640">
    <w:name w:val="xl64"/>
    <w:basedOn w:val="10"/>
    <w:link w:val="xl64"/>
    <w:rPr>
      <w:rFonts w:ascii="Times New Roman" w:hAnsi="Times New Roman"/>
      <w:sz w:val="20"/>
    </w:rPr>
  </w:style>
  <w:style w:type="paragraph" w:customStyle="1" w:styleId="316">
    <w:name w:val="Основной текст с отступом 3 Знак1"/>
    <w:basedOn w:val="13"/>
    <w:link w:val="317"/>
    <w:rPr>
      <w:rFonts w:ascii="Times New Roman" w:hAnsi="Times New Roman"/>
      <w:sz w:val="16"/>
    </w:rPr>
  </w:style>
  <w:style w:type="character" w:customStyle="1" w:styleId="317">
    <w:name w:val="Основной текст с отступом 3 Знак1"/>
    <w:basedOn w:val="14"/>
    <w:link w:val="316"/>
    <w:rPr>
      <w:rFonts w:ascii="Times New Roman" w:hAnsi="Times New Roman"/>
      <w:sz w:val="16"/>
    </w:rPr>
  </w:style>
  <w:style w:type="paragraph" w:customStyle="1" w:styleId="1f1">
    <w:name w:val="Обычный1"/>
    <w:link w:val="1f2"/>
    <w:rPr>
      <w:rFonts w:ascii="Times New Roman" w:hAnsi="Times New Roman"/>
    </w:rPr>
  </w:style>
  <w:style w:type="character" w:customStyle="1" w:styleId="1f2">
    <w:name w:val="Обычный1"/>
    <w:link w:val="1f1"/>
    <w:rPr>
      <w:rFonts w:ascii="Times New Roman" w:hAnsi="Times New Roman"/>
    </w:rPr>
  </w:style>
  <w:style w:type="paragraph" w:customStyle="1" w:styleId="xl73">
    <w:name w:val="xl73"/>
    <w:basedOn w:val="a1"/>
    <w:link w:val="xl730"/>
    <w:pPr>
      <w:spacing w:beforeAutospacing="1" w:afterAutospacing="1" w:line="240" w:lineRule="auto"/>
      <w:jc w:val="center"/>
    </w:pPr>
    <w:rPr>
      <w:sz w:val="24"/>
    </w:rPr>
  </w:style>
  <w:style w:type="character" w:customStyle="1" w:styleId="xl730">
    <w:name w:val="xl73"/>
    <w:basedOn w:val="10"/>
    <w:link w:val="xl73"/>
    <w:rPr>
      <w:rFonts w:ascii="Times New Roman" w:hAnsi="Times New Roman"/>
      <w:sz w:val="24"/>
    </w:rPr>
  </w:style>
  <w:style w:type="paragraph" w:customStyle="1" w:styleId="ConsPlusNonformat">
    <w:name w:val="ConsPlusNonformat"/>
    <w:link w:val="ConsPlusNonformat0"/>
    <w:pPr>
      <w:widowControl w:val="0"/>
      <w:spacing w:after="0" w:line="240" w:lineRule="auto"/>
      <w:ind w:left="794"/>
    </w:pPr>
    <w:rPr>
      <w:rFonts w:ascii="Courier New" w:hAnsi="Courier New"/>
      <w:sz w:val="24"/>
    </w:rPr>
  </w:style>
  <w:style w:type="character" w:customStyle="1" w:styleId="ConsPlusNonformat0">
    <w:name w:val="ConsPlusNonformat"/>
    <w:link w:val="ConsPlusNonformat"/>
    <w:rPr>
      <w:rFonts w:ascii="Courier New" w:hAnsi="Courier New"/>
      <w:sz w:val="24"/>
    </w:rPr>
  </w:style>
  <w:style w:type="paragraph" w:customStyle="1" w:styleId="1f3">
    <w:name w:val="Выделение1"/>
    <w:link w:val="1f4"/>
    <w:rPr>
      <w:i/>
    </w:rPr>
  </w:style>
  <w:style w:type="character" w:customStyle="1" w:styleId="1f4">
    <w:name w:val="Выделение1"/>
    <w:link w:val="1f3"/>
    <w:rPr>
      <w:i/>
    </w:rPr>
  </w:style>
  <w:style w:type="paragraph" w:customStyle="1" w:styleId="FontStyle25">
    <w:name w:val="Font Style25"/>
    <w:link w:val="FontStyle250"/>
    <w:rPr>
      <w:rFonts w:ascii="Times New Roman" w:hAnsi="Times New Roman"/>
      <w:b/>
      <w:spacing w:val="20"/>
      <w:sz w:val="20"/>
    </w:rPr>
  </w:style>
  <w:style w:type="character" w:customStyle="1" w:styleId="FontStyle250">
    <w:name w:val="Font Style25"/>
    <w:link w:val="FontStyle25"/>
    <w:rPr>
      <w:rFonts w:ascii="Times New Roman" w:hAnsi="Times New Roman"/>
      <w:b/>
      <w:spacing w:val="20"/>
      <w:sz w:val="20"/>
    </w:rPr>
  </w:style>
  <w:style w:type="paragraph" w:customStyle="1" w:styleId="DecimalAligned">
    <w:name w:val="Decimal Aligned"/>
    <w:basedOn w:val="a1"/>
    <w:link w:val="DecimalAligned0"/>
    <w:pPr>
      <w:tabs>
        <w:tab w:val="decimal" w:pos="360"/>
      </w:tabs>
    </w:pPr>
  </w:style>
  <w:style w:type="character" w:customStyle="1" w:styleId="DecimalAligned0">
    <w:name w:val="Decimal Aligned"/>
    <w:basedOn w:val="10"/>
    <w:link w:val="DecimalAligned"/>
    <w:rPr>
      <w:rFonts w:ascii="Times New Roman" w:hAnsi="Times New Roman"/>
    </w:rPr>
  </w:style>
  <w:style w:type="paragraph" w:customStyle="1" w:styleId="6-6">
    <w:name w:val="Название + 6 п/ - 6п"/>
    <w:basedOn w:val="afb"/>
    <w:link w:val="6-60"/>
    <w:pPr>
      <w:spacing w:before="120" w:after="120"/>
    </w:pPr>
    <w:rPr>
      <w:rFonts w:ascii="Times New Roman" w:hAnsi="Times New Roman"/>
      <w:b w:val="0"/>
      <w:sz w:val="24"/>
    </w:rPr>
  </w:style>
  <w:style w:type="character" w:customStyle="1" w:styleId="6-60">
    <w:name w:val="Название + 6 п/ - 6п"/>
    <w:basedOn w:val="1f5"/>
    <w:link w:val="6-6"/>
    <w:rPr>
      <w:rFonts w:ascii="Times New Roman" w:hAnsi="Times New Roman"/>
      <w:b w:val="0"/>
      <w:sz w:val="24"/>
    </w:rPr>
  </w:style>
  <w:style w:type="paragraph" w:customStyle="1" w:styleId="xl68">
    <w:name w:val="xl68"/>
    <w:basedOn w:val="a1"/>
    <w:link w:val="xl680"/>
    <w:pPr>
      <w:spacing w:beforeAutospacing="1" w:afterAutospacing="1" w:line="240" w:lineRule="auto"/>
      <w:jc w:val="center"/>
    </w:pPr>
    <w:rPr>
      <w:sz w:val="24"/>
    </w:rPr>
  </w:style>
  <w:style w:type="character" w:customStyle="1" w:styleId="xl680">
    <w:name w:val="xl68"/>
    <w:basedOn w:val="10"/>
    <w:link w:val="xl68"/>
    <w:rPr>
      <w:rFonts w:ascii="Times New Roman" w:hAnsi="Times New Roman"/>
      <w:sz w:val="24"/>
    </w:rPr>
  </w:style>
  <w:style w:type="paragraph" w:customStyle="1" w:styleId="1f6">
    <w:name w:val="Основной текст Знак1"/>
    <w:basedOn w:val="13"/>
    <w:link w:val="1f7"/>
    <w:rPr>
      <w:sz w:val="26"/>
    </w:rPr>
  </w:style>
  <w:style w:type="character" w:customStyle="1" w:styleId="1f7">
    <w:name w:val="Основной текст Знак1"/>
    <w:basedOn w:val="14"/>
    <w:link w:val="1f6"/>
    <w:rPr>
      <w:sz w:val="26"/>
    </w:rPr>
  </w:style>
  <w:style w:type="paragraph" w:customStyle="1" w:styleId="318">
    <w:name w:val="Основной текст (3)1"/>
    <w:basedOn w:val="a1"/>
    <w:link w:val="319"/>
    <w:pPr>
      <w:spacing w:before="240" w:after="240" w:line="240" w:lineRule="atLeast"/>
      <w:jc w:val="center"/>
    </w:pPr>
    <w:rPr>
      <w:rFonts w:asciiTheme="minorHAnsi" w:hAnsiTheme="minorHAnsi"/>
      <w:spacing w:val="2"/>
      <w:sz w:val="23"/>
    </w:rPr>
  </w:style>
  <w:style w:type="character" w:customStyle="1" w:styleId="319">
    <w:name w:val="Основной текст (3)1"/>
    <w:basedOn w:val="10"/>
    <w:link w:val="318"/>
    <w:rPr>
      <w:rFonts w:asciiTheme="minorHAnsi" w:hAnsiTheme="minorHAnsi"/>
      <w:spacing w:val="2"/>
      <w:sz w:val="23"/>
    </w:rPr>
  </w:style>
  <w:style w:type="paragraph" w:customStyle="1" w:styleId="apple-converted-space">
    <w:name w:val="apple-converted-space"/>
    <w:basedOn w:val="13"/>
    <w:link w:val="apple-converted-space0"/>
  </w:style>
  <w:style w:type="character" w:customStyle="1" w:styleId="apple-converted-space0">
    <w:name w:val="apple-converted-space"/>
    <w:basedOn w:val="14"/>
    <w:link w:val="apple-converted-space"/>
  </w:style>
  <w:style w:type="paragraph" w:customStyle="1" w:styleId="38">
    <w:name w:val="Основной текст (3)8"/>
    <w:link w:val="380"/>
    <w:rPr>
      <w:spacing w:val="4"/>
      <w:sz w:val="23"/>
    </w:rPr>
  </w:style>
  <w:style w:type="character" w:customStyle="1" w:styleId="380">
    <w:name w:val="Основной текст (3)8"/>
    <w:link w:val="38"/>
    <w:rPr>
      <w:spacing w:val="4"/>
      <w:sz w:val="23"/>
    </w:rPr>
  </w:style>
  <w:style w:type="paragraph" w:customStyle="1" w:styleId="textspanview">
    <w:name w:val="textspanview"/>
    <w:basedOn w:val="13"/>
    <w:link w:val="textspanview0"/>
  </w:style>
  <w:style w:type="character" w:customStyle="1" w:styleId="textspanview0">
    <w:name w:val="textspanview"/>
    <w:basedOn w:val="14"/>
    <w:link w:val="textspanview"/>
  </w:style>
  <w:style w:type="paragraph" w:customStyle="1" w:styleId="afc">
    <w:name w:val="Обычный (веб) Знак"/>
    <w:link w:val="afd"/>
  </w:style>
  <w:style w:type="character" w:customStyle="1" w:styleId="afd">
    <w:name w:val="Обычный (веб) Знак"/>
    <w:link w:val="afc"/>
  </w:style>
  <w:style w:type="paragraph" w:styleId="36">
    <w:name w:val="toc 3"/>
    <w:basedOn w:val="a1"/>
    <w:next w:val="a1"/>
    <w:link w:val="39"/>
    <w:uiPriority w:val="39"/>
    <w:pPr>
      <w:spacing w:after="0" w:line="240" w:lineRule="auto"/>
      <w:ind w:left="480"/>
    </w:pPr>
    <w:rPr>
      <w:i/>
      <w:sz w:val="20"/>
    </w:rPr>
  </w:style>
  <w:style w:type="character" w:customStyle="1" w:styleId="39">
    <w:name w:val="Оглавление 3 Знак"/>
    <w:basedOn w:val="10"/>
    <w:link w:val="36"/>
    <w:rPr>
      <w:rFonts w:ascii="Times New Roman" w:hAnsi="Times New Roman"/>
      <w:i/>
      <w:sz w:val="20"/>
    </w:rPr>
  </w:style>
  <w:style w:type="paragraph" w:customStyle="1" w:styleId="nickpropertyvalue1">
    <w:name w:val="nickpropertyvalue1"/>
    <w:link w:val="nickpropertyvalue10"/>
    <w:rPr>
      <w:rFonts w:ascii="Verdana" w:hAnsi="Verdana"/>
      <w:color w:val="006DBA"/>
    </w:rPr>
  </w:style>
  <w:style w:type="character" w:customStyle="1" w:styleId="nickpropertyvalue10">
    <w:name w:val="nickpropertyvalue1"/>
    <w:link w:val="nickpropertyvalue1"/>
    <w:rPr>
      <w:rFonts w:ascii="Verdana" w:hAnsi="Verdana"/>
      <w:color w:val="006DBA"/>
    </w:rPr>
  </w:style>
  <w:style w:type="paragraph" w:customStyle="1" w:styleId="1f8">
    <w:name w:val="Цитата1"/>
    <w:basedOn w:val="a1"/>
    <w:link w:val="1f9"/>
    <w:pPr>
      <w:spacing w:after="0" w:line="240" w:lineRule="auto"/>
      <w:ind w:left="567" w:right="-35"/>
      <w:jc w:val="both"/>
    </w:pPr>
  </w:style>
  <w:style w:type="character" w:customStyle="1" w:styleId="1f9">
    <w:name w:val="Цитата1"/>
    <w:basedOn w:val="10"/>
    <w:link w:val="1f8"/>
    <w:rPr>
      <w:rFonts w:ascii="Times New Roman" w:hAnsi="Times New Roman"/>
    </w:rPr>
  </w:style>
  <w:style w:type="paragraph" w:customStyle="1" w:styleId="afe">
    <w:name w:val="Текстовый блок"/>
    <w:link w:val="aff"/>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ind w:left="794" w:firstLine="851"/>
      <w:jc w:val="both"/>
    </w:pPr>
    <w:rPr>
      <w:rFonts w:ascii="Times New Roman" w:hAnsi="Times New Roman"/>
      <w:sz w:val="28"/>
    </w:rPr>
  </w:style>
  <w:style w:type="character" w:customStyle="1" w:styleId="aff">
    <w:name w:val="Текстовый блок"/>
    <w:link w:val="afe"/>
    <w:rPr>
      <w:rFonts w:ascii="Times New Roman" w:hAnsi="Times New Roman"/>
      <w:sz w:val="28"/>
    </w:rPr>
  </w:style>
  <w:style w:type="paragraph" w:customStyle="1" w:styleId="ConsPlusTitle">
    <w:name w:val="ConsPlusTitle"/>
    <w:link w:val="ConsPlusTitle0"/>
    <w:pPr>
      <w:spacing w:after="0" w:line="240" w:lineRule="auto"/>
      <w:ind w:left="794"/>
    </w:pPr>
    <w:rPr>
      <w:rFonts w:ascii="Times New Roman" w:hAnsi="Times New Roman"/>
      <w:b/>
      <w:sz w:val="28"/>
    </w:rPr>
  </w:style>
  <w:style w:type="character" w:customStyle="1" w:styleId="ConsPlusTitle0">
    <w:name w:val="ConsPlusTitle"/>
    <w:link w:val="ConsPlusTitle"/>
    <w:rPr>
      <w:rFonts w:ascii="Times New Roman" w:hAnsi="Times New Roman"/>
      <w:b/>
      <w:sz w:val="28"/>
    </w:rPr>
  </w:style>
  <w:style w:type="paragraph" w:customStyle="1" w:styleId="-0">
    <w:name w:val="Контракт-пункт"/>
    <w:basedOn w:val="a1"/>
    <w:link w:val="-4"/>
    <w:pPr>
      <w:numPr>
        <w:ilvl w:val="1"/>
        <w:numId w:val="2"/>
      </w:numPr>
      <w:tabs>
        <w:tab w:val="left" w:pos="1391"/>
      </w:tabs>
      <w:spacing w:after="0" w:line="240" w:lineRule="auto"/>
      <w:ind w:left="1391" w:firstLine="0"/>
      <w:jc w:val="both"/>
    </w:pPr>
    <w:rPr>
      <w:sz w:val="24"/>
    </w:rPr>
  </w:style>
  <w:style w:type="character" w:customStyle="1" w:styleId="-4">
    <w:name w:val="Контракт-пункт"/>
    <w:basedOn w:val="10"/>
    <w:link w:val="-0"/>
    <w:rPr>
      <w:rFonts w:ascii="Times New Roman" w:hAnsi="Times New Roman"/>
      <w:sz w:val="24"/>
    </w:rPr>
  </w:style>
  <w:style w:type="paragraph" w:customStyle="1" w:styleId="1fa">
    <w:name w:val="Абзац списка1"/>
    <w:basedOn w:val="a1"/>
    <w:link w:val="1fb"/>
    <w:pPr>
      <w:ind w:left="720"/>
      <w:contextualSpacing/>
    </w:pPr>
  </w:style>
  <w:style w:type="character" w:customStyle="1" w:styleId="1fb">
    <w:name w:val="Абзац списка1"/>
    <w:basedOn w:val="10"/>
    <w:link w:val="1fa"/>
    <w:rPr>
      <w:rFonts w:ascii="Times New Roman" w:hAnsi="Times New Roman"/>
    </w:rPr>
  </w:style>
  <w:style w:type="paragraph" w:customStyle="1" w:styleId="29">
    <w:name w:val="Обычный2"/>
    <w:link w:val="2a"/>
    <w:pPr>
      <w:spacing w:after="0" w:line="240" w:lineRule="auto"/>
      <w:ind w:left="794"/>
    </w:pPr>
    <w:rPr>
      <w:rFonts w:ascii="Times New Roman" w:hAnsi="Times New Roman"/>
      <w:sz w:val="24"/>
    </w:rPr>
  </w:style>
  <w:style w:type="character" w:customStyle="1" w:styleId="2a">
    <w:name w:val="Обычный2"/>
    <w:link w:val="29"/>
    <w:rPr>
      <w:rFonts w:ascii="Times New Roman" w:hAnsi="Times New Roman"/>
      <w:sz w:val="24"/>
    </w:rPr>
  </w:style>
  <w:style w:type="paragraph" w:customStyle="1" w:styleId="110">
    <w:name w:val="Заголовок 1 Знак1"/>
    <w:basedOn w:val="13"/>
    <w:link w:val="111"/>
    <w:rPr>
      <w:rFonts w:asciiTheme="majorHAnsi" w:hAnsiTheme="majorHAnsi"/>
      <w:b/>
      <w:color w:val="2E74B5" w:themeColor="accent1" w:themeShade="BF"/>
      <w:sz w:val="28"/>
    </w:rPr>
  </w:style>
  <w:style w:type="character" w:customStyle="1" w:styleId="111">
    <w:name w:val="Заголовок 1 Знак1"/>
    <w:basedOn w:val="14"/>
    <w:link w:val="110"/>
    <w:rPr>
      <w:rFonts w:asciiTheme="majorHAnsi" w:hAnsiTheme="majorHAnsi"/>
      <w:b/>
      <w:color w:val="2E74B5" w:themeColor="accent1" w:themeShade="BF"/>
      <w:sz w:val="28"/>
    </w:rPr>
  </w:style>
  <w:style w:type="paragraph" w:customStyle="1" w:styleId="1fc">
    <w:name w:val="Тема примечания Знак1"/>
    <w:basedOn w:val="1fd"/>
    <w:link w:val="1fe"/>
    <w:rPr>
      <w:b/>
    </w:rPr>
  </w:style>
  <w:style w:type="character" w:customStyle="1" w:styleId="1fe">
    <w:name w:val="Тема примечания Знак1"/>
    <w:basedOn w:val="1ff"/>
    <w:link w:val="1fc"/>
    <w:rPr>
      <w:b/>
    </w:rPr>
  </w:style>
  <w:style w:type="paragraph" w:customStyle="1" w:styleId="1ff0">
    <w:name w:val="Обычный1 Знак"/>
    <w:link w:val="1ff1"/>
    <w:rPr>
      <w:rFonts w:ascii="Times New Roman" w:hAnsi="Times New Roman"/>
      <w:sz w:val="24"/>
    </w:rPr>
  </w:style>
  <w:style w:type="character" w:customStyle="1" w:styleId="1ff1">
    <w:name w:val="Обычный1 Знак"/>
    <w:link w:val="1ff0"/>
    <w:rPr>
      <w:rFonts w:ascii="Times New Roman" w:hAnsi="Times New Roman"/>
      <w:sz w:val="24"/>
    </w:rPr>
  </w:style>
  <w:style w:type="paragraph" w:customStyle="1" w:styleId="1ff2">
    <w:name w:val="Текст концевой сноски Знак1"/>
    <w:basedOn w:val="13"/>
    <w:link w:val="1ff3"/>
  </w:style>
  <w:style w:type="character" w:customStyle="1" w:styleId="1ff3">
    <w:name w:val="Текст концевой сноски Знак1"/>
    <w:basedOn w:val="14"/>
    <w:link w:val="1ff2"/>
  </w:style>
  <w:style w:type="paragraph" w:customStyle="1" w:styleId="Style100">
    <w:name w:val="Style10"/>
    <w:basedOn w:val="a1"/>
    <w:link w:val="Style101"/>
    <w:pPr>
      <w:widowControl w:val="0"/>
      <w:spacing w:after="0" w:line="240" w:lineRule="auto"/>
    </w:pPr>
    <w:rPr>
      <w:sz w:val="24"/>
    </w:rPr>
  </w:style>
  <w:style w:type="character" w:customStyle="1" w:styleId="Style101">
    <w:name w:val="Style10"/>
    <w:basedOn w:val="10"/>
    <w:link w:val="Style100"/>
    <w:rPr>
      <w:rFonts w:ascii="Times New Roman" w:hAnsi="Times New Roman"/>
      <w:sz w:val="24"/>
    </w:rPr>
  </w:style>
  <w:style w:type="paragraph" w:customStyle="1" w:styleId="1ff4">
    <w:name w:val="Знак1 Знак Знак Знак Знак Знак Знак Знак Знак Знак Знак"/>
    <w:basedOn w:val="a1"/>
    <w:link w:val="1ff5"/>
    <w:pPr>
      <w:spacing w:after="0" w:line="240" w:lineRule="auto"/>
    </w:pPr>
    <w:rPr>
      <w:rFonts w:ascii="Verdana" w:hAnsi="Verdana"/>
      <w:sz w:val="20"/>
    </w:rPr>
  </w:style>
  <w:style w:type="character" w:customStyle="1" w:styleId="1ff5">
    <w:name w:val="Знак1 Знак Знак Знак Знак Знак Знак Знак Знак Знак Знак"/>
    <w:basedOn w:val="10"/>
    <w:link w:val="1ff4"/>
    <w:rPr>
      <w:rFonts w:ascii="Verdana" w:hAnsi="Verdana"/>
      <w:sz w:val="20"/>
    </w:rPr>
  </w:style>
  <w:style w:type="paragraph" w:styleId="aff0">
    <w:name w:val="Body Text"/>
    <w:basedOn w:val="a1"/>
    <w:link w:val="aff1"/>
    <w:pPr>
      <w:spacing w:after="120" w:line="240" w:lineRule="auto"/>
    </w:pPr>
    <w:rPr>
      <w:sz w:val="24"/>
    </w:rPr>
  </w:style>
  <w:style w:type="character" w:customStyle="1" w:styleId="aff1">
    <w:name w:val="Основной текст Знак"/>
    <w:basedOn w:val="10"/>
    <w:link w:val="aff0"/>
    <w:rPr>
      <w:rFonts w:ascii="Times New Roman" w:hAnsi="Times New Roman"/>
      <w:sz w:val="24"/>
    </w:rPr>
  </w:style>
  <w:style w:type="paragraph" w:styleId="3a">
    <w:name w:val="Body Text 3"/>
    <w:basedOn w:val="a1"/>
    <w:link w:val="3b"/>
    <w:pPr>
      <w:spacing w:after="120" w:line="240" w:lineRule="auto"/>
    </w:pPr>
    <w:rPr>
      <w:sz w:val="16"/>
    </w:rPr>
  </w:style>
  <w:style w:type="character" w:customStyle="1" w:styleId="3b">
    <w:name w:val="Основной текст 3 Знак"/>
    <w:basedOn w:val="10"/>
    <w:link w:val="3a"/>
    <w:rPr>
      <w:rFonts w:ascii="Times New Roman" w:hAnsi="Times New Roman"/>
      <w:sz w:val="16"/>
    </w:rPr>
  </w:style>
  <w:style w:type="paragraph" w:customStyle="1" w:styleId="delimitor">
    <w:name w:val="delimitor"/>
    <w:basedOn w:val="13"/>
    <w:link w:val="delimitor0"/>
  </w:style>
  <w:style w:type="character" w:customStyle="1" w:styleId="delimitor0">
    <w:name w:val="delimitor"/>
    <w:basedOn w:val="14"/>
    <w:link w:val="delimitor"/>
  </w:style>
  <w:style w:type="paragraph" w:customStyle="1" w:styleId="Standard">
    <w:name w:val="Standard"/>
    <w:link w:val="Standard0"/>
    <w:pPr>
      <w:spacing w:after="200" w:line="276" w:lineRule="auto"/>
      <w:ind w:left="794"/>
    </w:pPr>
    <w:rPr>
      <w:rFonts w:ascii="Times New Roman" w:hAnsi="Times New Roman"/>
    </w:rPr>
  </w:style>
  <w:style w:type="character" w:customStyle="1" w:styleId="Standard0">
    <w:name w:val="Standard"/>
    <w:link w:val="Standard"/>
    <w:rPr>
      <w:rFonts w:ascii="Times New Roman" w:hAnsi="Times New Roman"/>
    </w:rPr>
  </w:style>
  <w:style w:type="paragraph" w:customStyle="1" w:styleId="fr1">
    <w:name w:val="fr1"/>
    <w:basedOn w:val="a1"/>
    <w:link w:val="fr10"/>
    <w:pPr>
      <w:spacing w:before="150" w:after="150" w:line="240" w:lineRule="auto"/>
      <w:ind w:left="150" w:right="150"/>
    </w:pPr>
    <w:rPr>
      <w:sz w:val="24"/>
    </w:rPr>
  </w:style>
  <w:style w:type="character" w:customStyle="1" w:styleId="fr10">
    <w:name w:val="fr1"/>
    <w:basedOn w:val="10"/>
    <w:link w:val="fr1"/>
    <w:rPr>
      <w:rFonts w:ascii="Times New Roman" w:hAnsi="Times New Roman"/>
      <w:sz w:val="24"/>
    </w:rPr>
  </w:style>
  <w:style w:type="paragraph" w:styleId="2b">
    <w:name w:val="List 2"/>
    <w:basedOn w:val="a1"/>
    <w:link w:val="2c"/>
    <w:pPr>
      <w:spacing w:after="0" w:line="240" w:lineRule="auto"/>
      <w:ind w:left="566" w:hanging="283"/>
      <w:contextualSpacing/>
    </w:pPr>
    <w:rPr>
      <w:sz w:val="20"/>
    </w:rPr>
  </w:style>
  <w:style w:type="character" w:customStyle="1" w:styleId="2c">
    <w:name w:val="Список 2 Знак"/>
    <w:basedOn w:val="10"/>
    <w:link w:val="2b"/>
    <w:rPr>
      <w:rFonts w:ascii="Times New Roman" w:hAnsi="Times New Roman"/>
      <w:sz w:val="20"/>
    </w:rPr>
  </w:style>
  <w:style w:type="paragraph" w:customStyle="1" w:styleId="3-3">
    <w:name w:val="Стиль По левому +3/-3 п"/>
    <w:basedOn w:val="a1"/>
    <w:link w:val="3-30"/>
    <w:pPr>
      <w:numPr>
        <w:numId w:val="3"/>
      </w:numPr>
      <w:spacing w:before="60" w:after="60" w:line="240" w:lineRule="auto"/>
    </w:pPr>
    <w:rPr>
      <w:sz w:val="24"/>
    </w:rPr>
  </w:style>
  <w:style w:type="character" w:customStyle="1" w:styleId="3-30">
    <w:name w:val="Стиль По левому +3/-3 п"/>
    <w:basedOn w:val="10"/>
    <w:link w:val="3-3"/>
    <w:rPr>
      <w:rFonts w:ascii="Times New Roman" w:hAnsi="Times New Roman"/>
      <w:sz w:val="24"/>
    </w:rPr>
  </w:style>
  <w:style w:type="paragraph" w:customStyle="1" w:styleId="1ff6">
    <w:name w:val="Знак сноски1"/>
    <w:link w:val="1ff7"/>
    <w:rPr>
      <w:vertAlign w:val="superscript"/>
    </w:rPr>
  </w:style>
  <w:style w:type="character" w:customStyle="1" w:styleId="1ff7">
    <w:name w:val="Знак сноски1"/>
    <w:link w:val="1ff6"/>
    <w:rPr>
      <w:vertAlign w:val="superscript"/>
    </w:rPr>
  </w:style>
  <w:style w:type="paragraph" w:customStyle="1" w:styleId="xl69">
    <w:name w:val="xl69"/>
    <w:basedOn w:val="a1"/>
    <w:link w:val="xl690"/>
    <w:pPr>
      <w:spacing w:beforeAutospacing="1" w:afterAutospacing="1" w:line="240" w:lineRule="auto"/>
      <w:jc w:val="center"/>
    </w:pPr>
    <w:rPr>
      <w:sz w:val="24"/>
    </w:rPr>
  </w:style>
  <w:style w:type="character" w:customStyle="1" w:styleId="xl690">
    <w:name w:val="xl69"/>
    <w:basedOn w:val="10"/>
    <w:link w:val="xl69"/>
    <w:rPr>
      <w:rFonts w:ascii="Times New Roman" w:hAnsi="Times New Roman"/>
      <w:sz w:val="24"/>
    </w:rPr>
  </w:style>
  <w:style w:type="paragraph" w:customStyle="1" w:styleId="xl74">
    <w:name w:val="xl74"/>
    <w:basedOn w:val="a1"/>
    <w:link w:val="xl740"/>
    <w:pPr>
      <w:spacing w:beforeAutospacing="1" w:afterAutospacing="1" w:line="240" w:lineRule="auto"/>
      <w:jc w:val="center"/>
    </w:pPr>
    <w:rPr>
      <w:sz w:val="24"/>
    </w:rPr>
  </w:style>
  <w:style w:type="character" w:customStyle="1" w:styleId="xl740">
    <w:name w:val="xl74"/>
    <w:basedOn w:val="10"/>
    <w:link w:val="xl74"/>
    <w:rPr>
      <w:rFonts w:ascii="Times New Roman" w:hAnsi="Times New Roman"/>
      <w:sz w:val="24"/>
    </w:rPr>
  </w:style>
  <w:style w:type="paragraph" w:customStyle="1" w:styleId="1234-">
    <w:name w:val="1.2.3.4 - нумер текст"/>
    <w:basedOn w:val="a1"/>
    <w:link w:val="1234-0"/>
    <w:pPr>
      <w:spacing w:before="120" w:after="0" w:line="240" w:lineRule="auto"/>
      <w:ind w:left="0" w:firstLine="709"/>
      <w:jc w:val="both"/>
    </w:pPr>
    <w:rPr>
      <w:sz w:val="24"/>
    </w:rPr>
  </w:style>
  <w:style w:type="character" w:customStyle="1" w:styleId="1234-0">
    <w:name w:val="1.2.3.4 - нумер текст"/>
    <w:basedOn w:val="10"/>
    <w:link w:val="1234-"/>
    <w:rPr>
      <w:rFonts w:ascii="Times New Roman" w:hAnsi="Times New Roman"/>
      <w:sz w:val="24"/>
    </w:rPr>
  </w:style>
  <w:style w:type="paragraph" w:customStyle="1" w:styleId="aff2">
    <w:name w:val="раздел_документа"/>
    <w:basedOn w:val="11"/>
    <w:link w:val="aff3"/>
    <w:pPr>
      <w:keepNext w:val="0"/>
      <w:pageBreakBefore/>
      <w:widowControl w:val="0"/>
      <w:tabs>
        <w:tab w:val="left" w:pos="900"/>
      </w:tabs>
      <w:spacing w:before="0" w:after="0"/>
      <w:ind w:left="34"/>
      <w:jc w:val="center"/>
    </w:pPr>
    <w:rPr>
      <w:rFonts w:ascii="Times New Roman" w:hAnsi="Times New Roman"/>
      <w:caps/>
      <w:sz w:val="28"/>
    </w:rPr>
  </w:style>
  <w:style w:type="character" w:customStyle="1" w:styleId="aff3">
    <w:name w:val="раздел_документа"/>
    <w:basedOn w:val="12"/>
    <w:link w:val="aff2"/>
    <w:rPr>
      <w:rFonts w:ascii="Times New Roman" w:hAnsi="Times New Roman"/>
      <w:b/>
      <w:caps/>
      <w:sz w:val="28"/>
    </w:rPr>
  </w:style>
  <w:style w:type="paragraph" w:customStyle="1" w:styleId="1ff8">
    <w:name w:val="Схема документа Знак1"/>
    <w:basedOn w:val="13"/>
    <w:link w:val="1ff9"/>
    <w:rPr>
      <w:rFonts w:ascii="Tahoma" w:hAnsi="Tahoma"/>
      <w:sz w:val="16"/>
    </w:rPr>
  </w:style>
  <w:style w:type="character" w:customStyle="1" w:styleId="1ff9">
    <w:name w:val="Схема документа Знак1"/>
    <w:basedOn w:val="14"/>
    <w:link w:val="1ff8"/>
    <w:rPr>
      <w:rFonts w:ascii="Tahoma" w:hAnsi="Tahoma"/>
      <w:sz w:val="16"/>
    </w:rPr>
  </w:style>
  <w:style w:type="character" w:customStyle="1" w:styleId="50">
    <w:name w:val="Заголовок 5 Знак"/>
    <w:basedOn w:val="10"/>
    <w:link w:val="5"/>
    <w:rPr>
      <w:rFonts w:ascii="Cambria" w:hAnsi="Cambria"/>
      <w:color w:val="243F60"/>
      <w:sz w:val="20"/>
    </w:rPr>
  </w:style>
  <w:style w:type="paragraph" w:customStyle="1" w:styleId="1ffa">
    <w:name w:val="заголовок 1"/>
    <w:basedOn w:val="a1"/>
    <w:next w:val="a1"/>
    <w:link w:val="1ffb"/>
    <w:pPr>
      <w:keepNext/>
      <w:spacing w:before="240" w:after="60" w:line="240" w:lineRule="auto"/>
    </w:pPr>
    <w:rPr>
      <w:rFonts w:ascii="Arial" w:hAnsi="Arial"/>
      <w:b/>
      <w:sz w:val="28"/>
    </w:rPr>
  </w:style>
  <w:style w:type="character" w:customStyle="1" w:styleId="1ffb">
    <w:name w:val="заголовок 1"/>
    <w:basedOn w:val="10"/>
    <w:link w:val="1ffa"/>
    <w:rPr>
      <w:rFonts w:ascii="Arial" w:hAnsi="Arial"/>
      <w:b/>
      <w:sz w:val="28"/>
    </w:rPr>
  </w:style>
  <w:style w:type="paragraph" w:customStyle="1" w:styleId="91">
    <w:name w:val="Заголовок 9 Знак1"/>
    <w:basedOn w:val="13"/>
    <w:link w:val="910"/>
    <w:rPr>
      <w:rFonts w:asciiTheme="majorHAnsi" w:hAnsiTheme="majorHAnsi"/>
      <w:i/>
      <w:color w:val="404040" w:themeColor="text1" w:themeTint="BF"/>
      <w:sz w:val="20"/>
    </w:rPr>
  </w:style>
  <w:style w:type="character" w:customStyle="1" w:styleId="910">
    <w:name w:val="Заголовок 9 Знак1"/>
    <w:basedOn w:val="14"/>
    <w:link w:val="91"/>
    <w:rPr>
      <w:rFonts w:asciiTheme="majorHAnsi" w:hAnsiTheme="majorHAnsi"/>
      <w:i/>
      <w:color w:val="404040" w:themeColor="text1" w:themeTint="BF"/>
      <w:sz w:val="20"/>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1"/>
    <w:link w:val="3h3Gliederung3H3MapLevel3TopicHeadingH31MinorH32H33H34H35H36H37H38H39H310H311H312H313H3143Level1-1h31h32h33h34h35h36h37h38h39h310h311h321h331h341h351h361h371h381h312h322h332h342h352h362h3720"/>
    <w:pPr>
      <w:keepNext/>
      <w:keepLines/>
      <w:spacing w:before="120" w:after="120" w:line="240" w:lineRule="auto"/>
      <w:jc w:val="both"/>
    </w:pPr>
    <w:rPr>
      <w:sz w:val="28"/>
    </w:rPr>
  </w:style>
  <w:style w:type="character" w:customStyle="1" w:styleId="3h3Gliederung3H3MapLevel3TopicHeadingH31MinorH32H33H34H35H36H37H38H39H310H311H312H313H3143Level1-1h31h32h33h34h35h36h37h38h39h310h311h321h331h341h351h361h371h381h312h322h332h342h352h362h3720">
    <w:name w:val="Заголовок 3.h3.Gliederung3.H3.Map.Level 3 Topic Heading.H31.Minor.H32.H33.H34.H35.H36.H37.H38.H39.H310.H311.H312.H313.H314.3.Level 1 - 1.h31.h32.h33.h34.h35.h36.h37.h38.h39.h310.h311.h321.h331.h341.h351.h361.h371.h381.h312.h322.h332.h342.h352.h362.h372"/>
    <w:basedOn w:val="10"/>
    <w:link w:val="3h3Gliederung3H3MapLevel3TopicHeadingH31MinorH32H33H34H35H36H37H38H39H310H311H312H313H3143Level1-1h31h32h33h34h35h36h37h38h39h310h311h321h331h341h351h361h371h381h312h322h332h342h352h362h372"/>
    <w:rPr>
      <w:rFonts w:ascii="Times New Roman" w:hAnsi="Times New Roman"/>
      <w:sz w:val="28"/>
    </w:rPr>
  </w:style>
  <w:style w:type="paragraph" w:customStyle="1" w:styleId="1ffc">
    <w:name w:val="Сильная ссылка1"/>
    <w:link w:val="1ffd"/>
    <w:rPr>
      <w:b/>
      <w:smallCaps/>
      <w:color w:val="C0504D"/>
      <w:spacing w:val="5"/>
      <w:u w:val="single"/>
    </w:rPr>
  </w:style>
  <w:style w:type="character" w:customStyle="1" w:styleId="1ffd">
    <w:name w:val="Сильная ссылка1"/>
    <w:link w:val="1ffc"/>
    <w:rPr>
      <w:b/>
      <w:smallCaps/>
      <w:color w:val="C0504D"/>
      <w:spacing w:val="5"/>
      <w:u w:val="single"/>
    </w:rPr>
  </w:style>
  <w:style w:type="paragraph" w:customStyle="1" w:styleId="Consolas105pt-1pt">
    <w:name w:val="Основной текст + Consolas;10;5 pt;Интервал -1 pt"/>
    <w:link w:val="Consolas105pt-1pt0"/>
    <w:rPr>
      <w:rFonts w:ascii="Consolas" w:hAnsi="Consolas"/>
      <w:spacing w:val="-20"/>
      <w:sz w:val="21"/>
      <w:highlight w:val="white"/>
    </w:rPr>
  </w:style>
  <w:style w:type="character" w:customStyle="1" w:styleId="Consolas105pt-1pt0">
    <w:name w:val="Основной текст + Consolas;10;5 pt;Интервал -1 pt"/>
    <w:link w:val="Consolas105pt-1pt"/>
    <w:rPr>
      <w:rFonts w:ascii="Consolas" w:hAnsi="Consolas"/>
      <w:spacing w:val="-20"/>
      <w:sz w:val="21"/>
      <w:highlight w:val="white"/>
    </w:rPr>
  </w:style>
  <w:style w:type="paragraph" w:customStyle="1" w:styleId="normalcxspmiddle">
    <w:name w:val="normalcxspmiddle"/>
    <w:basedOn w:val="a1"/>
    <w:link w:val="normalcxspmiddle0"/>
    <w:pPr>
      <w:spacing w:beforeAutospacing="1" w:afterAutospacing="1" w:line="240" w:lineRule="auto"/>
    </w:pPr>
    <w:rPr>
      <w:sz w:val="24"/>
    </w:rPr>
  </w:style>
  <w:style w:type="character" w:customStyle="1" w:styleId="normalcxspmiddle0">
    <w:name w:val="normalcxspmiddle"/>
    <w:basedOn w:val="10"/>
    <w:link w:val="normalcxspmiddle"/>
    <w:rPr>
      <w:rFonts w:ascii="Times New Roman" w:hAnsi="Times New Roman"/>
      <w:sz w:val="24"/>
    </w:rPr>
  </w:style>
  <w:style w:type="character" w:customStyle="1" w:styleId="12">
    <w:name w:val="Заголовок 1 Знак"/>
    <w:basedOn w:val="10"/>
    <w:link w:val="11"/>
    <w:rPr>
      <w:rFonts w:ascii="Arial" w:hAnsi="Arial"/>
      <w:b/>
      <w:sz w:val="32"/>
    </w:rPr>
  </w:style>
  <w:style w:type="paragraph" w:customStyle="1" w:styleId="heading1normal">
    <w:name w:val="heading 1 normal"/>
    <w:basedOn w:val="a1"/>
    <w:next w:val="a1"/>
    <w:link w:val="heading1normal0"/>
    <w:pPr>
      <w:tabs>
        <w:tab w:val="left" w:pos="432"/>
      </w:tabs>
      <w:spacing w:before="120" w:after="120"/>
      <w:ind w:left="432" w:firstLine="482"/>
      <w:jc w:val="both"/>
      <w:outlineLvl w:val="0"/>
    </w:pPr>
  </w:style>
  <w:style w:type="character" w:customStyle="1" w:styleId="heading1normal0">
    <w:name w:val="heading 1 normal"/>
    <w:basedOn w:val="10"/>
    <w:link w:val="heading1normal"/>
    <w:rPr>
      <w:rFonts w:ascii="Times New Roman" w:hAnsi="Times New Roman"/>
    </w:rPr>
  </w:style>
  <w:style w:type="paragraph" w:customStyle="1" w:styleId="msonormal0">
    <w:name w:val="msonormal"/>
    <w:basedOn w:val="a1"/>
    <w:link w:val="msonormal1"/>
    <w:pPr>
      <w:spacing w:beforeAutospacing="1" w:afterAutospacing="1" w:line="240" w:lineRule="auto"/>
      <w:ind w:left="0"/>
    </w:pPr>
    <w:rPr>
      <w:sz w:val="24"/>
    </w:rPr>
  </w:style>
  <w:style w:type="character" w:customStyle="1" w:styleId="msonormal1">
    <w:name w:val="msonormal"/>
    <w:basedOn w:val="10"/>
    <w:link w:val="msonormal0"/>
    <w:rPr>
      <w:rFonts w:ascii="Times New Roman" w:hAnsi="Times New Roman"/>
      <w:sz w:val="24"/>
    </w:rPr>
  </w:style>
  <w:style w:type="paragraph" w:customStyle="1" w:styleId="2d">
    <w:name w:val="Знак Знак Знак Знак2"/>
    <w:basedOn w:val="a1"/>
    <w:link w:val="2e"/>
    <w:pPr>
      <w:spacing w:after="160" w:line="240" w:lineRule="exact"/>
      <w:ind w:left="0" w:firstLine="709"/>
      <w:jc w:val="both"/>
    </w:pPr>
    <w:rPr>
      <w:sz w:val="20"/>
    </w:rPr>
  </w:style>
  <w:style w:type="character" w:customStyle="1" w:styleId="2e">
    <w:name w:val="Знак Знак Знак Знак2"/>
    <w:basedOn w:val="10"/>
    <w:link w:val="2d"/>
    <w:rPr>
      <w:rFonts w:ascii="Times New Roman" w:hAnsi="Times New Roman"/>
      <w:sz w:val="20"/>
    </w:rPr>
  </w:style>
  <w:style w:type="paragraph" w:customStyle="1" w:styleId="3c">
    <w:name w:val="Стиль3"/>
    <w:basedOn w:val="23"/>
    <w:link w:val="3d"/>
    <w:pPr>
      <w:widowControl w:val="0"/>
      <w:tabs>
        <w:tab w:val="left" w:pos="1307"/>
      </w:tabs>
      <w:spacing w:after="0" w:line="240" w:lineRule="auto"/>
      <w:ind w:left="1080"/>
      <w:jc w:val="both"/>
    </w:pPr>
    <w:rPr>
      <w:sz w:val="24"/>
    </w:rPr>
  </w:style>
  <w:style w:type="character" w:customStyle="1" w:styleId="3d">
    <w:name w:val="Стиль3"/>
    <w:basedOn w:val="24"/>
    <w:link w:val="3c"/>
    <w:rPr>
      <w:rFonts w:ascii="Times New Roman" w:hAnsi="Times New Roman"/>
      <w:sz w:val="24"/>
    </w:rPr>
  </w:style>
  <w:style w:type="paragraph" w:customStyle="1" w:styleId="710">
    <w:name w:val="Заголовок 7 Знак1"/>
    <w:basedOn w:val="13"/>
    <w:link w:val="711"/>
    <w:rPr>
      <w:rFonts w:asciiTheme="majorHAnsi" w:hAnsiTheme="majorHAnsi"/>
      <w:i/>
      <w:color w:val="404040" w:themeColor="text1" w:themeTint="BF"/>
    </w:rPr>
  </w:style>
  <w:style w:type="character" w:customStyle="1" w:styleId="711">
    <w:name w:val="Заголовок 7 Знак1"/>
    <w:basedOn w:val="14"/>
    <w:link w:val="710"/>
    <w:rPr>
      <w:rFonts w:asciiTheme="majorHAnsi" w:hAnsiTheme="majorHAnsi"/>
      <w:i/>
      <w:color w:val="404040" w:themeColor="text1" w:themeTint="BF"/>
    </w:rPr>
  </w:style>
  <w:style w:type="paragraph" w:customStyle="1" w:styleId="Consolas">
    <w:name w:val="Основной текст + Consolas"/>
    <w:link w:val="Consolas0"/>
    <w:rPr>
      <w:rFonts w:ascii="Consolas" w:hAnsi="Consolas"/>
      <w:spacing w:val="-20"/>
      <w:sz w:val="21"/>
      <w:highlight w:val="white"/>
    </w:rPr>
  </w:style>
  <w:style w:type="character" w:customStyle="1" w:styleId="Consolas0">
    <w:name w:val="Основной текст + Consolas"/>
    <w:link w:val="Consolas"/>
    <w:rPr>
      <w:rFonts w:ascii="Consolas" w:hAnsi="Consolas"/>
      <w:spacing w:val="-20"/>
      <w:sz w:val="21"/>
      <w:highlight w:val="white"/>
    </w:rPr>
  </w:style>
  <w:style w:type="paragraph" w:customStyle="1" w:styleId="13">
    <w:name w:val="Основной шрифт абзаца1"/>
    <w:link w:val="14"/>
  </w:style>
  <w:style w:type="character" w:customStyle="1" w:styleId="14">
    <w:name w:val="Основной шрифт абзаца1"/>
    <w:link w:val="13"/>
  </w:style>
  <w:style w:type="paragraph" w:customStyle="1" w:styleId="1ffe">
    <w:name w:val="Основной текст с отступом Знак1"/>
    <w:basedOn w:val="13"/>
    <w:link w:val="1fff"/>
    <w:rPr>
      <w:sz w:val="26"/>
    </w:rPr>
  </w:style>
  <w:style w:type="character" w:customStyle="1" w:styleId="1fff">
    <w:name w:val="Основной текст с отступом Знак1"/>
    <w:basedOn w:val="14"/>
    <w:link w:val="1ffe"/>
    <w:rPr>
      <w:sz w:val="26"/>
    </w:rPr>
  </w:style>
  <w:style w:type="paragraph" w:customStyle="1" w:styleId="ConsNormal">
    <w:name w:val="ConsNormal"/>
    <w:link w:val="ConsNormal0"/>
    <w:pPr>
      <w:widowControl w:val="0"/>
      <w:spacing w:after="0" w:line="240" w:lineRule="auto"/>
      <w:ind w:left="794" w:firstLine="720"/>
    </w:pPr>
    <w:rPr>
      <w:rFonts w:ascii="Arial" w:hAnsi="Arial"/>
      <w:sz w:val="24"/>
    </w:rPr>
  </w:style>
  <w:style w:type="character" w:customStyle="1" w:styleId="ConsNormal0">
    <w:name w:val="ConsNormal"/>
    <w:link w:val="ConsNormal"/>
    <w:rPr>
      <w:rFonts w:ascii="Arial" w:hAnsi="Arial"/>
      <w:sz w:val="24"/>
    </w:rPr>
  </w:style>
  <w:style w:type="paragraph" w:customStyle="1" w:styleId="1fff0">
    <w:name w:val="Гиперссылка1"/>
    <w:link w:val="aff4"/>
    <w:rPr>
      <w:color w:val="0000FF"/>
      <w:u w:val="single"/>
    </w:rPr>
  </w:style>
  <w:style w:type="character" w:styleId="aff4">
    <w:name w:val="Hyperlink"/>
    <w:link w:val="1fff0"/>
    <w:rPr>
      <w:color w:val="0000FF"/>
      <w:u w:val="single"/>
    </w:rPr>
  </w:style>
  <w:style w:type="paragraph" w:customStyle="1" w:styleId="Footnote">
    <w:name w:val="Footnote"/>
    <w:basedOn w:val="a1"/>
    <w:link w:val="Footnote0"/>
    <w:pPr>
      <w:spacing w:after="0" w:line="240" w:lineRule="auto"/>
    </w:pPr>
    <w:rPr>
      <w:sz w:val="20"/>
    </w:rPr>
  </w:style>
  <w:style w:type="character" w:customStyle="1" w:styleId="Footnote0">
    <w:name w:val="Footnote"/>
    <w:basedOn w:val="10"/>
    <w:link w:val="Footnote"/>
    <w:rPr>
      <w:rFonts w:ascii="Times New Roman" w:hAnsi="Times New Roman"/>
      <w:sz w:val="20"/>
    </w:rPr>
  </w:style>
  <w:style w:type="character" w:customStyle="1" w:styleId="80">
    <w:name w:val="Заголовок 8 Знак"/>
    <w:basedOn w:val="10"/>
    <w:link w:val="8"/>
    <w:rPr>
      <w:rFonts w:ascii="Calibri" w:hAnsi="Calibri"/>
      <w:i/>
      <w:sz w:val="24"/>
    </w:rPr>
  </w:style>
  <w:style w:type="paragraph" w:customStyle="1" w:styleId="ikzvalue">
    <w:name w:val="ikzvalue"/>
    <w:basedOn w:val="13"/>
    <w:link w:val="ikzvalue0"/>
  </w:style>
  <w:style w:type="character" w:customStyle="1" w:styleId="ikzvalue0">
    <w:name w:val="ikzvalue"/>
    <w:basedOn w:val="14"/>
    <w:link w:val="ikzvalue"/>
  </w:style>
  <w:style w:type="paragraph" w:customStyle="1" w:styleId="95">
    <w:name w:val="95"/>
    <w:basedOn w:val="a1"/>
    <w:link w:val="950"/>
    <w:pPr>
      <w:tabs>
        <w:tab w:val="right" w:pos="7088"/>
        <w:tab w:val="right" w:pos="9498"/>
      </w:tabs>
      <w:spacing w:after="0" w:line="240" w:lineRule="auto"/>
      <w:ind w:right="-1192"/>
    </w:pPr>
    <w:rPr>
      <w:rFonts w:ascii="Journal" w:hAnsi="Journal"/>
      <w:b/>
    </w:rPr>
  </w:style>
  <w:style w:type="character" w:customStyle="1" w:styleId="950">
    <w:name w:val="95"/>
    <w:basedOn w:val="10"/>
    <w:link w:val="95"/>
    <w:rPr>
      <w:rFonts w:ascii="Journal" w:hAnsi="Journal"/>
      <w:b/>
    </w:rPr>
  </w:style>
  <w:style w:type="paragraph" w:customStyle="1" w:styleId="f">
    <w:name w:val="f"/>
    <w:basedOn w:val="13"/>
    <w:link w:val="f0"/>
  </w:style>
  <w:style w:type="character" w:customStyle="1" w:styleId="f0">
    <w:name w:val="f"/>
    <w:basedOn w:val="14"/>
    <w:link w:val="f"/>
  </w:style>
  <w:style w:type="paragraph" w:customStyle="1" w:styleId="FontStyle18">
    <w:name w:val="Font Style18"/>
    <w:link w:val="FontStyle180"/>
    <w:rPr>
      <w:rFonts w:ascii="Times New Roman" w:hAnsi="Times New Roman"/>
      <w:i/>
    </w:rPr>
  </w:style>
  <w:style w:type="character" w:customStyle="1" w:styleId="FontStyle180">
    <w:name w:val="Font Style18"/>
    <w:link w:val="FontStyle18"/>
    <w:rPr>
      <w:rFonts w:ascii="Times New Roman" w:hAnsi="Times New Roman"/>
      <w:i/>
    </w:rPr>
  </w:style>
  <w:style w:type="paragraph" w:customStyle="1" w:styleId="2f">
    <w:name w:val="Основной шрифт абзаца2"/>
  </w:style>
  <w:style w:type="paragraph" w:customStyle="1" w:styleId="FontStyle17">
    <w:name w:val="Font Style17"/>
    <w:link w:val="FontStyle170"/>
    <w:rPr>
      <w:rFonts w:ascii="Times New Roman" w:hAnsi="Times New Roman"/>
      <w:b/>
    </w:rPr>
  </w:style>
  <w:style w:type="character" w:customStyle="1" w:styleId="FontStyle170">
    <w:name w:val="Font Style17"/>
    <w:link w:val="FontStyle17"/>
    <w:rPr>
      <w:rFonts w:ascii="Times New Roman" w:hAnsi="Times New Roman"/>
      <w:b/>
    </w:rPr>
  </w:style>
  <w:style w:type="paragraph" w:styleId="1fff1">
    <w:name w:val="toc 1"/>
    <w:basedOn w:val="a1"/>
    <w:next w:val="a1"/>
    <w:link w:val="1fff2"/>
    <w:uiPriority w:val="39"/>
    <w:pPr>
      <w:spacing w:after="100"/>
    </w:pPr>
  </w:style>
  <w:style w:type="character" w:customStyle="1" w:styleId="1fff2">
    <w:name w:val="Оглавление 1 Знак"/>
    <w:basedOn w:val="10"/>
    <w:link w:val="1fff1"/>
    <w:rPr>
      <w:rFonts w:ascii="Times New Roman" w:hAnsi="Times New Roman"/>
    </w:rPr>
  </w:style>
  <w:style w:type="paragraph" w:customStyle="1" w:styleId="112">
    <w:name w:val="Обычный11"/>
    <w:link w:val="113"/>
    <w:pPr>
      <w:spacing w:after="0" w:line="240" w:lineRule="auto"/>
      <w:ind w:left="794"/>
    </w:pPr>
    <w:rPr>
      <w:rFonts w:ascii="Times New Roman" w:hAnsi="Times New Roman"/>
      <w:sz w:val="24"/>
    </w:rPr>
  </w:style>
  <w:style w:type="character" w:customStyle="1" w:styleId="113">
    <w:name w:val="Обычный11"/>
    <w:link w:val="112"/>
    <w:rPr>
      <w:rFonts w:ascii="Times New Roman" w:hAnsi="Times New Roman"/>
      <w:sz w:val="24"/>
    </w:rPr>
  </w:style>
  <w:style w:type="paragraph" w:customStyle="1" w:styleId="1fd">
    <w:name w:val="Текст примечания Знак1"/>
    <w:basedOn w:val="13"/>
    <w:link w:val="1ff"/>
  </w:style>
  <w:style w:type="character" w:customStyle="1" w:styleId="1ff">
    <w:name w:val="Текст примечания Знак1"/>
    <w:basedOn w:val="14"/>
    <w:link w:val="1fd"/>
  </w:style>
  <w:style w:type="paragraph" w:customStyle="1" w:styleId="FontStyle21">
    <w:name w:val="Font Style21"/>
    <w:link w:val="FontStyle210"/>
    <w:rPr>
      <w:rFonts w:ascii="Tahoma" w:hAnsi="Tahoma"/>
      <w:sz w:val="16"/>
    </w:rPr>
  </w:style>
  <w:style w:type="character" w:customStyle="1" w:styleId="FontStyle210">
    <w:name w:val="Font Style21"/>
    <w:link w:val="FontStyle21"/>
    <w:rPr>
      <w:rFonts w:ascii="Tahoma" w:hAnsi="Tahoma"/>
      <w:sz w:val="16"/>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Style6">
    <w:name w:val="Style6"/>
    <w:basedOn w:val="a1"/>
    <w:link w:val="Style60"/>
    <w:pPr>
      <w:widowControl w:val="0"/>
      <w:spacing w:after="0" w:line="278" w:lineRule="exact"/>
      <w:ind w:left="0" w:firstLine="360"/>
      <w:jc w:val="both"/>
    </w:pPr>
    <w:rPr>
      <w:sz w:val="24"/>
    </w:rPr>
  </w:style>
  <w:style w:type="character" w:customStyle="1" w:styleId="Style60">
    <w:name w:val="Style6"/>
    <w:basedOn w:val="10"/>
    <w:link w:val="Style6"/>
    <w:rPr>
      <w:rFonts w:ascii="Times New Roman" w:hAnsi="Times New Roman"/>
      <w:sz w:val="24"/>
    </w:rPr>
  </w:style>
  <w:style w:type="paragraph" w:customStyle="1" w:styleId="1fff3">
    <w:name w:val="Знак1"/>
    <w:link w:val="1fff4"/>
    <w:rPr>
      <w:sz w:val="24"/>
    </w:rPr>
  </w:style>
  <w:style w:type="character" w:customStyle="1" w:styleId="1fff4">
    <w:name w:val="Знак1"/>
    <w:link w:val="1fff3"/>
    <w:rPr>
      <w:sz w:val="24"/>
    </w:rPr>
  </w:style>
  <w:style w:type="paragraph" w:customStyle="1" w:styleId="apple-style-span">
    <w:name w:val="apple-style-span"/>
    <w:basedOn w:val="13"/>
    <w:link w:val="apple-style-span0"/>
  </w:style>
  <w:style w:type="character" w:customStyle="1" w:styleId="apple-style-span0">
    <w:name w:val="apple-style-span"/>
    <w:basedOn w:val="14"/>
    <w:link w:val="apple-style-span"/>
  </w:style>
  <w:style w:type="paragraph" w:customStyle="1" w:styleId="Style11">
    <w:name w:val="Style11"/>
    <w:basedOn w:val="a1"/>
    <w:link w:val="Style110"/>
    <w:pPr>
      <w:widowControl w:val="0"/>
      <w:spacing w:after="0" w:line="240" w:lineRule="auto"/>
    </w:pPr>
    <w:rPr>
      <w:sz w:val="24"/>
    </w:rPr>
  </w:style>
  <w:style w:type="character" w:customStyle="1" w:styleId="Style110">
    <w:name w:val="Style11"/>
    <w:basedOn w:val="10"/>
    <w:link w:val="Style11"/>
    <w:rPr>
      <w:rFonts w:ascii="Times New Roman" w:hAnsi="Times New Roman"/>
      <w:sz w:val="24"/>
    </w:rPr>
  </w:style>
  <w:style w:type="paragraph" w:styleId="aff5">
    <w:name w:val="header"/>
    <w:basedOn w:val="a1"/>
    <w:link w:val="aff6"/>
    <w:pPr>
      <w:tabs>
        <w:tab w:val="center" w:pos="4677"/>
        <w:tab w:val="right" w:pos="9355"/>
      </w:tabs>
      <w:spacing w:after="0" w:line="240" w:lineRule="auto"/>
    </w:pPr>
    <w:rPr>
      <w:sz w:val="20"/>
    </w:rPr>
  </w:style>
  <w:style w:type="character" w:customStyle="1" w:styleId="aff6">
    <w:name w:val="Верхний колонтитул Знак"/>
    <w:basedOn w:val="10"/>
    <w:link w:val="aff5"/>
    <w:rPr>
      <w:rFonts w:ascii="Times New Roman" w:hAnsi="Times New Roman"/>
      <w:sz w:val="20"/>
    </w:rPr>
  </w:style>
  <w:style w:type="paragraph" w:customStyle="1" w:styleId="highlight">
    <w:name w:val="highlight"/>
    <w:basedOn w:val="13"/>
    <w:link w:val="highlight0"/>
  </w:style>
  <w:style w:type="character" w:customStyle="1" w:styleId="highlight0">
    <w:name w:val="highlight"/>
    <w:basedOn w:val="14"/>
    <w:link w:val="highlight"/>
  </w:style>
  <w:style w:type="paragraph" w:customStyle="1" w:styleId="2f0">
    <w:name w:val="Основной текст (2)"/>
    <w:basedOn w:val="a1"/>
    <w:link w:val="2f1"/>
    <w:pPr>
      <w:spacing w:after="0" w:line="0" w:lineRule="atLeast"/>
    </w:pPr>
  </w:style>
  <w:style w:type="character" w:customStyle="1" w:styleId="2f1">
    <w:name w:val="Основной текст (2)"/>
    <w:basedOn w:val="10"/>
    <w:link w:val="2f0"/>
    <w:rPr>
      <w:rFonts w:ascii="Times New Roman" w:hAnsi="Times New Roman"/>
    </w:rPr>
  </w:style>
  <w:style w:type="paragraph" w:customStyle="1" w:styleId="3e">
    <w:name w:val="Основной текст3"/>
    <w:basedOn w:val="a1"/>
    <w:link w:val="3f"/>
    <w:pPr>
      <w:spacing w:before="840" w:after="0" w:line="230" w:lineRule="exact"/>
      <w:ind w:left="440" w:hanging="440"/>
    </w:pPr>
    <w:rPr>
      <w:sz w:val="18"/>
      <w:highlight w:val="white"/>
    </w:rPr>
  </w:style>
  <w:style w:type="character" w:customStyle="1" w:styleId="3f">
    <w:name w:val="Основной текст3"/>
    <w:basedOn w:val="10"/>
    <w:link w:val="3e"/>
    <w:rPr>
      <w:rFonts w:ascii="Times New Roman" w:hAnsi="Times New Roman"/>
      <w:sz w:val="18"/>
      <w:highlight w:val="white"/>
    </w:rPr>
  </w:style>
  <w:style w:type="paragraph" w:customStyle="1" w:styleId="aff7">
    <w:name w:val="Знак"/>
    <w:basedOn w:val="a1"/>
    <w:link w:val="aff8"/>
    <w:pPr>
      <w:spacing w:after="160" w:line="240" w:lineRule="exact"/>
    </w:pPr>
    <w:rPr>
      <w:rFonts w:ascii="Verdana" w:hAnsi="Verdana"/>
      <w:sz w:val="24"/>
    </w:rPr>
  </w:style>
  <w:style w:type="character" w:customStyle="1" w:styleId="aff8">
    <w:name w:val="Знак"/>
    <w:basedOn w:val="10"/>
    <w:link w:val="aff7"/>
    <w:rPr>
      <w:rFonts w:ascii="Verdana" w:hAnsi="Verdana"/>
      <w:sz w:val="24"/>
    </w:rPr>
  </w:style>
  <w:style w:type="paragraph" w:customStyle="1" w:styleId="1fff5">
    <w:name w:val="Строгий1"/>
    <w:link w:val="1fff6"/>
    <w:rPr>
      <w:b/>
    </w:rPr>
  </w:style>
  <w:style w:type="character" w:customStyle="1" w:styleId="1fff6">
    <w:name w:val="Строгий1"/>
    <w:link w:val="1fff5"/>
    <w:rPr>
      <w:b/>
    </w:rPr>
  </w:style>
  <w:style w:type="paragraph" w:styleId="92">
    <w:name w:val="toc 9"/>
    <w:basedOn w:val="a1"/>
    <w:next w:val="a1"/>
    <w:link w:val="93"/>
    <w:uiPriority w:val="39"/>
    <w:pPr>
      <w:spacing w:after="0" w:line="240" w:lineRule="auto"/>
      <w:ind w:left="1920"/>
    </w:pPr>
    <w:rPr>
      <w:sz w:val="18"/>
    </w:rPr>
  </w:style>
  <w:style w:type="character" w:customStyle="1" w:styleId="93">
    <w:name w:val="Оглавление 9 Знак"/>
    <w:basedOn w:val="10"/>
    <w:link w:val="92"/>
    <w:rPr>
      <w:rFonts w:ascii="Times New Roman" w:hAnsi="Times New Roman"/>
      <w:sz w:val="18"/>
    </w:rPr>
  </w:style>
  <w:style w:type="paragraph" w:customStyle="1" w:styleId="sentence">
    <w:name w:val="sentence"/>
    <w:basedOn w:val="13"/>
    <w:link w:val="sentence0"/>
  </w:style>
  <w:style w:type="character" w:customStyle="1" w:styleId="sentence0">
    <w:name w:val="sentence"/>
    <w:basedOn w:val="14"/>
    <w:link w:val="sentence"/>
  </w:style>
  <w:style w:type="paragraph" w:customStyle="1" w:styleId="2f2">
    <w:name w:val="Основной текст2"/>
    <w:basedOn w:val="a1"/>
    <w:link w:val="2f3"/>
    <w:pPr>
      <w:spacing w:after="0" w:line="0" w:lineRule="atLeast"/>
    </w:pPr>
  </w:style>
  <w:style w:type="character" w:customStyle="1" w:styleId="2f3">
    <w:name w:val="Основной текст2"/>
    <w:basedOn w:val="10"/>
    <w:link w:val="2f2"/>
    <w:rPr>
      <w:rFonts w:ascii="Times New Roman" w:hAnsi="Times New Roman"/>
    </w:rPr>
  </w:style>
  <w:style w:type="paragraph" w:styleId="3f0">
    <w:name w:val="Body Text Indent 3"/>
    <w:basedOn w:val="a1"/>
    <w:link w:val="3f1"/>
    <w:pPr>
      <w:spacing w:after="120" w:line="240" w:lineRule="auto"/>
      <w:ind w:left="283"/>
    </w:pPr>
    <w:rPr>
      <w:rFonts w:asciiTheme="minorHAnsi" w:hAnsiTheme="minorHAnsi"/>
      <w:sz w:val="16"/>
    </w:rPr>
  </w:style>
  <w:style w:type="character" w:customStyle="1" w:styleId="3f1">
    <w:name w:val="Основной текст с отступом 3 Знак"/>
    <w:basedOn w:val="10"/>
    <w:link w:val="3f0"/>
    <w:rPr>
      <w:rFonts w:asciiTheme="minorHAnsi" w:hAnsiTheme="minorHAnsi"/>
      <w:sz w:val="16"/>
    </w:rPr>
  </w:style>
  <w:style w:type="paragraph" w:customStyle="1" w:styleId="216">
    <w:name w:val="Основной текст 2 Знак1"/>
    <w:basedOn w:val="13"/>
    <w:link w:val="217"/>
    <w:rPr>
      <w:sz w:val="26"/>
    </w:rPr>
  </w:style>
  <w:style w:type="character" w:customStyle="1" w:styleId="217">
    <w:name w:val="Основной текст 2 Знак1"/>
    <w:basedOn w:val="14"/>
    <w:link w:val="216"/>
    <w:rPr>
      <w:sz w:val="26"/>
    </w:rPr>
  </w:style>
  <w:style w:type="paragraph" w:customStyle="1" w:styleId="Style3">
    <w:name w:val="Style3"/>
    <w:basedOn w:val="a1"/>
    <w:link w:val="Style30"/>
    <w:pPr>
      <w:widowControl w:val="0"/>
      <w:spacing w:after="0" w:line="318" w:lineRule="exact"/>
      <w:ind w:left="0" w:firstLine="278"/>
    </w:pPr>
    <w:rPr>
      <w:sz w:val="24"/>
    </w:rPr>
  </w:style>
  <w:style w:type="character" w:customStyle="1" w:styleId="Style30">
    <w:name w:val="Style3"/>
    <w:basedOn w:val="10"/>
    <w:link w:val="Style3"/>
    <w:rPr>
      <w:rFonts w:ascii="Times New Roman" w:hAnsi="Times New Roman"/>
      <w:sz w:val="24"/>
    </w:rPr>
  </w:style>
  <w:style w:type="paragraph" w:customStyle="1" w:styleId="3f2">
    <w:name w:val="Обычный3"/>
    <w:link w:val="3f3"/>
    <w:pPr>
      <w:widowControl w:val="0"/>
      <w:spacing w:after="0" w:line="300" w:lineRule="auto"/>
      <w:ind w:left="794" w:firstLine="720"/>
    </w:pPr>
    <w:rPr>
      <w:rFonts w:ascii="Times New Roman" w:hAnsi="Times New Roman"/>
    </w:rPr>
  </w:style>
  <w:style w:type="character" w:customStyle="1" w:styleId="3f3">
    <w:name w:val="Обычный3"/>
    <w:link w:val="3f2"/>
    <w:rPr>
      <w:rFonts w:ascii="Times New Roman" w:hAnsi="Times New Roman"/>
    </w:rPr>
  </w:style>
  <w:style w:type="paragraph" w:customStyle="1" w:styleId="Style8">
    <w:name w:val="Style8"/>
    <w:basedOn w:val="a1"/>
    <w:link w:val="Style80"/>
    <w:pPr>
      <w:widowControl w:val="0"/>
      <w:spacing w:after="0" w:line="240" w:lineRule="auto"/>
    </w:pPr>
    <w:rPr>
      <w:sz w:val="24"/>
    </w:rPr>
  </w:style>
  <w:style w:type="character" w:customStyle="1" w:styleId="Style80">
    <w:name w:val="Style8"/>
    <w:basedOn w:val="10"/>
    <w:link w:val="Style8"/>
    <w:rPr>
      <w:rFonts w:ascii="Times New Roman" w:hAnsi="Times New Roman"/>
      <w:sz w:val="24"/>
    </w:rPr>
  </w:style>
  <w:style w:type="paragraph" w:customStyle="1" w:styleId="aff9">
    <w:name w:val="Стиль текста"/>
    <w:basedOn w:val="aff0"/>
    <w:link w:val="affa"/>
    <w:pPr>
      <w:keepLines/>
      <w:spacing w:before="60" w:after="60"/>
      <w:jc w:val="both"/>
    </w:pPr>
  </w:style>
  <w:style w:type="character" w:customStyle="1" w:styleId="affa">
    <w:name w:val="Стиль текста"/>
    <w:basedOn w:val="aff1"/>
    <w:link w:val="aff9"/>
    <w:rPr>
      <w:rFonts w:ascii="Times New Roman" w:hAnsi="Times New Roman"/>
      <w:sz w:val="24"/>
    </w:rPr>
  </w:style>
  <w:style w:type="paragraph" w:customStyle="1" w:styleId="affb">
    <w:name w:val="Знак Знак Знак Знак"/>
    <w:basedOn w:val="a1"/>
    <w:link w:val="affc"/>
    <w:pPr>
      <w:spacing w:after="160" w:line="240" w:lineRule="exact"/>
    </w:pPr>
    <w:rPr>
      <w:sz w:val="20"/>
    </w:rPr>
  </w:style>
  <w:style w:type="character" w:customStyle="1" w:styleId="affc">
    <w:name w:val="Знак Знак Знак Знак"/>
    <w:basedOn w:val="10"/>
    <w:link w:val="affb"/>
    <w:rPr>
      <w:rFonts w:ascii="Times New Roman" w:hAnsi="Times New Roman"/>
      <w:sz w:val="20"/>
    </w:rPr>
  </w:style>
  <w:style w:type="paragraph" w:customStyle="1" w:styleId="1fff7">
    <w:name w:val="Знак примечания1"/>
    <w:link w:val="1fff8"/>
    <w:rPr>
      <w:sz w:val="16"/>
    </w:rPr>
  </w:style>
  <w:style w:type="character" w:customStyle="1" w:styleId="1fff8">
    <w:name w:val="Знак примечания1"/>
    <w:link w:val="1fff7"/>
    <w:rPr>
      <w:sz w:val="16"/>
    </w:rPr>
  </w:style>
  <w:style w:type="paragraph" w:customStyle="1" w:styleId="114">
    <w:name w:val="Абзац списка11"/>
    <w:basedOn w:val="a1"/>
    <w:link w:val="115"/>
    <w:pPr>
      <w:spacing w:after="0" w:line="240" w:lineRule="auto"/>
      <w:ind w:left="720"/>
    </w:pPr>
    <w:rPr>
      <w:sz w:val="20"/>
    </w:rPr>
  </w:style>
  <w:style w:type="character" w:customStyle="1" w:styleId="115">
    <w:name w:val="Абзац списка11"/>
    <w:basedOn w:val="10"/>
    <w:link w:val="114"/>
    <w:rPr>
      <w:rFonts w:ascii="Times New Roman" w:hAnsi="Times New Roman"/>
      <w:sz w:val="20"/>
    </w:rPr>
  </w:style>
  <w:style w:type="paragraph" w:customStyle="1" w:styleId="1">
    <w:name w:val="Стиль1"/>
    <w:basedOn w:val="a1"/>
    <w:link w:val="1fff9"/>
    <w:pPr>
      <w:keepNext/>
      <w:keepLines/>
      <w:widowControl w:val="0"/>
      <w:numPr>
        <w:numId w:val="4"/>
      </w:numPr>
      <w:spacing w:after="60" w:line="240" w:lineRule="auto"/>
    </w:pPr>
    <w:rPr>
      <w:b/>
      <w:sz w:val="28"/>
    </w:rPr>
  </w:style>
  <w:style w:type="character" w:customStyle="1" w:styleId="1fff9">
    <w:name w:val="Стиль1"/>
    <w:basedOn w:val="10"/>
    <w:link w:val="1"/>
    <w:rPr>
      <w:rFonts w:ascii="Times New Roman" w:hAnsi="Times New Roman"/>
      <w:b/>
      <w:sz w:val="28"/>
    </w:rPr>
  </w:style>
  <w:style w:type="paragraph" w:customStyle="1" w:styleId="H2">
    <w:name w:val="H2 Знак"/>
    <w:link w:val="H20"/>
    <w:rPr>
      <w:b/>
      <w:sz w:val="24"/>
    </w:rPr>
  </w:style>
  <w:style w:type="character" w:customStyle="1" w:styleId="H20">
    <w:name w:val="H2 Знак"/>
    <w:link w:val="H2"/>
    <w:rPr>
      <w:b/>
      <w:sz w:val="24"/>
    </w:rPr>
  </w:style>
  <w:style w:type="paragraph" w:customStyle="1" w:styleId="BulletListFooterTextnumberedParagraphedeliste1lp1">
    <w:name w:val="Абзац списка;Bullet List;FooterText;numbered;Paragraphe de liste1;lp1"/>
    <w:basedOn w:val="a1"/>
    <w:link w:val="BulletListFooterTextnumberedParagraphedeliste1lp10"/>
    <w:pPr>
      <w:ind w:left="720"/>
      <w:contextualSpacing/>
    </w:pPr>
    <w:rPr>
      <w:rFonts w:ascii="Calibri" w:hAnsi="Calibri"/>
    </w:rPr>
  </w:style>
  <w:style w:type="character" w:customStyle="1" w:styleId="BulletListFooterTextnumberedParagraphedeliste1lp10">
    <w:name w:val="Абзац списка;Bullet List;FooterText;numbered;Paragraphe de liste1;lp1"/>
    <w:basedOn w:val="10"/>
    <w:link w:val="BulletListFooterTextnumberedParagraphedeliste1lp1"/>
    <w:rPr>
      <w:rFonts w:ascii="Calibri" w:hAnsi="Calibri"/>
      <w:color w:val="000000"/>
    </w:rPr>
  </w:style>
  <w:style w:type="paragraph" w:styleId="82">
    <w:name w:val="toc 8"/>
    <w:basedOn w:val="a1"/>
    <w:next w:val="a1"/>
    <w:link w:val="83"/>
    <w:uiPriority w:val="39"/>
    <w:pPr>
      <w:spacing w:after="0" w:line="240" w:lineRule="auto"/>
      <w:ind w:left="1680"/>
    </w:pPr>
    <w:rPr>
      <w:sz w:val="18"/>
    </w:rPr>
  </w:style>
  <w:style w:type="character" w:customStyle="1" w:styleId="83">
    <w:name w:val="Оглавление 8 Знак"/>
    <w:basedOn w:val="10"/>
    <w:link w:val="82"/>
    <w:rPr>
      <w:rFonts w:ascii="Times New Roman" w:hAnsi="Times New Roman"/>
      <w:sz w:val="18"/>
    </w:rPr>
  </w:style>
  <w:style w:type="paragraph" w:customStyle="1" w:styleId="a0">
    <w:name w:val="Нумерованный"/>
    <w:basedOn w:val="a1"/>
    <w:link w:val="affd"/>
    <w:pPr>
      <w:numPr>
        <w:numId w:val="5"/>
      </w:numPr>
      <w:spacing w:before="120" w:after="120" w:line="240" w:lineRule="auto"/>
      <w:jc w:val="both"/>
    </w:pPr>
    <w:rPr>
      <w:sz w:val="24"/>
    </w:rPr>
  </w:style>
  <w:style w:type="character" w:customStyle="1" w:styleId="affd">
    <w:name w:val="Нумерованный"/>
    <w:basedOn w:val="10"/>
    <w:link w:val="a0"/>
    <w:rPr>
      <w:rFonts w:ascii="Times New Roman" w:hAnsi="Times New Roman"/>
      <w:sz w:val="24"/>
    </w:rPr>
  </w:style>
  <w:style w:type="paragraph" w:customStyle="1" w:styleId="123-">
    <w:name w:val="1.2.3-нумер_текст"/>
    <w:basedOn w:val="a1"/>
    <w:link w:val="123-0"/>
    <w:pPr>
      <w:spacing w:before="120" w:after="0" w:line="240" w:lineRule="auto"/>
      <w:ind w:left="0" w:firstLine="709"/>
      <w:jc w:val="both"/>
    </w:pPr>
    <w:rPr>
      <w:sz w:val="24"/>
    </w:rPr>
  </w:style>
  <w:style w:type="character" w:customStyle="1" w:styleId="123-0">
    <w:name w:val="1.2.3-нумер_текст"/>
    <w:basedOn w:val="10"/>
    <w:link w:val="123-"/>
    <w:rPr>
      <w:rFonts w:ascii="Times New Roman" w:hAnsi="Times New Roman"/>
      <w:sz w:val="24"/>
    </w:rPr>
  </w:style>
  <w:style w:type="paragraph" w:customStyle="1" w:styleId="affe">
    <w:name w:val="Заголовок Знак"/>
    <w:link w:val="afff"/>
    <w:rPr>
      <w:rFonts w:ascii="Arial" w:hAnsi="Arial"/>
      <w:b/>
      <w:sz w:val="20"/>
    </w:rPr>
  </w:style>
  <w:style w:type="character" w:customStyle="1" w:styleId="afff">
    <w:name w:val="Заголовок Знак"/>
    <w:link w:val="affe"/>
    <w:rPr>
      <w:rFonts w:ascii="Arial" w:hAnsi="Arial"/>
      <w:b/>
      <w:sz w:val="20"/>
    </w:rPr>
  </w:style>
  <w:style w:type="paragraph" w:customStyle="1" w:styleId="subjectvalue">
    <w:name w:val="subjectvalue"/>
    <w:basedOn w:val="13"/>
    <w:link w:val="subjectvalue0"/>
  </w:style>
  <w:style w:type="character" w:customStyle="1" w:styleId="subjectvalue0">
    <w:name w:val="subjectvalue"/>
    <w:basedOn w:val="14"/>
    <w:link w:val="subjectvalue"/>
  </w:style>
  <w:style w:type="paragraph" w:customStyle="1" w:styleId="afff0">
    <w:name w:val="Таблица шапка"/>
    <w:basedOn w:val="a1"/>
    <w:link w:val="afff1"/>
    <w:pPr>
      <w:keepNext/>
      <w:spacing w:before="40" w:after="40" w:line="240" w:lineRule="auto"/>
      <w:ind w:left="57" w:right="57"/>
    </w:pPr>
    <w:rPr>
      <w:sz w:val="18"/>
    </w:rPr>
  </w:style>
  <w:style w:type="character" w:customStyle="1" w:styleId="afff1">
    <w:name w:val="Таблица шапка"/>
    <w:basedOn w:val="10"/>
    <w:link w:val="afff0"/>
    <w:rPr>
      <w:rFonts w:ascii="Times New Roman" w:hAnsi="Times New Roman"/>
      <w:sz w:val="18"/>
    </w:rPr>
  </w:style>
  <w:style w:type="paragraph" w:styleId="23">
    <w:name w:val="Body Text Indent 2"/>
    <w:basedOn w:val="a1"/>
    <w:link w:val="24"/>
    <w:pPr>
      <w:spacing w:after="120" w:line="480" w:lineRule="auto"/>
      <w:ind w:left="283"/>
    </w:pPr>
    <w:rPr>
      <w:sz w:val="20"/>
    </w:rPr>
  </w:style>
  <w:style w:type="character" w:customStyle="1" w:styleId="24">
    <w:name w:val="Основной текст с отступом 2 Знак"/>
    <w:basedOn w:val="10"/>
    <w:link w:val="23"/>
    <w:rPr>
      <w:rFonts w:ascii="Times New Roman" w:hAnsi="Times New Roman"/>
      <w:sz w:val="20"/>
    </w:rPr>
  </w:style>
  <w:style w:type="paragraph" w:customStyle="1" w:styleId="1fffa">
    <w:name w:val="Гиперссылка1"/>
    <w:link w:val="1fffb"/>
    <w:rPr>
      <w:color w:val="0000FF"/>
      <w:u w:val="single"/>
    </w:rPr>
  </w:style>
  <w:style w:type="character" w:customStyle="1" w:styleId="1fffb">
    <w:name w:val="Гиперссылка1"/>
    <w:link w:val="1fffa"/>
    <w:rPr>
      <w:color w:val="0000FF"/>
      <w:u w:val="single"/>
    </w:rPr>
  </w:style>
  <w:style w:type="paragraph" w:customStyle="1" w:styleId="iceouttxt1">
    <w:name w:val="iceouttxt1"/>
    <w:link w:val="iceouttxt10"/>
    <w:rPr>
      <w:rFonts w:ascii="Arial" w:hAnsi="Arial"/>
      <w:color w:val="666666"/>
      <w:sz w:val="17"/>
    </w:rPr>
  </w:style>
  <w:style w:type="character" w:customStyle="1" w:styleId="iceouttxt10">
    <w:name w:val="iceouttxt1"/>
    <w:link w:val="iceouttxt1"/>
    <w:rPr>
      <w:rFonts w:ascii="Arial" w:hAnsi="Arial"/>
      <w:color w:val="666666"/>
      <w:sz w:val="17"/>
    </w:rPr>
  </w:style>
  <w:style w:type="paragraph" w:customStyle="1" w:styleId="1fffc">
    <w:name w:val="Текст Знак1"/>
    <w:basedOn w:val="13"/>
    <w:link w:val="1fffd"/>
    <w:rPr>
      <w:rFonts w:ascii="Consolas" w:hAnsi="Consolas"/>
      <w:sz w:val="21"/>
    </w:rPr>
  </w:style>
  <w:style w:type="character" w:customStyle="1" w:styleId="1fffd">
    <w:name w:val="Текст Знак1"/>
    <w:basedOn w:val="14"/>
    <w:link w:val="1fffc"/>
    <w:rPr>
      <w:rFonts w:ascii="Consolas" w:hAnsi="Consolas"/>
      <w:sz w:val="21"/>
    </w:rPr>
  </w:style>
  <w:style w:type="paragraph" w:customStyle="1" w:styleId="Style48">
    <w:name w:val="Style48"/>
    <w:basedOn w:val="a1"/>
    <w:link w:val="Style480"/>
    <w:pPr>
      <w:widowControl w:val="0"/>
      <w:spacing w:after="0" w:line="338" w:lineRule="exact"/>
      <w:jc w:val="both"/>
    </w:pPr>
    <w:rPr>
      <w:sz w:val="24"/>
    </w:rPr>
  </w:style>
  <w:style w:type="character" w:customStyle="1" w:styleId="Style480">
    <w:name w:val="Style48"/>
    <w:basedOn w:val="10"/>
    <w:link w:val="Style48"/>
    <w:rPr>
      <w:rFonts w:ascii="Times New Roman" w:hAnsi="Times New Roman"/>
      <w:sz w:val="24"/>
    </w:rPr>
  </w:style>
  <w:style w:type="paragraph" w:customStyle="1" w:styleId="a">
    <w:name w:val="тире маркер"/>
    <w:basedOn w:val="aff0"/>
    <w:link w:val="afff2"/>
    <w:pPr>
      <w:numPr>
        <w:numId w:val="6"/>
      </w:numPr>
      <w:tabs>
        <w:tab w:val="left" w:pos="1134"/>
      </w:tabs>
      <w:spacing w:after="0"/>
      <w:jc w:val="both"/>
    </w:pPr>
  </w:style>
  <w:style w:type="character" w:customStyle="1" w:styleId="afff2">
    <w:name w:val="тире маркер"/>
    <w:basedOn w:val="aff1"/>
    <w:link w:val="a"/>
    <w:rPr>
      <w:rFonts w:ascii="Times New Roman" w:hAnsi="Times New Roman"/>
      <w:sz w:val="24"/>
    </w:rPr>
  </w:style>
  <w:style w:type="paragraph" w:customStyle="1" w:styleId="-6">
    <w:name w:val="Стиль По центру +/- 6п"/>
    <w:basedOn w:val="a1"/>
    <w:link w:val="-60"/>
    <w:pPr>
      <w:spacing w:before="120" w:after="120" w:line="240" w:lineRule="auto"/>
      <w:jc w:val="center"/>
    </w:pPr>
    <w:rPr>
      <w:sz w:val="24"/>
    </w:rPr>
  </w:style>
  <w:style w:type="character" w:customStyle="1" w:styleId="-60">
    <w:name w:val="Стиль По центру +/- 6п"/>
    <w:basedOn w:val="10"/>
    <w:link w:val="-6"/>
    <w:rPr>
      <w:rFonts w:ascii="Times New Roman" w:hAnsi="Times New Roman"/>
      <w:sz w:val="24"/>
    </w:rPr>
  </w:style>
  <w:style w:type="paragraph" w:customStyle="1" w:styleId="Iacaaiea">
    <w:name w:val="Iacaaiea"/>
    <w:basedOn w:val="a1"/>
    <w:link w:val="Iacaaiea0"/>
    <w:pPr>
      <w:tabs>
        <w:tab w:val="left" w:pos="426"/>
      </w:tabs>
      <w:spacing w:before="120" w:after="0" w:line="360" w:lineRule="atLeast"/>
      <w:jc w:val="center"/>
    </w:pPr>
    <w:rPr>
      <w:b/>
    </w:rPr>
  </w:style>
  <w:style w:type="character" w:customStyle="1" w:styleId="Iacaaiea0">
    <w:name w:val="Iacaaiea"/>
    <w:basedOn w:val="10"/>
    <w:link w:val="Iacaaiea"/>
    <w:rPr>
      <w:rFonts w:ascii="Times New Roman" w:hAnsi="Times New Roman"/>
      <w:b/>
    </w:rPr>
  </w:style>
  <w:style w:type="paragraph" w:customStyle="1" w:styleId="afff3">
    <w:name w:val="Таблицы (моноширинный)"/>
    <w:basedOn w:val="a1"/>
    <w:next w:val="a1"/>
    <w:link w:val="afff4"/>
    <w:pPr>
      <w:widowControl w:val="0"/>
      <w:spacing w:after="0" w:line="240" w:lineRule="auto"/>
      <w:jc w:val="both"/>
    </w:pPr>
    <w:rPr>
      <w:rFonts w:ascii="Courier New" w:hAnsi="Courier New"/>
      <w:sz w:val="20"/>
    </w:rPr>
  </w:style>
  <w:style w:type="character" w:customStyle="1" w:styleId="afff4">
    <w:name w:val="Таблицы (моноширинный)"/>
    <w:basedOn w:val="10"/>
    <w:link w:val="afff3"/>
    <w:rPr>
      <w:rFonts w:ascii="Courier New" w:hAnsi="Courier New"/>
      <w:sz w:val="20"/>
    </w:rPr>
  </w:style>
  <w:style w:type="paragraph" w:customStyle="1" w:styleId="mainphone">
    <w:name w:val="main_phone"/>
    <w:link w:val="mainphone0"/>
  </w:style>
  <w:style w:type="character" w:customStyle="1" w:styleId="mainphone0">
    <w:name w:val="main_phone"/>
    <w:link w:val="mainphone"/>
  </w:style>
  <w:style w:type="paragraph" w:customStyle="1" w:styleId="CharChar">
    <w:name w:val="Char Char"/>
    <w:basedOn w:val="a1"/>
    <w:link w:val="CharChar0"/>
    <w:pPr>
      <w:spacing w:after="160" w:line="240" w:lineRule="exact"/>
    </w:pPr>
    <w:rPr>
      <w:rFonts w:ascii="Verdana" w:hAnsi="Verdana"/>
      <w:sz w:val="20"/>
    </w:rPr>
  </w:style>
  <w:style w:type="character" w:customStyle="1" w:styleId="CharChar0">
    <w:name w:val="Char Char"/>
    <w:basedOn w:val="10"/>
    <w:link w:val="CharChar"/>
    <w:rPr>
      <w:rFonts w:ascii="Verdana" w:hAnsi="Verdana"/>
      <w:sz w:val="20"/>
    </w:rPr>
  </w:style>
  <w:style w:type="paragraph" w:customStyle="1" w:styleId="type">
    <w:name w:val="type"/>
    <w:link w:val="type0"/>
  </w:style>
  <w:style w:type="character" w:customStyle="1" w:styleId="type0">
    <w:name w:val="type"/>
    <w:link w:val="type"/>
  </w:style>
  <w:style w:type="paragraph" w:customStyle="1" w:styleId="1fffe">
    <w:name w:val="Основной текст1"/>
    <w:basedOn w:val="a1"/>
    <w:link w:val="1ffff"/>
    <w:pPr>
      <w:spacing w:after="0" w:line="0" w:lineRule="atLeast"/>
    </w:pPr>
    <w:rPr>
      <w:rFonts w:asciiTheme="minorHAnsi" w:hAnsiTheme="minorHAnsi"/>
      <w:sz w:val="23"/>
    </w:rPr>
  </w:style>
  <w:style w:type="character" w:customStyle="1" w:styleId="1ffff">
    <w:name w:val="Основной текст1"/>
    <w:basedOn w:val="10"/>
    <w:link w:val="1fffe"/>
    <w:rPr>
      <w:rFonts w:asciiTheme="minorHAnsi" w:hAnsiTheme="minorHAnsi"/>
      <w:sz w:val="23"/>
    </w:rPr>
  </w:style>
  <w:style w:type="paragraph" w:customStyle="1" w:styleId="--western">
    <w:name w:val="стиль-текста-western"/>
    <w:basedOn w:val="a1"/>
    <w:link w:val="--western0"/>
    <w:pPr>
      <w:spacing w:beforeAutospacing="1" w:afterAutospacing="1" w:line="240" w:lineRule="auto"/>
    </w:pPr>
    <w:rPr>
      <w:sz w:val="24"/>
    </w:rPr>
  </w:style>
  <w:style w:type="character" w:customStyle="1" w:styleId="--western0">
    <w:name w:val="стиль-текста-western"/>
    <w:basedOn w:val="10"/>
    <w:link w:val="--western"/>
    <w:rPr>
      <w:rFonts w:ascii="Times New Roman" w:hAnsi="Times New Roman"/>
      <w:sz w:val="24"/>
    </w:rPr>
  </w:style>
  <w:style w:type="paragraph" w:customStyle="1" w:styleId="Pa125">
    <w:name w:val="Pa12+5"/>
    <w:basedOn w:val="a1"/>
    <w:next w:val="a1"/>
    <w:link w:val="Pa1250"/>
    <w:pPr>
      <w:spacing w:before="160" w:after="0" w:line="201" w:lineRule="atLeast"/>
    </w:pPr>
    <w:rPr>
      <w:rFonts w:ascii="GaramondC" w:hAnsi="GaramondC"/>
      <w:sz w:val="24"/>
    </w:rPr>
  </w:style>
  <w:style w:type="character" w:customStyle="1" w:styleId="Pa1250">
    <w:name w:val="Pa12+5"/>
    <w:basedOn w:val="10"/>
    <w:link w:val="Pa125"/>
    <w:rPr>
      <w:rFonts w:ascii="GaramondC" w:hAnsi="GaramondC"/>
      <w:sz w:val="24"/>
    </w:rPr>
  </w:style>
  <w:style w:type="paragraph" w:customStyle="1" w:styleId="NoSpacing1">
    <w:name w:val="No Spacing1"/>
    <w:link w:val="NoSpacing10"/>
    <w:pPr>
      <w:spacing w:after="0" w:line="240" w:lineRule="auto"/>
      <w:ind w:left="794"/>
    </w:pPr>
    <w:rPr>
      <w:rFonts w:ascii="Times New Roman" w:hAnsi="Times New Roman"/>
    </w:rPr>
  </w:style>
  <w:style w:type="character" w:customStyle="1" w:styleId="NoSpacing10">
    <w:name w:val="No Spacing1"/>
    <w:link w:val="NoSpacing1"/>
    <w:rPr>
      <w:rFonts w:ascii="Times New Roman" w:hAnsi="Times New Roman"/>
    </w:rPr>
  </w:style>
  <w:style w:type="paragraph" w:customStyle="1" w:styleId="3">
    <w:name w:val="Стиль3 Знак"/>
    <w:basedOn w:val="23"/>
    <w:link w:val="3f4"/>
    <w:pPr>
      <w:widowControl w:val="0"/>
      <w:numPr>
        <w:ilvl w:val="2"/>
        <w:numId w:val="4"/>
      </w:numPr>
      <w:spacing w:after="0" w:line="240" w:lineRule="auto"/>
      <w:ind w:left="0"/>
      <w:jc w:val="both"/>
    </w:pPr>
    <w:rPr>
      <w:sz w:val="24"/>
    </w:rPr>
  </w:style>
  <w:style w:type="character" w:customStyle="1" w:styleId="3f4">
    <w:name w:val="Стиль3 Знак"/>
    <w:basedOn w:val="24"/>
    <w:link w:val="3"/>
    <w:rPr>
      <w:rFonts w:ascii="Times New Roman" w:hAnsi="Times New Roman"/>
      <w:sz w:val="24"/>
    </w:rPr>
  </w:style>
  <w:style w:type="paragraph" w:customStyle="1" w:styleId="116">
    <w:name w:val="1.1 нумер_текст"/>
    <w:basedOn w:val="a1"/>
    <w:link w:val="117"/>
    <w:pPr>
      <w:spacing w:before="120" w:after="0" w:line="240" w:lineRule="auto"/>
      <w:ind w:left="0" w:firstLine="709"/>
      <w:jc w:val="both"/>
    </w:pPr>
    <w:rPr>
      <w:sz w:val="24"/>
    </w:rPr>
  </w:style>
  <w:style w:type="character" w:customStyle="1" w:styleId="117">
    <w:name w:val="1.1 нумер_текст"/>
    <w:basedOn w:val="10"/>
    <w:link w:val="116"/>
    <w:rPr>
      <w:rFonts w:ascii="Times New Roman" w:hAnsi="Times New Roman"/>
      <w:sz w:val="24"/>
    </w:rPr>
  </w:style>
  <w:style w:type="paragraph" w:styleId="51">
    <w:name w:val="toc 5"/>
    <w:basedOn w:val="a1"/>
    <w:next w:val="a1"/>
    <w:link w:val="52"/>
    <w:uiPriority w:val="39"/>
    <w:pPr>
      <w:spacing w:after="0" w:line="240" w:lineRule="auto"/>
      <w:ind w:left="960"/>
    </w:pPr>
    <w:rPr>
      <w:sz w:val="18"/>
    </w:rPr>
  </w:style>
  <w:style w:type="character" w:customStyle="1" w:styleId="52">
    <w:name w:val="Оглавление 5 Знак"/>
    <w:basedOn w:val="10"/>
    <w:link w:val="51"/>
    <w:rPr>
      <w:rFonts w:ascii="Times New Roman" w:hAnsi="Times New Roman"/>
      <w:sz w:val="18"/>
    </w:rPr>
  </w:style>
  <w:style w:type="paragraph" w:customStyle="1" w:styleId="1ffff0">
    <w:name w:val="Текст1"/>
    <w:basedOn w:val="a1"/>
    <w:link w:val="1ffff1"/>
    <w:pPr>
      <w:spacing w:after="0" w:line="240" w:lineRule="auto"/>
    </w:pPr>
    <w:rPr>
      <w:rFonts w:ascii="Courier New" w:hAnsi="Courier New"/>
      <w:sz w:val="20"/>
    </w:rPr>
  </w:style>
  <w:style w:type="character" w:customStyle="1" w:styleId="1ffff1">
    <w:name w:val="Текст1"/>
    <w:basedOn w:val="10"/>
    <w:link w:val="1ffff0"/>
    <w:rPr>
      <w:rFonts w:ascii="Courier New" w:hAnsi="Courier New"/>
      <w:sz w:val="20"/>
    </w:rPr>
  </w:style>
  <w:style w:type="paragraph" w:customStyle="1" w:styleId="2-11">
    <w:name w:val="содержание2-11"/>
    <w:basedOn w:val="a1"/>
    <w:link w:val="2-110"/>
    <w:pPr>
      <w:spacing w:after="60" w:line="240" w:lineRule="auto"/>
      <w:jc w:val="both"/>
    </w:pPr>
    <w:rPr>
      <w:sz w:val="24"/>
    </w:rPr>
  </w:style>
  <w:style w:type="character" w:customStyle="1" w:styleId="2-110">
    <w:name w:val="содержание2-11"/>
    <w:basedOn w:val="10"/>
    <w:link w:val="2-11"/>
    <w:rPr>
      <w:rFonts w:ascii="Times New Roman" w:hAnsi="Times New Roman"/>
      <w:sz w:val="24"/>
    </w:rPr>
  </w:style>
  <w:style w:type="paragraph" w:customStyle="1" w:styleId="xl35">
    <w:name w:val="xl35"/>
    <w:basedOn w:val="a1"/>
    <w:link w:val="xl350"/>
    <w:pPr>
      <w:spacing w:beforeAutospacing="1" w:afterAutospacing="1" w:line="240" w:lineRule="auto"/>
      <w:jc w:val="center"/>
    </w:pPr>
    <w:rPr>
      <w:b/>
      <w:sz w:val="24"/>
    </w:rPr>
  </w:style>
  <w:style w:type="character" w:customStyle="1" w:styleId="xl350">
    <w:name w:val="xl35"/>
    <w:basedOn w:val="10"/>
    <w:link w:val="xl35"/>
    <w:rPr>
      <w:rFonts w:ascii="Times New Roman" w:hAnsi="Times New Roman"/>
      <w:b/>
      <w:sz w:val="24"/>
    </w:rPr>
  </w:style>
  <w:style w:type="paragraph" w:styleId="26">
    <w:name w:val="List Number 2"/>
    <w:basedOn w:val="a1"/>
    <w:link w:val="28"/>
    <w:pPr>
      <w:tabs>
        <w:tab w:val="left" w:pos="432"/>
      </w:tabs>
      <w:spacing w:after="0" w:line="240" w:lineRule="auto"/>
      <w:ind w:left="432" w:hanging="432"/>
      <w:contextualSpacing/>
    </w:pPr>
    <w:rPr>
      <w:sz w:val="24"/>
    </w:rPr>
  </w:style>
  <w:style w:type="character" w:customStyle="1" w:styleId="28">
    <w:name w:val="Нумерованный список 2 Знак"/>
    <w:basedOn w:val="10"/>
    <w:link w:val="26"/>
    <w:rPr>
      <w:rFonts w:ascii="Times New Roman" w:hAnsi="Times New Roman"/>
      <w:sz w:val="24"/>
    </w:rPr>
  </w:style>
  <w:style w:type="paragraph" w:customStyle="1" w:styleId="Style14">
    <w:name w:val="Style14"/>
    <w:basedOn w:val="a1"/>
    <w:link w:val="Style140"/>
    <w:pPr>
      <w:widowControl w:val="0"/>
      <w:spacing w:after="0" w:line="229" w:lineRule="exact"/>
    </w:pPr>
    <w:rPr>
      <w:sz w:val="24"/>
    </w:rPr>
  </w:style>
  <w:style w:type="character" w:customStyle="1" w:styleId="Style140">
    <w:name w:val="Style14"/>
    <w:basedOn w:val="10"/>
    <w:link w:val="Style14"/>
    <w:rPr>
      <w:rFonts w:ascii="Times New Roman" w:hAnsi="Times New Roman"/>
      <w:sz w:val="24"/>
    </w:rPr>
  </w:style>
  <w:style w:type="paragraph" w:styleId="afff5">
    <w:name w:val="Date"/>
    <w:basedOn w:val="a1"/>
    <w:next w:val="a1"/>
    <w:link w:val="afff6"/>
    <w:pPr>
      <w:spacing w:after="0" w:line="240" w:lineRule="auto"/>
      <w:jc w:val="both"/>
    </w:pPr>
    <w:rPr>
      <w:sz w:val="20"/>
    </w:rPr>
  </w:style>
  <w:style w:type="character" w:customStyle="1" w:styleId="afff6">
    <w:name w:val="Дата Знак"/>
    <w:basedOn w:val="10"/>
    <w:link w:val="afff5"/>
    <w:rPr>
      <w:rFonts w:ascii="Times New Roman" w:hAnsi="Times New Roman"/>
      <w:sz w:val="20"/>
    </w:rPr>
  </w:style>
  <w:style w:type="paragraph" w:customStyle="1" w:styleId="right1">
    <w:name w:val="right1"/>
    <w:basedOn w:val="a1"/>
    <w:link w:val="right10"/>
    <w:pPr>
      <w:spacing w:after="0" w:line="240" w:lineRule="auto"/>
    </w:pPr>
    <w:rPr>
      <w:sz w:val="17"/>
    </w:rPr>
  </w:style>
  <w:style w:type="character" w:customStyle="1" w:styleId="right10">
    <w:name w:val="right1"/>
    <w:basedOn w:val="10"/>
    <w:link w:val="right1"/>
    <w:rPr>
      <w:rFonts w:ascii="Times New Roman" w:hAnsi="Times New Roman"/>
      <w:sz w:val="17"/>
    </w:rPr>
  </w:style>
  <w:style w:type="paragraph" w:customStyle="1" w:styleId="afff7">
    <w:name w:val="Îáû÷íûé"/>
    <w:link w:val="afff8"/>
    <w:pPr>
      <w:spacing w:after="0" w:line="240" w:lineRule="auto"/>
      <w:ind w:left="794"/>
    </w:pPr>
    <w:rPr>
      <w:rFonts w:ascii="Times New Roman" w:hAnsi="Times New Roman"/>
      <w:sz w:val="24"/>
    </w:rPr>
  </w:style>
  <w:style w:type="character" w:customStyle="1" w:styleId="afff8">
    <w:name w:val="Îáû÷íûé"/>
    <w:link w:val="afff7"/>
    <w:rPr>
      <w:rFonts w:ascii="Times New Roman" w:hAnsi="Times New Roman"/>
      <w:sz w:val="24"/>
    </w:rPr>
  </w:style>
  <w:style w:type="paragraph" w:customStyle="1" w:styleId="3f5">
    <w:name w:val="заголовок 3"/>
    <w:basedOn w:val="a1"/>
    <w:next w:val="a1"/>
    <w:link w:val="3f6"/>
    <w:pPr>
      <w:keepNext/>
      <w:spacing w:after="0" w:line="240" w:lineRule="auto"/>
      <w:jc w:val="center"/>
      <w:outlineLvl w:val="2"/>
    </w:pPr>
    <w:rPr>
      <w:b/>
      <w:sz w:val="28"/>
    </w:rPr>
  </w:style>
  <w:style w:type="character" w:customStyle="1" w:styleId="3f6">
    <w:name w:val="заголовок 3"/>
    <w:basedOn w:val="10"/>
    <w:link w:val="3f5"/>
    <w:rPr>
      <w:rFonts w:ascii="Times New Roman" w:hAnsi="Times New Roman"/>
      <w:b/>
      <w:sz w:val="28"/>
    </w:rPr>
  </w:style>
  <w:style w:type="paragraph" w:customStyle="1" w:styleId="afff9">
    <w:name w:val="Содержимое таблицы"/>
    <w:basedOn w:val="a1"/>
    <w:link w:val="afffa"/>
    <w:pPr>
      <w:spacing w:after="0" w:line="240" w:lineRule="auto"/>
    </w:pPr>
    <w:rPr>
      <w:sz w:val="24"/>
    </w:rPr>
  </w:style>
  <w:style w:type="character" w:customStyle="1" w:styleId="afffa">
    <w:name w:val="Содержимое таблицы"/>
    <w:basedOn w:val="10"/>
    <w:link w:val="afff9"/>
    <w:rPr>
      <w:rFonts w:ascii="Times New Roman" w:hAnsi="Times New Roman"/>
      <w:sz w:val="24"/>
    </w:rPr>
  </w:style>
  <w:style w:type="paragraph" w:customStyle="1" w:styleId="Style7">
    <w:name w:val="Style7"/>
    <w:basedOn w:val="a1"/>
    <w:link w:val="Style70"/>
    <w:pPr>
      <w:widowControl w:val="0"/>
      <w:spacing w:after="0" w:line="230" w:lineRule="exact"/>
    </w:pPr>
    <w:rPr>
      <w:sz w:val="24"/>
    </w:rPr>
  </w:style>
  <w:style w:type="character" w:customStyle="1" w:styleId="Style70">
    <w:name w:val="Style7"/>
    <w:basedOn w:val="10"/>
    <w:link w:val="Style7"/>
    <w:rPr>
      <w:rFonts w:ascii="Times New Roman" w:hAnsi="Times New Roman"/>
      <w:sz w:val="24"/>
    </w:rPr>
  </w:style>
  <w:style w:type="paragraph" w:customStyle="1" w:styleId="511">
    <w:name w:val="Основной текст (5)1"/>
    <w:basedOn w:val="a1"/>
    <w:link w:val="512"/>
    <w:pPr>
      <w:spacing w:before="300" w:after="0" w:line="240" w:lineRule="atLeast"/>
      <w:jc w:val="both"/>
    </w:pPr>
    <w:rPr>
      <w:rFonts w:asciiTheme="minorHAnsi" w:hAnsiTheme="minorHAnsi"/>
      <w:spacing w:val="4"/>
      <w:sz w:val="23"/>
    </w:rPr>
  </w:style>
  <w:style w:type="character" w:customStyle="1" w:styleId="512">
    <w:name w:val="Основной текст (5)1"/>
    <w:basedOn w:val="10"/>
    <w:link w:val="511"/>
    <w:rPr>
      <w:rFonts w:asciiTheme="minorHAnsi" w:hAnsiTheme="minorHAnsi"/>
      <w:spacing w:val="4"/>
      <w:sz w:val="23"/>
    </w:rPr>
  </w:style>
  <w:style w:type="paragraph" w:customStyle="1" w:styleId="1ffff2">
    <w:name w:val="Знак1 Знак Знак Знак"/>
    <w:basedOn w:val="a1"/>
    <w:link w:val="1ffff3"/>
    <w:pPr>
      <w:spacing w:beforeAutospacing="1" w:afterAutospacing="1" w:line="240" w:lineRule="auto"/>
      <w:jc w:val="both"/>
    </w:pPr>
    <w:rPr>
      <w:rFonts w:ascii="Tahoma" w:hAnsi="Tahoma"/>
      <w:sz w:val="20"/>
    </w:rPr>
  </w:style>
  <w:style w:type="character" w:customStyle="1" w:styleId="1ffff3">
    <w:name w:val="Знак1 Знак Знак Знак"/>
    <w:basedOn w:val="10"/>
    <w:link w:val="1ffff2"/>
    <w:rPr>
      <w:rFonts w:ascii="Tahoma" w:hAnsi="Tahoma"/>
      <w:sz w:val="20"/>
    </w:rPr>
  </w:style>
  <w:style w:type="paragraph" w:customStyle="1" w:styleId="1ffff4">
    <w:name w:val="Без интервала1"/>
    <w:link w:val="1ffff5"/>
    <w:pPr>
      <w:spacing w:after="0" w:line="240" w:lineRule="auto"/>
      <w:ind w:left="794"/>
    </w:pPr>
    <w:rPr>
      <w:rFonts w:ascii="Times New Roman" w:hAnsi="Times New Roman"/>
    </w:rPr>
  </w:style>
  <w:style w:type="character" w:customStyle="1" w:styleId="1ffff5">
    <w:name w:val="Без интервала1"/>
    <w:link w:val="1ffff4"/>
    <w:rPr>
      <w:rFonts w:ascii="Times New Roman" w:hAnsi="Times New Roman"/>
    </w:rPr>
  </w:style>
  <w:style w:type="paragraph" w:customStyle="1" w:styleId="Vor2">
    <w:name w:val="Vor2"/>
    <w:basedOn w:val="a1"/>
    <w:link w:val="Vor20"/>
    <w:pPr>
      <w:spacing w:before="120" w:after="0" w:line="240" w:lineRule="auto"/>
      <w:jc w:val="both"/>
      <w:outlineLvl w:val="1"/>
    </w:pPr>
    <w:rPr>
      <w:b/>
      <w:sz w:val="24"/>
    </w:rPr>
  </w:style>
  <w:style w:type="character" w:customStyle="1" w:styleId="Vor20">
    <w:name w:val="Vor2"/>
    <w:basedOn w:val="10"/>
    <w:link w:val="Vor2"/>
    <w:rPr>
      <w:rFonts w:ascii="Times New Roman" w:hAnsi="Times New Roman"/>
      <w:b/>
      <w:sz w:val="24"/>
    </w:rPr>
  </w:style>
  <w:style w:type="paragraph" w:customStyle="1" w:styleId="FR11">
    <w:name w:val="FR1"/>
    <w:link w:val="FR12"/>
    <w:pPr>
      <w:widowControl w:val="0"/>
      <w:spacing w:before="700" w:after="0" w:line="240" w:lineRule="auto"/>
      <w:ind w:left="794"/>
    </w:pPr>
    <w:rPr>
      <w:rFonts w:ascii="Times New Roman" w:hAnsi="Times New Roman"/>
      <w:b/>
      <w:sz w:val="28"/>
    </w:rPr>
  </w:style>
  <w:style w:type="character" w:customStyle="1" w:styleId="FR12">
    <w:name w:val="FR1"/>
    <w:link w:val="FR11"/>
    <w:rPr>
      <w:rFonts w:ascii="Times New Roman" w:hAnsi="Times New Roman"/>
      <w:b/>
      <w:sz w:val="28"/>
    </w:rPr>
  </w:style>
  <w:style w:type="paragraph" w:customStyle="1" w:styleId="propertyname2">
    <w:name w:val="property_name2"/>
    <w:basedOn w:val="13"/>
    <w:link w:val="propertyname20"/>
  </w:style>
  <w:style w:type="character" w:customStyle="1" w:styleId="propertyname20">
    <w:name w:val="property_name2"/>
    <w:basedOn w:val="14"/>
    <w:link w:val="propertyname2"/>
  </w:style>
  <w:style w:type="paragraph" w:customStyle="1" w:styleId="smalltext1">
    <w:name w:val="smalltext1"/>
    <w:link w:val="smalltext10"/>
    <w:rPr>
      <w:rFonts w:ascii="Tahoma" w:hAnsi="Tahoma"/>
      <w:color w:val="555555"/>
      <w:sz w:val="15"/>
    </w:rPr>
  </w:style>
  <w:style w:type="character" w:customStyle="1" w:styleId="smalltext10">
    <w:name w:val="smalltext1"/>
    <w:link w:val="smalltext1"/>
    <w:rPr>
      <w:rFonts w:ascii="Tahoma" w:hAnsi="Tahoma"/>
      <w:color w:val="555555"/>
      <w:sz w:val="15"/>
    </w:rPr>
  </w:style>
  <w:style w:type="paragraph" w:customStyle="1" w:styleId="12345-">
    <w:name w:val="1.2.3.4.5 - нумер текст"/>
    <w:basedOn w:val="a1"/>
    <w:link w:val="12345-0"/>
    <w:pPr>
      <w:tabs>
        <w:tab w:val="left" w:pos="0"/>
        <w:tab w:val="left" w:pos="1985"/>
      </w:tabs>
      <w:spacing w:after="0" w:line="240" w:lineRule="auto"/>
      <w:ind w:left="0" w:firstLine="709"/>
      <w:jc w:val="both"/>
    </w:pPr>
    <w:rPr>
      <w:sz w:val="24"/>
    </w:rPr>
  </w:style>
  <w:style w:type="character" w:customStyle="1" w:styleId="12345-0">
    <w:name w:val="1.2.3.4.5 - нумер текст"/>
    <w:basedOn w:val="10"/>
    <w:link w:val="12345-"/>
    <w:rPr>
      <w:rFonts w:ascii="Times New Roman" w:hAnsi="Times New Roman"/>
      <w:sz w:val="24"/>
    </w:rPr>
  </w:style>
  <w:style w:type="paragraph" w:customStyle="1" w:styleId="218">
    <w:name w:val="Основной текст с отступом 21"/>
    <w:basedOn w:val="a1"/>
    <w:link w:val="219"/>
    <w:pPr>
      <w:tabs>
        <w:tab w:val="left" w:pos="720"/>
      </w:tabs>
      <w:spacing w:before="57" w:after="0" w:line="240" w:lineRule="auto"/>
      <w:ind w:left="720" w:hanging="720"/>
      <w:jc w:val="both"/>
    </w:pPr>
    <w:rPr>
      <w:sz w:val="24"/>
    </w:rPr>
  </w:style>
  <w:style w:type="character" w:customStyle="1" w:styleId="219">
    <w:name w:val="Основной текст с отступом 21"/>
    <w:basedOn w:val="10"/>
    <w:link w:val="218"/>
    <w:rPr>
      <w:rFonts w:ascii="Times New Roman" w:hAnsi="Times New Roman"/>
      <w:sz w:val="24"/>
    </w:rPr>
  </w:style>
  <w:style w:type="paragraph" w:customStyle="1" w:styleId="h36">
    <w:name w:val="h36"/>
    <w:link w:val="h360"/>
    <w:rPr>
      <w:sz w:val="37"/>
    </w:rPr>
  </w:style>
  <w:style w:type="character" w:customStyle="1" w:styleId="h360">
    <w:name w:val="h36"/>
    <w:link w:val="h36"/>
    <w:rPr>
      <w:sz w:val="37"/>
    </w:rPr>
  </w:style>
  <w:style w:type="paragraph" w:styleId="afffb">
    <w:name w:val="Normal (Web)"/>
    <w:basedOn w:val="a1"/>
    <w:link w:val="afffc"/>
    <w:pPr>
      <w:spacing w:before="129" w:after="129" w:line="240" w:lineRule="auto"/>
      <w:ind w:left="129" w:right="129"/>
    </w:pPr>
    <w:rPr>
      <w:sz w:val="24"/>
    </w:rPr>
  </w:style>
  <w:style w:type="character" w:customStyle="1" w:styleId="afffc">
    <w:name w:val="Обычный (Интернет) Знак"/>
    <w:basedOn w:val="10"/>
    <w:link w:val="afffb"/>
    <w:rPr>
      <w:rFonts w:ascii="Times New Roman" w:hAnsi="Times New Roman"/>
      <w:sz w:val="24"/>
    </w:rPr>
  </w:style>
  <w:style w:type="paragraph" w:styleId="afffd">
    <w:name w:val="Subtitle"/>
    <w:basedOn w:val="a1"/>
    <w:link w:val="afffe"/>
    <w:uiPriority w:val="11"/>
    <w:qFormat/>
    <w:pPr>
      <w:spacing w:after="60" w:line="240" w:lineRule="auto"/>
      <w:jc w:val="center"/>
      <w:outlineLvl w:val="1"/>
    </w:pPr>
    <w:rPr>
      <w:rFonts w:ascii="Arial" w:hAnsi="Arial"/>
      <w:sz w:val="24"/>
    </w:rPr>
  </w:style>
  <w:style w:type="character" w:customStyle="1" w:styleId="afffe">
    <w:name w:val="Подзаголовок Знак"/>
    <w:basedOn w:val="10"/>
    <w:link w:val="afffd"/>
    <w:rPr>
      <w:rFonts w:ascii="Arial" w:hAnsi="Arial"/>
      <w:sz w:val="24"/>
    </w:rPr>
  </w:style>
  <w:style w:type="paragraph" w:customStyle="1" w:styleId="58">
    <w:name w:val="Основной текст (5)8"/>
    <w:link w:val="580"/>
    <w:rPr>
      <w:rFonts w:ascii="Times New Roman" w:hAnsi="Times New Roman"/>
      <w:spacing w:val="3"/>
      <w:sz w:val="23"/>
    </w:rPr>
  </w:style>
  <w:style w:type="character" w:customStyle="1" w:styleId="580">
    <w:name w:val="Основной текст (5)8"/>
    <w:link w:val="58"/>
    <w:rPr>
      <w:rFonts w:ascii="Times New Roman" w:hAnsi="Times New Roman"/>
      <w:spacing w:val="3"/>
      <w:sz w:val="23"/>
    </w:rPr>
  </w:style>
  <w:style w:type="paragraph" w:customStyle="1" w:styleId="xl63">
    <w:name w:val="xl63"/>
    <w:basedOn w:val="a1"/>
    <w:link w:val="xl630"/>
    <w:pPr>
      <w:spacing w:beforeAutospacing="1" w:afterAutospacing="1" w:line="240" w:lineRule="auto"/>
    </w:pPr>
    <w:rPr>
      <w:sz w:val="20"/>
    </w:rPr>
  </w:style>
  <w:style w:type="character" w:customStyle="1" w:styleId="xl630">
    <w:name w:val="xl63"/>
    <w:basedOn w:val="10"/>
    <w:link w:val="xl63"/>
    <w:rPr>
      <w:rFonts w:ascii="Times New Roman" w:hAnsi="Times New Roman"/>
      <w:sz w:val="20"/>
    </w:rPr>
  </w:style>
  <w:style w:type="paragraph" w:styleId="affff">
    <w:name w:val="TOC Heading"/>
    <w:basedOn w:val="11"/>
    <w:next w:val="a1"/>
    <w:link w:val="affff0"/>
    <w:pPr>
      <w:keepLines/>
      <w:spacing w:before="480" w:after="0" w:line="276" w:lineRule="auto"/>
      <w:outlineLvl w:val="8"/>
    </w:pPr>
    <w:rPr>
      <w:rFonts w:ascii="Cambria" w:hAnsi="Cambria"/>
      <w:color w:val="365F91"/>
      <w:sz w:val="28"/>
    </w:rPr>
  </w:style>
  <w:style w:type="character" w:customStyle="1" w:styleId="affff0">
    <w:name w:val="Заголовок оглавления Знак"/>
    <w:basedOn w:val="12"/>
    <w:link w:val="affff"/>
    <w:rPr>
      <w:rFonts w:ascii="Cambria" w:hAnsi="Cambria"/>
      <w:b/>
      <w:color w:val="365F91"/>
      <w:sz w:val="28"/>
    </w:rPr>
  </w:style>
  <w:style w:type="paragraph" w:customStyle="1" w:styleId="1ffff6">
    <w:name w:val="Просмотренная гиперссылка1"/>
    <w:link w:val="1ffff7"/>
    <w:rPr>
      <w:color w:val="800080"/>
      <w:u w:val="single"/>
    </w:rPr>
  </w:style>
  <w:style w:type="character" w:customStyle="1" w:styleId="1ffff7">
    <w:name w:val="Просмотренная гиперссылка1"/>
    <w:link w:val="1ffff6"/>
    <w:rPr>
      <w:color w:val="800080"/>
      <w:u w:val="single"/>
    </w:rPr>
  </w:style>
  <w:style w:type="paragraph" w:customStyle="1" w:styleId="-2">
    <w:name w:val="Контракт-подподпункт"/>
    <w:basedOn w:val="a1"/>
    <w:link w:val="-5"/>
    <w:pPr>
      <w:numPr>
        <w:ilvl w:val="3"/>
        <w:numId w:val="2"/>
      </w:numPr>
      <w:spacing w:after="0" w:line="240" w:lineRule="auto"/>
      <w:jc w:val="both"/>
    </w:pPr>
    <w:rPr>
      <w:sz w:val="24"/>
    </w:rPr>
  </w:style>
  <w:style w:type="character" w:customStyle="1" w:styleId="-5">
    <w:name w:val="Контракт-подподпункт"/>
    <w:basedOn w:val="10"/>
    <w:link w:val="-2"/>
    <w:rPr>
      <w:rFonts w:ascii="Times New Roman" w:hAnsi="Times New Roman"/>
      <w:sz w:val="24"/>
    </w:rPr>
  </w:style>
  <w:style w:type="paragraph" w:customStyle="1" w:styleId="Style4">
    <w:name w:val="Style4"/>
    <w:basedOn w:val="a1"/>
    <w:link w:val="Style40"/>
    <w:pPr>
      <w:widowControl w:val="0"/>
      <w:spacing w:after="0" w:line="240" w:lineRule="auto"/>
    </w:pPr>
    <w:rPr>
      <w:sz w:val="24"/>
    </w:rPr>
  </w:style>
  <w:style w:type="character" w:customStyle="1" w:styleId="Style40">
    <w:name w:val="Style4"/>
    <w:basedOn w:val="10"/>
    <w:link w:val="Style4"/>
    <w:rPr>
      <w:rFonts w:ascii="Times New Roman" w:hAnsi="Times New Roman"/>
      <w:sz w:val="24"/>
    </w:rPr>
  </w:style>
  <w:style w:type="paragraph" w:customStyle="1" w:styleId="xl71">
    <w:name w:val="xl71"/>
    <w:basedOn w:val="a1"/>
    <w:link w:val="xl710"/>
    <w:pPr>
      <w:spacing w:beforeAutospacing="1" w:afterAutospacing="1" w:line="240" w:lineRule="auto"/>
      <w:jc w:val="center"/>
    </w:pPr>
    <w:rPr>
      <w:sz w:val="24"/>
    </w:rPr>
  </w:style>
  <w:style w:type="character" w:customStyle="1" w:styleId="xl710">
    <w:name w:val="xl71"/>
    <w:basedOn w:val="10"/>
    <w:link w:val="xl71"/>
    <w:rPr>
      <w:rFonts w:ascii="Times New Roman" w:hAnsi="Times New Roman"/>
      <w:sz w:val="24"/>
    </w:rPr>
  </w:style>
  <w:style w:type="paragraph" w:customStyle="1" w:styleId="Default">
    <w:name w:val="Default"/>
    <w:link w:val="Default0"/>
    <w:pPr>
      <w:spacing w:after="0" w:line="240" w:lineRule="auto"/>
      <w:ind w:left="794"/>
    </w:pPr>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47">
    <w:name w:val="Обычный4"/>
    <w:link w:val="48"/>
    <w:pPr>
      <w:widowControl w:val="0"/>
      <w:spacing w:after="0" w:line="300" w:lineRule="auto"/>
      <w:ind w:left="794" w:firstLine="720"/>
      <w:jc w:val="both"/>
    </w:pPr>
    <w:rPr>
      <w:rFonts w:ascii="Times New Roman" w:hAnsi="Times New Roman"/>
      <w:sz w:val="24"/>
    </w:rPr>
  </w:style>
  <w:style w:type="character" w:customStyle="1" w:styleId="48">
    <w:name w:val="Обычный4"/>
    <w:link w:val="47"/>
    <w:rPr>
      <w:rFonts w:ascii="Times New Roman" w:hAnsi="Times New Roman"/>
      <w:sz w:val="24"/>
    </w:rPr>
  </w:style>
  <w:style w:type="paragraph" w:customStyle="1" w:styleId="1ffff8">
    <w:name w:val="Текст выноски Знак1"/>
    <w:basedOn w:val="13"/>
    <w:link w:val="1ffff9"/>
    <w:rPr>
      <w:rFonts w:ascii="Tahoma" w:hAnsi="Tahoma"/>
      <w:sz w:val="16"/>
    </w:rPr>
  </w:style>
  <w:style w:type="character" w:customStyle="1" w:styleId="1ffff9">
    <w:name w:val="Текст выноски Знак1"/>
    <w:basedOn w:val="14"/>
    <w:link w:val="1ffff8"/>
    <w:rPr>
      <w:rFonts w:ascii="Tahoma" w:hAnsi="Tahoma"/>
      <w:sz w:val="16"/>
    </w:rPr>
  </w:style>
  <w:style w:type="paragraph" w:customStyle="1" w:styleId="-7">
    <w:name w:val="Стиль-Основной текст"/>
    <w:basedOn w:val="a1"/>
    <w:link w:val="-8"/>
    <w:pPr>
      <w:tabs>
        <w:tab w:val="left" w:pos="567"/>
      </w:tabs>
      <w:spacing w:after="0" w:line="240" w:lineRule="auto"/>
      <w:ind w:left="0" w:firstLine="709"/>
      <w:jc w:val="both"/>
    </w:pPr>
    <w:rPr>
      <w:sz w:val="24"/>
    </w:rPr>
  </w:style>
  <w:style w:type="character" w:customStyle="1" w:styleId="-8">
    <w:name w:val="Стиль-Основной текст"/>
    <w:basedOn w:val="10"/>
    <w:link w:val="-7"/>
    <w:rPr>
      <w:rFonts w:ascii="Times New Roman" w:hAnsi="Times New Roman"/>
      <w:sz w:val="24"/>
    </w:rPr>
  </w:style>
  <w:style w:type="paragraph" w:styleId="afb">
    <w:name w:val="Title"/>
    <w:basedOn w:val="a1"/>
    <w:next w:val="afffd"/>
    <w:link w:val="1f5"/>
    <w:uiPriority w:val="10"/>
    <w:qFormat/>
    <w:pPr>
      <w:spacing w:after="0" w:line="240" w:lineRule="auto"/>
      <w:jc w:val="center"/>
    </w:pPr>
    <w:rPr>
      <w:rFonts w:ascii="Arial" w:hAnsi="Arial"/>
      <w:b/>
      <w:sz w:val="20"/>
    </w:rPr>
  </w:style>
  <w:style w:type="character" w:customStyle="1" w:styleId="1f5">
    <w:name w:val="Заголовок Знак1"/>
    <w:basedOn w:val="10"/>
    <w:link w:val="afb"/>
    <w:rPr>
      <w:rFonts w:ascii="Arial" w:hAnsi="Arial"/>
      <w:b/>
      <w:sz w:val="20"/>
    </w:rPr>
  </w:style>
  <w:style w:type="paragraph" w:styleId="2f4">
    <w:name w:val="Body Text 2"/>
    <w:basedOn w:val="a1"/>
    <w:link w:val="2f5"/>
    <w:pPr>
      <w:spacing w:after="120" w:line="480" w:lineRule="auto"/>
    </w:pPr>
    <w:rPr>
      <w:sz w:val="20"/>
    </w:rPr>
  </w:style>
  <w:style w:type="character" w:customStyle="1" w:styleId="2f5">
    <w:name w:val="Основной текст 2 Знак"/>
    <w:basedOn w:val="10"/>
    <w:link w:val="2f4"/>
    <w:rPr>
      <w:rFonts w:ascii="Times New Roman" w:hAnsi="Times New Roman"/>
      <w:sz w:val="20"/>
    </w:rPr>
  </w:style>
  <w:style w:type="paragraph" w:customStyle="1" w:styleId="xl66">
    <w:name w:val="xl66"/>
    <w:basedOn w:val="a1"/>
    <w:link w:val="xl660"/>
    <w:pPr>
      <w:spacing w:beforeAutospacing="1" w:afterAutospacing="1" w:line="240" w:lineRule="auto"/>
      <w:jc w:val="center"/>
    </w:pPr>
    <w:rPr>
      <w:sz w:val="24"/>
    </w:rPr>
  </w:style>
  <w:style w:type="character" w:customStyle="1" w:styleId="xl660">
    <w:name w:val="xl66"/>
    <w:basedOn w:val="10"/>
    <w:link w:val="xl66"/>
    <w:rPr>
      <w:rFonts w:ascii="Times New Roman" w:hAnsi="Times New Roman"/>
      <w:sz w:val="24"/>
    </w:rPr>
  </w:style>
  <w:style w:type="character" w:customStyle="1" w:styleId="40">
    <w:name w:val="Заголовок 4 Знак"/>
    <w:basedOn w:val="10"/>
    <w:link w:val="4"/>
    <w:rPr>
      <w:rFonts w:ascii="Times New Roman" w:hAnsi="Times New Roman"/>
      <w:b/>
      <w:sz w:val="28"/>
    </w:rPr>
  </w:style>
  <w:style w:type="paragraph" w:customStyle="1" w:styleId="-">
    <w:name w:val="Контракт-раздел"/>
    <w:basedOn w:val="a1"/>
    <w:next w:val="-0"/>
    <w:link w:val="-9"/>
    <w:pPr>
      <w:keepNext/>
      <w:numPr>
        <w:numId w:val="2"/>
      </w:numPr>
      <w:tabs>
        <w:tab w:val="left" w:pos="540"/>
      </w:tabs>
      <w:spacing w:before="360" w:after="120" w:line="240" w:lineRule="auto"/>
      <w:jc w:val="center"/>
      <w:outlineLvl w:val="3"/>
    </w:pPr>
    <w:rPr>
      <w:b/>
      <w:caps/>
      <w:smallCaps/>
      <w:sz w:val="24"/>
    </w:rPr>
  </w:style>
  <w:style w:type="character" w:customStyle="1" w:styleId="-9">
    <w:name w:val="Контракт-раздел"/>
    <w:basedOn w:val="10"/>
    <w:link w:val="-"/>
    <w:rPr>
      <w:rFonts w:ascii="Times New Roman" w:hAnsi="Times New Roman"/>
      <w:b/>
      <w:caps/>
      <w:smallCaps/>
      <w:sz w:val="24"/>
    </w:rPr>
  </w:style>
  <w:style w:type="paragraph" w:customStyle="1" w:styleId="affff1">
    <w:name w:val="Стиль"/>
    <w:link w:val="affff2"/>
    <w:pPr>
      <w:widowControl w:val="0"/>
      <w:spacing w:after="0" w:line="240" w:lineRule="auto"/>
      <w:ind w:left="794"/>
    </w:pPr>
    <w:rPr>
      <w:rFonts w:ascii="Times New Roman" w:hAnsi="Times New Roman"/>
      <w:sz w:val="24"/>
    </w:rPr>
  </w:style>
  <w:style w:type="character" w:customStyle="1" w:styleId="affff2">
    <w:name w:val="Стиль"/>
    <w:link w:val="affff1"/>
    <w:rPr>
      <w:rFonts w:ascii="Times New Roman" w:hAnsi="Times New Roman"/>
      <w:sz w:val="24"/>
    </w:rPr>
  </w:style>
  <w:style w:type="paragraph" w:customStyle="1" w:styleId="94">
    <w:name w:val="Знак Знак9"/>
    <w:link w:val="96"/>
  </w:style>
  <w:style w:type="character" w:customStyle="1" w:styleId="96">
    <w:name w:val="Знак Знак9"/>
    <w:link w:val="94"/>
  </w:style>
  <w:style w:type="paragraph" w:styleId="affff3">
    <w:name w:val="Plain Text"/>
    <w:basedOn w:val="a1"/>
    <w:link w:val="affff4"/>
    <w:pPr>
      <w:spacing w:after="0" w:line="240" w:lineRule="auto"/>
    </w:pPr>
    <w:rPr>
      <w:rFonts w:ascii="Courier New" w:hAnsi="Courier New"/>
      <w:sz w:val="20"/>
    </w:rPr>
  </w:style>
  <w:style w:type="character" w:customStyle="1" w:styleId="affff4">
    <w:name w:val="Текст Знак"/>
    <w:basedOn w:val="10"/>
    <w:link w:val="affff3"/>
    <w:rPr>
      <w:rFonts w:ascii="Courier New" w:hAnsi="Courier New"/>
      <w:sz w:val="20"/>
    </w:rPr>
  </w:style>
  <w:style w:type="paragraph" w:customStyle="1" w:styleId="WW-2">
    <w:name w:val="WW-Основной текст 2"/>
    <w:basedOn w:val="a1"/>
    <w:link w:val="WW-20"/>
    <w:pPr>
      <w:spacing w:after="0" w:line="240" w:lineRule="auto"/>
      <w:ind w:left="34"/>
      <w:jc w:val="both"/>
    </w:pPr>
    <w:rPr>
      <w:sz w:val="24"/>
    </w:rPr>
  </w:style>
  <w:style w:type="character" w:customStyle="1" w:styleId="WW-20">
    <w:name w:val="WW-Основной текст 2"/>
    <w:basedOn w:val="10"/>
    <w:link w:val="WW-2"/>
    <w:rPr>
      <w:rFonts w:ascii="Times New Roman" w:hAnsi="Times New Roman"/>
      <w:sz w:val="24"/>
    </w:rPr>
  </w:style>
  <w:style w:type="paragraph" w:customStyle="1" w:styleId="1ffffa">
    <w:name w:val="Верхний колонтитул Знак1"/>
    <w:basedOn w:val="13"/>
    <w:link w:val="1ffffb"/>
    <w:rPr>
      <w:sz w:val="26"/>
    </w:rPr>
  </w:style>
  <w:style w:type="character" w:customStyle="1" w:styleId="1ffffb">
    <w:name w:val="Верхний колонтитул Знак1"/>
    <w:basedOn w:val="14"/>
    <w:link w:val="1ffffa"/>
    <w:rPr>
      <w:sz w:val="26"/>
    </w:rPr>
  </w:style>
  <w:style w:type="paragraph" w:customStyle="1" w:styleId="1ffffc">
    <w:name w:val="Знак концевой сноски1"/>
    <w:link w:val="1ffffd"/>
    <w:rPr>
      <w:vertAlign w:val="superscript"/>
    </w:rPr>
  </w:style>
  <w:style w:type="character" w:customStyle="1" w:styleId="1ffffd">
    <w:name w:val="Знак концевой сноски1"/>
    <w:link w:val="1ffffc"/>
    <w:rPr>
      <w:vertAlign w:val="superscript"/>
    </w:rPr>
  </w:style>
  <w:style w:type="paragraph" w:customStyle="1" w:styleId="FontStyle22">
    <w:name w:val="Font Style22"/>
    <w:link w:val="FontStyle220"/>
    <w:rPr>
      <w:rFonts w:ascii="Times New Roman" w:hAnsi="Times New Roman"/>
      <w:sz w:val="18"/>
    </w:rPr>
  </w:style>
  <w:style w:type="character" w:customStyle="1" w:styleId="FontStyle220">
    <w:name w:val="Font Style22"/>
    <w:link w:val="FontStyle22"/>
    <w:rPr>
      <w:rFonts w:ascii="Times New Roman" w:hAnsi="Times New Roman"/>
      <w:sz w:val="18"/>
    </w:rPr>
  </w:style>
  <w:style w:type="paragraph" w:customStyle="1" w:styleId="FontStyle70">
    <w:name w:val="Font Style70"/>
    <w:link w:val="FontStyle700"/>
    <w:rPr>
      <w:rFonts w:ascii="Times New Roman" w:hAnsi="Times New Roman"/>
    </w:rPr>
  </w:style>
  <w:style w:type="character" w:customStyle="1" w:styleId="FontStyle700">
    <w:name w:val="Font Style70"/>
    <w:link w:val="FontStyle70"/>
    <w:rPr>
      <w:rFonts w:ascii="Times New Roman" w:hAnsi="Times New Roman"/>
    </w:rPr>
  </w:style>
  <w:style w:type="character" w:customStyle="1" w:styleId="20">
    <w:name w:val="Заголовок 2 Знак"/>
    <w:basedOn w:val="10"/>
    <w:link w:val="2"/>
    <w:rPr>
      <w:rFonts w:ascii="Arial" w:hAnsi="Arial"/>
      <w:b/>
      <w:i/>
      <w:sz w:val="28"/>
    </w:rPr>
  </w:style>
  <w:style w:type="paragraph" w:customStyle="1" w:styleId="1ffffe">
    <w:name w:val="Название Знак1"/>
    <w:basedOn w:val="13"/>
    <w:link w:val="1fffff"/>
    <w:rPr>
      <w:rFonts w:asciiTheme="majorHAnsi" w:hAnsiTheme="majorHAnsi"/>
      <w:color w:val="323E4F" w:themeColor="text2" w:themeShade="BF"/>
      <w:spacing w:val="5"/>
      <w:sz w:val="52"/>
    </w:rPr>
  </w:style>
  <w:style w:type="character" w:customStyle="1" w:styleId="1fffff">
    <w:name w:val="Название Знак1"/>
    <w:basedOn w:val="14"/>
    <w:link w:val="1ffffe"/>
    <w:rPr>
      <w:rFonts w:asciiTheme="majorHAnsi" w:hAnsiTheme="majorHAnsi"/>
      <w:color w:val="323E4F" w:themeColor="text2" w:themeShade="BF"/>
      <w:spacing w:val="5"/>
      <w:sz w:val="52"/>
    </w:rPr>
  </w:style>
  <w:style w:type="paragraph" w:customStyle="1" w:styleId="118">
    <w:name w:val="Знак1 Знак Знак Знак1"/>
    <w:basedOn w:val="a1"/>
    <w:link w:val="119"/>
    <w:pPr>
      <w:spacing w:after="160" w:line="240" w:lineRule="exact"/>
    </w:pPr>
    <w:rPr>
      <w:rFonts w:ascii="Verdana" w:hAnsi="Verdana"/>
      <w:sz w:val="24"/>
    </w:rPr>
  </w:style>
  <w:style w:type="character" w:customStyle="1" w:styleId="119">
    <w:name w:val="Знак1 Знак Знак Знак1"/>
    <w:basedOn w:val="10"/>
    <w:link w:val="118"/>
    <w:rPr>
      <w:rFonts w:ascii="Verdana" w:hAnsi="Verdana"/>
      <w:sz w:val="24"/>
    </w:rPr>
  </w:style>
  <w:style w:type="paragraph" w:customStyle="1" w:styleId="xl78">
    <w:name w:val="xl78"/>
    <w:basedOn w:val="a1"/>
    <w:link w:val="xl780"/>
    <w:pPr>
      <w:spacing w:beforeAutospacing="1" w:afterAutospacing="1" w:line="240" w:lineRule="auto"/>
      <w:jc w:val="center"/>
    </w:pPr>
    <w:rPr>
      <w:sz w:val="20"/>
    </w:rPr>
  </w:style>
  <w:style w:type="character" w:customStyle="1" w:styleId="xl780">
    <w:name w:val="xl78"/>
    <w:basedOn w:val="10"/>
    <w:link w:val="xl78"/>
    <w:rPr>
      <w:rFonts w:ascii="Times New Roman" w:hAnsi="Times New Roman"/>
      <w:sz w:val="20"/>
    </w:rPr>
  </w:style>
  <w:style w:type="paragraph" w:customStyle="1" w:styleId="xl79">
    <w:name w:val="xl79"/>
    <w:basedOn w:val="a1"/>
    <w:link w:val="xl790"/>
    <w:pPr>
      <w:spacing w:beforeAutospacing="1" w:afterAutospacing="1" w:line="240" w:lineRule="auto"/>
      <w:jc w:val="center"/>
    </w:pPr>
    <w:rPr>
      <w:sz w:val="20"/>
    </w:rPr>
  </w:style>
  <w:style w:type="character" w:customStyle="1" w:styleId="xl790">
    <w:name w:val="xl79"/>
    <w:basedOn w:val="10"/>
    <w:link w:val="xl79"/>
    <w:rPr>
      <w:rFonts w:ascii="Times New Roman" w:hAnsi="Times New Roman"/>
      <w:sz w:val="20"/>
    </w:rPr>
  </w:style>
  <w:style w:type="paragraph" w:styleId="affff5">
    <w:name w:val="List Paragraph"/>
    <w:basedOn w:val="a1"/>
    <w:link w:val="affff6"/>
    <w:pPr>
      <w:spacing w:after="0" w:line="240" w:lineRule="auto"/>
      <w:ind w:left="708"/>
    </w:pPr>
    <w:rPr>
      <w:sz w:val="24"/>
    </w:rPr>
  </w:style>
  <w:style w:type="character" w:customStyle="1" w:styleId="affff6">
    <w:name w:val="Абзац списка Знак"/>
    <w:basedOn w:val="10"/>
    <w:link w:val="affff5"/>
    <w:rPr>
      <w:rFonts w:ascii="Times New Roman" w:hAnsi="Times New Roman"/>
      <w:sz w:val="24"/>
    </w:rPr>
  </w:style>
  <w:style w:type="paragraph" w:customStyle="1" w:styleId="affff7">
    <w:name w:val="Гипертекстовая ссылка"/>
    <w:link w:val="affff8"/>
    <w:rPr>
      <w:b/>
      <w:color w:val="106BBE"/>
      <w:sz w:val="26"/>
    </w:rPr>
  </w:style>
  <w:style w:type="character" w:customStyle="1" w:styleId="affff8">
    <w:name w:val="Гипертекстовая ссылка"/>
    <w:link w:val="affff7"/>
    <w:rPr>
      <w:b/>
      <w:color w:val="106BBE"/>
      <w:sz w:val="26"/>
    </w:rPr>
  </w:style>
  <w:style w:type="paragraph" w:customStyle="1" w:styleId="xl75">
    <w:name w:val="xl75"/>
    <w:basedOn w:val="a1"/>
    <w:link w:val="xl750"/>
    <w:pPr>
      <w:spacing w:beforeAutospacing="1" w:afterAutospacing="1" w:line="240" w:lineRule="auto"/>
    </w:pPr>
    <w:rPr>
      <w:sz w:val="20"/>
    </w:rPr>
  </w:style>
  <w:style w:type="character" w:customStyle="1" w:styleId="xl750">
    <w:name w:val="xl75"/>
    <w:basedOn w:val="10"/>
    <w:link w:val="xl75"/>
    <w:rPr>
      <w:rFonts w:ascii="Times New Roman" w:hAnsi="Times New Roman"/>
      <w:sz w:val="20"/>
    </w:rPr>
  </w:style>
  <w:style w:type="paragraph" w:customStyle="1" w:styleId="53">
    <w:name w:val="Основной текст (5)"/>
    <w:link w:val="54"/>
    <w:rPr>
      <w:spacing w:val="2"/>
      <w:sz w:val="23"/>
    </w:rPr>
  </w:style>
  <w:style w:type="character" w:customStyle="1" w:styleId="54">
    <w:name w:val="Основной текст (5)"/>
    <w:link w:val="53"/>
    <w:rPr>
      <w:spacing w:val="2"/>
      <w:sz w:val="23"/>
    </w:rPr>
  </w:style>
  <w:style w:type="paragraph" w:customStyle="1" w:styleId="xl70">
    <w:name w:val="xl70"/>
    <w:basedOn w:val="a1"/>
    <w:link w:val="xl700"/>
    <w:pPr>
      <w:spacing w:beforeAutospacing="1" w:afterAutospacing="1" w:line="240" w:lineRule="auto"/>
      <w:jc w:val="center"/>
    </w:pPr>
    <w:rPr>
      <w:sz w:val="16"/>
    </w:rPr>
  </w:style>
  <w:style w:type="character" w:customStyle="1" w:styleId="xl700">
    <w:name w:val="xl70"/>
    <w:basedOn w:val="10"/>
    <w:link w:val="xl70"/>
    <w:rPr>
      <w:rFonts w:ascii="Times New Roman" w:hAnsi="Times New Roman"/>
      <w:sz w:val="16"/>
    </w:rPr>
  </w:style>
  <w:style w:type="paragraph" w:customStyle="1" w:styleId="220">
    <w:name w:val="Основной текст 22"/>
    <w:basedOn w:val="a1"/>
    <w:link w:val="221"/>
    <w:pPr>
      <w:widowControl w:val="0"/>
      <w:spacing w:before="120" w:after="120" w:line="240" w:lineRule="auto"/>
      <w:ind w:left="0" w:firstLine="851"/>
      <w:jc w:val="both"/>
    </w:pPr>
    <w:rPr>
      <w:sz w:val="24"/>
    </w:rPr>
  </w:style>
  <w:style w:type="character" w:customStyle="1" w:styleId="221">
    <w:name w:val="Основной текст 22"/>
    <w:basedOn w:val="10"/>
    <w:link w:val="220"/>
    <w:rPr>
      <w:rFonts w:ascii="Times New Roman" w:hAnsi="Times New Roman"/>
      <w:sz w:val="24"/>
    </w:rPr>
  </w:style>
  <w:style w:type="paragraph" w:customStyle="1" w:styleId="normalcxsplast">
    <w:name w:val="normalcxsplast"/>
    <w:basedOn w:val="a1"/>
    <w:link w:val="normalcxsplast0"/>
    <w:pPr>
      <w:spacing w:beforeAutospacing="1" w:afterAutospacing="1" w:line="240" w:lineRule="auto"/>
    </w:pPr>
    <w:rPr>
      <w:sz w:val="24"/>
    </w:rPr>
  </w:style>
  <w:style w:type="character" w:customStyle="1" w:styleId="normalcxsplast0">
    <w:name w:val="normalcxsplast"/>
    <w:basedOn w:val="10"/>
    <w:link w:val="normalcxsplast"/>
    <w:rPr>
      <w:rFonts w:ascii="Times New Roman" w:hAnsi="Times New Roman"/>
      <w:sz w:val="24"/>
    </w:rPr>
  </w:style>
  <w:style w:type="character" w:customStyle="1" w:styleId="60">
    <w:name w:val="Заголовок 6 Знак"/>
    <w:basedOn w:val="10"/>
    <w:link w:val="6"/>
    <w:rPr>
      <w:rFonts w:ascii="Times New Roman" w:hAnsi="Times New Roman"/>
      <w:b/>
      <w:sz w:val="20"/>
    </w:rPr>
  </w:style>
  <w:style w:type="paragraph" w:customStyle="1" w:styleId="affff9">
    <w:name w:val="А. часть_раздела"/>
    <w:basedOn w:val="2"/>
    <w:link w:val="affffa"/>
    <w:pPr>
      <w:tabs>
        <w:tab w:val="left" w:pos="1080"/>
      </w:tabs>
      <w:ind w:left="0" w:firstLine="686"/>
      <w:jc w:val="center"/>
    </w:pPr>
    <w:rPr>
      <w:rFonts w:ascii="Times New Roman" w:hAnsi="Times New Roman"/>
      <w:i w:val="0"/>
    </w:rPr>
  </w:style>
  <w:style w:type="character" w:customStyle="1" w:styleId="affffa">
    <w:name w:val="А. часть_раздела"/>
    <w:basedOn w:val="20"/>
    <w:link w:val="affff9"/>
    <w:rPr>
      <w:rFonts w:ascii="Times New Roman" w:hAnsi="Times New Roman"/>
      <w:b/>
      <w:i w:val="0"/>
      <w:sz w:val="28"/>
    </w:rPr>
  </w:style>
  <w:style w:type="paragraph" w:customStyle="1" w:styleId="WW-Absatz-Standardschriftart1111111111111111111111111111">
    <w:name w:val="WW-Absatz-Standardschriftart1111111111111111111111111111"/>
    <w:link w:val="WW-Absatz-Standardschriftart11111111111111111111111111110"/>
  </w:style>
  <w:style w:type="character" w:customStyle="1" w:styleId="WW-Absatz-Standardschriftart11111111111111111111111111110">
    <w:name w:val="WW-Absatz-Standardschriftart1111111111111111111111111111"/>
    <w:link w:val="WW-Absatz-Standardschriftart1111111111111111111111111111"/>
  </w:style>
  <w:style w:type="table" w:styleId="affffb">
    <w:name w:val="Table Grid"/>
    <w:basedOn w:val="a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0">
    <w:name w:val="Светлая сетка1"/>
    <w:basedOn w:val="a3"/>
    <w:pPr>
      <w:spacing w:after="0" w:line="240" w:lineRule="auto"/>
    </w:pPr>
    <w:rPr>
      <w:rFonts w:ascii="Times New Roman" w:hAnsi="Times New Roman"/>
      <w:sz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customStyle="1" w:styleId="49">
    <w:name w:val="Сетка таблицы4"/>
    <w:basedOn w:val="a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6">
    <w:name w:val="Сетка таблицы2"/>
    <w:basedOn w:val="a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1">
    <w:name w:val="Сетка таблицы1"/>
    <w:basedOn w:val="a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7">
    <w:name w:val="Сетка таблицы3"/>
    <w:basedOn w:val="a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A853A7BAF813336B75311B99E4DA15481733BDD90D19EA45AC80C759436594847C1262F35BB2D2A4ADFA16B116BB8B7B9F6ALCC1J"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4AA853A7BAF813336B75311B99E4DA15481733BDD90D19EA45AC80C759436594847C1265F104B7C7B5F5F612AA08B39D679D6BC9LDC2J"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17</Pages>
  <Words>6515</Words>
  <Characters>37141</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koloskova_og</cp:lastModifiedBy>
  <cp:revision>7</cp:revision>
  <cp:lastPrinted>2026-10-15T10:12:00Z</cp:lastPrinted>
  <dcterms:created xsi:type="dcterms:W3CDTF">2026-10-12T12:29:00Z</dcterms:created>
  <dcterms:modified xsi:type="dcterms:W3CDTF">2026-10-22T13:34:00Z</dcterms:modified>
</cp:coreProperties>
</file>