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272" w:rsidRDefault="006B4272">
      <w:pPr>
        <w:jc w:val="center"/>
        <w:rPr>
          <w:b/>
          <w:spacing w:val="2"/>
        </w:rPr>
      </w:pPr>
    </w:p>
    <w:p w:rsidR="006B4272" w:rsidRDefault="0058039B">
      <w:pPr>
        <w:jc w:val="center"/>
        <w:rPr>
          <w:b/>
          <w:spacing w:val="2"/>
        </w:rPr>
      </w:pPr>
      <w:r>
        <w:rPr>
          <w:b/>
          <w:spacing w:val="2"/>
        </w:rPr>
        <w:t>Контракт</w:t>
      </w:r>
      <w:r w:rsidR="006B4272">
        <w:rPr>
          <w:b/>
          <w:spacing w:val="2"/>
        </w:rPr>
        <w:t xml:space="preserve"> №</w:t>
      </w:r>
      <w:r w:rsidR="00E52A32">
        <w:rPr>
          <w:b/>
          <w:spacing w:val="2"/>
        </w:rPr>
        <w:t xml:space="preserve"> </w:t>
      </w:r>
      <w:r w:rsidR="009F3583">
        <w:rPr>
          <w:b/>
          <w:spacing w:val="2"/>
        </w:rPr>
        <w:t>10П/2027</w:t>
      </w:r>
    </w:p>
    <w:p w:rsidR="006B4272" w:rsidRDefault="006B4272">
      <w:pPr>
        <w:jc w:val="center"/>
        <w:rPr>
          <w:b/>
          <w:spacing w:val="2"/>
        </w:rPr>
      </w:pPr>
      <w:r>
        <w:rPr>
          <w:b/>
          <w:spacing w:val="2"/>
        </w:rPr>
        <w:t>на поставку периодических изданий по подписке</w:t>
      </w:r>
    </w:p>
    <w:p w:rsidR="006B4272" w:rsidRDefault="006B4272">
      <w:pPr>
        <w:jc w:val="center"/>
        <w:rPr>
          <w:b/>
          <w:spacing w:val="2"/>
        </w:rPr>
      </w:pPr>
    </w:p>
    <w:p w:rsidR="006B4272" w:rsidRDefault="006B4272">
      <w:pPr>
        <w:jc w:val="center"/>
        <w:rPr>
          <w:b/>
          <w:spacing w:val="2"/>
        </w:rPr>
      </w:pPr>
    </w:p>
    <w:p w:rsidR="006B4272" w:rsidRDefault="006B4272">
      <w:pPr>
        <w:jc w:val="center"/>
        <w:rPr>
          <w:b/>
          <w:spacing w:val="2"/>
        </w:rPr>
      </w:pPr>
    </w:p>
    <w:p w:rsidR="006B4272" w:rsidRDefault="006B4272">
      <w:pPr>
        <w:rPr>
          <w:b/>
          <w:spacing w:val="2"/>
        </w:rPr>
      </w:pPr>
      <w:r>
        <w:rPr>
          <w:b/>
          <w:spacing w:val="2"/>
        </w:rPr>
        <w:t>г. Москва</w:t>
      </w:r>
      <w:r>
        <w:rPr>
          <w:b/>
          <w:spacing w:val="2"/>
        </w:rPr>
        <w:tab/>
      </w:r>
      <w:r>
        <w:rPr>
          <w:b/>
          <w:spacing w:val="2"/>
        </w:rPr>
        <w:tab/>
        <w:t xml:space="preserve">                                               </w:t>
      </w:r>
      <w:r>
        <w:rPr>
          <w:b/>
          <w:spacing w:val="2"/>
        </w:rPr>
        <w:tab/>
      </w:r>
      <w:r>
        <w:rPr>
          <w:b/>
          <w:spacing w:val="2"/>
        </w:rPr>
        <w:tab/>
      </w:r>
      <w:r>
        <w:rPr>
          <w:b/>
          <w:spacing w:val="2"/>
        </w:rPr>
        <w:tab/>
        <w:t xml:space="preserve">  «</w:t>
      </w:r>
      <w:r w:rsidR="000D7DD0">
        <w:rPr>
          <w:b/>
          <w:spacing w:val="2"/>
        </w:rPr>
        <w:t xml:space="preserve">     </w:t>
      </w:r>
      <w:r>
        <w:rPr>
          <w:b/>
          <w:spacing w:val="2"/>
        </w:rPr>
        <w:t xml:space="preserve">» </w:t>
      </w:r>
      <w:r w:rsidR="000D7DD0">
        <w:rPr>
          <w:b/>
          <w:spacing w:val="2"/>
        </w:rPr>
        <w:t>__________</w:t>
      </w:r>
      <w:r w:rsidR="00051070">
        <w:rPr>
          <w:b/>
          <w:spacing w:val="2"/>
        </w:rPr>
        <w:t xml:space="preserve"> </w:t>
      </w:r>
      <w:r>
        <w:rPr>
          <w:b/>
          <w:spacing w:val="2"/>
        </w:rPr>
        <w:t>202</w:t>
      </w:r>
      <w:r w:rsidR="00E52A32">
        <w:rPr>
          <w:b/>
          <w:spacing w:val="2"/>
        </w:rPr>
        <w:t>6</w:t>
      </w:r>
      <w:r>
        <w:rPr>
          <w:b/>
          <w:spacing w:val="2"/>
        </w:rPr>
        <w:t xml:space="preserve"> г. </w:t>
      </w:r>
    </w:p>
    <w:p w:rsidR="006B4272" w:rsidRDefault="006B4272">
      <w:pPr>
        <w:ind w:left="360"/>
        <w:jc w:val="center"/>
        <w:rPr>
          <w:b/>
          <w:spacing w:val="2"/>
        </w:rPr>
      </w:pPr>
    </w:p>
    <w:p w:rsidR="006B4272" w:rsidRDefault="001D731F" w:rsidP="00DA2F0F">
      <w:pPr>
        <w:tabs>
          <w:tab w:val="left" w:pos="0"/>
          <w:tab w:val="left" w:pos="10065"/>
        </w:tabs>
        <w:ind w:right="15" w:firstLine="682"/>
        <w:jc w:val="both"/>
      </w:pPr>
      <w:r>
        <w:t xml:space="preserve">    </w:t>
      </w:r>
      <w:r w:rsidR="00DA2F0F">
        <w:t xml:space="preserve">, именуемое в дальнейшем «Поставщик», в лице </w:t>
      </w:r>
      <w:r>
        <w:t xml:space="preserve">    </w:t>
      </w:r>
      <w:r w:rsidR="00DA2F0F">
        <w:t xml:space="preserve">, действующего на основании </w:t>
      </w:r>
      <w:r>
        <w:t xml:space="preserve">    </w:t>
      </w:r>
      <w:r w:rsidR="00DA2F0F">
        <w:t xml:space="preserve">., </w:t>
      </w:r>
      <w:r w:rsidR="006B4272">
        <w:t xml:space="preserve">с одной стороны, и  </w:t>
      </w:r>
      <w:r w:rsidR="00B550E6" w:rsidRPr="000D0198">
        <w:t>Федеральное бюджетное учреждение «Администрация Волго-Балтийского бассейна внутренних водных путей»</w:t>
      </w:r>
      <w:r w:rsidR="00B22FC7">
        <w:t xml:space="preserve"> (далее – ФБУ «Администрация «Волго-Балт»</w:t>
      </w:r>
      <w:r w:rsidR="00051070" w:rsidRPr="0000242D">
        <w:t xml:space="preserve">, </w:t>
      </w:r>
      <w:r w:rsidR="006B4272" w:rsidRPr="0000242D">
        <w:t xml:space="preserve"> </w:t>
      </w:r>
      <w:r w:rsidR="006B4272">
        <w:t>именуемое в дальнейшем «</w:t>
      </w:r>
      <w:r w:rsidR="0000242D">
        <w:t>Подписчик</w:t>
      </w:r>
      <w:r w:rsidR="006B4272">
        <w:t xml:space="preserve">», в лице </w:t>
      </w:r>
      <w:r w:rsidR="00966BF6" w:rsidRPr="00966BF6">
        <w:t>заместителя руководителя Луженкова Дениса Михайловича, действующего на основании доверенности № 28-08</w:t>
      </w:r>
      <w:r w:rsidR="00371FA5" w:rsidRPr="00DA2F0F">
        <w:t>-</w:t>
      </w:r>
      <w:r w:rsidR="00966BF6" w:rsidRPr="00966BF6">
        <w:t>1121 от 10 декабря 2025 года</w:t>
      </w:r>
      <w:r w:rsidR="006B4272">
        <w:t xml:space="preserve">, с другой стороны, совместно именуемые  «Стороны», </w:t>
      </w:r>
      <w:r w:rsidR="000F32AE" w:rsidRPr="00E74A38">
        <w:t>руководствуясь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соответствии с пунктом 4 части 1 статьи 93 Закона о контрактной системе</w:t>
      </w:r>
      <w:r w:rsidR="000F32AE">
        <w:t xml:space="preserve">, </w:t>
      </w:r>
      <w:r w:rsidR="006B4272">
        <w:t xml:space="preserve">заключили настоящий </w:t>
      </w:r>
      <w:r w:rsidR="0058039B">
        <w:t>Контракт</w:t>
      </w:r>
      <w:r w:rsidR="006B4272">
        <w:t xml:space="preserve"> о нижеследующем:</w:t>
      </w:r>
    </w:p>
    <w:p w:rsidR="006B4272" w:rsidRDefault="006B4272">
      <w:pPr>
        <w:tabs>
          <w:tab w:val="left" w:pos="0"/>
        </w:tabs>
        <w:ind w:left="-567" w:right="639"/>
        <w:jc w:val="both"/>
      </w:pPr>
    </w:p>
    <w:p w:rsidR="006B4272" w:rsidRDefault="006B4272" w:rsidP="00DA2F0F">
      <w:pPr>
        <w:numPr>
          <w:ilvl w:val="0"/>
          <w:numId w:val="1"/>
        </w:numPr>
        <w:tabs>
          <w:tab w:val="clear" w:pos="1800"/>
          <w:tab w:val="left" w:pos="0"/>
        </w:tabs>
        <w:ind w:left="0" w:right="15" w:firstLine="0"/>
        <w:jc w:val="center"/>
        <w:rPr>
          <w:b/>
        </w:rPr>
      </w:pPr>
      <w:r>
        <w:rPr>
          <w:b/>
        </w:rPr>
        <w:t xml:space="preserve">Предмет </w:t>
      </w:r>
      <w:r w:rsidR="0058039B">
        <w:rPr>
          <w:b/>
        </w:rPr>
        <w:t>Контракта</w:t>
      </w:r>
    </w:p>
    <w:p w:rsidR="006B4272" w:rsidRDefault="006B4272">
      <w:pPr>
        <w:tabs>
          <w:tab w:val="left" w:pos="0"/>
        </w:tabs>
        <w:ind w:left="-540" w:right="639"/>
        <w:rPr>
          <w:b/>
        </w:rPr>
      </w:pPr>
    </w:p>
    <w:p w:rsidR="006B4272" w:rsidRDefault="007D6A09" w:rsidP="00DA2F0F">
      <w:pPr>
        <w:numPr>
          <w:ilvl w:val="1"/>
          <w:numId w:val="1"/>
        </w:numPr>
        <w:tabs>
          <w:tab w:val="clear" w:pos="1440"/>
          <w:tab w:val="left" w:pos="709"/>
        </w:tabs>
        <w:ind w:left="0" w:right="15" w:firstLine="709"/>
        <w:jc w:val="both"/>
      </w:pPr>
      <w:r>
        <w:t>Поставщик</w:t>
      </w:r>
      <w:r w:rsidR="006B4272">
        <w:t xml:space="preserve"> обязуется </w:t>
      </w:r>
      <w:r w:rsidR="00051070">
        <w:t>доставить и передать</w:t>
      </w:r>
      <w:r w:rsidR="006B4272">
        <w:t xml:space="preserve">  в собственность, а </w:t>
      </w:r>
      <w:r>
        <w:t>Подписчик</w:t>
      </w:r>
      <w:r w:rsidR="006B4272">
        <w:t xml:space="preserve"> оплатить и принять оформленные путем подписки периодические печатные издания (далее – «Издания»). Периодичность выхода, период подписки, количество и порядковые номера поставляемых изданий, адрес </w:t>
      </w:r>
      <w:r>
        <w:t>Подписчика</w:t>
      </w:r>
      <w:r w:rsidR="006B4272">
        <w:t xml:space="preserve">, на который осуществляется доставка, а также общая стоимость поставляемых изданий за весь период подписки </w:t>
      </w:r>
      <w:r w:rsidR="00051070">
        <w:t xml:space="preserve">отражены в Протоколе согласования цен (Приложение №1 </w:t>
      </w:r>
      <w:r w:rsidR="006B4272">
        <w:t xml:space="preserve">к настоящему </w:t>
      </w:r>
      <w:r w:rsidR="0058039B">
        <w:t>Контракту</w:t>
      </w:r>
      <w:r w:rsidR="00051070">
        <w:t>)</w:t>
      </w:r>
      <w:r w:rsidR="006B4272">
        <w:t>.</w:t>
      </w:r>
    </w:p>
    <w:p w:rsidR="006B4272" w:rsidRDefault="006B4272" w:rsidP="00DA2F0F">
      <w:pPr>
        <w:numPr>
          <w:ilvl w:val="1"/>
          <w:numId w:val="1"/>
        </w:numPr>
        <w:tabs>
          <w:tab w:val="clear" w:pos="1440"/>
          <w:tab w:val="left" w:pos="0"/>
          <w:tab w:val="left" w:pos="720"/>
        </w:tabs>
        <w:ind w:left="0" w:right="15" w:firstLine="709"/>
        <w:jc w:val="both"/>
      </w:pPr>
      <w:r>
        <w:t xml:space="preserve">Право собственности и риск случайной гибели или повреждения на поставляемые издания переходят от </w:t>
      </w:r>
      <w:r w:rsidR="00051070">
        <w:t>Исполнителя</w:t>
      </w:r>
      <w:r>
        <w:t xml:space="preserve"> к </w:t>
      </w:r>
      <w:r w:rsidR="00051070">
        <w:t>Заказчику</w:t>
      </w:r>
      <w:r>
        <w:t xml:space="preserve"> </w:t>
      </w:r>
      <w:r w:rsidR="00051070">
        <w:t>в</w:t>
      </w:r>
      <w:r>
        <w:t xml:space="preserve"> момент получения изданий по накладной унифицированной формы ТОРГ-12 либо УПД, именуемой в дальнейшем «Накладная».</w:t>
      </w:r>
    </w:p>
    <w:p w:rsidR="00BA3AAA" w:rsidRDefault="00BA3AAA" w:rsidP="00DA2F0F">
      <w:pPr>
        <w:numPr>
          <w:ilvl w:val="1"/>
          <w:numId w:val="1"/>
        </w:numPr>
        <w:tabs>
          <w:tab w:val="clear" w:pos="1440"/>
          <w:tab w:val="left" w:pos="0"/>
          <w:tab w:val="left" w:pos="720"/>
        </w:tabs>
        <w:ind w:left="0" w:right="15" w:firstLine="709"/>
        <w:jc w:val="both"/>
      </w:pPr>
      <w:r>
        <w:t xml:space="preserve">Период подписки на издания: с </w:t>
      </w:r>
      <w:r w:rsidR="009F3583">
        <w:t>января</w:t>
      </w:r>
      <w:r>
        <w:t xml:space="preserve"> 202</w:t>
      </w:r>
      <w:r w:rsidR="009F3583">
        <w:t>7</w:t>
      </w:r>
      <w:r>
        <w:t xml:space="preserve"> года по декабрь 202</w:t>
      </w:r>
      <w:r w:rsidR="009F3583">
        <w:t>7</w:t>
      </w:r>
      <w:r>
        <w:t xml:space="preserve"> года (включительно).</w:t>
      </w:r>
    </w:p>
    <w:p w:rsidR="006B4272" w:rsidRDefault="006B4272">
      <w:pPr>
        <w:tabs>
          <w:tab w:val="left" w:pos="0"/>
        </w:tabs>
        <w:ind w:left="1080" w:right="639"/>
        <w:jc w:val="both"/>
      </w:pPr>
    </w:p>
    <w:p w:rsidR="006B4272" w:rsidRDefault="006B4272" w:rsidP="00DA2F0F">
      <w:pPr>
        <w:numPr>
          <w:ilvl w:val="0"/>
          <w:numId w:val="2"/>
        </w:numPr>
        <w:tabs>
          <w:tab w:val="clear" w:pos="1980"/>
          <w:tab w:val="left" w:pos="0"/>
        </w:tabs>
        <w:ind w:left="0" w:right="15" w:firstLine="0"/>
        <w:jc w:val="center"/>
        <w:rPr>
          <w:b/>
        </w:rPr>
      </w:pPr>
      <w:r>
        <w:rPr>
          <w:b/>
        </w:rPr>
        <w:t>Прав</w:t>
      </w:r>
      <w:r w:rsidR="00DA2F0F">
        <w:rPr>
          <w:b/>
        </w:rPr>
        <w:t xml:space="preserve">а и обязанности </w:t>
      </w:r>
      <w:r>
        <w:rPr>
          <w:b/>
        </w:rPr>
        <w:t>сторон</w:t>
      </w:r>
    </w:p>
    <w:p w:rsidR="006B4272" w:rsidRDefault="006B4272">
      <w:pPr>
        <w:tabs>
          <w:tab w:val="left" w:pos="0"/>
        </w:tabs>
        <w:ind w:left="-540" w:right="639"/>
        <w:rPr>
          <w:b/>
        </w:rPr>
      </w:pPr>
    </w:p>
    <w:p w:rsidR="006B4272" w:rsidRDefault="006B4272" w:rsidP="00DA2F0F">
      <w:pPr>
        <w:numPr>
          <w:ilvl w:val="1"/>
          <w:numId w:val="2"/>
        </w:numPr>
        <w:tabs>
          <w:tab w:val="left" w:pos="0"/>
          <w:tab w:val="left" w:pos="360"/>
          <w:tab w:val="left" w:pos="709"/>
        </w:tabs>
        <w:ind w:left="0" w:right="15" w:firstLine="709"/>
        <w:jc w:val="both"/>
        <w:rPr>
          <w:b/>
        </w:rPr>
      </w:pPr>
      <w:r>
        <w:rPr>
          <w:b/>
        </w:rPr>
        <w:t>Поставщик обязан:</w:t>
      </w:r>
    </w:p>
    <w:p w:rsidR="006B4272" w:rsidRDefault="006B4272" w:rsidP="00DA2F0F">
      <w:pPr>
        <w:numPr>
          <w:ilvl w:val="0"/>
          <w:numId w:val="3"/>
        </w:numPr>
        <w:tabs>
          <w:tab w:val="clear" w:pos="1440"/>
          <w:tab w:val="left" w:pos="0"/>
          <w:tab w:val="left" w:pos="709"/>
        </w:tabs>
        <w:ind w:left="0" w:right="15" w:firstLine="709"/>
        <w:jc w:val="both"/>
      </w:pPr>
      <w:r>
        <w:t xml:space="preserve"> Поставлять оплаченные Подписчиком издания. Издания поставляются в соответствии с периодом подписки, согласованным Сторонами в Приложениях к настоящему </w:t>
      </w:r>
      <w:r w:rsidR="0058039B">
        <w:t>Контракт</w:t>
      </w:r>
      <w:r>
        <w:t>у.</w:t>
      </w:r>
    </w:p>
    <w:p w:rsidR="006B4272" w:rsidRDefault="006B4272" w:rsidP="00DA2F0F">
      <w:pPr>
        <w:numPr>
          <w:ilvl w:val="0"/>
          <w:numId w:val="3"/>
        </w:numPr>
        <w:tabs>
          <w:tab w:val="clear" w:pos="1440"/>
          <w:tab w:val="left" w:pos="0"/>
          <w:tab w:val="left" w:pos="709"/>
        </w:tabs>
        <w:ind w:left="0" w:right="15" w:firstLine="709"/>
        <w:jc w:val="both"/>
      </w:pPr>
      <w:r>
        <w:t xml:space="preserve"> Предоставлять Подписчику с оформленными по подписке изданиями 2 (Два) экземпляра Накладной и счет-фактуру не реже одного раза в месяц.</w:t>
      </w:r>
    </w:p>
    <w:p w:rsidR="006B4272" w:rsidRDefault="006B4272" w:rsidP="00DA2F0F">
      <w:pPr>
        <w:numPr>
          <w:ilvl w:val="0"/>
          <w:numId w:val="3"/>
        </w:numPr>
        <w:tabs>
          <w:tab w:val="clear" w:pos="1440"/>
          <w:tab w:val="left" w:pos="0"/>
          <w:tab w:val="left" w:pos="709"/>
        </w:tabs>
        <w:ind w:left="0" w:right="15" w:firstLine="709"/>
        <w:jc w:val="both"/>
      </w:pPr>
      <w:r>
        <w:t xml:space="preserve"> В срок не позднее 5 (Пяти) рабочих дней с момента получения от Подписчика уведомления, указанного в п. 2.4.2. настоящего </w:t>
      </w:r>
      <w:r w:rsidR="0058039B">
        <w:t>Контракта</w:t>
      </w:r>
      <w:r>
        <w:t>, поставить и/или допоставить  Подписчику оформленные им по подписке издания.</w:t>
      </w:r>
    </w:p>
    <w:p w:rsidR="006B4272" w:rsidRDefault="006B4272" w:rsidP="00DA2F0F">
      <w:pPr>
        <w:tabs>
          <w:tab w:val="left" w:pos="0"/>
        </w:tabs>
        <w:ind w:right="15" w:firstLine="709"/>
        <w:jc w:val="both"/>
      </w:pPr>
    </w:p>
    <w:p w:rsidR="006B4272" w:rsidRDefault="00DA2F0F" w:rsidP="00DA2F0F">
      <w:pPr>
        <w:numPr>
          <w:ilvl w:val="1"/>
          <w:numId w:val="2"/>
        </w:numPr>
        <w:tabs>
          <w:tab w:val="left" w:pos="0"/>
          <w:tab w:val="left" w:pos="360"/>
          <w:tab w:val="left" w:pos="709"/>
        </w:tabs>
        <w:ind w:left="0" w:right="15" w:firstLine="709"/>
        <w:jc w:val="both"/>
        <w:rPr>
          <w:b/>
        </w:rPr>
      </w:pPr>
      <w:r>
        <w:rPr>
          <w:b/>
        </w:rPr>
        <w:t>Поставщик имеет</w:t>
      </w:r>
      <w:r w:rsidR="006B4272">
        <w:rPr>
          <w:b/>
        </w:rPr>
        <w:t xml:space="preserve"> право:</w:t>
      </w:r>
    </w:p>
    <w:p w:rsidR="006B4272" w:rsidRDefault="006B4272" w:rsidP="00DA2F0F">
      <w:pPr>
        <w:tabs>
          <w:tab w:val="left" w:pos="709"/>
        </w:tabs>
        <w:ind w:right="15" w:firstLine="709"/>
        <w:jc w:val="both"/>
      </w:pPr>
      <w:r>
        <w:t xml:space="preserve">2.2.1. Требовать от Подписчика оплаты оформленных по подписке изданий в размере </w:t>
      </w:r>
      <w:r w:rsidR="009F3583">
        <w:br/>
      </w:r>
      <w:r>
        <w:t xml:space="preserve">и в сроки, согласованные Сторонами в п. 3 настоящего </w:t>
      </w:r>
      <w:r w:rsidR="0058039B">
        <w:t>Контракта</w:t>
      </w:r>
      <w:r>
        <w:t>.</w:t>
      </w:r>
    </w:p>
    <w:p w:rsidR="006B4272" w:rsidRDefault="006B4272" w:rsidP="00DA2F0F">
      <w:pPr>
        <w:tabs>
          <w:tab w:val="left" w:pos="709"/>
        </w:tabs>
        <w:ind w:right="15" w:firstLine="709"/>
        <w:jc w:val="both"/>
      </w:pPr>
      <w:r>
        <w:t xml:space="preserve">2.2.2. Осуществлять доставку оплаченных Подписчиком изданий, предусмотренных в п. 1 настоящего </w:t>
      </w:r>
      <w:r w:rsidR="0058039B">
        <w:t>Контракта</w:t>
      </w:r>
      <w:r>
        <w:t xml:space="preserve">, как </w:t>
      </w:r>
      <w:r w:rsidR="00830909">
        <w:t>своими силами</w:t>
      </w:r>
      <w:r>
        <w:t>, так и с привлечением третьих лиц.</w:t>
      </w:r>
    </w:p>
    <w:p w:rsidR="006B4272" w:rsidRDefault="006B4272" w:rsidP="00DA2F0F">
      <w:pPr>
        <w:tabs>
          <w:tab w:val="left" w:pos="-540"/>
        </w:tabs>
        <w:ind w:right="15" w:firstLine="709"/>
        <w:jc w:val="both"/>
      </w:pPr>
    </w:p>
    <w:p w:rsidR="006B4272" w:rsidRDefault="00DA2F0F" w:rsidP="00DA2F0F">
      <w:pPr>
        <w:numPr>
          <w:ilvl w:val="1"/>
          <w:numId w:val="2"/>
        </w:numPr>
        <w:tabs>
          <w:tab w:val="left" w:pos="0"/>
          <w:tab w:val="left" w:pos="360"/>
          <w:tab w:val="left" w:pos="720"/>
        </w:tabs>
        <w:ind w:left="0" w:right="15" w:firstLine="709"/>
        <w:jc w:val="both"/>
        <w:rPr>
          <w:b/>
        </w:rPr>
      </w:pPr>
      <w:r>
        <w:rPr>
          <w:b/>
        </w:rPr>
        <w:t>Подписчик</w:t>
      </w:r>
      <w:r w:rsidR="006B4272">
        <w:rPr>
          <w:b/>
        </w:rPr>
        <w:t xml:space="preserve"> обязан:</w:t>
      </w:r>
    </w:p>
    <w:p w:rsidR="006B4272" w:rsidRDefault="006B4272" w:rsidP="00DA2F0F">
      <w:pPr>
        <w:numPr>
          <w:ilvl w:val="0"/>
          <w:numId w:val="4"/>
        </w:numPr>
        <w:tabs>
          <w:tab w:val="clear" w:pos="720"/>
          <w:tab w:val="left" w:pos="0"/>
          <w:tab w:val="left" w:pos="1440"/>
        </w:tabs>
        <w:ind w:left="0" w:right="15" w:firstLine="709"/>
        <w:jc w:val="both"/>
      </w:pPr>
      <w:r>
        <w:lastRenderedPageBreak/>
        <w:t xml:space="preserve"> Осуществить оплату стоимости оформленных по подписке изданий в соответствии с п.3 настоящего </w:t>
      </w:r>
      <w:r w:rsidR="0058039B">
        <w:t>Контракта</w:t>
      </w:r>
      <w:r>
        <w:t>.</w:t>
      </w:r>
    </w:p>
    <w:p w:rsidR="006B4272" w:rsidRDefault="006B4272" w:rsidP="00DA2F0F">
      <w:pPr>
        <w:numPr>
          <w:ilvl w:val="0"/>
          <w:numId w:val="4"/>
        </w:numPr>
        <w:tabs>
          <w:tab w:val="clear" w:pos="720"/>
          <w:tab w:val="left" w:pos="0"/>
          <w:tab w:val="left" w:pos="709"/>
        </w:tabs>
        <w:ind w:left="0" w:right="15" w:firstLine="709"/>
        <w:jc w:val="both"/>
      </w:pPr>
      <w:r>
        <w:t xml:space="preserve"> Принимать переданные Поставщиком по настоящему </w:t>
      </w:r>
      <w:r w:rsidR="0058039B">
        <w:t>Контракту</w:t>
      </w:r>
      <w:r>
        <w:t xml:space="preserve"> издания в соответствии с Приложениями к настоящему </w:t>
      </w:r>
      <w:r w:rsidR="0058039B">
        <w:t>Контракту</w:t>
      </w:r>
      <w:r>
        <w:t xml:space="preserve"> путем подписания Накладной.</w:t>
      </w:r>
    </w:p>
    <w:p w:rsidR="006B4272" w:rsidRDefault="006B4272" w:rsidP="00DA2F0F">
      <w:pPr>
        <w:ind w:right="15" w:firstLine="709"/>
        <w:jc w:val="both"/>
      </w:pPr>
      <w:r>
        <w:t xml:space="preserve">2.3.3. Один экземпляр подписанной Накладной направить по почтовому адресу Поставщика в течение </w:t>
      </w:r>
      <w:r w:rsidR="00D1227D">
        <w:t>7</w:t>
      </w:r>
      <w:r>
        <w:t xml:space="preserve"> дней с момента получения данных документов. </w:t>
      </w:r>
    </w:p>
    <w:p w:rsidR="006B4272" w:rsidRDefault="006B4272" w:rsidP="00DA2F0F">
      <w:pPr>
        <w:ind w:right="15" w:firstLine="709"/>
        <w:jc w:val="both"/>
      </w:pPr>
    </w:p>
    <w:p w:rsidR="006B4272" w:rsidRDefault="006B4272" w:rsidP="00DA2F0F">
      <w:pPr>
        <w:numPr>
          <w:ilvl w:val="1"/>
          <w:numId w:val="2"/>
        </w:numPr>
        <w:tabs>
          <w:tab w:val="left" w:pos="0"/>
          <w:tab w:val="left" w:pos="360"/>
          <w:tab w:val="left" w:pos="720"/>
        </w:tabs>
        <w:ind w:left="0" w:right="15" w:firstLine="709"/>
        <w:jc w:val="both"/>
        <w:rPr>
          <w:b/>
        </w:rPr>
      </w:pPr>
      <w:r>
        <w:rPr>
          <w:b/>
        </w:rPr>
        <w:t>Подписчик  имеет  право:</w:t>
      </w:r>
    </w:p>
    <w:p w:rsidR="006B4272" w:rsidRDefault="006B4272" w:rsidP="00DA2F0F">
      <w:pPr>
        <w:numPr>
          <w:ilvl w:val="2"/>
          <w:numId w:val="2"/>
        </w:numPr>
        <w:tabs>
          <w:tab w:val="left" w:pos="0"/>
          <w:tab w:val="left" w:pos="360"/>
          <w:tab w:val="left" w:pos="709"/>
        </w:tabs>
        <w:ind w:left="0" w:right="15" w:firstLine="709"/>
        <w:jc w:val="both"/>
      </w:pPr>
      <w:r>
        <w:t xml:space="preserve"> Требовать от Поставщика поставки оформленных по подписке изд</w:t>
      </w:r>
      <w:r w:rsidR="00DA2F0F">
        <w:t>аний, оплаченных в соответствии с</w:t>
      </w:r>
      <w:r>
        <w:t xml:space="preserve"> п.3  настоящего  </w:t>
      </w:r>
      <w:r w:rsidR="0058039B">
        <w:t>Контракта</w:t>
      </w:r>
      <w:r>
        <w:t>.</w:t>
      </w:r>
    </w:p>
    <w:p w:rsidR="006B4272" w:rsidRDefault="006B4272" w:rsidP="00DA2F0F">
      <w:pPr>
        <w:ind w:right="15" w:firstLine="709"/>
        <w:jc w:val="both"/>
      </w:pPr>
      <w:r>
        <w:t>2.4.2. В случае не поставки и/или недопоставки Поставщиком оплаченных Подписчиком экземпля</w:t>
      </w:r>
      <w:r w:rsidR="00DA2F0F">
        <w:t>ров изданий в срок</w:t>
      </w:r>
      <w:r>
        <w:t xml:space="preserve"> в соответствии с п</w:t>
      </w:r>
      <w:r w:rsidR="009F3583">
        <w:t xml:space="preserve"> </w:t>
      </w:r>
      <w:r>
        <w:t xml:space="preserve">2.1.1. настоящего </w:t>
      </w:r>
      <w:r w:rsidR="0058039B">
        <w:t>Контракта</w:t>
      </w:r>
      <w:r>
        <w:t xml:space="preserve"> Подписчик направляет в адрес Поставщика уведомление о необходимости осуществления Поставщиком поставки и\или допоставки оплаченных им изданий. Данное уведомление должно быть направлено Поставщику посредством курьерской доставки, экспресс почтой, по факсу, по электронной почте или иным способом, позволяющим зафиксировать Подписчиком факт получения Поставщиком данного уведомления. Если в течение 30 дней  Подписчик не уведомил Поставщика о поставке и/или недопоставке оформленных им по подписке изданий, то услуга считается исполненной полностью, и Подписчик лишается права предъявления претензий. Претензии по данному факту удовлетворению не подлежат.  </w:t>
      </w:r>
    </w:p>
    <w:p w:rsidR="006B4272" w:rsidRDefault="006B4272" w:rsidP="00DA2F0F">
      <w:pPr>
        <w:ind w:right="540"/>
      </w:pPr>
    </w:p>
    <w:p w:rsidR="006B4272" w:rsidRDefault="00DA2F0F" w:rsidP="00DA2F0F">
      <w:pPr>
        <w:numPr>
          <w:ilvl w:val="0"/>
          <w:numId w:val="5"/>
        </w:numPr>
        <w:tabs>
          <w:tab w:val="clear" w:pos="360"/>
          <w:tab w:val="left" w:pos="0"/>
        </w:tabs>
        <w:ind w:left="0" w:right="15" w:firstLine="0"/>
        <w:jc w:val="center"/>
        <w:rPr>
          <w:b/>
          <w:spacing w:val="2"/>
        </w:rPr>
      </w:pPr>
      <w:r>
        <w:rPr>
          <w:b/>
          <w:spacing w:val="2"/>
        </w:rPr>
        <w:t>Стоимость и порядок</w:t>
      </w:r>
      <w:r w:rsidR="006B4272">
        <w:rPr>
          <w:b/>
          <w:spacing w:val="2"/>
        </w:rPr>
        <w:t xml:space="preserve"> расчетов</w:t>
      </w:r>
    </w:p>
    <w:p w:rsidR="006B4272" w:rsidRDefault="006B4272">
      <w:pPr>
        <w:tabs>
          <w:tab w:val="left" w:pos="0"/>
        </w:tabs>
        <w:ind w:left="360" w:right="639"/>
        <w:rPr>
          <w:b/>
          <w:spacing w:val="2"/>
        </w:rPr>
      </w:pPr>
    </w:p>
    <w:p w:rsidR="006B4272" w:rsidRDefault="006B4272" w:rsidP="00DA2F0F">
      <w:pPr>
        <w:numPr>
          <w:ilvl w:val="1"/>
          <w:numId w:val="5"/>
        </w:numPr>
        <w:tabs>
          <w:tab w:val="left" w:pos="0"/>
          <w:tab w:val="left" w:pos="720"/>
        </w:tabs>
        <w:ind w:left="0" w:right="15" w:firstLine="709"/>
        <w:jc w:val="both"/>
        <w:rPr>
          <w:spacing w:val="2"/>
        </w:rPr>
      </w:pPr>
      <w:r>
        <w:rPr>
          <w:spacing w:val="2"/>
        </w:rPr>
        <w:t xml:space="preserve">Оплата стоимости поставляемых изданий Подписчиком осуществляется в размере 100% поставки, согласованной Сторонами в Приложениях к настоящему </w:t>
      </w:r>
      <w:r w:rsidR="0058039B">
        <w:rPr>
          <w:spacing w:val="2"/>
        </w:rPr>
        <w:t>Контракту</w:t>
      </w:r>
      <w:r>
        <w:rPr>
          <w:spacing w:val="2"/>
        </w:rPr>
        <w:t xml:space="preserve">, путём перечисления денежных средств на расчётный счёт Поставщика в течение </w:t>
      </w:r>
      <w:r w:rsidR="00D1227D">
        <w:rPr>
          <w:spacing w:val="2"/>
        </w:rPr>
        <w:t>7</w:t>
      </w:r>
      <w:r>
        <w:rPr>
          <w:spacing w:val="2"/>
        </w:rPr>
        <w:t xml:space="preserve"> (</w:t>
      </w:r>
      <w:r w:rsidR="00D1227D">
        <w:rPr>
          <w:spacing w:val="2"/>
        </w:rPr>
        <w:t xml:space="preserve">Семи) </w:t>
      </w:r>
      <w:r w:rsidR="00517092">
        <w:rPr>
          <w:spacing w:val="2"/>
        </w:rPr>
        <w:t>рабочих</w:t>
      </w:r>
      <w:r>
        <w:rPr>
          <w:spacing w:val="2"/>
        </w:rPr>
        <w:t xml:space="preserve"> дней с момента выставления счета.</w:t>
      </w:r>
    </w:p>
    <w:p w:rsidR="006B4272" w:rsidRDefault="006B4272" w:rsidP="00DA2F0F">
      <w:pPr>
        <w:numPr>
          <w:ilvl w:val="1"/>
          <w:numId w:val="5"/>
        </w:numPr>
        <w:tabs>
          <w:tab w:val="left" w:pos="0"/>
          <w:tab w:val="left" w:pos="720"/>
        </w:tabs>
        <w:ind w:left="0" w:right="15" w:firstLine="709"/>
        <w:jc w:val="both"/>
        <w:rPr>
          <w:spacing w:val="2"/>
        </w:rPr>
      </w:pPr>
      <w:r>
        <w:rPr>
          <w:spacing w:val="2"/>
        </w:rPr>
        <w:t>Обязанность Подписчика по оплате поставляемых изданий считается исполненной с момента поступления 100% оплаты на расчётный счёт Поставщика.</w:t>
      </w:r>
    </w:p>
    <w:p w:rsidR="006B4272" w:rsidRDefault="006B4272" w:rsidP="00DA2F0F">
      <w:pPr>
        <w:tabs>
          <w:tab w:val="left" w:pos="0"/>
        </w:tabs>
        <w:ind w:right="15"/>
        <w:jc w:val="both"/>
        <w:rPr>
          <w:spacing w:val="2"/>
        </w:rPr>
      </w:pPr>
    </w:p>
    <w:p w:rsidR="006B4272" w:rsidRDefault="00DA2F0F" w:rsidP="00DA2F0F">
      <w:pPr>
        <w:numPr>
          <w:ilvl w:val="0"/>
          <w:numId w:val="5"/>
        </w:numPr>
        <w:tabs>
          <w:tab w:val="clear" w:pos="360"/>
          <w:tab w:val="left" w:pos="0"/>
        </w:tabs>
        <w:ind w:left="0" w:right="15" w:firstLine="0"/>
        <w:jc w:val="center"/>
        <w:rPr>
          <w:b/>
          <w:spacing w:val="2"/>
        </w:rPr>
      </w:pPr>
      <w:r>
        <w:rPr>
          <w:b/>
          <w:spacing w:val="2"/>
        </w:rPr>
        <w:t>Ответственность</w:t>
      </w:r>
      <w:r w:rsidR="006B4272">
        <w:rPr>
          <w:b/>
          <w:spacing w:val="2"/>
        </w:rPr>
        <w:t xml:space="preserve"> сторон</w:t>
      </w:r>
    </w:p>
    <w:p w:rsidR="006B4272" w:rsidRDefault="006B4272">
      <w:pPr>
        <w:tabs>
          <w:tab w:val="left" w:pos="0"/>
        </w:tabs>
        <w:ind w:left="360" w:right="639"/>
        <w:rPr>
          <w:b/>
          <w:spacing w:val="2"/>
        </w:rPr>
      </w:pPr>
    </w:p>
    <w:p w:rsidR="00517092" w:rsidRDefault="00517092" w:rsidP="00DA2F0F">
      <w:pPr>
        <w:pStyle w:val="a8"/>
        <w:numPr>
          <w:ilvl w:val="1"/>
          <w:numId w:val="5"/>
        </w:numPr>
        <w:tabs>
          <w:tab w:val="clear" w:pos="720"/>
          <w:tab w:val="left" w:pos="0"/>
        </w:tabs>
        <w:ind w:left="0" w:right="15" w:firstLine="709"/>
        <w:jc w:val="both"/>
        <w:rPr>
          <w:spacing w:val="2"/>
          <w:sz w:val="24"/>
          <w:szCs w:val="24"/>
        </w:rPr>
      </w:pPr>
      <w:r w:rsidRPr="00517092">
        <w:rPr>
          <w:spacing w:val="2"/>
          <w:sz w:val="24"/>
          <w:szCs w:val="24"/>
        </w:rPr>
        <w:t>За невыполнение или ненадлежащее выполнение обязательств по настоящему Контракту виновная Сторона несет ответственность в соответствии с действующим законодательством Российской Федерации.</w:t>
      </w:r>
    </w:p>
    <w:p w:rsidR="00517092" w:rsidRPr="00517092" w:rsidRDefault="00517092" w:rsidP="00DA2F0F">
      <w:pPr>
        <w:pStyle w:val="a8"/>
        <w:numPr>
          <w:ilvl w:val="1"/>
          <w:numId w:val="5"/>
        </w:numPr>
        <w:tabs>
          <w:tab w:val="clear" w:pos="720"/>
          <w:tab w:val="left" w:pos="0"/>
        </w:tabs>
        <w:ind w:left="0" w:right="15" w:firstLine="709"/>
        <w:jc w:val="both"/>
        <w:rPr>
          <w:spacing w:val="2"/>
          <w:sz w:val="24"/>
          <w:szCs w:val="24"/>
        </w:rPr>
      </w:pPr>
      <w:r w:rsidRPr="00517092">
        <w:rPr>
          <w:spacing w:val="2"/>
          <w:sz w:val="24"/>
          <w:szCs w:val="24"/>
        </w:rPr>
        <w:t>Все расчеты неустоек (штрафов, пеней) в настоящем контракте производятся в 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N 1063» (далее - Правила), а также со статьей 34 Федерального закона № 44-ФЗ.</w:t>
      </w:r>
    </w:p>
    <w:p w:rsidR="00517092" w:rsidRPr="00517092" w:rsidRDefault="00517092" w:rsidP="00DA2F0F">
      <w:pPr>
        <w:pStyle w:val="a8"/>
        <w:tabs>
          <w:tab w:val="left" w:pos="0"/>
        </w:tabs>
        <w:ind w:left="0" w:right="15" w:firstLine="709"/>
        <w:jc w:val="both"/>
        <w:rPr>
          <w:spacing w:val="2"/>
          <w:sz w:val="24"/>
          <w:szCs w:val="24"/>
        </w:rPr>
      </w:pPr>
      <w:r w:rsidRPr="00517092">
        <w:rPr>
          <w:spacing w:val="2"/>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w:t>
      </w:r>
      <w:r w:rsidRPr="00517092">
        <w:rPr>
          <w:spacing w:val="2"/>
          <w:sz w:val="24"/>
          <w:szCs w:val="24"/>
        </w:rPr>
        <w:lastRenderedPageBreak/>
        <w:t>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обязательств, предусмотренных Контрактом, Заказчик направляет Исполнителю требование об уплате неустоек (штрафов, пеней) с указанием сроков оплаты неустойки, расчетов неустойки и реквизитов для оплаты неустойки.</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Пеня начисляется за каждый день просрочки исполнения Исполнителем обязательства начиная со дня, следующего после дня истечения установленного Контрактом срока исполнения указанного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rsidR="00517092" w:rsidRP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w:t>
      </w:r>
    </w:p>
    <w:p w:rsidR="00517092" w:rsidRPr="00517092" w:rsidRDefault="00517092" w:rsidP="00DA2F0F">
      <w:pPr>
        <w:pStyle w:val="a8"/>
        <w:tabs>
          <w:tab w:val="left" w:pos="0"/>
        </w:tabs>
        <w:ind w:left="0" w:right="15" w:firstLine="709"/>
        <w:jc w:val="both"/>
        <w:rPr>
          <w:spacing w:val="2"/>
          <w:sz w:val="24"/>
          <w:szCs w:val="24"/>
        </w:rPr>
      </w:pPr>
      <w:r w:rsidRPr="00517092">
        <w:rPr>
          <w:spacing w:val="2"/>
          <w:sz w:val="24"/>
          <w:szCs w:val="24"/>
        </w:rPr>
        <w:t>- 10 процентов цены Контракта (этапа) в случае, если цена Контракта (этапа) не превышает 3 млн. рублей.</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в размере 1 000 рублей.</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Общая сумма начисленных Исполнителем штрафов, предусмотренных Контрактом, не может превышать цену Контракта.</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В случае неуплаты Исполнителем неустойки (штрафа, пени) в течение срока, указанного в требовании Заказчика, Заказчик вправе удержать сумму неисполненных Исполнителем требований об уплате неустойки (штрафа, пени) из суммы, подлежащей оплате Исполнителю, либо обратиться в суд с иском об истребовании денежной суммы, начисленной РКО неустойки (штрафа, пени).</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Уплата неустоек (штрафов, пеней) не освобождает Стороны от выполнения обязательств по настоящему Контракту.</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Меры ответственности Сторон, не предусмотренные Контрактом, применяются в соответствии с действующим законодательством Российской Федерации.</w:t>
      </w:r>
    </w:p>
    <w:p w:rsidR="006B4272" w:rsidRPr="00517092" w:rsidRDefault="00517092" w:rsidP="00DA2F0F">
      <w:pPr>
        <w:pStyle w:val="a8"/>
        <w:numPr>
          <w:ilvl w:val="1"/>
          <w:numId w:val="5"/>
        </w:numPr>
        <w:tabs>
          <w:tab w:val="clear" w:pos="720"/>
          <w:tab w:val="num" w:pos="0"/>
        </w:tabs>
        <w:ind w:left="0" w:right="15" w:firstLine="709"/>
        <w:jc w:val="both"/>
        <w:rPr>
          <w:spacing w:val="2"/>
          <w:sz w:val="24"/>
          <w:szCs w:val="24"/>
        </w:rPr>
      </w:pPr>
      <w:r w:rsidRPr="00517092">
        <w:rPr>
          <w:spacing w:val="2"/>
          <w:sz w:val="24"/>
          <w:szCs w:val="24"/>
        </w:rPr>
        <w:t>Сторона, не исполнившая или ненадлежащим образом исполнившая обязательства по Контракту, обязана возместить другой Стороне причиненные такими нарушениями убытки.</w:t>
      </w:r>
    </w:p>
    <w:p w:rsidR="006B4272" w:rsidRDefault="00DA2F0F" w:rsidP="00DA2F0F">
      <w:pPr>
        <w:pStyle w:val="a8"/>
        <w:numPr>
          <w:ilvl w:val="0"/>
          <w:numId w:val="5"/>
        </w:numPr>
        <w:tabs>
          <w:tab w:val="clear" w:pos="360"/>
          <w:tab w:val="left" w:pos="0"/>
        </w:tabs>
        <w:spacing w:after="0"/>
        <w:ind w:left="0" w:right="15" w:firstLine="0"/>
        <w:jc w:val="center"/>
        <w:rPr>
          <w:b/>
          <w:spacing w:val="2"/>
          <w:sz w:val="24"/>
          <w:szCs w:val="24"/>
        </w:rPr>
      </w:pPr>
      <w:r>
        <w:rPr>
          <w:b/>
          <w:spacing w:val="2"/>
          <w:sz w:val="24"/>
          <w:szCs w:val="24"/>
        </w:rPr>
        <w:lastRenderedPageBreak/>
        <w:t>Порядок разрешения</w:t>
      </w:r>
      <w:r w:rsidR="006B4272">
        <w:rPr>
          <w:b/>
          <w:spacing w:val="2"/>
          <w:sz w:val="24"/>
          <w:szCs w:val="24"/>
        </w:rPr>
        <w:t xml:space="preserve"> споров</w:t>
      </w:r>
    </w:p>
    <w:p w:rsidR="006B4272" w:rsidRDefault="006B4272">
      <w:pPr>
        <w:pStyle w:val="a8"/>
        <w:tabs>
          <w:tab w:val="left" w:pos="0"/>
        </w:tabs>
        <w:spacing w:after="0"/>
        <w:ind w:left="360" w:right="639"/>
        <w:rPr>
          <w:b/>
          <w:spacing w:val="2"/>
          <w:sz w:val="24"/>
          <w:szCs w:val="24"/>
        </w:rPr>
      </w:pPr>
    </w:p>
    <w:p w:rsidR="006B4272" w:rsidRDefault="006B4272" w:rsidP="00DA2F0F">
      <w:pPr>
        <w:numPr>
          <w:ilvl w:val="0"/>
          <w:numId w:val="6"/>
        </w:numPr>
        <w:tabs>
          <w:tab w:val="left" w:pos="0"/>
          <w:tab w:val="left" w:pos="360"/>
          <w:tab w:val="left" w:pos="720"/>
        </w:tabs>
        <w:ind w:left="0" w:right="15" w:firstLine="709"/>
        <w:jc w:val="both"/>
        <w:rPr>
          <w:spacing w:val="2"/>
        </w:rPr>
      </w:pPr>
      <w:r>
        <w:rPr>
          <w:spacing w:val="2"/>
        </w:rPr>
        <w:t xml:space="preserve">Все споры, связанные с исполнением настоящего </w:t>
      </w:r>
      <w:r w:rsidR="0058039B">
        <w:rPr>
          <w:spacing w:val="2"/>
        </w:rPr>
        <w:t>Контракта</w:t>
      </w:r>
      <w:r>
        <w:rPr>
          <w:spacing w:val="2"/>
        </w:rPr>
        <w:t xml:space="preserve">, решаются путчем переговоров. В </w:t>
      </w:r>
      <w:r w:rsidR="00966BF6">
        <w:rPr>
          <w:spacing w:val="2"/>
        </w:rPr>
        <w:t>случае не урегулирования спора он передаётся на рассмотрение в Арбитражн</w:t>
      </w:r>
      <w:r w:rsidR="00517092">
        <w:rPr>
          <w:spacing w:val="2"/>
        </w:rPr>
        <w:t>ом</w:t>
      </w:r>
      <w:r w:rsidR="00966BF6">
        <w:rPr>
          <w:spacing w:val="2"/>
        </w:rPr>
        <w:t xml:space="preserve"> </w:t>
      </w:r>
      <w:r>
        <w:rPr>
          <w:spacing w:val="2"/>
        </w:rPr>
        <w:t>суд</w:t>
      </w:r>
      <w:r w:rsidR="00517092">
        <w:rPr>
          <w:spacing w:val="2"/>
        </w:rPr>
        <w:t xml:space="preserve">е </w:t>
      </w:r>
      <w:r w:rsidR="00517092" w:rsidRPr="00160F9A">
        <w:t>города Санкт-Петербурга и Ленинградской области</w:t>
      </w:r>
      <w:r>
        <w:rPr>
          <w:spacing w:val="2"/>
        </w:rPr>
        <w:t xml:space="preserve"> в соответствии в действующим Законодательством РФ. До передачи спора в Арбитражный суд </w:t>
      </w:r>
      <w:r w:rsidR="00517092" w:rsidRPr="00160F9A">
        <w:t>города Санкт-Петербурга и Ленинградской области</w:t>
      </w:r>
      <w:r w:rsidR="00517092">
        <w:rPr>
          <w:spacing w:val="2"/>
        </w:rPr>
        <w:t xml:space="preserve"> </w:t>
      </w:r>
      <w:r>
        <w:rPr>
          <w:spacing w:val="2"/>
        </w:rPr>
        <w:t xml:space="preserve">сторонами должен быть соблюдён претензионный порядок его урегулирования. </w:t>
      </w:r>
    </w:p>
    <w:p w:rsidR="006B4272" w:rsidRDefault="006B4272" w:rsidP="00DA2F0F">
      <w:pPr>
        <w:numPr>
          <w:ilvl w:val="0"/>
          <w:numId w:val="6"/>
        </w:numPr>
        <w:tabs>
          <w:tab w:val="left" w:pos="0"/>
          <w:tab w:val="left" w:pos="360"/>
          <w:tab w:val="left" w:pos="720"/>
        </w:tabs>
        <w:ind w:left="0" w:right="15" w:firstLine="709"/>
        <w:jc w:val="both"/>
        <w:rPr>
          <w:spacing w:val="2"/>
        </w:rPr>
      </w:pPr>
      <w:r>
        <w:rPr>
          <w:spacing w:val="2"/>
        </w:rPr>
        <w:t>Претензия должна быть составлена в письменном виде, подписана уполномоченным на то лицом и отправлена заказным или ценным письмом, либо иными способами, позволяющими фиксировать факт отправления и получения.</w:t>
      </w:r>
    </w:p>
    <w:p w:rsidR="006B4272" w:rsidRDefault="006B4272" w:rsidP="00DA2F0F">
      <w:pPr>
        <w:numPr>
          <w:ilvl w:val="0"/>
          <w:numId w:val="6"/>
        </w:numPr>
        <w:tabs>
          <w:tab w:val="left" w:pos="0"/>
          <w:tab w:val="left" w:pos="360"/>
          <w:tab w:val="left" w:pos="720"/>
        </w:tabs>
        <w:ind w:left="0" w:right="15" w:firstLine="709"/>
        <w:jc w:val="both"/>
        <w:rPr>
          <w:spacing w:val="2"/>
        </w:rPr>
      </w:pPr>
      <w:r>
        <w:rPr>
          <w:spacing w:val="2"/>
        </w:rPr>
        <w:t>Сторона, получившая претензию, обязана рассмотреть ее в т</w:t>
      </w:r>
      <w:r w:rsidR="00DA2F0F">
        <w:rPr>
          <w:spacing w:val="2"/>
        </w:rPr>
        <w:t xml:space="preserve">ечение 10 (Десяти) календарных </w:t>
      </w:r>
      <w:r>
        <w:rPr>
          <w:spacing w:val="2"/>
        </w:rPr>
        <w:t>дней с момента получения и направить друго</w:t>
      </w:r>
      <w:r w:rsidR="00DA2F0F">
        <w:rPr>
          <w:spacing w:val="2"/>
        </w:rPr>
        <w:t xml:space="preserve">й Стороне ответ в соответствии </w:t>
      </w:r>
      <w:r w:rsidR="00DA2F0F">
        <w:rPr>
          <w:spacing w:val="2"/>
        </w:rPr>
        <w:br/>
        <w:t>с п</w:t>
      </w:r>
      <w:r w:rsidR="009F3583">
        <w:rPr>
          <w:spacing w:val="2"/>
        </w:rPr>
        <w:t xml:space="preserve"> </w:t>
      </w:r>
      <w:r w:rsidR="00DA2F0F">
        <w:rPr>
          <w:spacing w:val="2"/>
        </w:rPr>
        <w:t>5.2. настоящего</w:t>
      </w:r>
      <w:r>
        <w:rPr>
          <w:spacing w:val="2"/>
        </w:rPr>
        <w:t xml:space="preserve"> </w:t>
      </w:r>
      <w:r w:rsidR="0058039B">
        <w:rPr>
          <w:spacing w:val="2"/>
        </w:rPr>
        <w:t>Контракта</w:t>
      </w:r>
      <w:r>
        <w:rPr>
          <w:spacing w:val="2"/>
        </w:rPr>
        <w:t>.</w:t>
      </w:r>
    </w:p>
    <w:p w:rsidR="006B4272" w:rsidRDefault="006B4272">
      <w:pPr>
        <w:tabs>
          <w:tab w:val="left" w:pos="0"/>
          <w:tab w:val="left" w:pos="720"/>
        </w:tabs>
        <w:ind w:left="-540" w:right="639"/>
        <w:jc w:val="both"/>
        <w:rPr>
          <w:spacing w:val="2"/>
        </w:rPr>
      </w:pPr>
    </w:p>
    <w:p w:rsidR="006B4272" w:rsidRDefault="00DA2F0F" w:rsidP="00DA2F0F">
      <w:pPr>
        <w:pStyle w:val="a8"/>
        <w:numPr>
          <w:ilvl w:val="0"/>
          <w:numId w:val="7"/>
        </w:numPr>
        <w:tabs>
          <w:tab w:val="clear" w:pos="2700"/>
          <w:tab w:val="left" w:pos="0"/>
        </w:tabs>
        <w:spacing w:after="0"/>
        <w:ind w:left="0" w:right="15" w:firstLine="0"/>
        <w:jc w:val="center"/>
        <w:rPr>
          <w:b/>
          <w:spacing w:val="2"/>
          <w:sz w:val="24"/>
          <w:szCs w:val="24"/>
        </w:rPr>
      </w:pPr>
      <w:r>
        <w:rPr>
          <w:b/>
          <w:spacing w:val="2"/>
          <w:sz w:val="24"/>
          <w:szCs w:val="24"/>
        </w:rPr>
        <w:t xml:space="preserve">Форс – мажорные </w:t>
      </w:r>
      <w:r w:rsidR="006B4272">
        <w:rPr>
          <w:b/>
          <w:spacing w:val="2"/>
          <w:sz w:val="24"/>
          <w:szCs w:val="24"/>
        </w:rPr>
        <w:t>обстоятельства</w:t>
      </w:r>
    </w:p>
    <w:p w:rsidR="006B4272" w:rsidRDefault="006B4272">
      <w:pPr>
        <w:pStyle w:val="a8"/>
        <w:tabs>
          <w:tab w:val="left" w:pos="0"/>
        </w:tabs>
        <w:spacing w:after="0"/>
        <w:ind w:left="-540" w:right="639"/>
        <w:rPr>
          <w:b/>
          <w:spacing w:val="2"/>
          <w:sz w:val="24"/>
          <w:szCs w:val="24"/>
        </w:rPr>
      </w:pPr>
    </w:p>
    <w:p w:rsidR="006B4272" w:rsidRDefault="006B4272" w:rsidP="00DA2F0F">
      <w:pPr>
        <w:pStyle w:val="a8"/>
        <w:numPr>
          <w:ilvl w:val="0"/>
          <w:numId w:val="8"/>
        </w:numPr>
        <w:tabs>
          <w:tab w:val="left" w:pos="0"/>
          <w:tab w:val="left" w:pos="360"/>
          <w:tab w:val="left" w:pos="720"/>
        </w:tabs>
        <w:spacing w:after="0"/>
        <w:ind w:left="0" w:right="15" w:firstLine="709"/>
        <w:jc w:val="both"/>
        <w:rPr>
          <w:spacing w:val="2"/>
          <w:sz w:val="24"/>
          <w:szCs w:val="24"/>
        </w:rPr>
      </w:pPr>
      <w:r>
        <w:rPr>
          <w:spacing w:val="2"/>
          <w:sz w:val="24"/>
          <w:szCs w:val="24"/>
        </w:rPr>
        <w:t xml:space="preserve">Стороны освобождаются от ответственности за частичное или полное неисполнение обязательств по настоящему </w:t>
      </w:r>
      <w:r w:rsidR="0058039B">
        <w:rPr>
          <w:spacing w:val="2"/>
          <w:sz w:val="24"/>
          <w:szCs w:val="24"/>
        </w:rPr>
        <w:t>Контракту</w:t>
      </w:r>
      <w:r w:rsidR="00DA2F0F">
        <w:rPr>
          <w:spacing w:val="2"/>
          <w:sz w:val="24"/>
          <w:szCs w:val="24"/>
        </w:rPr>
        <w:t xml:space="preserve">, если это неисполнение </w:t>
      </w:r>
      <w:r>
        <w:rPr>
          <w:spacing w:val="2"/>
          <w:sz w:val="24"/>
          <w:szCs w:val="24"/>
        </w:rPr>
        <w:t xml:space="preserve">явилось следствием обстоятельств непреодолимой силы, возникших после заключения настоящего </w:t>
      </w:r>
      <w:r w:rsidR="0058039B">
        <w:rPr>
          <w:spacing w:val="2"/>
          <w:sz w:val="24"/>
          <w:szCs w:val="24"/>
        </w:rPr>
        <w:t>Контракта</w:t>
      </w:r>
      <w:r>
        <w:rPr>
          <w:spacing w:val="2"/>
          <w:sz w:val="24"/>
          <w:szCs w:val="24"/>
        </w:rPr>
        <w:t>, в результате обстоятельств чрезвычайного характера, которые Стороны не могли предвидеть или предотвратить.</w:t>
      </w:r>
    </w:p>
    <w:p w:rsidR="006B4272" w:rsidRDefault="006B4272" w:rsidP="00DA2F0F">
      <w:pPr>
        <w:pStyle w:val="a8"/>
        <w:numPr>
          <w:ilvl w:val="0"/>
          <w:numId w:val="8"/>
        </w:numPr>
        <w:tabs>
          <w:tab w:val="left" w:pos="0"/>
          <w:tab w:val="left" w:pos="360"/>
          <w:tab w:val="left" w:pos="720"/>
        </w:tabs>
        <w:spacing w:after="0"/>
        <w:ind w:left="0" w:right="15" w:firstLine="709"/>
        <w:jc w:val="both"/>
        <w:rPr>
          <w:spacing w:val="2"/>
          <w:sz w:val="24"/>
          <w:szCs w:val="24"/>
        </w:rPr>
      </w:pPr>
      <w:r>
        <w:rPr>
          <w:spacing w:val="2"/>
          <w:sz w:val="24"/>
          <w:szCs w:val="24"/>
        </w:rPr>
        <w:t xml:space="preserve">  При наступлении обстоятельств, указанных в п. 6.1. настоящего </w:t>
      </w:r>
      <w:r w:rsidR="0058039B">
        <w:rPr>
          <w:spacing w:val="2"/>
          <w:sz w:val="24"/>
          <w:szCs w:val="24"/>
        </w:rPr>
        <w:t>Контракта</w:t>
      </w:r>
      <w:r>
        <w:rPr>
          <w:spacing w:val="2"/>
          <w:sz w:val="24"/>
          <w:szCs w:val="24"/>
        </w:rPr>
        <w:t>, каждая Сторона должна без промедления в тот же день известить о них в письменном виде другую Сторону.</w:t>
      </w:r>
    </w:p>
    <w:p w:rsidR="006B4272" w:rsidRDefault="006B4272" w:rsidP="00DA2F0F">
      <w:pPr>
        <w:pStyle w:val="a8"/>
        <w:numPr>
          <w:ilvl w:val="0"/>
          <w:numId w:val="8"/>
        </w:numPr>
        <w:tabs>
          <w:tab w:val="left" w:pos="0"/>
          <w:tab w:val="left" w:pos="360"/>
          <w:tab w:val="left" w:pos="720"/>
        </w:tabs>
        <w:spacing w:after="0"/>
        <w:ind w:left="0" w:right="15" w:firstLine="709"/>
        <w:jc w:val="both"/>
        <w:rPr>
          <w:spacing w:val="2"/>
          <w:sz w:val="24"/>
          <w:szCs w:val="24"/>
        </w:rPr>
      </w:pPr>
      <w:r>
        <w:rPr>
          <w:spacing w:val="2"/>
          <w:sz w:val="24"/>
          <w:szCs w:val="24"/>
        </w:rPr>
        <w:t xml:space="preserve">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w:t>
      </w:r>
      <w:r w:rsidR="0058039B">
        <w:rPr>
          <w:spacing w:val="2"/>
          <w:sz w:val="24"/>
          <w:szCs w:val="24"/>
        </w:rPr>
        <w:t>Контракту</w:t>
      </w:r>
      <w:r>
        <w:rPr>
          <w:spacing w:val="2"/>
          <w:sz w:val="24"/>
          <w:szCs w:val="24"/>
        </w:rPr>
        <w:t>.</w:t>
      </w:r>
    </w:p>
    <w:p w:rsidR="006B4272" w:rsidRDefault="006B4272" w:rsidP="00DA2F0F">
      <w:pPr>
        <w:pStyle w:val="a8"/>
        <w:numPr>
          <w:ilvl w:val="0"/>
          <w:numId w:val="8"/>
        </w:numPr>
        <w:tabs>
          <w:tab w:val="left" w:pos="0"/>
          <w:tab w:val="left" w:pos="360"/>
          <w:tab w:val="left" w:pos="720"/>
        </w:tabs>
        <w:spacing w:after="0"/>
        <w:ind w:left="0" w:right="15" w:firstLine="709"/>
        <w:jc w:val="both"/>
        <w:rPr>
          <w:spacing w:val="2"/>
          <w:sz w:val="24"/>
          <w:szCs w:val="24"/>
        </w:rPr>
      </w:pPr>
      <w:r>
        <w:rPr>
          <w:spacing w:val="2"/>
          <w:sz w:val="24"/>
          <w:szCs w:val="24"/>
        </w:rPr>
        <w:t xml:space="preserve">Если Сторона не направит или несвоевременно направит извещение, предусмотренное в п. 6.2 настоящего </w:t>
      </w:r>
      <w:r w:rsidR="0058039B">
        <w:rPr>
          <w:spacing w:val="2"/>
          <w:sz w:val="24"/>
          <w:szCs w:val="24"/>
        </w:rPr>
        <w:t>Контракта</w:t>
      </w:r>
      <w:r>
        <w:rPr>
          <w:spacing w:val="2"/>
          <w:sz w:val="24"/>
          <w:szCs w:val="24"/>
        </w:rPr>
        <w:t>, то она обязана возместить другой Стороне документально подтверждённые понесённые ею убытки.</w:t>
      </w:r>
    </w:p>
    <w:p w:rsidR="006B4272" w:rsidRDefault="006B4272" w:rsidP="00DA2F0F">
      <w:pPr>
        <w:pStyle w:val="a8"/>
        <w:numPr>
          <w:ilvl w:val="0"/>
          <w:numId w:val="8"/>
        </w:numPr>
        <w:tabs>
          <w:tab w:val="left" w:pos="0"/>
          <w:tab w:val="left" w:pos="360"/>
          <w:tab w:val="left" w:pos="720"/>
        </w:tabs>
        <w:spacing w:after="0"/>
        <w:ind w:left="0" w:right="15" w:firstLine="709"/>
        <w:jc w:val="both"/>
        <w:rPr>
          <w:spacing w:val="2"/>
          <w:sz w:val="24"/>
          <w:szCs w:val="24"/>
        </w:rPr>
      </w:pPr>
      <w:r>
        <w:rPr>
          <w:spacing w:val="2"/>
          <w:sz w:val="24"/>
          <w:szCs w:val="24"/>
        </w:rPr>
        <w:t xml:space="preserve">В случае наступления обстоятельств, предусмотренных в п. 6.1. настоящего </w:t>
      </w:r>
      <w:r w:rsidR="0058039B">
        <w:rPr>
          <w:spacing w:val="2"/>
          <w:sz w:val="24"/>
          <w:szCs w:val="24"/>
        </w:rPr>
        <w:t>Контракта</w:t>
      </w:r>
      <w:r>
        <w:rPr>
          <w:spacing w:val="2"/>
          <w:sz w:val="24"/>
          <w:szCs w:val="24"/>
        </w:rPr>
        <w:t xml:space="preserve">, срок выполнения Стороной обязательств по настоящему </w:t>
      </w:r>
      <w:r w:rsidR="0058039B">
        <w:rPr>
          <w:spacing w:val="2"/>
          <w:sz w:val="24"/>
          <w:szCs w:val="24"/>
        </w:rPr>
        <w:t>Контракту</w:t>
      </w:r>
      <w:r>
        <w:rPr>
          <w:spacing w:val="2"/>
          <w:sz w:val="24"/>
          <w:szCs w:val="24"/>
        </w:rPr>
        <w:t xml:space="preserve"> отодвигается соразмерно времени, в течение которого действуют эти обстоятельства и их последствия.</w:t>
      </w:r>
    </w:p>
    <w:p w:rsidR="006B4272" w:rsidRDefault="006B4272" w:rsidP="00DA2F0F">
      <w:pPr>
        <w:pStyle w:val="a8"/>
        <w:tabs>
          <w:tab w:val="left" w:pos="-900"/>
          <w:tab w:val="left" w:pos="720"/>
        </w:tabs>
        <w:spacing w:after="0"/>
        <w:ind w:left="0" w:right="15" w:firstLine="709"/>
        <w:jc w:val="both"/>
        <w:rPr>
          <w:spacing w:val="2"/>
          <w:sz w:val="24"/>
          <w:szCs w:val="24"/>
        </w:rPr>
      </w:pPr>
      <w:r>
        <w:rPr>
          <w:spacing w:val="2"/>
          <w:sz w:val="24"/>
          <w:szCs w:val="24"/>
        </w:rPr>
        <w:t xml:space="preserve">6.6.  Если наступившие обстоятельства, перечисленные в п. 6.1 настоящего </w:t>
      </w:r>
      <w:r w:rsidR="0058039B">
        <w:rPr>
          <w:spacing w:val="2"/>
          <w:sz w:val="24"/>
          <w:szCs w:val="24"/>
        </w:rPr>
        <w:t>Контракта</w:t>
      </w:r>
      <w:r>
        <w:rPr>
          <w:spacing w:val="2"/>
          <w:sz w:val="24"/>
          <w:szCs w:val="24"/>
        </w:rPr>
        <w:t xml:space="preserve"> и их послед-ствия продолжают действовать более 2 (Двух) месяцев, Стороны проводят дополнительные переговоры для выявления приемлемых альтернативных способов исполнения настоящего </w:t>
      </w:r>
      <w:r w:rsidR="0058039B">
        <w:rPr>
          <w:spacing w:val="2"/>
          <w:sz w:val="24"/>
          <w:szCs w:val="24"/>
        </w:rPr>
        <w:t>Контракта</w:t>
      </w:r>
      <w:r>
        <w:rPr>
          <w:spacing w:val="2"/>
          <w:sz w:val="24"/>
          <w:szCs w:val="24"/>
        </w:rPr>
        <w:t>.</w:t>
      </w:r>
    </w:p>
    <w:p w:rsidR="006B4272" w:rsidRDefault="006B4272">
      <w:pPr>
        <w:pStyle w:val="a8"/>
        <w:tabs>
          <w:tab w:val="left" w:pos="0"/>
          <w:tab w:val="left" w:pos="720"/>
        </w:tabs>
        <w:spacing w:after="0"/>
        <w:ind w:left="-540" w:right="639"/>
        <w:jc w:val="both"/>
        <w:rPr>
          <w:spacing w:val="2"/>
          <w:sz w:val="24"/>
          <w:szCs w:val="24"/>
        </w:rPr>
      </w:pPr>
    </w:p>
    <w:p w:rsidR="006B4272" w:rsidRDefault="006B4272" w:rsidP="00DA2F0F">
      <w:pPr>
        <w:numPr>
          <w:ilvl w:val="0"/>
          <w:numId w:val="7"/>
        </w:numPr>
        <w:tabs>
          <w:tab w:val="clear" w:pos="2700"/>
          <w:tab w:val="left" w:pos="0"/>
        </w:tabs>
        <w:ind w:left="0" w:right="15" w:firstLine="0"/>
        <w:jc w:val="center"/>
        <w:rPr>
          <w:b/>
          <w:bCs/>
          <w:spacing w:val="2"/>
        </w:rPr>
      </w:pPr>
      <w:r>
        <w:rPr>
          <w:b/>
          <w:bCs/>
          <w:spacing w:val="2"/>
        </w:rPr>
        <w:t>Конфиденциальность</w:t>
      </w:r>
    </w:p>
    <w:p w:rsidR="006B4272" w:rsidRDefault="006B4272">
      <w:pPr>
        <w:tabs>
          <w:tab w:val="left" w:pos="0"/>
          <w:tab w:val="left" w:pos="1080"/>
        </w:tabs>
        <w:ind w:left="2700" w:right="639"/>
        <w:rPr>
          <w:b/>
          <w:bCs/>
          <w:spacing w:val="2"/>
        </w:rPr>
      </w:pPr>
      <w:r>
        <w:rPr>
          <w:b/>
          <w:bCs/>
          <w:spacing w:val="2"/>
        </w:rPr>
        <w:tab/>
      </w:r>
      <w:r>
        <w:rPr>
          <w:b/>
          <w:bCs/>
          <w:spacing w:val="2"/>
        </w:rPr>
        <w:tab/>
      </w:r>
      <w:r>
        <w:rPr>
          <w:b/>
          <w:bCs/>
          <w:spacing w:val="2"/>
        </w:rPr>
        <w:tab/>
      </w:r>
      <w:r>
        <w:rPr>
          <w:b/>
          <w:bCs/>
          <w:spacing w:val="2"/>
        </w:rPr>
        <w:tab/>
      </w:r>
    </w:p>
    <w:p w:rsidR="006B4272" w:rsidRDefault="006B4272" w:rsidP="00DA2F0F">
      <w:pPr>
        <w:numPr>
          <w:ilvl w:val="0"/>
          <w:numId w:val="9"/>
        </w:numPr>
        <w:tabs>
          <w:tab w:val="clear" w:pos="1440"/>
          <w:tab w:val="left" w:pos="0"/>
          <w:tab w:val="left" w:pos="720"/>
        </w:tabs>
        <w:ind w:left="0" w:right="15" w:firstLine="709"/>
        <w:jc w:val="both"/>
        <w:rPr>
          <w:spacing w:val="2"/>
        </w:rPr>
      </w:pPr>
      <w:r>
        <w:rPr>
          <w:spacing w:val="2"/>
        </w:rPr>
        <w:t>Стороны обязуются без обоюдного согласия не передавать третьим лицам и не использовать иным способом организационно-технологическую, коммерческую, финансовую и иную информацию, оформленную документальным образом при условии, что:</w:t>
      </w:r>
    </w:p>
    <w:p w:rsidR="006B4272" w:rsidRDefault="006B4272" w:rsidP="00DA2F0F">
      <w:pPr>
        <w:tabs>
          <w:tab w:val="left" w:pos="0"/>
        </w:tabs>
        <w:ind w:right="15" w:firstLine="709"/>
        <w:jc w:val="both"/>
        <w:rPr>
          <w:spacing w:val="2"/>
        </w:rPr>
      </w:pPr>
      <w:r>
        <w:rPr>
          <w:spacing w:val="2"/>
        </w:rPr>
        <w:t>- такая информация имеет действительную или потенциальную коммерческую  ценность в силу ее неизвестности третьим лицам;</w:t>
      </w:r>
    </w:p>
    <w:p w:rsidR="006B4272" w:rsidRDefault="006B4272" w:rsidP="00DA2F0F">
      <w:pPr>
        <w:tabs>
          <w:tab w:val="left" w:pos="0"/>
        </w:tabs>
        <w:ind w:right="15" w:firstLine="709"/>
        <w:jc w:val="both"/>
        <w:rPr>
          <w:spacing w:val="2"/>
        </w:rPr>
      </w:pPr>
      <w:r>
        <w:rPr>
          <w:spacing w:val="2"/>
        </w:rPr>
        <w:t>- к такой информации нет свободного доступа на законном основании;</w:t>
      </w:r>
    </w:p>
    <w:p w:rsidR="006B4272" w:rsidRDefault="006B4272" w:rsidP="00DA2F0F">
      <w:pPr>
        <w:tabs>
          <w:tab w:val="left" w:pos="0"/>
        </w:tabs>
        <w:ind w:right="15" w:firstLine="709"/>
        <w:jc w:val="both"/>
        <w:rPr>
          <w:spacing w:val="2"/>
        </w:rPr>
      </w:pPr>
      <w:r>
        <w:rPr>
          <w:spacing w:val="2"/>
        </w:rPr>
        <w:t>-обладатель такой информации принимает надлежащие меры к обеспечению ее конфиденциальности.</w:t>
      </w:r>
    </w:p>
    <w:p w:rsidR="006B4272" w:rsidRDefault="006B4272" w:rsidP="00DA2F0F">
      <w:pPr>
        <w:tabs>
          <w:tab w:val="left" w:pos="0"/>
        </w:tabs>
        <w:ind w:right="639" w:firstLine="709"/>
        <w:jc w:val="both"/>
        <w:rPr>
          <w:spacing w:val="2"/>
        </w:rPr>
      </w:pPr>
    </w:p>
    <w:p w:rsidR="006B4272" w:rsidRDefault="00DA2F0F" w:rsidP="00DA2F0F">
      <w:pPr>
        <w:pStyle w:val="a7"/>
        <w:numPr>
          <w:ilvl w:val="0"/>
          <w:numId w:val="7"/>
        </w:numPr>
        <w:tabs>
          <w:tab w:val="clear" w:pos="1418"/>
          <w:tab w:val="clear" w:pos="2700"/>
          <w:tab w:val="left" w:pos="0"/>
          <w:tab w:val="left" w:pos="1276"/>
        </w:tabs>
        <w:ind w:left="0" w:right="15" w:firstLine="0"/>
        <w:jc w:val="center"/>
        <w:rPr>
          <w:b/>
          <w:bCs/>
          <w:spacing w:val="2"/>
          <w:szCs w:val="24"/>
        </w:rPr>
      </w:pPr>
      <w:r>
        <w:rPr>
          <w:b/>
          <w:bCs/>
          <w:spacing w:val="2"/>
          <w:szCs w:val="24"/>
        </w:rPr>
        <w:t xml:space="preserve">Изменение и расторжение </w:t>
      </w:r>
      <w:r w:rsidR="0058039B">
        <w:rPr>
          <w:b/>
          <w:bCs/>
          <w:spacing w:val="2"/>
          <w:szCs w:val="24"/>
        </w:rPr>
        <w:t>контракта</w:t>
      </w:r>
    </w:p>
    <w:p w:rsidR="006B4272" w:rsidRDefault="006B4272">
      <w:pPr>
        <w:pStyle w:val="a7"/>
        <w:tabs>
          <w:tab w:val="left" w:pos="0"/>
        </w:tabs>
        <w:ind w:left="2700" w:right="639"/>
        <w:rPr>
          <w:b/>
          <w:bCs/>
          <w:spacing w:val="2"/>
          <w:szCs w:val="24"/>
        </w:rPr>
      </w:pPr>
      <w:r>
        <w:rPr>
          <w:b/>
          <w:bCs/>
          <w:spacing w:val="2"/>
          <w:szCs w:val="24"/>
        </w:rPr>
        <w:lastRenderedPageBreak/>
        <w:tab/>
      </w:r>
      <w:r>
        <w:rPr>
          <w:b/>
          <w:bCs/>
          <w:spacing w:val="2"/>
          <w:szCs w:val="24"/>
        </w:rPr>
        <w:tab/>
      </w:r>
    </w:p>
    <w:p w:rsidR="00517092" w:rsidRDefault="00517092" w:rsidP="00DA2F0F">
      <w:pPr>
        <w:pStyle w:val="a7"/>
        <w:numPr>
          <w:ilvl w:val="1"/>
          <w:numId w:val="7"/>
        </w:numPr>
        <w:tabs>
          <w:tab w:val="clear" w:pos="360"/>
          <w:tab w:val="clear" w:pos="851"/>
          <w:tab w:val="clear" w:pos="1418"/>
          <w:tab w:val="num" w:pos="0"/>
          <w:tab w:val="left" w:pos="709"/>
        </w:tabs>
        <w:ind w:left="0" w:right="15" w:firstLine="709"/>
        <w:rPr>
          <w:bCs/>
          <w:spacing w:val="2"/>
          <w:szCs w:val="24"/>
        </w:rPr>
      </w:pPr>
      <w:r w:rsidRPr="00517092">
        <w:rPr>
          <w:bCs/>
          <w:spacing w:val="2"/>
          <w:szCs w:val="24"/>
        </w:rPr>
        <w:t>Все дополнительные соглашения, принятые в установленном Контрактом порядке, становятся неотъемлемой частью настоящего Контракта с момента их подписания Сторонами.</w:t>
      </w:r>
    </w:p>
    <w:p w:rsidR="00517092" w:rsidRDefault="00517092" w:rsidP="00DA2F0F">
      <w:pPr>
        <w:pStyle w:val="a7"/>
        <w:numPr>
          <w:ilvl w:val="1"/>
          <w:numId w:val="7"/>
        </w:numPr>
        <w:tabs>
          <w:tab w:val="clear" w:pos="360"/>
          <w:tab w:val="clear" w:pos="851"/>
          <w:tab w:val="clear" w:pos="1418"/>
          <w:tab w:val="num" w:pos="0"/>
          <w:tab w:val="left" w:pos="709"/>
        </w:tabs>
        <w:ind w:left="0" w:right="15" w:firstLine="709"/>
        <w:rPr>
          <w:bCs/>
          <w:spacing w:val="2"/>
          <w:szCs w:val="24"/>
        </w:rPr>
      </w:pPr>
      <w:r w:rsidRPr="00517092">
        <w:rPr>
          <w:bCs/>
          <w:spacing w:val="2"/>
          <w:szCs w:val="24"/>
        </w:rPr>
        <w:t xml:space="preserve">Стороны вправе изменить условия Контракта по взаимной договоренности и если такое изменение не противоречит действующему законодательству Российской Федерации, Федеральному закону № 44-ФЗ. </w:t>
      </w:r>
    </w:p>
    <w:p w:rsidR="00517092" w:rsidRDefault="00517092" w:rsidP="00DA2F0F">
      <w:pPr>
        <w:pStyle w:val="a7"/>
        <w:numPr>
          <w:ilvl w:val="1"/>
          <w:numId w:val="7"/>
        </w:numPr>
        <w:tabs>
          <w:tab w:val="clear" w:pos="360"/>
          <w:tab w:val="clear" w:pos="851"/>
          <w:tab w:val="clear" w:pos="1418"/>
          <w:tab w:val="num" w:pos="0"/>
          <w:tab w:val="left" w:pos="709"/>
        </w:tabs>
        <w:ind w:left="0" w:right="15" w:firstLine="709"/>
        <w:rPr>
          <w:bCs/>
          <w:spacing w:val="2"/>
          <w:szCs w:val="24"/>
        </w:rPr>
      </w:pPr>
      <w:r w:rsidRPr="00517092">
        <w:rPr>
          <w:bCs/>
          <w:spacing w:val="2"/>
          <w:szCs w:val="24"/>
        </w:rPr>
        <w:t>Любая договоренность между Сторонами, влекущая за собой новые обязательства, не предусмотренные Контрактом, считается действительной, если она подтверждена Сторонами в виде дополнительного соглашения к Контракту, и не противоречит действующему законодательству Российской Федерации.</w:t>
      </w:r>
    </w:p>
    <w:p w:rsidR="00517092" w:rsidRDefault="00517092" w:rsidP="00DA2F0F">
      <w:pPr>
        <w:pStyle w:val="a7"/>
        <w:numPr>
          <w:ilvl w:val="1"/>
          <w:numId w:val="7"/>
        </w:numPr>
        <w:tabs>
          <w:tab w:val="clear" w:pos="360"/>
          <w:tab w:val="clear" w:pos="851"/>
          <w:tab w:val="clear" w:pos="1418"/>
          <w:tab w:val="num" w:pos="0"/>
          <w:tab w:val="left" w:pos="709"/>
        </w:tabs>
        <w:ind w:left="0" w:right="15" w:firstLine="709"/>
        <w:rPr>
          <w:bCs/>
          <w:spacing w:val="2"/>
          <w:szCs w:val="24"/>
        </w:rPr>
      </w:pPr>
      <w:r w:rsidRPr="00517092">
        <w:rPr>
          <w:bCs/>
          <w:spacing w:val="2"/>
          <w:szCs w:val="24"/>
        </w:rP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w:t>
      </w:r>
    </w:p>
    <w:p w:rsidR="00517092" w:rsidRPr="00517092" w:rsidRDefault="00517092" w:rsidP="00DA2F0F">
      <w:pPr>
        <w:pStyle w:val="a7"/>
        <w:numPr>
          <w:ilvl w:val="1"/>
          <w:numId w:val="7"/>
        </w:numPr>
        <w:tabs>
          <w:tab w:val="clear" w:pos="360"/>
          <w:tab w:val="clear" w:pos="851"/>
          <w:tab w:val="clear" w:pos="1418"/>
          <w:tab w:val="num" w:pos="0"/>
          <w:tab w:val="left" w:pos="709"/>
        </w:tabs>
        <w:ind w:left="0" w:right="15" w:firstLine="709"/>
        <w:rPr>
          <w:bCs/>
          <w:spacing w:val="2"/>
          <w:szCs w:val="24"/>
        </w:rPr>
      </w:pPr>
      <w:r w:rsidRPr="00517092">
        <w:rPr>
          <w:bCs/>
          <w:spacing w:val="2"/>
          <w:szCs w:val="24"/>
        </w:rPr>
        <w:t>Заказчик вправе принять решение об одностороннем отказе от исполнения Контракта по основаниям, предусмотренным Контрактом и/или Гражданским кодексом Российской Федерации для одностороннего отказа от исполнения отдельных видов обязательств, в том числе:</w:t>
      </w:r>
    </w:p>
    <w:p w:rsidR="00517092" w:rsidRPr="00517092" w:rsidRDefault="00517092" w:rsidP="00DA2F0F">
      <w:pPr>
        <w:pStyle w:val="a7"/>
        <w:numPr>
          <w:ilvl w:val="0"/>
          <w:numId w:val="15"/>
        </w:numPr>
        <w:tabs>
          <w:tab w:val="clear" w:pos="851"/>
          <w:tab w:val="clear" w:pos="1418"/>
          <w:tab w:val="left" w:pos="0"/>
          <w:tab w:val="left" w:pos="709"/>
        </w:tabs>
        <w:ind w:left="0" w:right="15" w:firstLine="709"/>
        <w:rPr>
          <w:bCs/>
          <w:spacing w:val="2"/>
          <w:szCs w:val="24"/>
        </w:rPr>
      </w:pPr>
      <w:r w:rsidRPr="00517092">
        <w:rPr>
          <w:bCs/>
          <w:spacing w:val="2"/>
          <w:szCs w:val="24"/>
        </w:rPr>
        <w:t>за отказ Исполнителя оказывать Услуги;</w:t>
      </w:r>
    </w:p>
    <w:p w:rsidR="00517092" w:rsidRDefault="00517092" w:rsidP="00DA2F0F">
      <w:pPr>
        <w:pStyle w:val="a7"/>
        <w:numPr>
          <w:ilvl w:val="0"/>
          <w:numId w:val="15"/>
        </w:numPr>
        <w:tabs>
          <w:tab w:val="clear" w:pos="851"/>
          <w:tab w:val="clear" w:pos="1418"/>
          <w:tab w:val="left" w:pos="0"/>
          <w:tab w:val="left" w:pos="709"/>
        </w:tabs>
        <w:ind w:left="0" w:right="15" w:firstLine="709"/>
        <w:rPr>
          <w:bCs/>
          <w:spacing w:val="2"/>
          <w:szCs w:val="24"/>
        </w:rPr>
      </w:pPr>
      <w:r w:rsidRPr="00517092">
        <w:rPr>
          <w:bCs/>
          <w:spacing w:val="2"/>
          <w:szCs w:val="24"/>
        </w:rPr>
        <w:t>за существенное нарушение Исполнителем требований оказываемым Услугам,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517092" w:rsidRDefault="00517092" w:rsidP="00DA2F0F">
      <w:pPr>
        <w:pStyle w:val="a7"/>
        <w:numPr>
          <w:ilvl w:val="0"/>
          <w:numId w:val="15"/>
        </w:numPr>
        <w:tabs>
          <w:tab w:val="clear" w:pos="851"/>
          <w:tab w:val="clear" w:pos="1418"/>
          <w:tab w:val="left" w:pos="0"/>
          <w:tab w:val="left" w:pos="709"/>
        </w:tabs>
        <w:ind w:left="0" w:right="15" w:firstLine="709"/>
        <w:rPr>
          <w:bCs/>
          <w:spacing w:val="2"/>
          <w:szCs w:val="24"/>
        </w:rPr>
      </w:pPr>
      <w:r w:rsidRPr="00517092">
        <w:rPr>
          <w:bCs/>
          <w:spacing w:val="2"/>
          <w:szCs w:val="24"/>
        </w:rPr>
        <w:t>нарушения Исполнителем сроков оказания Услуг более чем на 15 (пятнадцать) календарных дней;</w:t>
      </w:r>
    </w:p>
    <w:p w:rsidR="00517092" w:rsidRPr="00517092" w:rsidRDefault="00517092" w:rsidP="00DA2F0F">
      <w:pPr>
        <w:pStyle w:val="a7"/>
        <w:numPr>
          <w:ilvl w:val="0"/>
          <w:numId w:val="15"/>
        </w:numPr>
        <w:tabs>
          <w:tab w:val="clear" w:pos="851"/>
          <w:tab w:val="clear" w:pos="1418"/>
          <w:tab w:val="left" w:pos="0"/>
          <w:tab w:val="left" w:pos="709"/>
        </w:tabs>
        <w:ind w:left="0" w:right="15" w:firstLine="709"/>
        <w:rPr>
          <w:bCs/>
          <w:spacing w:val="2"/>
          <w:szCs w:val="24"/>
        </w:rPr>
      </w:pPr>
      <w:r w:rsidRPr="00517092">
        <w:rPr>
          <w:bCs/>
          <w:spacing w:val="2"/>
          <w:szCs w:val="24"/>
        </w:rPr>
        <w:t>если во время оказания Услуг станет очевидным, что они не будут оказаны надлежащим образом.</w:t>
      </w:r>
    </w:p>
    <w:p w:rsidR="00517092" w:rsidRDefault="00517092" w:rsidP="00DA2F0F">
      <w:pPr>
        <w:pStyle w:val="a7"/>
        <w:numPr>
          <w:ilvl w:val="1"/>
          <w:numId w:val="7"/>
        </w:numPr>
        <w:tabs>
          <w:tab w:val="clear" w:pos="360"/>
          <w:tab w:val="clear" w:pos="851"/>
          <w:tab w:val="clear" w:pos="1418"/>
          <w:tab w:val="num" w:pos="0"/>
          <w:tab w:val="left" w:pos="709"/>
        </w:tabs>
        <w:ind w:left="0" w:right="15" w:firstLine="709"/>
        <w:rPr>
          <w:bCs/>
          <w:spacing w:val="2"/>
          <w:szCs w:val="24"/>
        </w:rPr>
      </w:pPr>
      <w:r w:rsidRPr="00517092">
        <w:rPr>
          <w:bCs/>
          <w:spacing w:val="2"/>
          <w:szCs w:val="24"/>
        </w:rPr>
        <w:t xml:space="preserve">Заказчик обязан принять решение об одностороннем отказе от исполнения Контракта, в порядке, предусмотренном Федеральным законом № 44-ФЗ. </w:t>
      </w:r>
    </w:p>
    <w:p w:rsidR="00517092" w:rsidRDefault="00517092" w:rsidP="00DA2F0F">
      <w:pPr>
        <w:pStyle w:val="a7"/>
        <w:numPr>
          <w:ilvl w:val="1"/>
          <w:numId w:val="7"/>
        </w:numPr>
        <w:tabs>
          <w:tab w:val="clear" w:pos="360"/>
          <w:tab w:val="clear" w:pos="851"/>
          <w:tab w:val="clear" w:pos="1418"/>
          <w:tab w:val="num" w:pos="0"/>
          <w:tab w:val="left" w:pos="709"/>
        </w:tabs>
        <w:ind w:left="0" w:right="15" w:firstLine="709"/>
        <w:rPr>
          <w:bCs/>
          <w:spacing w:val="2"/>
          <w:szCs w:val="24"/>
        </w:rPr>
      </w:pPr>
      <w:r w:rsidRPr="00517092">
        <w:rPr>
          <w:bCs/>
          <w:spacing w:val="2"/>
          <w:szCs w:val="24"/>
        </w:rPr>
        <w:t>В случае принятия Заказчиком или Поставщиком решения об одностороннем отказе от исполнения Контракта, Сторона-инициатор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Стороны-инициатора, и размещает такое решение в единой информационной системе.</w:t>
      </w:r>
    </w:p>
    <w:p w:rsidR="00517092" w:rsidRDefault="00517092" w:rsidP="00DA2F0F">
      <w:pPr>
        <w:pStyle w:val="a7"/>
        <w:numPr>
          <w:ilvl w:val="1"/>
          <w:numId w:val="7"/>
        </w:numPr>
        <w:tabs>
          <w:tab w:val="clear" w:pos="360"/>
          <w:tab w:val="clear" w:pos="851"/>
          <w:tab w:val="clear" w:pos="1418"/>
          <w:tab w:val="num" w:pos="0"/>
          <w:tab w:val="left" w:pos="709"/>
        </w:tabs>
        <w:ind w:left="0" w:right="15" w:firstLine="709"/>
        <w:rPr>
          <w:bCs/>
          <w:spacing w:val="2"/>
          <w:szCs w:val="24"/>
        </w:rPr>
      </w:pPr>
      <w:r w:rsidRPr="00517092">
        <w:rPr>
          <w:bCs/>
          <w:spacing w:val="2"/>
          <w:szCs w:val="24"/>
        </w:rPr>
        <w:t xml:space="preserve">Контракт может быть расторгнут в судебном порядке по инициативе одной из Сторон при условии соблюдения претензионного порядка и порядка разрешения споров, предусмотренного разделом 11 Контракта. </w:t>
      </w:r>
    </w:p>
    <w:p w:rsidR="00517092" w:rsidRPr="00517092" w:rsidRDefault="00517092" w:rsidP="00DA2F0F">
      <w:pPr>
        <w:pStyle w:val="a7"/>
        <w:numPr>
          <w:ilvl w:val="1"/>
          <w:numId w:val="7"/>
        </w:numPr>
        <w:tabs>
          <w:tab w:val="clear" w:pos="360"/>
          <w:tab w:val="clear" w:pos="851"/>
          <w:tab w:val="clear" w:pos="1418"/>
          <w:tab w:val="num" w:pos="0"/>
          <w:tab w:val="left" w:pos="709"/>
        </w:tabs>
        <w:ind w:left="0" w:right="15" w:firstLine="709"/>
        <w:rPr>
          <w:bCs/>
          <w:spacing w:val="2"/>
          <w:szCs w:val="24"/>
        </w:rPr>
      </w:pPr>
      <w:r w:rsidRPr="00517092">
        <w:rPr>
          <w:bCs/>
          <w:spacing w:val="2"/>
          <w:szCs w:val="24"/>
        </w:rPr>
        <w:t xml:space="preserve">Согласно части 5 статьи 78.1 Бюджетного кодекса Российской Федерации (далее - БК РФ) Стороны могут изменить по соглашению сторон размер и (или) сроки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
    <w:p w:rsidR="00517092" w:rsidRPr="00517092" w:rsidRDefault="00517092" w:rsidP="00DA2F0F">
      <w:pPr>
        <w:pStyle w:val="a7"/>
        <w:tabs>
          <w:tab w:val="clear" w:pos="851"/>
          <w:tab w:val="clear" w:pos="1418"/>
          <w:tab w:val="left" w:pos="-567"/>
          <w:tab w:val="left" w:pos="709"/>
        </w:tabs>
        <w:ind w:right="15" w:firstLine="709"/>
        <w:rPr>
          <w:bCs/>
          <w:spacing w:val="2"/>
          <w:szCs w:val="24"/>
        </w:rPr>
      </w:pPr>
      <w:r w:rsidRPr="00517092">
        <w:rPr>
          <w:bCs/>
          <w:spacing w:val="2"/>
          <w:szCs w:val="24"/>
        </w:rPr>
        <w:t>В случае признания в соответствии с БК РФ утратившими силу положений закона (решения) о бюджете на текущий финансовый год и плановый период в части, относящейся к плановому периоду, Заказчик вправе не принимать решение о расторжении Контракта, подлежащего оплате в плановом периоде, при условии заключения дополнительных соглашений к настоящему контракту, определяющего условия его исполнения в плановом периоде.</w:t>
      </w:r>
    </w:p>
    <w:p w:rsidR="00517092" w:rsidRPr="00517092" w:rsidRDefault="00517092" w:rsidP="00DA2F0F">
      <w:pPr>
        <w:pStyle w:val="a7"/>
        <w:numPr>
          <w:ilvl w:val="1"/>
          <w:numId w:val="7"/>
        </w:numPr>
        <w:tabs>
          <w:tab w:val="clear" w:pos="360"/>
          <w:tab w:val="clear" w:pos="851"/>
          <w:tab w:val="clear" w:pos="1418"/>
          <w:tab w:val="num" w:pos="0"/>
          <w:tab w:val="left" w:pos="709"/>
        </w:tabs>
        <w:ind w:left="0" w:right="15" w:firstLine="709"/>
        <w:rPr>
          <w:bCs/>
          <w:spacing w:val="2"/>
          <w:szCs w:val="24"/>
        </w:rPr>
      </w:pPr>
      <w:r w:rsidRPr="00517092">
        <w:rPr>
          <w:bCs/>
          <w:spacing w:val="2"/>
          <w:szCs w:val="24"/>
        </w:rPr>
        <w:t xml:space="preserve">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w:t>
      </w:r>
      <w:r w:rsidRPr="00517092">
        <w:rPr>
          <w:bCs/>
          <w:spacing w:val="2"/>
          <w:szCs w:val="24"/>
        </w:rPr>
        <w:lastRenderedPageBreak/>
        <w:t>соответствующими техническими и функциональными характеристиками, указанными в Контракте.</w:t>
      </w:r>
    </w:p>
    <w:p w:rsidR="006B4272" w:rsidRDefault="006B4272">
      <w:pPr>
        <w:pStyle w:val="a7"/>
        <w:tabs>
          <w:tab w:val="clear" w:pos="851"/>
          <w:tab w:val="clear" w:pos="1418"/>
          <w:tab w:val="left" w:pos="0"/>
          <w:tab w:val="left" w:pos="720"/>
        </w:tabs>
        <w:ind w:right="639"/>
        <w:rPr>
          <w:bCs/>
          <w:spacing w:val="2"/>
          <w:szCs w:val="24"/>
        </w:rPr>
      </w:pPr>
    </w:p>
    <w:p w:rsidR="006B4272" w:rsidRDefault="00DA2F0F" w:rsidP="00DA2F0F">
      <w:pPr>
        <w:numPr>
          <w:ilvl w:val="0"/>
          <w:numId w:val="7"/>
        </w:numPr>
        <w:tabs>
          <w:tab w:val="clear" w:pos="2700"/>
          <w:tab w:val="left" w:pos="0"/>
        </w:tabs>
        <w:ind w:left="0" w:right="15" w:firstLine="0"/>
        <w:jc w:val="center"/>
        <w:rPr>
          <w:b/>
          <w:spacing w:val="2"/>
        </w:rPr>
      </w:pPr>
      <w:r>
        <w:rPr>
          <w:b/>
          <w:spacing w:val="2"/>
        </w:rPr>
        <w:t xml:space="preserve">Срок действия </w:t>
      </w:r>
      <w:r w:rsidR="00517092">
        <w:rPr>
          <w:b/>
          <w:spacing w:val="2"/>
        </w:rPr>
        <w:t>к</w:t>
      </w:r>
      <w:r w:rsidR="0058039B">
        <w:rPr>
          <w:b/>
          <w:spacing w:val="2"/>
        </w:rPr>
        <w:t>онтракта</w:t>
      </w:r>
      <w:r>
        <w:rPr>
          <w:b/>
          <w:spacing w:val="2"/>
        </w:rPr>
        <w:t xml:space="preserve"> и прочие</w:t>
      </w:r>
      <w:r w:rsidR="006B4272">
        <w:rPr>
          <w:b/>
          <w:spacing w:val="2"/>
        </w:rPr>
        <w:t xml:space="preserve"> условия</w:t>
      </w:r>
    </w:p>
    <w:p w:rsidR="006B4272" w:rsidRDefault="006B4272">
      <w:pPr>
        <w:tabs>
          <w:tab w:val="left" w:pos="0"/>
        </w:tabs>
        <w:ind w:left="2700" w:right="639"/>
        <w:rPr>
          <w:b/>
          <w:spacing w:val="2"/>
        </w:rPr>
      </w:pPr>
    </w:p>
    <w:p w:rsidR="006B4272" w:rsidRDefault="0058039B" w:rsidP="00DA2F0F">
      <w:pPr>
        <w:numPr>
          <w:ilvl w:val="0"/>
          <w:numId w:val="11"/>
        </w:numPr>
        <w:tabs>
          <w:tab w:val="clear" w:pos="1260"/>
          <w:tab w:val="left" w:pos="0"/>
          <w:tab w:val="left" w:pos="720"/>
        </w:tabs>
        <w:ind w:left="0" w:right="15" w:firstLine="709"/>
        <w:jc w:val="both"/>
        <w:rPr>
          <w:spacing w:val="2"/>
        </w:rPr>
      </w:pPr>
      <w:r>
        <w:rPr>
          <w:spacing w:val="2"/>
        </w:rPr>
        <w:t>Контракт</w:t>
      </w:r>
      <w:r w:rsidR="006B4272">
        <w:rPr>
          <w:spacing w:val="2"/>
        </w:rPr>
        <w:t xml:space="preserve"> вступает в силу с момента его подписания и действует до полного исполнения Сторонами настоящего </w:t>
      </w:r>
      <w:r>
        <w:rPr>
          <w:spacing w:val="2"/>
        </w:rPr>
        <w:t>Контракта</w:t>
      </w:r>
      <w:r w:rsidR="006B4272">
        <w:rPr>
          <w:spacing w:val="2"/>
        </w:rPr>
        <w:t xml:space="preserve"> своих обязательств. </w:t>
      </w:r>
    </w:p>
    <w:p w:rsidR="006B4272" w:rsidRDefault="006B4272" w:rsidP="00DA2F0F">
      <w:pPr>
        <w:numPr>
          <w:ilvl w:val="0"/>
          <w:numId w:val="11"/>
        </w:numPr>
        <w:tabs>
          <w:tab w:val="clear" w:pos="1260"/>
          <w:tab w:val="left" w:pos="0"/>
          <w:tab w:val="left" w:pos="720"/>
        </w:tabs>
        <w:ind w:left="0" w:right="15" w:firstLine="709"/>
        <w:jc w:val="both"/>
        <w:rPr>
          <w:spacing w:val="2"/>
        </w:rPr>
      </w:pPr>
      <w:r>
        <w:rPr>
          <w:spacing w:val="2"/>
        </w:rPr>
        <w:t xml:space="preserve">Во всем остальном, что не урегулировано настоящим </w:t>
      </w:r>
      <w:r w:rsidR="0058039B">
        <w:rPr>
          <w:spacing w:val="2"/>
        </w:rPr>
        <w:t>Контрактом</w:t>
      </w:r>
      <w:r>
        <w:rPr>
          <w:spacing w:val="2"/>
        </w:rPr>
        <w:t xml:space="preserve">, Стороны руководствуются  </w:t>
      </w:r>
      <w:r w:rsidR="00966BF6">
        <w:rPr>
          <w:spacing w:val="2"/>
        </w:rPr>
        <w:t xml:space="preserve">действующим  законодательством </w:t>
      </w:r>
      <w:r>
        <w:rPr>
          <w:spacing w:val="2"/>
        </w:rPr>
        <w:t>РФ.</w:t>
      </w:r>
    </w:p>
    <w:p w:rsidR="006B4272" w:rsidRDefault="006B4272" w:rsidP="00DA2F0F">
      <w:pPr>
        <w:numPr>
          <w:ilvl w:val="0"/>
          <w:numId w:val="11"/>
        </w:numPr>
        <w:tabs>
          <w:tab w:val="clear" w:pos="1260"/>
          <w:tab w:val="left" w:pos="0"/>
          <w:tab w:val="left" w:pos="720"/>
        </w:tabs>
        <w:ind w:left="0" w:right="15" w:firstLine="709"/>
        <w:jc w:val="both"/>
        <w:rPr>
          <w:spacing w:val="2"/>
        </w:rPr>
      </w:pPr>
      <w:r>
        <w:rPr>
          <w:spacing w:val="2"/>
        </w:rPr>
        <w:t xml:space="preserve">Настоящий  </w:t>
      </w:r>
      <w:r w:rsidR="0058039B">
        <w:rPr>
          <w:spacing w:val="2"/>
        </w:rPr>
        <w:t>Контракт</w:t>
      </w:r>
      <w:r>
        <w:rPr>
          <w:spacing w:val="2"/>
        </w:rPr>
        <w:t xml:space="preserve"> составлен в двух экземплярах, по одному экземпляру для каждой из Сторон, имеющих равную юридическую силу.  </w:t>
      </w:r>
    </w:p>
    <w:p w:rsidR="006B4272" w:rsidRDefault="0058039B" w:rsidP="00DA2F0F">
      <w:pPr>
        <w:numPr>
          <w:ilvl w:val="0"/>
          <w:numId w:val="11"/>
        </w:numPr>
        <w:tabs>
          <w:tab w:val="clear" w:pos="1260"/>
          <w:tab w:val="left" w:pos="0"/>
          <w:tab w:val="left" w:pos="720"/>
        </w:tabs>
        <w:ind w:left="0" w:right="15" w:firstLine="709"/>
        <w:jc w:val="both"/>
        <w:rPr>
          <w:spacing w:val="2"/>
        </w:rPr>
      </w:pPr>
      <w:r>
        <w:rPr>
          <w:spacing w:val="2"/>
        </w:rPr>
        <w:t>Контракт</w:t>
      </w:r>
      <w:r w:rsidR="006B4272">
        <w:rPr>
          <w:spacing w:val="2"/>
        </w:rPr>
        <w:t xml:space="preserve"> может быть продлен на каждый последующий подписной период, определяемый в соответствующем Приложении, по взаимному соглашению Сторон. В этом случае Стороны подписывают Приложение на очередной подписной период, в котором согласуют подписную стоимость изданий </w:t>
      </w:r>
    </w:p>
    <w:p w:rsidR="006B4272" w:rsidRDefault="006B4272">
      <w:pPr>
        <w:tabs>
          <w:tab w:val="left" w:pos="0"/>
          <w:tab w:val="left" w:pos="1260"/>
        </w:tabs>
        <w:ind w:right="639"/>
        <w:jc w:val="both"/>
        <w:rPr>
          <w:spacing w:val="2"/>
        </w:rPr>
      </w:pPr>
    </w:p>
    <w:p w:rsidR="006B4272" w:rsidRDefault="00DA2F0F" w:rsidP="008D06A3">
      <w:pPr>
        <w:numPr>
          <w:ilvl w:val="1"/>
          <w:numId w:val="11"/>
        </w:numPr>
        <w:tabs>
          <w:tab w:val="clear" w:pos="1440"/>
          <w:tab w:val="left" w:pos="0"/>
        </w:tabs>
        <w:ind w:left="0" w:right="15" w:firstLine="0"/>
        <w:jc w:val="center"/>
        <w:rPr>
          <w:b/>
          <w:spacing w:val="2"/>
        </w:rPr>
      </w:pPr>
      <w:r>
        <w:rPr>
          <w:b/>
          <w:spacing w:val="2"/>
        </w:rPr>
        <w:t xml:space="preserve">Юридические адреса и реквизиты </w:t>
      </w:r>
      <w:r w:rsidR="006B4272">
        <w:rPr>
          <w:b/>
          <w:spacing w:val="2"/>
        </w:rPr>
        <w:t>сторон</w:t>
      </w:r>
    </w:p>
    <w:p w:rsidR="006B4272" w:rsidRDefault="006B4272">
      <w:pPr>
        <w:tabs>
          <w:tab w:val="left" w:pos="0"/>
        </w:tabs>
        <w:ind w:left="1440" w:right="639"/>
        <w:rPr>
          <w:b/>
          <w:spacing w:val="2"/>
        </w:rPr>
      </w:pPr>
    </w:p>
    <w:p w:rsidR="006B4272" w:rsidRDefault="006B4272" w:rsidP="008D06A3">
      <w:pPr>
        <w:pStyle w:val="3"/>
        <w:numPr>
          <w:ilvl w:val="0"/>
          <w:numId w:val="12"/>
        </w:numPr>
        <w:tabs>
          <w:tab w:val="clear" w:pos="2520"/>
          <w:tab w:val="left" w:pos="0"/>
          <w:tab w:val="left" w:pos="720"/>
        </w:tabs>
        <w:ind w:left="0" w:right="15" w:firstLine="709"/>
        <w:jc w:val="both"/>
        <w:rPr>
          <w:sz w:val="24"/>
          <w:szCs w:val="24"/>
        </w:rPr>
      </w:pPr>
      <w:r>
        <w:rPr>
          <w:sz w:val="24"/>
          <w:szCs w:val="24"/>
        </w:rPr>
        <w:t>Об изменении адресов, реквизитов, контактных телефонов Стороны обязаны информировать друг друга в письменном виде не менее чем за 7 (Семь) календарных  дней до принятия этих изменений, любым доступным способом, позволяющим соблюсти простую письменную форму: через курьера, по факсу, заказным письмом, по электронной почте  и т.д.</w:t>
      </w:r>
    </w:p>
    <w:p w:rsidR="006B4272" w:rsidRDefault="006B4272" w:rsidP="008D06A3">
      <w:pPr>
        <w:pStyle w:val="3"/>
        <w:tabs>
          <w:tab w:val="left" w:pos="0"/>
        </w:tabs>
        <w:spacing w:after="0"/>
        <w:ind w:left="-540" w:right="639"/>
        <w:jc w:val="both"/>
        <w:rPr>
          <w:sz w:val="24"/>
          <w:szCs w:val="24"/>
        </w:rPr>
      </w:pPr>
    </w:p>
    <w:p w:rsidR="006B4272" w:rsidRDefault="006B4272">
      <w:pPr>
        <w:tabs>
          <w:tab w:val="left" w:pos="0"/>
        </w:tabs>
        <w:ind w:left="-540" w:right="639"/>
        <w:jc w:val="both"/>
        <w:rPr>
          <w:b/>
          <w:spacing w:val="2"/>
        </w:rPr>
      </w:pPr>
      <w:r>
        <w:rPr>
          <w:b/>
          <w:spacing w:val="2"/>
        </w:rPr>
        <w:t xml:space="preserve">               Поставщик:</w:t>
      </w:r>
      <w:r>
        <w:rPr>
          <w:b/>
          <w:spacing w:val="2"/>
        </w:rPr>
        <w:tab/>
      </w:r>
      <w:r>
        <w:rPr>
          <w:b/>
          <w:spacing w:val="2"/>
        </w:rPr>
        <w:tab/>
      </w:r>
      <w:r>
        <w:rPr>
          <w:b/>
          <w:spacing w:val="2"/>
        </w:rPr>
        <w:tab/>
      </w:r>
      <w:r>
        <w:rPr>
          <w:b/>
          <w:spacing w:val="2"/>
        </w:rPr>
        <w:tab/>
      </w:r>
      <w:r>
        <w:rPr>
          <w:b/>
          <w:spacing w:val="2"/>
        </w:rPr>
        <w:tab/>
      </w:r>
      <w:r>
        <w:rPr>
          <w:spacing w:val="2"/>
        </w:rPr>
        <w:t xml:space="preserve"> </w:t>
      </w:r>
      <w:r>
        <w:rPr>
          <w:b/>
          <w:spacing w:val="2"/>
        </w:rPr>
        <w:t xml:space="preserve">  Подписчик:</w:t>
      </w:r>
    </w:p>
    <w:tbl>
      <w:tblPr>
        <w:tblW w:w="99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48"/>
        <w:gridCol w:w="5040"/>
      </w:tblGrid>
      <w:tr w:rsidR="006B4272" w:rsidTr="008D06A3">
        <w:trPr>
          <w:trHeight w:val="557"/>
        </w:trPr>
        <w:tc>
          <w:tcPr>
            <w:tcW w:w="4948" w:type="dxa"/>
          </w:tcPr>
          <w:p w:rsidR="008D06A3" w:rsidRDefault="008D06A3" w:rsidP="008D06A3">
            <w:pPr>
              <w:pStyle w:val="1"/>
              <w:shd w:val="clear" w:color="auto" w:fill="FFFFFF"/>
              <w:ind w:right="175"/>
              <w:jc w:val="both"/>
              <w:rPr>
                <w:szCs w:val="24"/>
              </w:rPr>
            </w:pPr>
          </w:p>
          <w:p w:rsidR="001D731F" w:rsidRDefault="001D731F" w:rsidP="008D06A3">
            <w:pPr>
              <w:pStyle w:val="1"/>
              <w:shd w:val="clear" w:color="auto" w:fill="FFFFFF"/>
              <w:ind w:right="175"/>
              <w:jc w:val="both"/>
              <w:rPr>
                <w:szCs w:val="24"/>
              </w:rPr>
            </w:pPr>
          </w:p>
          <w:p w:rsidR="001D731F" w:rsidRDefault="001D731F" w:rsidP="008D06A3">
            <w:pPr>
              <w:pStyle w:val="1"/>
              <w:shd w:val="clear" w:color="auto" w:fill="FFFFFF"/>
              <w:ind w:right="175"/>
              <w:jc w:val="both"/>
              <w:rPr>
                <w:szCs w:val="24"/>
              </w:rPr>
            </w:pPr>
          </w:p>
          <w:p w:rsidR="001D731F" w:rsidRDefault="008D06A3" w:rsidP="001D731F">
            <w:pPr>
              <w:pStyle w:val="1"/>
              <w:shd w:val="clear" w:color="auto" w:fill="FFFFFF"/>
              <w:ind w:right="175"/>
              <w:jc w:val="both"/>
              <w:rPr>
                <w:szCs w:val="24"/>
              </w:rPr>
            </w:pPr>
            <w:r>
              <w:rPr>
                <w:szCs w:val="24"/>
              </w:rPr>
              <w:t xml:space="preserve">Адрес (место нахождения): </w:t>
            </w:r>
          </w:p>
          <w:p w:rsidR="001D731F" w:rsidRDefault="001D731F" w:rsidP="001D731F">
            <w:pPr>
              <w:pStyle w:val="1"/>
              <w:shd w:val="clear" w:color="auto" w:fill="FFFFFF"/>
              <w:ind w:right="175"/>
              <w:jc w:val="both"/>
              <w:rPr>
                <w:szCs w:val="24"/>
              </w:rPr>
            </w:pPr>
          </w:p>
          <w:p w:rsidR="001D731F" w:rsidRDefault="001D731F" w:rsidP="001D731F">
            <w:pPr>
              <w:pStyle w:val="1"/>
              <w:shd w:val="clear" w:color="auto" w:fill="FFFFFF"/>
              <w:ind w:right="175"/>
              <w:jc w:val="both"/>
              <w:rPr>
                <w:szCs w:val="24"/>
              </w:rPr>
            </w:pPr>
          </w:p>
          <w:p w:rsidR="001D731F" w:rsidRDefault="001D731F" w:rsidP="001D731F">
            <w:pPr>
              <w:pStyle w:val="1"/>
              <w:shd w:val="clear" w:color="auto" w:fill="FFFFFF"/>
              <w:ind w:right="175"/>
              <w:jc w:val="both"/>
              <w:rPr>
                <w:szCs w:val="24"/>
              </w:rPr>
            </w:pPr>
          </w:p>
          <w:p w:rsidR="008D06A3" w:rsidRDefault="008D06A3" w:rsidP="001D731F">
            <w:pPr>
              <w:pStyle w:val="1"/>
              <w:shd w:val="clear" w:color="auto" w:fill="FFFFFF"/>
              <w:ind w:right="175"/>
              <w:jc w:val="both"/>
              <w:rPr>
                <w:szCs w:val="24"/>
              </w:rPr>
            </w:pPr>
            <w:r>
              <w:rPr>
                <w:szCs w:val="24"/>
              </w:rPr>
              <w:t xml:space="preserve">ИНН </w:t>
            </w:r>
            <w:r w:rsidR="001D731F">
              <w:rPr>
                <w:szCs w:val="24"/>
              </w:rPr>
              <w:t xml:space="preserve">    </w:t>
            </w:r>
            <w:r>
              <w:rPr>
                <w:szCs w:val="24"/>
              </w:rPr>
              <w:t xml:space="preserve">/ </w:t>
            </w:r>
            <w:r w:rsidR="001D731F">
              <w:rPr>
                <w:szCs w:val="24"/>
              </w:rPr>
              <w:t xml:space="preserve">    </w:t>
            </w:r>
            <w:r>
              <w:rPr>
                <w:szCs w:val="24"/>
              </w:rPr>
              <w:t xml:space="preserve"> </w:t>
            </w:r>
          </w:p>
          <w:p w:rsidR="008D06A3" w:rsidRDefault="008D06A3" w:rsidP="008D06A3">
            <w:pPr>
              <w:pStyle w:val="Normal"/>
              <w:jc w:val="both"/>
              <w:rPr>
                <w:szCs w:val="24"/>
              </w:rPr>
            </w:pPr>
            <w:r>
              <w:rPr>
                <w:szCs w:val="24"/>
              </w:rPr>
              <w:t xml:space="preserve">р/с: </w:t>
            </w:r>
            <w:r w:rsidR="001D731F">
              <w:rPr>
                <w:szCs w:val="24"/>
              </w:rPr>
              <w:t xml:space="preserve">     </w:t>
            </w:r>
            <w:r>
              <w:rPr>
                <w:szCs w:val="24"/>
              </w:rPr>
              <w:t>,</w:t>
            </w:r>
          </w:p>
          <w:p w:rsidR="001D731F" w:rsidRDefault="001D731F" w:rsidP="008D06A3">
            <w:pPr>
              <w:pStyle w:val="Normal"/>
              <w:jc w:val="both"/>
              <w:rPr>
                <w:szCs w:val="24"/>
              </w:rPr>
            </w:pPr>
          </w:p>
          <w:p w:rsidR="008D06A3" w:rsidRDefault="008D06A3" w:rsidP="008D06A3">
            <w:pPr>
              <w:pStyle w:val="Normal"/>
              <w:jc w:val="both"/>
              <w:rPr>
                <w:szCs w:val="24"/>
              </w:rPr>
            </w:pPr>
            <w:r>
              <w:rPr>
                <w:szCs w:val="24"/>
              </w:rPr>
              <w:t xml:space="preserve">БИК </w:t>
            </w:r>
            <w:r w:rsidR="001D731F">
              <w:rPr>
                <w:bCs/>
              </w:rPr>
              <w:t xml:space="preserve">    </w:t>
            </w:r>
          </w:p>
          <w:p w:rsidR="008D06A3" w:rsidRDefault="008D06A3" w:rsidP="008D06A3">
            <w:pPr>
              <w:pStyle w:val="Normal"/>
              <w:jc w:val="both"/>
              <w:rPr>
                <w:szCs w:val="24"/>
              </w:rPr>
            </w:pPr>
            <w:r>
              <w:rPr>
                <w:szCs w:val="24"/>
              </w:rPr>
              <w:t xml:space="preserve">к/с: </w:t>
            </w:r>
            <w:r w:rsidR="001D731F">
              <w:rPr>
                <w:bCs/>
              </w:rPr>
              <w:t xml:space="preserve">    </w:t>
            </w:r>
          </w:p>
          <w:p w:rsidR="008D06A3" w:rsidRDefault="008D06A3" w:rsidP="008D06A3">
            <w:pPr>
              <w:pStyle w:val="Normal"/>
              <w:jc w:val="both"/>
              <w:rPr>
                <w:szCs w:val="24"/>
              </w:rPr>
            </w:pPr>
            <w:r>
              <w:rPr>
                <w:szCs w:val="24"/>
              </w:rPr>
              <w:t xml:space="preserve">тел: </w:t>
            </w:r>
            <w:r w:rsidR="001D731F">
              <w:rPr>
                <w:szCs w:val="24"/>
              </w:rPr>
              <w:t xml:space="preserve">    </w:t>
            </w:r>
            <w:r>
              <w:rPr>
                <w:szCs w:val="24"/>
              </w:rPr>
              <w:t xml:space="preserve"> тел/факс: </w:t>
            </w:r>
            <w:r w:rsidR="001D731F">
              <w:rPr>
                <w:szCs w:val="24"/>
              </w:rPr>
              <w:t xml:space="preserve">   </w:t>
            </w:r>
          </w:p>
          <w:p w:rsidR="008D06A3" w:rsidRPr="001D731F" w:rsidRDefault="008D06A3" w:rsidP="008D06A3">
            <w:pPr>
              <w:pStyle w:val="Normal"/>
              <w:jc w:val="both"/>
              <w:rPr>
                <w:szCs w:val="24"/>
              </w:rPr>
            </w:pPr>
            <w:r>
              <w:rPr>
                <w:szCs w:val="24"/>
                <w:lang w:val="en-US"/>
              </w:rPr>
              <w:t>E</w:t>
            </w:r>
            <w:r w:rsidRPr="001D731F">
              <w:rPr>
                <w:szCs w:val="24"/>
              </w:rPr>
              <w:t>-</w:t>
            </w:r>
            <w:r>
              <w:rPr>
                <w:szCs w:val="24"/>
                <w:lang w:val="en-US"/>
              </w:rPr>
              <w:t>mail</w:t>
            </w:r>
            <w:r w:rsidRPr="001D731F">
              <w:rPr>
                <w:szCs w:val="24"/>
              </w:rPr>
              <w:t xml:space="preserve">: </w:t>
            </w:r>
            <w:hyperlink r:id="rId7" w:history="1"/>
            <w:r w:rsidR="001D731F">
              <w:rPr>
                <w:szCs w:val="24"/>
              </w:rPr>
              <w:t xml:space="preserve">    </w:t>
            </w:r>
            <w:r w:rsidRPr="001D731F">
              <w:rPr>
                <w:szCs w:val="24"/>
              </w:rPr>
              <w:t xml:space="preserve"> </w:t>
            </w:r>
          </w:p>
          <w:p w:rsidR="008D06A3" w:rsidRDefault="008D06A3" w:rsidP="008D06A3">
            <w:pPr>
              <w:pStyle w:val="2"/>
              <w:jc w:val="both"/>
              <w:rPr>
                <w:shd w:val="clear" w:color="auto" w:fill="FFFFFF"/>
              </w:rPr>
            </w:pPr>
            <w:r>
              <w:rPr>
                <w:bCs/>
              </w:rPr>
              <w:t xml:space="preserve">ОГРН </w:t>
            </w:r>
            <w:r w:rsidR="001D731F">
              <w:rPr>
                <w:shd w:val="clear" w:color="auto" w:fill="FFFFFF"/>
              </w:rPr>
              <w:t xml:space="preserve">   </w:t>
            </w:r>
          </w:p>
          <w:p w:rsidR="008D06A3" w:rsidRDefault="008D06A3" w:rsidP="008D06A3">
            <w:pPr>
              <w:pStyle w:val="Normal"/>
              <w:jc w:val="both"/>
              <w:rPr>
                <w:szCs w:val="24"/>
              </w:rPr>
            </w:pPr>
          </w:p>
          <w:p w:rsidR="008D06A3" w:rsidRDefault="008D06A3" w:rsidP="008D06A3">
            <w:pPr>
              <w:jc w:val="both"/>
            </w:pPr>
          </w:p>
          <w:p w:rsidR="008D06A3" w:rsidRDefault="001D731F" w:rsidP="008D06A3">
            <w:pPr>
              <w:jc w:val="both"/>
              <w:rPr>
                <w:spacing w:val="2"/>
              </w:rPr>
            </w:pPr>
            <w:r>
              <w:t>Должность</w:t>
            </w:r>
          </w:p>
          <w:p w:rsidR="008D06A3" w:rsidRDefault="008D06A3" w:rsidP="008D06A3">
            <w:pPr>
              <w:jc w:val="right"/>
              <w:rPr>
                <w:spacing w:val="2"/>
              </w:rPr>
            </w:pPr>
          </w:p>
          <w:p w:rsidR="008D06A3" w:rsidRPr="008D06A3" w:rsidRDefault="008D06A3" w:rsidP="008D06A3">
            <w:pPr>
              <w:wordWrap w:val="0"/>
              <w:rPr>
                <w:spacing w:val="2"/>
                <w:sz w:val="28"/>
              </w:rPr>
            </w:pPr>
          </w:p>
          <w:p w:rsidR="006B4272" w:rsidRDefault="008D06A3" w:rsidP="001D731F">
            <w:pPr>
              <w:wordWrap w:val="0"/>
              <w:rPr>
                <w:spacing w:val="2"/>
                <w:sz w:val="18"/>
                <w:szCs w:val="18"/>
              </w:rPr>
            </w:pPr>
            <w:r>
              <w:rPr>
                <w:spacing w:val="2"/>
              </w:rPr>
              <w:t>________________________/</w:t>
            </w:r>
            <w:r w:rsidR="001D731F">
              <w:rPr>
                <w:spacing w:val="2"/>
              </w:rPr>
              <w:t>ФИО</w:t>
            </w:r>
            <w:r>
              <w:rPr>
                <w:spacing w:val="2"/>
              </w:rPr>
              <w:t>/</w:t>
            </w:r>
          </w:p>
        </w:tc>
        <w:tc>
          <w:tcPr>
            <w:tcW w:w="5040" w:type="dxa"/>
          </w:tcPr>
          <w:p w:rsidR="00B550E6" w:rsidRPr="000D0198" w:rsidRDefault="00B550E6" w:rsidP="00B550E6">
            <w:pPr>
              <w:pStyle w:val="2"/>
              <w:tabs>
                <w:tab w:val="left" w:pos="567"/>
                <w:tab w:val="left" w:pos="709"/>
              </w:tabs>
              <w:rPr>
                <w:b/>
                <w:szCs w:val="24"/>
              </w:rPr>
            </w:pPr>
            <w:r w:rsidRPr="000D0198">
              <w:rPr>
                <w:b/>
                <w:szCs w:val="24"/>
              </w:rPr>
              <w:t xml:space="preserve">ФБУ </w:t>
            </w:r>
            <w:r w:rsidR="00DB3EDB">
              <w:rPr>
                <w:b/>
                <w:szCs w:val="24"/>
              </w:rPr>
              <w:t>«</w:t>
            </w:r>
            <w:r w:rsidRPr="000D0198">
              <w:rPr>
                <w:b/>
                <w:szCs w:val="24"/>
              </w:rPr>
              <w:t xml:space="preserve">Администрация </w:t>
            </w:r>
            <w:r w:rsidR="00DB3EDB">
              <w:rPr>
                <w:b/>
                <w:szCs w:val="24"/>
              </w:rPr>
              <w:t>«</w:t>
            </w:r>
            <w:r w:rsidRPr="000D0198">
              <w:rPr>
                <w:b/>
                <w:szCs w:val="24"/>
              </w:rPr>
              <w:t>Волго-Балт</w:t>
            </w:r>
            <w:r w:rsidR="00DB3EDB">
              <w:rPr>
                <w:b/>
                <w:szCs w:val="24"/>
              </w:rPr>
              <w:t>»</w:t>
            </w:r>
          </w:p>
          <w:p w:rsidR="00B550E6" w:rsidRPr="000D0198" w:rsidRDefault="00B550E6" w:rsidP="00B550E6">
            <w:pPr>
              <w:pStyle w:val="2"/>
              <w:tabs>
                <w:tab w:val="left" w:pos="567"/>
                <w:tab w:val="left" w:pos="709"/>
              </w:tabs>
              <w:rPr>
                <w:b/>
                <w:spacing w:val="2"/>
                <w:szCs w:val="24"/>
              </w:rPr>
            </w:pPr>
            <w:r w:rsidRPr="000D0198">
              <w:rPr>
                <w:b/>
                <w:spacing w:val="2"/>
                <w:szCs w:val="24"/>
              </w:rPr>
              <w:t xml:space="preserve"> </w:t>
            </w:r>
          </w:p>
          <w:p w:rsidR="00966BF6" w:rsidRDefault="00B550E6" w:rsidP="00B550E6">
            <w:pPr>
              <w:widowControl w:val="0"/>
              <w:tabs>
                <w:tab w:val="left" w:pos="567"/>
                <w:tab w:val="left" w:pos="709"/>
              </w:tabs>
              <w:spacing w:line="264" w:lineRule="auto"/>
            </w:pPr>
            <w:r w:rsidRPr="000D0198">
              <w:t xml:space="preserve">Адрес 191014, </w:t>
            </w:r>
            <w:r w:rsidR="00966BF6" w:rsidRPr="00966BF6">
              <w:t xml:space="preserve">город Санкт-Петербург, Виленский пер., дом 15, литера Б </w:t>
            </w:r>
          </w:p>
          <w:p w:rsidR="00966BF6" w:rsidRDefault="00966BF6" w:rsidP="00B550E6">
            <w:pPr>
              <w:widowControl w:val="0"/>
              <w:tabs>
                <w:tab w:val="left" w:pos="567"/>
                <w:tab w:val="left" w:pos="709"/>
              </w:tabs>
              <w:spacing w:line="264" w:lineRule="auto"/>
            </w:pPr>
          </w:p>
          <w:p w:rsidR="00DB3EDB" w:rsidRDefault="00DB3EDB" w:rsidP="00B550E6">
            <w:pPr>
              <w:widowControl w:val="0"/>
              <w:tabs>
                <w:tab w:val="left" w:pos="567"/>
                <w:tab w:val="left" w:pos="709"/>
              </w:tabs>
            </w:pPr>
            <w:r w:rsidRPr="00DB3EDB">
              <w:t xml:space="preserve">УФК по Нижегородской области (ФБУ «Администрация «Волго-Балт», л/с 20726Х60180) </w:t>
            </w:r>
          </w:p>
          <w:p w:rsidR="00DB3EDB" w:rsidRDefault="00DB3EDB" w:rsidP="00B550E6">
            <w:pPr>
              <w:widowControl w:val="0"/>
              <w:tabs>
                <w:tab w:val="left" w:pos="567"/>
                <w:tab w:val="left" w:pos="709"/>
              </w:tabs>
            </w:pPr>
            <w:r w:rsidRPr="00DB3EDB">
              <w:t xml:space="preserve">№ казначейского счета: 03214643000000013225 </w:t>
            </w:r>
          </w:p>
          <w:p w:rsidR="00DB3EDB" w:rsidRDefault="00DB3EDB" w:rsidP="00B550E6">
            <w:pPr>
              <w:widowControl w:val="0"/>
              <w:tabs>
                <w:tab w:val="left" w:pos="567"/>
                <w:tab w:val="left" w:pos="709"/>
              </w:tabs>
            </w:pPr>
            <w:r w:rsidRPr="00DB3EDB">
              <w:t xml:space="preserve">ОКЦ № 1 ВВГУ Банка России//УФК по Нижегородской области, г. Нижний Новгород </w:t>
            </w:r>
          </w:p>
          <w:p w:rsidR="00DB3EDB" w:rsidRDefault="00DB3EDB" w:rsidP="00B550E6">
            <w:pPr>
              <w:widowControl w:val="0"/>
              <w:tabs>
                <w:tab w:val="left" w:pos="567"/>
                <w:tab w:val="left" w:pos="709"/>
              </w:tabs>
            </w:pPr>
            <w:r w:rsidRPr="00DB3EDB">
              <w:t xml:space="preserve">БИК: 012202102 </w:t>
            </w:r>
          </w:p>
          <w:p w:rsidR="00DB3EDB" w:rsidRDefault="00DB3EDB" w:rsidP="00B550E6">
            <w:pPr>
              <w:widowControl w:val="0"/>
              <w:tabs>
                <w:tab w:val="left" w:pos="567"/>
                <w:tab w:val="left" w:pos="709"/>
              </w:tabs>
            </w:pPr>
            <w:r w:rsidRPr="00DB3EDB">
              <w:t>№ банковского счета: 40102810745370000024</w:t>
            </w:r>
          </w:p>
          <w:p w:rsidR="00B550E6" w:rsidRPr="000D0198" w:rsidRDefault="00966BF6" w:rsidP="00B550E6">
            <w:pPr>
              <w:widowControl w:val="0"/>
              <w:tabs>
                <w:tab w:val="left" w:pos="567"/>
                <w:tab w:val="left" w:pos="709"/>
              </w:tabs>
            </w:pPr>
            <w:r>
              <w:t>Телефон 8 (812) 494 83</w:t>
            </w:r>
            <w:r w:rsidR="00B550E6" w:rsidRPr="000D0198">
              <w:t xml:space="preserve"> </w:t>
            </w:r>
            <w:r>
              <w:t>8</w:t>
            </w:r>
            <w:r w:rsidR="00B550E6" w:rsidRPr="000D0198">
              <w:t>0</w:t>
            </w:r>
          </w:p>
          <w:p w:rsidR="00B550E6" w:rsidRPr="008D06A3" w:rsidRDefault="00B550E6" w:rsidP="00B550E6">
            <w:pPr>
              <w:widowControl w:val="0"/>
              <w:tabs>
                <w:tab w:val="left" w:pos="567"/>
                <w:tab w:val="left" w:pos="709"/>
              </w:tabs>
            </w:pPr>
            <w:r w:rsidRPr="000D0198">
              <w:rPr>
                <w:lang w:val="en-US"/>
              </w:rPr>
              <w:t>E</w:t>
            </w:r>
            <w:r w:rsidRPr="000D0198">
              <w:t>-</w:t>
            </w:r>
            <w:r w:rsidRPr="000D0198">
              <w:rPr>
                <w:lang w:val="en-US"/>
              </w:rPr>
              <w:t>mail </w:t>
            </w:r>
            <w:hyperlink r:id="rId8" w:history="1">
              <w:r w:rsidR="008D06A3" w:rsidRPr="007B0054">
                <w:rPr>
                  <w:rStyle w:val="a3"/>
                  <w:lang w:val="en-US"/>
                </w:rPr>
                <w:t>a</w:t>
              </w:r>
              <w:r w:rsidR="008D06A3" w:rsidRPr="007B0054">
                <w:rPr>
                  <w:rStyle w:val="a3"/>
                </w:rPr>
                <w:t>.</w:t>
              </w:r>
              <w:r w:rsidR="008D06A3" w:rsidRPr="007B0054">
                <w:rPr>
                  <w:rStyle w:val="a3"/>
                  <w:lang w:val="en-US"/>
                </w:rPr>
                <w:t>kuznetsova</w:t>
              </w:r>
              <w:r w:rsidR="008D06A3" w:rsidRPr="007B0054">
                <w:rPr>
                  <w:rStyle w:val="a3"/>
                </w:rPr>
                <w:t>@</w:t>
              </w:r>
              <w:r w:rsidR="008D06A3" w:rsidRPr="007B0054">
                <w:rPr>
                  <w:rStyle w:val="a3"/>
                  <w:lang w:val="en-US"/>
                </w:rPr>
                <w:t>volgo</w:t>
              </w:r>
              <w:r w:rsidR="008D06A3" w:rsidRPr="007B0054">
                <w:rPr>
                  <w:rStyle w:val="a3"/>
                </w:rPr>
                <w:t>-</w:t>
              </w:r>
              <w:r w:rsidR="008D06A3" w:rsidRPr="007B0054">
                <w:rPr>
                  <w:rStyle w:val="a3"/>
                  <w:lang w:val="en-US"/>
                </w:rPr>
                <w:t>balt</w:t>
              </w:r>
              <w:r w:rsidR="008D06A3" w:rsidRPr="007B0054">
                <w:rPr>
                  <w:rStyle w:val="a3"/>
                </w:rPr>
                <w:t>.</w:t>
              </w:r>
              <w:r w:rsidR="008D06A3" w:rsidRPr="007B0054">
                <w:rPr>
                  <w:rStyle w:val="a3"/>
                  <w:lang w:val="en-US"/>
                </w:rPr>
                <w:t>ru</w:t>
              </w:r>
            </w:hyperlink>
            <w:r w:rsidR="008D06A3">
              <w:t xml:space="preserve"> </w:t>
            </w:r>
          </w:p>
          <w:p w:rsidR="00B550E6" w:rsidRPr="000D0198" w:rsidRDefault="00B550E6" w:rsidP="00B550E6">
            <w:pPr>
              <w:pStyle w:val="210"/>
              <w:tabs>
                <w:tab w:val="left" w:pos="567"/>
              </w:tabs>
              <w:spacing w:after="0"/>
              <w:ind w:left="0" w:firstLine="0"/>
              <w:rPr>
                <w:szCs w:val="24"/>
              </w:rPr>
            </w:pPr>
          </w:p>
          <w:p w:rsidR="00B550E6" w:rsidRPr="000D0198" w:rsidRDefault="00B550E6" w:rsidP="00B550E6">
            <w:pPr>
              <w:pStyle w:val="210"/>
              <w:tabs>
                <w:tab w:val="left" w:pos="567"/>
              </w:tabs>
              <w:spacing w:after="0"/>
              <w:ind w:left="0" w:firstLine="0"/>
              <w:rPr>
                <w:szCs w:val="24"/>
              </w:rPr>
            </w:pPr>
          </w:p>
          <w:p w:rsidR="00B550E6" w:rsidRPr="000D0198" w:rsidRDefault="00966BF6" w:rsidP="00B550E6">
            <w:pPr>
              <w:pStyle w:val="210"/>
              <w:tabs>
                <w:tab w:val="left" w:pos="567"/>
              </w:tabs>
              <w:spacing w:after="0"/>
              <w:ind w:left="0" w:firstLine="0"/>
            </w:pPr>
            <w:r>
              <w:rPr>
                <w:szCs w:val="24"/>
              </w:rPr>
              <w:t>Заместитель руководителя</w:t>
            </w:r>
          </w:p>
          <w:p w:rsidR="00B550E6" w:rsidRPr="000D0198" w:rsidRDefault="00B550E6" w:rsidP="00B550E6">
            <w:pPr>
              <w:tabs>
                <w:tab w:val="left" w:pos="567"/>
                <w:tab w:val="left" w:pos="709"/>
              </w:tabs>
            </w:pPr>
          </w:p>
          <w:p w:rsidR="006B4272" w:rsidRDefault="00B550E6" w:rsidP="008D06A3">
            <w:pPr>
              <w:tabs>
                <w:tab w:val="left" w:pos="567"/>
                <w:tab w:val="left" w:pos="709"/>
              </w:tabs>
              <w:rPr>
                <w:spacing w:val="2"/>
                <w:highlight w:val="yellow"/>
              </w:rPr>
            </w:pPr>
            <w:r w:rsidRPr="000D0198">
              <w:t>_________________________/</w:t>
            </w:r>
            <w:r w:rsidR="00966BF6">
              <w:t>Луженков Д.М.</w:t>
            </w:r>
            <w:r w:rsidRPr="000D0198">
              <w:t xml:space="preserve">/                                                 </w:t>
            </w:r>
          </w:p>
        </w:tc>
      </w:tr>
    </w:tbl>
    <w:p w:rsidR="006B4272" w:rsidRDefault="006B4272">
      <w:pPr>
        <w:tabs>
          <w:tab w:val="left" w:pos="0"/>
        </w:tabs>
        <w:ind w:left="-540" w:right="639"/>
      </w:pPr>
      <w:r>
        <w:t xml:space="preserve">   </w:t>
      </w:r>
    </w:p>
    <w:sectPr w:rsidR="006B4272" w:rsidSect="00DA2F0F">
      <w:footerReference w:type="even" r:id="rId9"/>
      <w:footerReference w:type="default" r:id="rId10"/>
      <w:pgSz w:w="11906" w:h="16838"/>
      <w:pgMar w:top="1276" w:right="566" w:bottom="1135" w:left="126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239" w:rsidRDefault="00873239" w:rsidP="006B4272">
      <w:r>
        <w:separator/>
      </w:r>
    </w:p>
  </w:endnote>
  <w:endnote w:type="continuationSeparator" w:id="0">
    <w:p w:rsidR="00873239" w:rsidRDefault="00873239" w:rsidP="006B42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272" w:rsidRDefault="006B4272">
    <w:pPr>
      <w:pStyle w:val="a9"/>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B4272" w:rsidRDefault="006B4272">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272" w:rsidRDefault="006B4272">
    <w:pPr>
      <w:pStyle w:val="a9"/>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820379">
      <w:rPr>
        <w:rStyle w:val="a4"/>
        <w:noProof/>
      </w:rPr>
      <w:t>6</w:t>
    </w:r>
    <w:r>
      <w:rPr>
        <w:rStyle w:val="a4"/>
      </w:rPr>
      <w:fldChar w:fldCharType="end"/>
    </w:r>
  </w:p>
  <w:p w:rsidR="006B4272" w:rsidRDefault="006B4272">
    <w:pPr>
      <w:pStyle w:val="a9"/>
      <w:framePr w:wrap="around" w:vAnchor="text" w:hAnchor="margin" w:xAlign="right" w:y="1"/>
      <w:rPr>
        <w:rStyle w:val="a4"/>
      </w:rPr>
    </w:pPr>
  </w:p>
  <w:p w:rsidR="006B4272" w:rsidRDefault="006B4272">
    <w:pPr>
      <w:pStyle w:val="a9"/>
      <w:ind w:right="360"/>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239" w:rsidRDefault="00873239" w:rsidP="006B4272">
      <w:r>
        <w:separator/>
      </w:r>
    </w:p>
  </w:footnote>
  <w:footnote w:type="continuationSeparator" w:id="0">
    <w:p w:rsidR="00873239" w:rsidRDefault="00873239" w:rsidP="006B42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2535D"/>
    <w:multiLevelType w:val="multilevel"/>
    <w:tmpl w:val="0022535D"/>
    <w:lvl w:ilvl="0">
      <w:start w:val="1"/>
      <w:numFmt w:val="decimal"/>
      <w:lvlText w:val="8.%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2EC4E00"/>
    <w:multiLevelType w:val="multilevel"/>
    <w:tmpl w:val="02EC4E00"/>
    <w:lvl w:ilvl="0">
      <w:start w:val="1"/>
      <w:numFmt w:val="decimal"/>
      <w:lvlText w:val="2.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D4D7850"/>
    <w:multiLevelType w:val="multilevel"/>
    <w:tmpl w:val="0D4D7850"/>
    <w:lvl w:ilvl="0">
      <w:start w:val="1"/>
      <w:numFmt w:val="decimal"/>
      <w:lvlText w:val="2.1.%1."/>
      <w:lvlJc w:val="left"/>
      <w:pPr>
        <w:tabs>
          <w:tab w:val="num" w:pos="1440"/>
        </w:tabs>
        <w:ind w:left="1440" w:hanging="360"/>
      </w:pPr>
      <w:rPr>
        <w:rFonts w:hint="default"/>
      </w:rPr>
    </w:lvl>
    <w:lvl w:ilvl="1">
      <w:start w:val="1"/>
      <w:numFmt w:val="decimal"/>
      <w:lvlText w:val="2.2%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E71357F"/>
    <w:multiLevelType w:val="multilevel"/>
    <w:tmpl w:val="0E71357F"/>
    <w:lvl w:ilvl="0">
      <w:start w:val="1"/>
      <w:numFmt w:val="decimal"/>
      <w:lvlText w:val="7.%1."/>
      <w:lvlJc w:val="left"/>
      <w:pPr>
        <w:tabs>
          <w:tab w:val="num" w:pos="1440"/>
        </w:tabs>
        <w:ind w:left="1440" w:hanging="360"/>
      </w:pPr>
      <w:rPr>
        <w:rFonts w:hint="default"/>
      </w:rPr>
    </w:lvl>
    <w:lvl w:ilvl="1">
      <w:start w:val="1"/>
      <w:numFmt w:val="decimal"/>
      <w:lvlText w:val="7.1.%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DFF0534"/>
    <w:multiLevelType w:val="multilevel"/>
    <w:tmpl w:val="1DFF0534"/>
    <w:lvl w:ilvl="0">
      <w:start w:val="1"/>
      <w:numFmt w:val="decimal"/>
      <w:lvlText w:val="9.%1."/>
      <w:lvlJc w:val="left"/>
      <w:pPr>
        <w:tabs>
          <w:tab w:val="num" w:pos="1260"/>
        </w:tabs>
        <w:ind w:left="1260" w:hanging="360"/>
      </w:pPr>
      <w:rPr>
        <w:rFonts w:hint="default"/>
      </w:rPr>
    </w:lvl>
    <w:lvl w:ilvl="1">
      <w:start w:val="10"/>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1643F10"/>
    <w:multiLevelType w:val="multilevel"/>
    <w:tmpl w:val="3C1353C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2610ED5"/>
    <w:multiLevelType w:val="multilevel"/>
    <w:tmpl w:val="22610ED5"/>
    <w:lvl w:ilvl="0">
      <w:start w:val="1"/>
      <w:numFmt w:val="decimal"/>
      <w:lvlText w:val="6.%1."/>
      <w:lvlJc w:val="left"/>
      <w:pPr>
        <w:tabs>
          <w:tab w:val="num" w:pos="360"/>
        </w:tabs>
        <w:ind w:left="36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7">
    <w:nsid w:val="25C07BB0"/>
    <w:multiLevelType w:val="multilevel"/>
    <w:tmpl w:val="25C07BB0"/>
    <w:lvl w:ilvl="0">
      <w:start w:val="1"/>
      <w:numFmt w:val="decimal"/>
      <w:lvlText w:val="10.%1."/>
      <w:lvlJc w:val="left"/>
      <w:pPr>
        <w:tabs>
          <w:tab w:val="num" w:pos="2520"/>
        </w:tabs>
        <w:ind w:left="25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5194DCF"/>
    <w:multiLevelType w:val="multilevel"/>
    <w:tmpl w:val="35194DCF"/>
    <w:lvl w:ilvl="0">
      <w:start w:val="1"/>
      <w:numFmt w:val="decimal"/>
      <w:lvlText w:val="5.%1."/>
      <w:lvlJc w:val="left"/>
      <w:pPr>
        <w:tabs>
          <w:tab w:val="num" w:pos="360"/>
        </w:tabs>
        <w:ind w:left="3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3C1353CA"/>
    <w:multiLevelType w:val="multilevel"/>
    <w:tmpl w:val="3C1353C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50785A61"/>
    <w:multiLevelType w:val="multilevel"/>
    <w:tmpl w:val="50785A61"/>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7005D61"/>
    <w:multiLevelType w:val="multilevel"/>
    <w:tmpl w:val="57005D61"/>
    <w:lvl w:ilvl="0">
      <w:start w:val="6"/>
      <w:numFmt w:val="decimal"/>
      <w:lvlText w:val="%1."/>
      <w:lvlJc w:val="left"/>
      <w:pPr>
        <w:tabs>
          <w:tab w:val="num" w:pos="2700"/>
        </w:tabs>
        <w:ind w:left="270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B0E72D1"/>
    <w:multiLevelType w:val="multilevel"/>
    <w:tmpl w:val="5B0E72D1"/>
    <w:lvl w:ilvl="0">
      <w:start w:val="2"/>
      <w:numFmt w:val="decimal"/>
      <w:lvlText w:val="%1."/>
      <w:lvlJc w:val="left"/>
      <w:pPr>
        <w:tabs>
          <w:tab w:val="num" w:pos="1980"/>
        </w:tabs>
        <w:ind w:left="1980" w:hanging="360"/>
      </w:pPr>
      <w:rPr>
        <w:rFonts w:hint="default"/>
      </w:rPr>
    </w:lvl>
    <w:lvl w:ilvl="1">
      <w:start w:val="1"/>
      <w:numFmt w:val="decimal"/>
      <w:lvlText w:val="2.%2."/>
      <w:lvlJc w:val="left"/>
      <w:pPr>
        <w:tabs>
          <w:tab w:val="num" w:pos="360"/>
        </w:tabs>
        <w:ind w:left="360" w:hanging="360"/>
      </w:pPr>
      <w:rPr>
        <w:rFonts w:hint="default"/>
        <w:b w:val="0"/>
      </w:rPr>
    </w:lvl>
    <w:lvl w:ilvl="2">
      <w:start w:val="1"/>
      <w:numFmt w:val="decimal"/>
      <w:lvlText w:val="2.4.%3."/>
      <w:lvlJc w:val="left"/>
      <w:pPr>
        <w:tabs>
          <w:tab w:val="num" w:pos="360"/>
        </w:tabs>
        <w:ind w:left="36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6C4019CB"/>
    <w:multiLevelType w:val="hybridMultilevel"/>
    <w:tmpl w:val="5CEC2962"/>
    <w:lvl w:ilvl="0" w:tplc="0419000F">
      <w:start w:val="1"/>
      <w:numFmt w:val="decimal"/>
      <w:lvlText w:val="%1."/>
      <w:lvlJc w:val="left"/>
      <w:pPr>
        <w:ind w:left="180" w:hanging="360"/>
      </w:p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14">
    <w:nsid w:val="6CE8423E"/>
    <w:multiLevelType w:val="hybridMultilevel"/>
    <w:tmpl w:val="14A6A160"/>
    <w:lvl w:ilvl="0" w:tplc="B4F0F1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2"/>
  </w:num>
  <w:num w:numId="4">
    <w:abstractNumId w:val="1"/>
  </w:num>
  <w:num w:numId="5">
    <w:abstractNumId w:val="9"/>
  </w:num>
  <w:num w:numId="6">
    <w:abstractNumId w:val="8"/>
  </w:num>
  <w:num w:numId="7">
    <w:abstractNumId w:val="11"/>
  </w:num>
  <w:num w:numId="8">
    <w:abstractNumId w:val="6"/>
  </w:num>
  <w:num w:numId="9">
    <w:abstractNumId w:val="3"/>
  </w:num>
  <w:num w:numId="10">
    <w:abstractNumId w:val="0"/>
  </w:num>
  <w:num w:numId="11">
    <w:abstractNumId w:val="4"/>
  </w:num>
  <w:num w:numId="12">
    <w:abstractNumId w:val="7"/>
  </w:num>
  <w:num w:numId="13">
    <w:abstractNumId w:val="13"/>
  </w:num>
  <w:num w:numId="14">
    <w:abstractNumId w:val="5"/>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defaultTabStop w:val="708"/>
  <w:characterSpacingControl w:val="doNotCompress"/>
  <w:footnotePr>
    <w:footnote w:id="-1"/>
    <w:footnote w:id="0"/>
  </w:footnotePr>
  <w:endnotePr>
    <w:endnote w:id="-1"/>
    <w:endnote w:id="0"/>
  </w:endnotePr>
  <w:compat/>
  <w:rsids>
    <w:rsidRoot w:val="002C5E35"/>
    <w:rsid w:val="0000242D"/>
    <w:rsid w:val="000045EE"/>
    <w:rsid w:val="00011BD3"/>
    <w:rsid w:val="0002078A"/>
    <w:rsid w:val="00026709"/>
    <w:rsid w:val="000367CD"/>
    <w:rsid w:val="00051070"/>
    <w:rsid w:val="0005172A"/>
    <w:rsid w:val="00073746"/>
    <w:rsid w:val="00085571"/>
    <w:rsid w:val="0008597A"/>
    <w:rsid w:val="000975ED"/>
    <w:rsid w:val="000A3920"/>
    <w:rsid w:val="000B0BD1"/>
    <w:rsid w:val="000B6B9D"/>
    <w:rsid w:val="000D2CBF"/>
    <w:rsid w:val="000D7DD0"/>
    <w:rsid w:val="000F32AE"/>
    <w:rsid w:val="00102B2A"/>
    <w:rsid w:val="00117BE8"/>
    <w:rsid w:val="00122453"/>
    <w:rsid w:val="0012248A"/>
    <w:rsid w:val="001342CB"/>
    <w:rsid w:val="001361FF"/>
    <w:rsid w:val="00151449"/>
    <w:rsid w:val="00153253"/>
    <w:rsid w:val="0015724B"/>
    <w:rsid w:val="00160C61"/>
    <w:rsid w:val="00170FF4"/>
    <w:rsid w:val="00171103"/>
    <w:rsid w:val="00177A8E"/>
    <w:rsid w:val="001838FF"/>
    <w:rsid w:val="00184BE5"/>
    <w:rsid w:val="00185E8E"/>
    <w:rsid w:val="00192F5D"/>
    <w:rsid w:val="00193342"/>
    <w:rsid w:val="001A30DE"/>
    <w:rsid w:val="001B5B93"/>
    <w:rsid w:val="001B728F"/>
    <w:rsid w:val="001C517C"/>
    <w:rsid w:val="001D5765"/>
    <w:rsid w:val="001D731F"/>
    <w:rsid w:val="001E0C36"/>
    <w:rsid w:val="001E790C"/>
    <w:rsid w:val="001F1049"/>
    <w:rsid w:val="00215705"/>
    <w:rsid w:val="00227B62"/>
    <w:rsid w:val="00232F16"/>
    <w:rsid w:val="002347D8"/>
    <w:rsid w:val="00236D61"/>
    <w:rsid w:val="002400CA"/>
    <w:rsid w:val="00245629"/>
    <w:rsid w:val="0024790C"/>
    <w:rsid w:val="002502AB"/>
    <w:rsid w:val="002573D2"/>
    <w:rsid w:val="002657C6"/>
    <w:rsid w:val="00280126"/>
    <w:rsid w:val="002A06C7"/>
    <w:rsid w:val="002A22C3"/>
    <w:rsid w:val="002A7476"/>
    <w:rsid w:val="002C5E35"/>
    <w:rsid w:val="002D10D5"/>
    <w:rsid w:val="002D2E03"/>
    <w:rsid w:val="002D3E93"/>
    <w:rsid w:val="002D7C48"/>
    <w:rsid w:val="002F1EA9"/>
    <w:rsid w:val="00301A69"/>
    <w:rsid w:val="003062BF"/>
    <w:rsid w:val="00310188"/>
    <w:rsid w:val="003117CB"/>
    <w:rsid w:val="00313748"/>
    <w:rsid w:val="003151D3"/>
    <w:rsid w:val="00315320"/>
    <w:rsid w:val="00316237"/>
    <w:rsid w:val="00320094"/>
    <w:rsid w:val="003247A6"/>
    <w:rsid w:val="00324CA2"/>
    <w:rsid w:val="0032512D"/>
    <w:rsid w:val="00325AE4"/>
    <w:rsid w:val="00330FD5"/>
    <w:rsid w:val="00345524"/>
    <w:rsid w:val="003505C9"/>
    <w:rsid w:val="00352843"/>
    <w:rsid w:val="003538A1"/>
    <w:rsid w:val="00354FFA"/>
    <w:rsid w:val="0036345C"/>
    <w:rsid w:val="00365480"/>
    <w:rsid w:val="00371FA5"/>
    <w:rsid w:val="00385164"/>
    <w:rsid w:val="003B6602"/>
    <w:rsid w:val="003C3B70"/>
    <w:rsid w:val="003D7CDC"/>
    <w:rsid w:val="003E4E7D"/>
    <w:rsid w:val="003F2DF6"/>
    <w:rsid w:val="003F4E14"/>
    <w:rsid w:val="003F5921"/>
    <w:rsid w:val="003F5DD5"/>
    <w:rsid w:val="00414CE4"/>
    <w:rsid w:val="00415438"/>
    <w:rsid w:val="00416FC2"/>
    <w:rsid w:val="004265C0"/>
    <w:rsid w:val="00433112"/>
    <w:rsid w:val="00434A62"/>
    <w:rsid w:val="0043594F"/>
    <w:rsid w:val="00437E07"/>
    <w:rsid w:val="004552C6"/>
    <w:rsid w:val="00463809"/>
    <w:rsid w:val="00463C37"/>
    <w:rsid w:val="00472076"/>
    <w:rsid w:val="0047356D"/>
    <w:rsid w:val="0047723B"/>
    <w:rsid w:val="0047741F"/>
    <w:rsid w:val="004838FB"/>
    <w:rsid w:val="004A43D4"/>
    <w:rsid w:val="004A679D"/>
    <w:rsid w:val="004B08D0"/>
    <w:rsid w:val="004C2663"/>
    <w:rsid w:val="004D0EF9"/>
    <w:rsid w:val="004E63BB"/>
    <w:rsid w:val="004E79A2"/>
    <w:rsid w:val="004F1946"/>
    <w:rsid w:val="004F6E86"/>
    <w:rsid w:val="00517092"/>
    <w:rsid w:val="00525035"/>
    <w:rsid w:val="00532302"/>
    <w:rsid w:val="00544FC3"/>
    <w:rsid w:val="005508CC"/>
    <w:rsid w:val="005550F5"/>
    <w:rsid w:val="00565E7F"/>
    <w:rsid w:val="00572D9D"/>
    <w:rsid w:val="005765C1"/>
    <w:rsid w:val="0058039B"/>
    <w:rsid w:val="00586869"/>
    <w:rsid w:val="00587BB4"/>
    <w:rsid w:val="005922B6"/>
    <w:rsid w:val="00595EA7"/>
    <w:rsid w:val="00597020"/>
    <w:rsid w:val="005A00CB"/>
    <w:rsid w:val="005B18CC"/>
    <w:rsid w:val="005C169E"/>
    <w:rsid w:val="005C4DA3"/>
    <w:rsid w:val="005D6E42"/>
    <w:rsid w:val="005E46D0"/>
    <w:rsid w:val="005E4F1D"/>
    <w:rsid w:val="005F7D23"/>
    <w:rsid w:val="005F7D89"/>
    <w:rsid w:val="00600ADC"/>
    <w:rsid w:val="00610882"/>
    <w:rsid w:val="0061612D"/>
    <w:rsid w:val="0062307A"/>
    <w:rsid w:val="006433C5"/>
    <w:rsid w:val="00646665"/>
    <w:rsid w:val="0065130B"/>
    <w:rsid w:val="00651745"/>
    <w:rsid w:val="00654B53"/>
    <w:rsid w:val="00662F48"/>
    <w:rsid w:val="006665C1"/>
    <w:rsid w:val="0068421D"/>
    <w:rsid w:val="00691A6A"/>
    <w:rsid w:val="00693AD2"/>
    <w:rsid w:val="00697082"/>
    <w:rsid w:val="006A6960"/>
    <w:rsid w:val="006B0653"/>
    <w:rsid w:val="006B1B75"/>
    <w:rsid w:val="006B3CA6"/>
    <w:rsid w:val="006B3E75"/>
    <w:rsid w:val="006B4272"/>
    <w:rsid w:val="006D7509"/>
    <w:rsid w:val="006F14CE"/>
    <w:rsid w:val="006F45E0"/>
    <w:rsid w:val="006F7350"/>
    <w:rsid w:val="007025A9"/>
    <w:rsid w:val="0070419A"/>
    <w:rsid w:val="00731AF0"/>
    <w:rsid w:val="00745DA2"/>
    <w:rsid w:val="0075482A"/>
    <w:rsid w:val="00762BE5"/>
    <w:rsid w:val="00764B31"/>
    <w:rsid w:val="00780148"/>
    <w:rsid w:val="00782193"/>
    <w:rsid w:val="00790063"/>
    <w:rsid w:val="007910CE"/>
    <w:rsid w:val="007A1051"/>
    <w:rsid w:val="007D6A09"/>
    <w:rsid w:val="007E1B5A"/>
    <w:rsid w:val="007E5C65"/>
    <w:rsid w:val="007E7896"/>
    <w:rsid w:val="00802679"/>
    <w:rsid w:val="00805634"/>
    <w:rsid w:val="00813395"/>
    <w:rsid w:val="00815D5C"/>
    <w:rsid w:val="00820379"/>
    <w:rsid w:val="0082300E"/>
    <w:rsid w:val="00824953"/>
    <w:rsid w:val="00824C57"/>
    <w:rsid w:val="00827BCE"/>
    <w:rsid w:val="00830909"/>
    <w:rsid w:val="00832EAB"/>
    <w:rsid w:val="008336A3"/>
    <w:rsid w:val="00861BA8"/>
    <w:rsid w:val="00866333"/>
    <w:rsid w:val="00871400"/>
    <w:rsid w:val="00872785"/>
    <w:rsid w:val="00873239"/>
    <w:rsid w:val="00875516"/>
    <w:rsid w:val="008A5773"/>
    <w:rsid w:val="008B4821"/>
    <w:rsid w:val="008B75AB"/>
    <w:rsid w:val="008C186C"/>
    <w:rsid w:val="008C34C5"/>
    <w:rsid w:val="008D06A3"/>
    <w:rsid w:val="008D5EEE"/>
    <w:rsid w:val="008D636F"/>
    <w:rsid w:val="008D6755"/>
    <w:rsid w:val="008F2F45"/>
    <w:rsid w:val="008F6F1D"/>
    <w:rsid w:val="0090206A"/>
    <w:rsid w:val="00903FEB"/>
    <w:rsid w:val="009221BC"/>
    <w:rsid w:val="00922AE8"/>
    <w:rsid w:val="00932232"/>
    <w:rsid w:val="009333EC"/>
    <w:rsid w:val="00935DC5"/>
    <w:rsid w:val="00953902"/>
    <w:rsid w:val="00953AE6"/>
    <w:rsid w:val="009638E6"/>
    <w:rsid w:val="00966BF6"/>
    <w:rsid w:val="009723F2"/>
    <w:rsid w:val="00983CFA"/>
    <w:rsid w:val="009A18B1"/>
    <w:rsid w:val="009A257F"/>
    <w:rsid w:val="009A3D16"/>
    <w:rsid w:val="009B3646"/>
    <w:rsid w:val="009C2A41"/>
    <w:rsid w:val="009D2842"/>
    <w:rsid w:val="009D5BAC"/>
    <w:rsid w:val="009D6B3B"/>
    <w:rsid w:val="009E074F"/>
    <w:rsid w:val="009E1E53"/>
    <w:rsid w:val="009E717D"/>
    <w:rsid w:val="009F356E"/>
    <w:rsid w:val="009F3583"/>
    <w:rsid w:val="00A031EB"/>
    <w:rsid w:val="00A12CD9"/>
    <w:rsid w:val="00A2701D"/>
    <w:rsid w:val="00A365BA"/>
    <w:rsid w:val="00A37623"/>
    <w:rsid w:val="00A542C8"/>
    <w:rsid w:val="00A65175"/>
    <w:rsid w:val="00AA4651"/>
    <w:rsid w:val="00AA6C57"/>
    <w:rsid w:val="00AB13A1"/>
    <w:rsid w:val="00AC397C"/>
    <w:rsid w:val="00AD06EC"/>
    <w:rsid w:val="00AD496D"/>
    <w:rsid w:val="00AD6FCB"/>
    <w:rsid w:val="00AD7FE9"/>
    <w:rsid w:val="00AE0226"/>
    <w:rsid w:val="00AE1E12"/>
    <w:rsid w:val="00AE44C0"/>
    <w:rsid w:val="00AE6D34"/>
    <w:rsid w:val="00AF2B8F"/>
    <w:rsid w:val="00B10BA4"/>
    <w:rsid w:val="00B12C69"/>
    <w:rsid w:val="00B165BF"/>
    <w:rsid w:val="00B1743C"/>
    <w:rsid w:val="00B21571"/>
    <w:rsid w:val="00B22FC7"/>
    <w:rsid w:val="00B27BEF"/>
    <w:rsid w:val="00B33BE2"/>
    <w:rsid w:val="00B455D2"/>
    <w:rsid w:val="00B546DA"/>
    <w:rsid w:val="00B550E6"/>
    <w:rsid w:val="00B60692"/>
    <w:rsid w:val="00B725F0"/>
    <w:rsid w:val="00B731B8"/>
    <w:rsid w:val="00B759BA"/>
    <w:rsid w:val="00B76E6C"/>
    <w:rsid w:val="00B916C3"/>
    <w:rsid w:val="00B925C2"/>
    <w:rsid w:val="00BA3AAA"/>
    <w:rsid w:val="00BB6FBE"/>
    <w:rsid w:val="00BC402C"/>
    <w:rsid w:val="00BC66D2"/>
    <w:rsid w:val="00BE085B"/>
    <w:rsid w:val="00BF372D"/>
    <w:rsid w:val="00C0767A"/>
    <w:rsid w:val="00C1241C"/>
    <w:rsid w:val="00C12E88"/>
    <w:rsid w:val="00C226F9"/>
    <w:rsid w:val="00C33EDB"/>
    <w:rsid w:val="00C34547"/>
    <w:rsid w:val="00C40854"/>
    <w:rsid w:val="00C52684"/>
    <w:rsid w:val="00C56D35"/>
    <w:rsid w:val="00C67F4D"/>
    <w:rsid w:val="00C81C41"/>
    <w:rsid w:val="00C82BB5"/>
    <w:rsid w:val="00C87BDF"/>
    <w:rsid w:val="00C97629"/>
    <w:rsid w:val="00CA503F"/>
    <w:rsid w:val="00CB036D"/>
    <w:rsid w:val="00CB290A"/>
    <w:rsid w:val="00CB76B2"/>
    <w:rsid w:val="00CC0BA2"/>
    <w:rsid w:val="00CC60AE"/>
    <w:rsid w:val="00CD72EE"/>
    <w:rsid w:val="00CE6AFF"/>
    <w:rsid w:val="00CF2C36"/>
    <w:rsid w:val="00D04779"/>
    <w:rsid w:val="00D1227D"/>
    <w:rsid w:val="00D12900"/>
    <w:rsid w:val="00D12AF9"/>
    <w:rsid w:val="00D13E60"/>
    <w:rsid w:val="00D17BED"/>
    <w:rsid w:val="00D25040"/>
    <w:rsid w:val="00D50F36"/>
    <w:rsid w:val="00D655EF"/>
    <w:rsid w:val="00D73D9C"/>
    <w:rsid w:val="00D77014"/>
    <w:rsid w:val="00D84A26"/>
    <w:rsid w:val="00D96BFB"/>
    <w:rsid w:val="00DA181C"/>
    <w:rsid w:val="00DA2F0F"/>
    <w:rsid w:val="00DB3EDB"/>
    <w:rsid w:val="00DF14B7"/>
    <w:rsid w:val="00DF2441"/>
    <w:rsid w:val="00DF2FB4"/>
    <w:rsid w:val="00DF4F27"/>
    <w:rsid w:val="00DF5C0C"/>
    <w:rsid w:val="00DF5F25"/>
    <w:rsid w:val="00DF7BC9"/>
    <w:rsid w:val="00E01409"/>
    <w:rsid w:val="00E01615"/>
    <w:rsid w:val="00E11814"/>
    <w:rsid w:val="00E129A9"/>
    <w:rsid w:val="00E138DA"/>
    <w:rsid w:val="00E14C1D"/>
    <w:rsid w:val="00E156C7"/>
    <w:rsid w:val="00E22141"/>
    <w:rsid w:val="00E25E03"/>
    <w:rsid w:val="00E26D95"/>
    <w:rsid w:val="00E32976"/>
    <w:rsid w:val="00E52A32"/>
    <w:rsid w:val="00E64452"/>
    <w:rsid w:val="00E65FC6"/>
    <w:rsid w:val="00E71889"/>
    <w:rsid w:val="00E7370A"/>
    <w:rsid w:val="00E7517E"/>
    <w:rsid w:val="00E85E11"/>
    <w:rsid w:val="00E85E21"/>
    <w:rsid w:val="00E93CDB"/>
    <w:rsid w:val="00E965EF"/>
    <w:rsid w:val="00EB41A0"/>
    <w:rsid w:val="00EC0FC3"/>
    <w:rsid w:val="00ED3A45"/>
    <w:rsid w:val="00EE1364"/>
    <w:rsid w:val="00EE57BB"/>
    <w:rsid w:val="00EE72F6"/>
    <w:rsid w:val="00EF0A08"/>
    <w:rsid w:val="00EF19DF"/>
    <w:rsid w:val="00EF2099"/>
    <w:rsid w:val="00EF3F4B"/>
    <w:rsid w:val="00F06687"/>
    <w:rsid w:val="00F108C4"/>
    <w:rsid w:val="00F11417"/>
    <w:rsid w:val="00F16D80"/>
    <w:rsid w:val="00F17352"/>
    <w:rsid w:val="00F23106"/>
    <w:rsid w:val="00F24587"/>
    <w:rsid w:val="00F24AE0"/>
    <w:rsid w:val="00F27188"/>
    <w:rsid w:val="00F3543D"/>
    <w:rsid w:val="00F35AF4"/>
    <w:rsid w:val="00F37690"/>
    <w:rsid w:val="00F43294"/>
    <w:rsid w:val="00F474B2"/>
    <w:rsid w:val="00F52FE8"/>
    <w:rsid w:val="00F71018"/>
    <w:rsid w:val="00F7655F"/>
    <w:rsid w:val="00F855FE"/>
    <w:rsid w:val="00F86FE8"/>
    <w:rsid w:val="00F87423"/>
    <w:rsid w:val="00F933D5"/>
    <w:rsid w:val="00F9523C"/>
    <w:rsid w:val="00F953A9"/>
    <w:rsid w:val="00F95B39"/>
    <w:rsid w:val="00F97C1C"/>
    <w:rsid w:val="00FA1D68"/>
    <w:rsid w:val="00FB0F58"/>
    <w:rsid w:val="00FB694D"/>
    <w:rsid w:val="00FB7FF8"/>
    <w:rsid w:val="00FC4A8A"/>
    <w:rsid w:val="00FD65D1"/>
    <w:rsid w:val="00FD7EE0"/>
    <w:rsid w:val="00FE0B86"/>
    <w:rsid w:val="00FE40F6"/>
    <w:rsid w:val="00FE654C"/>
    <w:rsid w:val="00FE6A3D"/>
    <w:rsid w:val="00FE78D3"/>
    <w:rsid w:val="00FF0C36"/>
    <w:rsid w:val="00FF7269"/>
    <w:rsid w:val="3CDF10FE"/>
    <w:rsid w:val="3E2B764D"/>
    <w:rsid w:val="44615844"/>
    <w:rsid w:val="452064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page number"/>
  </w:style>
  <w:style w:type="paragraph" w:styleId="a5">
    <w:name w:val="Balloon Text"/>
    <w:basedOn w:val="a"/>
    <w:semiHidden/>
    <w:rPr>
      <w:rFonts w:ascii="Tahoma" w:hAnsi="Tahoma" w:cs="Tahoma"/>
      <w:sz w:val="16"/>
      <w:szCs w:val="16"/>
    </w:rPr>
  </w:style>
  <w:style w:type="paragraph" w:styleId="3">
    <w:name w:val="Body Text Indent 3"/>
    <w:basedOn w:val="a"/>
    <w:pPr>
      <w:spacing w:after="120"/>
      <w:ind w:left="283"/>
    </w:pPr>
    <w:rPr>
      <w:sz w:val="16"/>
      <w:szCs w:val="16"/>
    </w:rPr>
  </w:style>
  <w:style w:type="paragraph" w:styleId="a6">
    <w:name w:val="header"/>
    <w:basedOn w:val="a"/>
    <w:pPr>
      <w:tabs>
        <w:tab w:val="center" w:pos="4677"/>
        <w:tab w:val="right" w:pos="9355"/>
      </w:tabs>
    </w:pPr>
  </w:style>
  <w:style w:type="paragraph" w:styleId="a7">
    <w:name w:val="Body Text"/>
    <w:basedOn w:val="a"/>
    <w:pPr>
      <w:tabs>
        <w:tab w:val="left" w:pos="851"/>
        <w:tab w:val="left" w:pos="1418"/>
      </w:tabs>
      <w:jc w:val="both"/>
    </w:pPr>
    <w:rPr>
      <w:szCs w:val="20"/>
    </w:rPr>
  </w:style>
  <w:style w:type="paragraph" w:styleId="a8">
    <w:name w:val="Body Text Indent"/>
    <w:basedOn w:val="a"/>
    <w:pPr>
      <w:spacing w:after="120"/>
      <w:ind w:left="283"/>
    </w:pPr>
    <w:rPr>
      <w:sz w:val="20"/>
      <w:szCs w:val="20"/>
    </w:rPr>
  </w:style>
  <w:style w:type="paragraph" w:styleId="a9">
    <w:name w:val="footer"/>
    <w:basedOn w:val="a"/>
    <w:pPr>
      <w:tabs>
        <w:tab w:val="center" w:pos="4677"/>
        <w:tab w:val="right" w:pos="9355"/>
      </w:tabs>
    </w:pPr>
  </w:style>
  <w:style w:type="paragraph" w:customStyle="1" w:styleId="Normal">
    <w:name w:val="Normal"/>
    <w:rPr>
      <w:sz w:val="24"/>
    </w:rPr>
  </w:style>
  <w:style w:type="paragraph" w:customStyle="1" w:styleId="2">
    <w:name w:val="Обычный2"/>
    <w:rPr>
      <w:sz w:val="24"/>
    </w:rPr>
  </w:style>
  <w:style w:type="paragraph" w:customStyle="1" w:styleId="21">
    <w:name w:val="21"/>
    <w:basedOn w:val="a"/>
    <w:pPr>
      <w:spacing w:before="100" w:beforeAutospacing="1" w:after="100" w:afterAutospacing="1"/>
    </w:pPr>
    <w:rPr>
      <w:color w:val="000000"/>
    </w:rPr>
  </w:style>
  <w:style w:type="paragraph" w:customStyle="1" w:styleId="210">
    <w:name w:val="Основной текст 21"/>
    <w:basedOn w:val="a"/>
    <w:pPr>
      <w:tabs>
        <w:tab w:val="left" w:pos="709"/>
      </w:tabs>
      <w:suppressAutoHyphens/>
      <w:spacing w:after="60"/>
      <w:ind w:left="709" w:hanging="567"/>
      <w:jc w:val="both"/>
    </w:pPr>
    <w:rPr>
      <w:szCs w:val="20"/>
      <w:lang w:eastAsia="ar-SA"/>
    </w:rPr>
  </w:style>
  <w:style w:type="paragraph" w:customStyle="1" w:styleId="1">
    <w:name w:val="Обычный1"/>
    <w:rsid w:val="00544FC3"/>
    <w:rPr>
      <w:sz w:val="24"/>
    </w:rPr>
  </w:style>
  <w:style w:type="character" w:customStyle="1" w:styleId="30">
    <w:name w:val="Основной текст (3)_"/>
    <w:link w:val="31"/>
    <w:uiPriority w:val="99"/>
    <w:locked/>
    <w:rsid w:val="00102B2A"/>
    <w:rPr>
      <w:b/>
      <w:bCs/>
      <w:sz w:val="23"/>
      <w:szCs w:val="23"/>
      <w:shd w:val="clear" w:color="auto" w:fill="FFFFFF"/>
    </w:rPr>
  </w:style>
  <w:style w:type="paragraph" w:customStyle="1" w:styleId="31">
    <w:name w:val="Основной текст (3)"/>
    <w:basedOn w:val="a"/>
    <w:link w:val="30"/>
    <w:uiPriority w:val="99"/>
    <w:rsid w:val="00102B2A"/>
    <w:pPr>
      <w:widowControl w:val="0"/>
      <w:shd w:val="clear" w:color="auto" w:fill="FFFFFF"/>
      <w:spacing w:after="240" w:line="274" w:lineRule="exact"/>
    </w:pPr>
    <w:rPr>
      <w:b/>
      <w:bCs/>
      <w:sz w:val="23"/>
      <w:szCs w:val="23"/>
      <w:lang/>
    </w:rPr>
  </w:style>
  <w:style w:type="paragraph" w:styleId="aa">
    <w:name w:val="No Spacing"/>
    <w:uiPriority w:val="1"/>
    <w:qFormat/>
    <w:rsid w:val="00102B2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65392130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kuznetsova@volgo-balt.ru" TargetMode="External"/><Relationship Id="rId3" Type="http://schemas.openxmlformats.org/officeDocument/2006/relationships/settings" Target="settings.xml"/><Relationship Id="rId7" Type="http://schemas.openxmlformats.org/officeDocument/2006/relationships/hyperlink" Target="mailto:podpiska@izdatelstvo-dorogi.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2612</Words>
  <Characters>14895</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ДОГОВОР №___</vt:lpstr>
    </vt:vector>
  </TitlesOfParts>
  <Company>ЗАО "Издательство Дороги"</Company>
  <LinksUpToDate>false</LinksUpToDate>
  <CharactersWithSpaces>17473</CharactersWithSpaces>
  <SharedDoc>false</SharedDoc>
  <HLinks>
    <vt:vector size="12" baseType="variant">
      <vt:variant>
        <vt:i4>7340112</vt:i4>
      </vt:variant>
      <vt:variant>
        <vt:i4>3</vt:i4>
      </vt:variant>
      <vt:variant>
        <vt:i4>0</vt:i4>
      </vt:variant>
      <vt:variant>
        <vt:i4>5</vt:i4>
      </vt:variant>
      <vt:variant>
        <vt:lpwstr>mailto:a.kuznetsova@volgo-balt.ru</vt:lpwstr>
      </vt:variant>
      <vt:variant>
        <vt:lpwstr/>
      </vt:variant>
      <vt:variant>
        <vt:i4>7929878</vt:i4>
      </vt:variant>
      <vt:variant>
        <vt:i4>0</vt:i4>
      </vt:variant>
      <vt:variant>
        <vt:i4>0</vt:i4>
      </vt:variant>
      <vt:variant>
        <vt:i4>5</vt:i4>
      </vt:variant>
      <vt:variant>
        <vt:lpwstr>mailto:podpiska@izdatelstvo-dorogi.ru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dc:title>
  <dc:creator>Мартынова</dc:creator>
  <cp:lastModifiedBy>Чуркина М.В.</cp:lastModifiedBy>
  <cp:revision>2</cp:revision>
  <cp:lastPrinted>2019-07-17T14:13:00Z</cp:lastPrinted>
  <dcterms:created xsi:type="dcterms:W3CDTF">2026-10-20T07:54:00Z</dcterms:created>
  <dcterms:modified xsi:type="dcterms:W3CDTF">2026-10-20T07:54:00Z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1049-11.2.0.11341</vt:lpwstr>
  </property>
  <property fmtid="{D5CDD505-2E9C-101B-9397-08002B2CF9AE}" pid="3" name="ICV">
    <vt:lpwstr>7750D0DC7DE247678F29844879251D2E</vt:lpwstr>
  </property>
</Properties>
</file>