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CA8C1" w14:textId="77777777" w:rsidR="001C5503" w:rsidRPr="0058019A" w:rsidRDefault="00051FD6" w:rsidP="00184297">
      <w:pPr>
        <w:jc w:val="center"/>
        <w:rPr>
          <w:b/>
          <w:sz w:val="28"/>
          <w:szCs w:val="28"/>
          <w:lang w:eastAsia="zh-CN"/>
        </w:rPr>
      </w:pPr>
      <w:r w:rsidRPr="0058019A">
        <w:rPr>
          <w:b/>
          <w:sz w:val="28"/>
          <w:szCs w:val="28"/>
          <w:lang w:eastAsia="zh-CN"/>
        </w:rPr>
        <w:t xml:space="preserve">Техническое задание </w:t>
      </w:r>
    </w:p>
    <w:p w14:paraId="09F57109" w14:textId="18ED306A" w:rsidR="008002C7" w:rsidRPr="0058019A" w:rsidRDefault="00A0441C" w:rsidP="00A0441C">
      <w:pPr>
        <w:jc w:val="center"/>
        <w:rPr>
          <w:b/>
          <w:szCs w:val="24"/>
          <w:lang w:eastAsia="zh-CN"/>
        </w:rPr>
      </w:pPr>
      <w:r w:rsidRPr="00575DE9">
        <w:t xml:space="preserve">Поставка </w:t>
      </w:r>
      <w:r>
        <w:t>инструментов</w:t>
      </w:r>
    </w:p>
    <w:tbl>
      <w:tblPr>
        <w:tblpPr w:leftFromText="180" w:rightFromText="180" w:vertAnchor="text" w:tblpXSpec="center" w:tblpY="1"/>
        <w:tblOverlap w:val="never"/>
        <w:tblW w:w="486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37"/>
        <w:gridCol w:w="3659"/>
        <w:gridCol w:w="6190"/>
        <w:gridCol w:w="1643"/>
        <w:gridCol w:w="1193"/>
        <w:gridCol w:w="1193"/>
      </w:tblGrid>
      <w:tr w:rsidR="0058019A" w:rsidRPr="0058019A" w14:paraId="082FC611" w14:textId="77777777" w:rsidTr="00C02AFB">
        <w:trPr>
          <w:trHeight w:val="993"/>
        </w:trPr>
        <w:tc>
          <w:tcPr>
            <w:tcW w:w="219" w:type="pct"/>
          </w:tcPr>
          <w:p w14:paraId="39D2E273" w14:textId="77777777" w:rsidR="002F210F" w:rsidRPr="0058019A" w:rsidRDefault="002F210F" w:rsidP="001C5503">
            <w:pPr>
              <w:keepNext/>
              <w:suppressAutoHyphens w:val="0"/>
              <w:ind w:firstLine="0"/>
              <w:jc w:val="left"/>
              <w:rPr>
                <w:kern w:val="0"/>
                <w:sz w:val="22"/>
                <w:szCs w:val="22"/>
                <w:lang w:eastAsia="ru-RU"/>
              </w:rPr>
            </w:pPr>
            <w:r w:rsidRPr="0058019A">
              <w:rPr>
                <w:kern w:val="0"/>
                <w:sz w:val="22"/>
                <w:szCs w:val="22"/>
                <w:lang w:eastAsia="ru-RU"/>
              </w:rPr>
              <w:t>№</w:t>
            </w:r>
          </w:p>
          <w:p w14:paraId="6A462354" w14:textId="77777777" w:rsidR="002F210F" w:rsidRPr="0058019A" w:rsidRDefault="002F210F" w:rsidP="001C5503">
            <w:pPr>
              <w:suppressAutoHyphens w:val="0"/>
              <w:ind w:firstLine="0"/>
              <w:jc w:val="left"/>
              <w:rPr>
                <w:kern w:val="0"/>
                <w:sz w:val="22"/>
                <w:szCs w:val="22"/>
                <w:lang w:eastAsia="ru-RU"/>
              </w:rPr>
            </w:pPr>
            <w:r w:rsidRPr="0058019A">
              <w:rPr>
                <w:kern w:val="0"/>
                <w:sz w:val="22"/>
                <w:szCs w:val="22"/>
                <w:lang w:eastAsia="ru-RU"/>
              </w:rPr>
              <w:t>п/п</w:t>
            </w:r>
          </w:p>
        </w:tc>
        <w:tc>
          <w:tcPr>
            <w:tcW w:w="1260" w:type="pct"/>
          </w:tcPr>
          <w:p w14:paraId="1FC634EB" w14:textId="5EC1CC85" w:rsidR="002F210F" w:rsidRPr="0058019A" w:rsidRDefault="002F210F" w:rsidP="00A16257">
            <w:pPr>
              <w:keepNext/>
              <w:suppressAutoHyphens w:val="0"/>
              <w:ind w:firstLine="0"/>
              <w:jc w:val="center"/>
              <w:rPr>
                <w:b/>
                <w:kern w:val="0"/>
                <w:sz w:val="22"/>
                <w:szCs w:val="22"/>
                <w:lang w:eastAsia="ru-RU"/>
              </w:rPr>
            </w:pPr>
            <w:r w:rsidRPr="0058019A">
              <w:rPr>
                <w:b/>
                <w:kern w:val="0"/>
                <w:sz w:val="22"/>
                <w:szCs w:val="22"/>
                <w:lang w:eastAsia="ru-RU"/>
              </w:rPr>
              <w:t>Наименование товара, комплектность</w:t>
            </w:r>
          </w:p>
        </w:tc>
        <w:tc>
          <w:tcPr>
            <w:tcW w:w="2132" w:type="pct"/>
          </w:tcPr>
          <w:p w14:paraId="67303DEF" w14:textId="4EBB42D2" w:rsidR="002F210F" w:rsidRPr="0058019A" w:rsidRDefault="002F210F" w:rsidP="00A16257">
            <w:pPr>
              <w:keepNext/>
              <w:suppressAutoHyphens w:val="0"/>
              <w:ind w:firstLine="0"/>
              <w:jc w:val="center"/>
              <w:rPr>
                <w:b/>
                <w:kern w:val="0"/>
                <w:sz w:val="22"/>
                <w:szCs w:val="22"/>
                <w:lang w:eastAsia="ru-RU"/>
              </w:rPr>
            </w:pPr>
            <w:r w:rsidRPr="0058019A">
              <w:rPr>
                <w:b/>
                <w:kern w:val="0"/>
                <w:sz w:val="22"/>
                <w:szCs w:val="22"/>
                <w:lang w:eastAsia="ru-RU"/>
              </w:rPr>
              <w:t>Характеристики товара</w:t>
            </w:r>
          </w:p>
        </w:tc>
        <w:tc>
          <w:tcPr>
            <w:tcW w:w="566" w:type="pct"/>
          </w:tcPr>
          <w:p w14:paraId="11E8E853" w14:textId="592B3627" w:rsidR="002F210F" w:rsidRPr="0058019A" w:rsidRDefault="002F210F" w:rsidP="00A16257">
            <w:pPr>
              <w:keepNext/>
              <w:suppressAutoHyphens w:val="0"/>
              <w:ind w:firstLine="0"/>
              <w:jc w:val="center"/>
              <w:rPr>
                <w:b/>
                <w:kern w:val="0"/>
                <w:sz w:val="22"/>
                <w:szCs w:val="22"/>
                <w:lang w:eastAsia="ru-RU"/>
              </w:rPr>
            </w:pPr>
            <w:r w:rsidRPr="0058019A">
              <w:rPr>
                <w:b/>
                <w:kern w:val="0"/>
                <w:sz w:val="22"/>
                <w:szCs w:val="22"/>
                <w:lang w:eastAsia="ru-RU"/>
              </w:rPr>
              <w:t>ОКПД2</w:t>
            </w:r>
          </w:p>
        </w:tc>
        <w:tc>
          <w:tcPr>
            <w:tcW w:w="411" w:type="pct"/>
          </w:tcPr>
          <w:p w14:paraId="1B8852C8" w14:textId="77777777" w:rsidR="002F210F" w:rsidRPr="0058019A" w:rsidRDefault="002F210F" w:rsidP="00A16257">
            <w:pPr>
              <w:keepNext/>
              <w:suppressAutoHyphens w:val="0"/>
              <w:ind w:firstLine="0"/>
              <w:jc w:val="center"/>
              <w:rPr>
                <w:b/>
                <w:kern w:val="0"/>
                <w:sz w:val="22"/>
                <w:szCs w:val="22"/>
                <w:lang w:eastAsia="ru-RU"/>
              </w:rPr>
            </w:pPr>
            <w:r w:rsidRPr="0058019A">
              <w:rPr>
                <w:b/>
                <w:kern w:val="0"/>
                <w:sz w:val="22"/>
                <w:szCs w:val="22"/>
                <w:lang w:eastAsia="ru-RU"/>
              </w:rPr>
              <w:t>Ед. измерения товара</w:t>
            </w:r>
          </w:p>
        </w:tc>
        <w:tc>
          <w:tcPr>
            <w:tcW w:w="411" w:type="pct"/>
            <w:shd w:val="clear" w:color="auto" w:fill="auto"/>
          </w:tcPr>
          <w:p w14:paraId="57DC8651" w14:textId="77777777" w:rsidR="002F210F" w:rsidRPr="0058019A" w:rsidRDefault="002F210F" w:rsidP="00A16257">
            <w:pPr>
              <w:keepNext/>
              <w:suppressAutoHyphens w:val="0"/>
              <w:ind w:firstLine="0"/>
              <w:jc w:val="center"/>
              <w:rPr>
                <w:b/>
                <w:kern w:val="0"/>
                <w:sz w:val="22"/>
                <w:szCs w:val="22"/>
                <w:lang w:eastAsia="ru-RU"/>
              </w:rPr>
            </w:pPr>
            <w:r w:rsidRPr="0058019A">
              <w:rPr>
                <w:b/>
                <w:kern w:val="0"/>
                <w:sz w:val="22"/>
                <w:szCs w:val="22"/>
                <w:lang w:eastAsia="ru-RU"/>
              </w:rPr>
              <w:t>Количество товара</w:t>
            </w:r>
          </w:p>
        </w:tc>
      </w:tr>
      <w:tr w:rsidR="00A0441C" w:rsidRPr="0058019A" w14:paraId="55AA7924" w14:textId="77777777" w:rsidTr="00C02AFB">
        <w:trPr>
          <w:trHeight w:val="445"/>
        </w:trPr>
        <w:tc>
          <w:tcPr>
            <w:tcW w:w="219" w:type="pct"/>
          </w:tcPr>
          <w:p w14:paraId="2BCE2629" w14:textId="58CC2D65" w:rsidR="00A0441C" w:rsidRPr="0058019A" w:rsidRDefault="00A0441C" w:rsidP="00A0441C">
            <w:pPr>
              <w:keepNext/>
              <w:suppressAutoHyphens w:val="0"/>
              <w:ind w:firstLine="0"/>
              <w:jc w:val="left"/>
              <w:rPr>
                <w:kern w:val="0"/>
                <w:sz w:val="22"/>
                <w:szCs w:val="22"/>
                <w:lang w:eastAsia="ru-RU"/>
              </w:rPr>
            </w:pPr>
            <w:r w:rsidRPr="0058019A">
              <w:rPr>
                <w:kern w:val="0"/>
                <w:sz w:val="22"/>
                <w:szCs w:val="22"/>
                <w:lang w:eastAsia="ru-RU"/>
              </w:rPr>
              <w:t> 1</w:t>
            </w:r>
          </w:p>
        </w:tc>
        <w:tc>
          <w:tcPr>
            <w:tcW w:w="1260" w:type="pct"/>
          </w:tcPr>
          <w:p w14:paraId="1E9ABE46" w14:textId="7D59070E" w:rsidR="00A0441C" w:rsidRPr="0058019A" w:rsidRDefault="00A0441C" w:rsidP="00A0441C">
            <w:pPr>
              <w:keepNext/>
              <w:tabs>
                <w:tab w:val="left" w:pos="900"/>
              </w:tabs>
              <w:suppressAutoHyphens w:val="0"/>
              <w:ind w:firstLine="0"/>
              <w:jc w:val="left"/>
              <w:rPr>
                <w:kern w:val="0"/>
                <w:sz w:val="22"/>
                <w:szCs w:val="22"/>
                <w:lang w:eastAsia="ru-RU"/>
              </w:rPr>
            </w:pPr>
            <w:r w:rsidRPr="00AB3597">
              <w:t>Портативный аппарат точечной сварки</w:t>
            </w:r>
          </w:p>
        </w:tc>
        <w:tc>
          <w:tcPr>
            <w:tcW w:w="2132" w:type="pct"/>
          </w:tcPr>
          <w:p w14:paraId="572E0168" w14:textId="0A04BE4B" w:rsidR="00A0441C" w:rsidRPr="00745411" w:rsidRDefault="00A0441C" w:rsidP="00A0441C">
            <w:pPr>
              <w:ind w:firstLine="0"/>
            </w:pPr>
            <w:r w:rsidRPr="00745411">
              <w:t>Максимальный ток: 1200 А</w:t>
            </w:r>
          </w:p>
          <w:p w14:paraId="1AF8C79A" w14:textId="77777777" w:rsidR="00A0441C" w:rsidRPr="00745411" w:rsidRDefault="00A0441C" w:rsidP="00A0441C">
            <w:pPr>
              <w:ind w:firstLine="0"/>
            </w:pPr>
            <w:r w:rsidRPr="00745411">
              <w:t>Режим сварки: наличие режима двойного импульса</w:t>
            </w:r>
          </w:p>
          <w:p w14:paraId="550E2A19" w14:textId="77777777" w:rsidR="00A0441C" w:rsidRPr="00745411" w:rsidRDefault="00A0441C" w:rsidP="00A0441C">
            <w:pPr>
              <w:ind w:firstLine="0"/>
            </w:pPr>
            <w:r w:rsidRPr="00745411">
              <w:t>Толщина ленты: возможность сварки никелевой ленты толщиной не менее 0.5 мм</w:t>
            </w:r>
          </w:p>
          <w:p w14:paraId="1B71E20B" w14:textId="6554112C" w:rsidR="00A0441C" w:rsidRPr="00745411" w:rsidRDefault="00A0441C" w:rsidP="00A0441C">
            <w:pPr>
              <w:ind w:firstLine="0"/>
            </w:pPr>
            <w:r w:rsidRPr="00745411">
              <w:t>Экран: наличие цветного ЖК-дисплея с диагональю 2.4 дюйма</w:t>
            </w:r>
          </w:p>
          <w:p w14:paraId="7AF9751E" w14:textId="77777777" w:rsidR="00A0441C" w:rsidRPr="00745411" w:rsidRDefault="00A0441C" w:rsidP="00A0441C">
            <w:pPr>
              <w:ind w:firstLine="0"/>
            </w:pPr>
            <w:r w:rsidRPr="00745411">
              <w:t>Безопасность: наличие встроенной защиты от короткого замыкания</w:t>
            </w:r>
          </w:p>
          <w:p w14:paraId="5DB3477E" w14:textId="3FA2D863" w:rsidR="00A0441C" w:rsidRPr="0058019A" w:rsidRDefault="00A0441C" w:rsidP="0072406A">
            <w:pPr>
              <w:keepNext/>
              <w:suppressAutoHyphens w:val="0"/>
              <w:ind w:firstLine="0"/>
              <w:rPr>
                <w:kern w:val="0"/>
                <w:sz w:val="22"/>
                <w:szCs w:val="22"/>
                <w:lang w:eastAsia="ru-RU"/>
              </w:rPr>
            </w:pPr>
            <w:r w:rsidRPr="00745411">
              <w:t>Тип сварки: контактная (импульсная) дл</w:t>
            </w:r>
            <w:r>
              <w:t xml:space="preserve">я приваривания никелевой ленты </w:t>
            </w:r>
            <w:r w:rsidR="0072406A">
              <w:t>от</w:t>
            </w:r>
            <w:r>
              <w:t xml:space="preserve"> 0.1 </w:t>
            </w:r>
            <w:r w:rsidR="0072406A">
              <w:t>до</w:t>
            </w:r>
            <w:r>
              <w:t xml:space="preserve"> 0.5 мм</w:t>
            </w:r>
          </w:p>
        </w:tc>
        <w:tc>
          <w:tcPr>
            <w:tcW w:w="566" w:type="pct"/>
          </w:tcPr>
          <w:p w14:paraId="318252EE" w14:textId="46F47319" w:rsidR="00A0441C" w:rsidRPr="0058019A" w:rsidRDefault="00A0441C" w:rsidP="00A0441C">
            <w:pPr>
              <w:keepNext/>
              <w:suppressAutoHyphens w:val="0"/>
              <w:ind w:firstLine="0"/>
              <w:rPr>
                <w:kern w:val="0"/>
                <w:sz w:val="22"/>
                <w:szCs w:val="22"/>
                <w:lang w:eastAsia="ru-RU"/>
              </w:rPr>
            </w:pPr>
            <w:r w:rsidRPr="00AB3597">
              <w:rPr>
                <w:color w:val="000000"/>
                <w:lang w:eastAsia="ru-RU"/>
              </w:rPr>
              <w:t>27.90.31.115</w:t>
            </w:r>
          </w:p>
        </w:tc>
        <w:tc>
          <w:tcPr>
            <w:tcW w:w="411" w:type="pct"/>
          </w:tcPr>
          <w:p w14:paraId="7B52BA0A" w14:textId="2AF0579B" w:rsidR="00A0441C" w:rsidRPr="0058019A" w:rsidRDefault="00A0441C" w:rsidP="00A0441C">
            <w:pPr>
              <w:keepNext/>
              <w:suppressAutoHyphens w:val="0"/>
              <w:ind w:firstLine="0"/>
              <w:jc w:val="left"/>
              <w:rPr>
                <w:kern w:val="0"/>
                <w:sz w:val="22"/>
                <w:szCs w:val="22"/>
                <w:lang w:eastAsia="ru-RU"/>
              </w:rPr>
            </w:pPr>
            <w:r>
              <w:t>шт</w:t>
            </w:r>
          </w:p>
        </w:tc>
        <w:tc>
          <w:tcPr>
            <w:tcW w:w="411" w:type="pct"/>
          </w:tcPr>
          <w:p w14:paraId="2FB7FE0E" w14:textId="5FED2F4E" w:rsidR="00A0441C" w:rsidRPr="0058019A" w:rsidRDefault="00A0441C" w:rsidP="00A0441C">
            <w:pPr>
              <w:keepNext/>
              <w:suppressAutoHyphens w:val="0"/>
              <w:ind w:firstLine="0"/>
              <w:jc w:val="left"/>
              <w:rPr>
                <w:kern w:val="0"/>
                <w:sz w:val="22"/>
                <w:szCs w:val="22"/>
                <w:lang w:eastAsia="ru-RU"/>
              </w:rPr>
            </w:pPr>
            <w:r>
              <w:t>1</w:t>
            </w:r>
          </w:p>
        </w:tc>
      </w:tr>
      <w:tr w:rsidR="00C02AFB" w:rsidRPr="0058019A" w14:paraId="606333EE" w14:textId="77777777" w:rsidTr="00427A28">
        <w:trPr>
          <w:trHeight w:val="421"/>
        </w:trPr>
        <w:tc>
          <w:tcPr>
            <w:tcW w:w="219" w:type="pct"/>
          </w:tcPr>
          <w:p w14:paraId="7BAD0E15" w14:textId="2BF656CE" w:rsidR="00C02AFB" w:rsidRPr="0058019A" w:rsidRDefault="00C02AFB" w:rsidP="00C02AFB">
            <w:pPr>
              <w:keepNext/>
              <w:suppressAutoHyphens w:val="0"/>
              <w:ind w:firstLine="0"/>
              <w:jc w:val="left"/>
              <w:rPr>
                <w:kern w:val="0"/>
                <w:sz w:val="22"/>
                <w:szCs w:val="22"/>
                <w:lang w:eastAsia="ru-RU"/>
              </w:rPr>
            </w:pPr>
            <w:r w:rsidRPr="0058019A">
              <w:rPr>
                <w:kern w:val="0"/>
                <w:sz w:val="22"/>
                <w:szCs w:val="22"/>
                <w:lang w:eastAsia="ru-RU"/>
              </w:rPr>
              <w:t>2</w:t>
            </w:r>
          </w:p>
        </w:tc>
        <w:tc>
          <w:tcPr>
            <w:tcW w:w="1260" w:type="pct"/>
          </w:tcPr>
          <w:p w14:paraId="39023922" w14:textId="77D4ED6E" w:rsidR="00C02AFB" w:rsidRPr="0058019A" w:rsidRDefault="00C02AFB" w:rsidP="00C02AFB">
            <w:pPr>
              <w:keepNext/>
              <w:suppressAutoHyphens w:val="0"/>
              <w:ind w:firstLine="0"/>
              <w:jc w:val="left"/>
              <w:rPr>
                <w:kern w:val="0"/>
                <w:sz w:val="22"/>
                <w:szCs w:val="22"/>
                <w:lang w:eastAsia="ru-RU"/>
              </w:rPr>
            </w:pPr>
            <w:r w:rsidRPr="00AB3597">
              <w:t>Дисковая пила</w:t>
            </w:r>
          </w:p>
        </w:tc>
        <w:tc>
          <w:tcPr>
            <w:tcW w:w="2132" w:type="pct"/>
          </w:tcPr>
          <w:p w14:paraId="44F27F15" w14:textId="77777777" w:rsidR="00C02AFB" w:rsidRPr="00745411" w:rsidRDefault="00C02AFB" w:rsidP="00C02AFB">
            <w:pPr>
              <w:ind w:firstLine="0"/>
            </w:pPr>
            <w:r w:rsidRPr="00745411">
              <w:t>Тип инструмента - пила ручная дисковая электрическая</w:t>
            </w:r>
          </w:p>
          <w:p w14:paraId="26022997" w14:textId="6523C290" w:rsidR="00C02AFB" w:rsidRPr="00745411" w:rsidRDefault="00C02AFB" w:rsidP="00C02AFB">
            <w:pPr>
              <w:ind w:firstLine="0"/>
            </w:pPr>
            <w:r w:rsidRPr="00745411">
              <w:t>Потребляемая мощность - 2000 Вт</w:t>
            </w:r>
          </w:p>
          <w:p w14:paraId="3C023AFB" w14:textId="6CE128F8" w:rsidR="00C02AFB" w:rsidRPr="00745411" w:rsidRDefault="00C02AFB" w:rsidP="00C02AFB">
            <w:pPr>
              <w:ind w:firstLine="0"/>
            </w:pPr>
            <w:r w:rsidRPr="00745411">
              <w:t>Макс. число оборотов (холостой ход) - 4300 об/мин</w:t>
            </w:r>
          </w:p>
          <w:p w14:paraId="3C9D80B5" w14:textId="22AE5564" w:rsidR="00C02AFB" w:rsidRPr="00745411" w:rsidRDefault="00C02AFB" w:rsidP="00C02AFB">
            <w:pPr>
              <w:ind w:firstLine="0"/>
            </w:pPr>
            <w:r w:rsidRPr="00745411">
              <w:t xml:space="preserve">Наружный диаметр пильного диска- 270 мм </w:t>
            </w:r>
          </w:p>
          <w:p w14:paraId="015F6B36" w14:textId="77777777" w:rsidR="00C02AFB" w:rsidRPr="00745411" w:rsidRDefault="00C02AFB" w:rsidP="00C02AFB">
            <w:pPr>
              <w:ind w:firstLine="0"/>
            </w:pPr>
            <w:r w:rsidRPr="00745411">
              <w:t xml:space="preserve">Посадочный диаметр диска- 30 мм (допускается фиксированное под </w:t>
            </w:r>
            <w:proofErr w:type="spellStart"/>
            <w:r w:rsidRPr="00745411">
              <w:t>расходники</w:t>
            </w:r>
            <w:proofErr w:type="spellEnd"/>
            <w:r w:rsidRPr="00745411">
              <w:t>)</w:t>
            </w:r>
          </w:p>
          <w:p w14:paraId="44A0A6B9" w14:textId="219BE6DA" w:rsidR="00C02AFB" w:rsidRPr="00745411" w:rsidRDefault="00C02AFB" w:rsidP="00C02AFB">
            <w:pPr>
              <w:ind w:firstLine="0"/>
            </w:pPr>
            <w:r w:rsidRPr="00745411">
              <w:t xml:space="preserve">Макс. глубина пропила под углом 90 </w:t>
            </w:r>
            <w:r w:rsidR="00427A28">
              <w:t>-</w:t>
            </w:r>
            <w:r w:rsidRPr="00745411">
              <w:t>101 мм</w:t>
            </w:r>
          </w:p>
          <w:p w14:paraId="6228D236" w14:textId="542C068C" w:rsidR="00C02AFB" w:rsidRPr="00745411" w:rsidRDefault="00C02AFB" w:rsidP="00C02AFB">
            <w:pPr>
              <w:ind w:firstLine="0"/>
            </w:pPr>
            <w:r w:rsidRPr="00745411">
              <w:t>Макс. глубина пропила под углом 45°- 71 мм</w:t>
            </w:r>
          </w:p>
          <w:p w14:paraId="5315401A" w14:textId="4722AADC" w:rsidR="00C02AFB" w:rsidRPr="00745411" w:rsidRDefault="00C02AFB" w:rsidP="00C02AFB">
            <w:pPr>
              <w:ind w:firstLine="0"/>
            </w:pPr>
            <w:r w:rsidRPr="00745411">
              <w:t>Максимальный угол наклона - 50°</w:t>
            </w:r>
          </w:p>
          <w:p w14:paraId="71490128" w14:textId="6109E892" w:rsidR="00C02AFB" w:rsidRPr="00745411" w:rsidRDefault="00C02AFB" w:rsidP="00C02AFB">
            <w:pPr>
              <w:ind w:firstLine="0"/>
            </w:pPr>
            <w:r w:rsidRPr="00745411">
              <w:t>Длина сетевого кабеля - 2.5 м</w:t>
            </w:r>
          </w:p>
          <w:p w14:paraId="18BE41F6" w14:textId="38243B76" w:rsidR="00C02AFB" w:rsidRPr="00745411" w:rsidRDefault="00C02AFB" w:rsidP="00C02AFB">
            <w:pPr>
              <w:ind w:firstLine="0"/>
            </w:pPr>
            <w:r w:rsidRPr="00745411">
              <w:t xml:space="preserve">Масса инструмента (без кабеля) </w:t>
            </w:r>
            <w:r w:rsidR="0072406A">
              <w:t>–</w:t>
            </w:r>
            <w:r w:rsidRPr="00745411">
              <w:t xml:space="preserve"> </w:t>
            </w:r>
            <w:r w:rsidR="0072406A">
              <w:t>6,9</w:t>
            </w:r>
            <w:r w:rsidRPr="00745411">
              <w:t xml:space="preserve"> кг</w:t>
            </w:r>
          </w:p>
          <w:p w14:paraId="55F53988" w14:textId="061A702E" w:rsidR="00C02AFB" w:rsidRPr="00745411" w:rsidRDefault="00BA3C5A" w:rsidP="00C02AFB">
            <w:pPr>
              <w:ind w:firstLine="0"/>
            </w:pPr>
            <w:r>
              <w:t>Н</w:t>
            </w:r>
            <w:r w:rsidRPr="00745411">
              <w:t xml:space="preserve">аличие </w:t>
            </w:r>
            <w:r>
              <w:t>б</w:t>
            </w:r>
            <w:r w:rsidR="00C02AFB" w:rsidRPr="00745411">
              <w:t>локировк</w:t>
            </w:r>
            <w:r>
              <w:t>и шпинделя</w:t>
            </w:r>
          </w:p>
          <w:p w14:paraId="3BACF4F7" w14:textId="77777777" w:rsidR="00C02AFB" w:rsidRPr="00745411" w:rsidRDefault="00C02AFB" w:rsidP="00C02AFB">
            <w:pPr>
              <w:ind w:firstLine="0"/>
            </w:pPr>
            <w:r w:rsidRPr="00745411">
              <w:t xml:space="preserve">Пылеудаление: наличие патрубка для подключения к внешнему пылесосу. </w:t>
            </w:r>
          </w:p>
          <w:p w14:paraId="753E8A68" w14:textId="34CF1874" w:rsidR="00C02AFB" w:rsidRPr="00745411" w:rsidRDefault="00C02AFB" w:rsidP="00C02AFB">
            <w:pPr>
              <w:ind w:firstLine="0"/>
            </w:pPr>
            <w:r w:rsidRPr="00745411">
              <w:t xml:space="preserve">Материал основания (подошвы): выполнено из литого алюминиевого или магниевого сплава </w:t>
            </w:r>
          </w:p>
          <w:p w14:paraId="2556B0C9" w14:textId="7B50C072" w:rsidR="00C02AFB" w:rsidRPr="0058019A" w:rsidRDefault="00C02AFB" w:rsidP="00C02AFB">
            <w:pPr>
              <w:keepNext/>
              <w:suppressAutoHyphens w:val="0"/>
              <w:ind w:firstLine="0"/>
              <w:jc w:val="left"/>
              <w:rPr>
                <w:kern w:val="0"/>
                <w:sz w:val="22"/>
                <w:szCs w:val="22"/>
                <w:lang w:eastAsia="ru-RU"/>
              </w:rPr>
            </w:pPr>
            <w:r w:rsidRPr="00745411">
              <w:t>Комплектация: должна включать в себя пильный диск (с твердосплавными напайками), параллельный упор (направляющую планку) и шестигранный ключ для смены диска</w:t>
            </w:r>
          </w:p>
        </w:tc>
        <w:tc>
          <w:tcPr>
            <w:tcW w:w="566" w:type="pct"/>
          </w:tcPr>
          <w:p w14:paraId="09C8C3EC" w14:textId="5076A306" w:rsidR="00C02AFB" w:rsidRPr="0058019A" w:rsidRDefault="00C02AFB" w:rsidP="00C02AFB">
            <w:pPr>
              <w:keepNext/>
              <w:suppressAutoHyphens w:val="0"/>
              <w:ind w:firstLine="0"/>
              <w:jc w:val="left"/>
              <w:rPr>
                <w:kern w:val="0"/>
                <w:sz w:val="22"/>
                <w:szCs w:val="22"/>
                <w:lang w:eastAsia="ru-RU"/>
              </w:rPr>
            </w:pPr>
            <w:r w:rsidRPr="00AB3597">
              <w:rPr>
                <w:color w:val="000000"/>
                <w:lang w:eastAsia="ru-RU"/>
              </w:rPr>
              <w:t>25.73.40.170</w:t>
            </w:r>
          </w:p>
        </w:tc>
        <w:tc>
          <w:tcPr>
            <w:tcW w:w="411" w:type="pct"/>
          </w:tcPr>
          <w:p w14:paraId="7610F159" w14:textId="7258F79E" w:rsidR="00C02AFB" w:rsidRPr="0058019A" w:rsidRDefault="00C02AFB" w:rsidP="00C02AFB">
            <w:pPr>
              <w:keepNext/>
              <w:suppressAutoHyphens w:val="0"/>
              <w:ind w:firstLine="0"/>
              <w:jc w:val="left"/>
              <w:rPr>
                <w:kern w:val="0"/>
                <w:sz w:val="22"/>
                <w:szCs w:val="22"/>
                <w:lang w:eastAsia="ru-RU"/>
              </w:rPr>
            </w:pPr>
            <w:r>
              <w:t>шт</w:t>
            </w:r>
          </w:p>
        </w:tc>
        <w:tc>
          <w:tcPr>
            <w:tcW w:w="411" w:type="pct"/>
          </w:tcPr>
          <w:p w14:paraId="0307E184" w14:textId="23FB8014" w:rsidR="00C02AFB" w:rsidRPr="0058019A" w:rsidRDefault="00C02AFB" w:rsidP="00C02AFB">
            <w:pPr>
              <w:keepNext/>
              <w:suppressAutoHyphens w:val="0"/>
              <w:ind w:firstLine="0"/>
              <w:jc w:val="left"/>
              <w:rPr>
                <w:kern w:val="0"/>
                <w:sz w:val="22"/>
                <w:szCs w:val="22"/>
                <w:lang w:eastAsia="ru-RU"/>
              </w:rPr>
            </w:pPr>
            <w:r>
              <w:t>2</w:t>
            </w:r>
          </w:p>
        </w:tc>
      </w:tr>
      <w:tr w:rsidR="00672AEA" w:rsidRPr="0058019A" w14:paraId="31F8736E" w14:textId="77777777" w:rsidTr="00517893">
        <w:trPr>
          <w:trHeight w:val="708"/>
        </w:trPr>
        <w:tc>
          <w:tcPr>
            <w:tcW w:w="219" w:type="pct"/>
          </w:tcPr>
          <w:p w14:paraId="2F475557" w14:textId="23710CB1" w:rsidR="00672AEA" w:rsidRPr="0058019A" w:rsidRDefault="00672AEA" w:rsidP="00672AEA">
            <w:pPr>
              <w:keepNext/>
              <w:suppressAutoHyphens w:val="0"/>
              <w:ind w:firstLine="0"/>
              <w:jc w:val="left"/>
              <w:rPr>
                <w:kern w:val="0"/>
                <w:sz w:val="22"/>
                <w:szCs w:val="22"/>
                <w:lang w:eastAsia="ru-RU"/>
              </w:rPr>
            </w:pPr>
            <w:r>
              <w:rPr>
                <w:kern w:val="0"/>
                <w:sz w:val="22"/>
                <w:szCs w:val="22"/>
                <w:lang w:eastAsia="ru-RU"/>
              </w:rPr>
              <w:t>3</w:t>
            </w:r>
          </w:p>
        </w:tc>
        <w:tc>
          <w:tcPr>
            <w:tcW w:w="1260" w:type="pct"/>
          </w:tcPr>
          <w:p w14:paraId="5EA1AF8A" w14:textId="29D36CA4" w:rsidR="00672AEA" w:rsidRPr="0058019A" w:rsidRDefault="00672AEA" w:rsidP="00672AEA">
            <w:pPr>
              <w:keepNext/>
              <w:suppressAutoHyphens w:val="0"/>
              <w:ind w:firstLine="0"/>
              <w:jc w:val="left"/>
              <w:rPr>
                <w:kern w:val="0"/>
                <w:sz w:val="22"/>
                <w:szCs w:val="22"/>
                <w:lang w:eastAsia="ru-RU"/>
              </w:rPr>
            </w:pPr>
            <w:r w:rsidRPr="00AB3597">
              <w:t xml:space="preserve">Пылесос </w:t>
            </w:r>
            <w:proofErr w:type="spellStart"/>
            <w:r w:rsidRPr="00AB3597">
              <w:t>двухтурбинный</w:t>
            </w:r>
            <w:proofErr w:type="spellEnd"/>
          </w:p>
        </w:tc>
        <w:tc>
          <w:tcPr>
            <w:tcW w:w="2132" w:type="pct"/>
          </w:tcPr>
          <w:p w14:paraId="6674B63C" w14:textId="3F4E4FC1" w:rsidR="00672AEA" w:rsidRPr="00BF1623" w:rsidRDefault="00672AEA" w:rsidP="00D41ACA">
            <w:pPr>
              <w:tabs>
                <w:tab w:val="left" w:pos="2728"/>
                <w:tab w:val="left" w:pos="2847"/>
              </w:tabs>
              <w:ind w:firstLine="0"/>
              <w:rPr>
                <w:bCs/>
                <w:lang w:eastAsia="ru-RU"/>
              </w:rPr>
            </w:pPr>
            <w:r w:rsidRPr="00BF1623">
              <w:rPr>
                <w:bCs/>
                <w:lang w:eastAsia="ru-RU"/>
              </w:rPr>
              <w:t xml:space="preserve">Тип пылесоса </w:t>
            </w:r>
            <w:r w:rsidRPr="00BF1623">
              <w:rPr>
                <w:lang w:eastAsia="ru-RU"/>
              </w:rPr>
              <w:t xml:space="preserve">- </w:t>
            </w:r>
            <w:r w:rsidRPr="00BF1623">
              <w:rPr>
                <w:bCs/>
                <w:lang w:eastAsia="ru-RU"/>
              </w:rPr>
              <w:t>п</w:t>
            </w:r>
            <w:r w:rsidRPr="00C23D25">
              <w:rPr>
                <w:bCs/>
                <w:lang w:eastAsia="ru-RU"/>
              </w:rPr>
              <w:t>ромышленный, для сухой и влажной уборки</w:t>
            </w:r>
          </w:p>
          <w:p w14:paraId="268001ED" w14:textId="5692BA23" w:rsidR="00672AEA" w:rsidRPr="00BF1623" w:rsidRDefault="00672AEA" w:rsidP="00D41ACA">
            <w:pPr>
              <w:tabs>
                <w:tab w:val="left" w:pos="2728"/>
                <w:tab w:val="left" w:pos="2847"/>
              </w:tabs>
              <w:ind w:firstLine="0"/>
              <w:rPr>
                <w:bCs/>
                <w:lang w:eastAsia="ru-RU"/>
              </w:rPr>
            </w:pPr>
            <w:r w:rsidRPr="00BF1623">
              <w:rPr>
                <w:bCs/>
                <w:lang w:eastAsia="ru-RU"/>
              </w:rPr>
              <w:lastRenderedPageBreak/>
              <w:t xml:space="preserve">Количество всасывающих турбин (электродвигателей)- </w:t>
            </w:r>
            <w:r w:rsidRPr="00C23D25">
              <w:rPr>
                <w:bCs/>
                <w:lang w:eastAsia="ru-RU"/>
              </w:rPr>
              <w:t>2 шт</w:t>
            </w:r>
            <w:r w:rsidRPr="00BF1623">
              <w:rPr>
                <w:bCs/>
                <w:lang w:eastAsia="ru-RU"/>
              </w:rPr>
              <w:t xml:space="preserve">; </w:t>
            </w:r>
          </w:p>
          <w:p w14:paraId="17D6AAAE" w14:textId="15EC97A4" w:rsidR="00672AEA" w:rsidRPr="00BF1623" w:rsidRDefault="00672AEA" w:rsidP="00D41ACA">
            <w:pPr>
              <w:tabs>
                <w:tab w:val="left" w:pos="2728"/>
                <w:tab w:val="left" w:pos="2847"/>
              </w:tabs>
              <w:ind w:firstLine="0"/>
              <w:rPr>
                <w:bCs/>
                <w:lang w:eastAsia="ru-RU"/>
              </w:rPr>
            </w:pPr>
            <w:r w:rsidRPr="00BF1623">
              <w:rPr>
                <w:bCs/>
                <w:lang w:eastAsia="ru-RU"/>
              </w:rPr>
              <w:t xml:space="preserve">Суммарная потребляемая мощность - </w:t>
            </w:r>
            <w:r w:rsidRPr="00C23D25">
              <w:rPr>
                <w:bCs/>
                <w:lang w:eastAsia="ru-RU"/>
              </w:rPr>
              <w:t>2400 Вт</w:t>
            </w:r>
            <w:r w:rsidRPr="00BF1623">
              <w:rPr>
                <w:bCs/>
                <w:lang w:eastAsia="ru-RU"/>
              </w:rPr>
              <w:t xml:space="preserve">; </w:t>
            </w:r>
          </w:p>
          <w:p w14:paraId="215E96ED" w14:textId="61C5C4BC" w:rsidR="00672AEA" w:rsidRPr="00BF1623" w:rsidRDefault="00672AEA" w:rsidP="00D41ACA">
            <w:pPr>
              <w:tabs>
                <w:tab w:val="left" w:pos="2728"/>
                <w:tab w:val="left" w:pos="2847"/>
              </w:tabs>
              <w:ind w:firstLine="0"/>
              <w:rPr>
                <w:bCs/>
                <w:lang w:eastAsia="ru-RU"/>
              </w:rPr>
            </w:pPr>
            <w:r w:rsidRPr="00BF1623">
              <w:rPr>
                <w:bCs/>
                <w:lang w:eastAsia="ru-RU"/>
              </w:rPr>
              <w:t xml:space="preserve">Объем бака (мусоросборника) - </w:t>
            </w:r>
            <w:r w:rsidRPr="00C23D25">
              <w:rPr>
                <w:bCs/>
                <w:lang w:eastAsia="ru-RU"/>
              </w:rPr>
              <w:t>80 литров</w:t>
            </w:r>
            <w:r w:rsidRPr="00BF1623">
              <w:rPr>
                <w:bCs/>
                <w:lang w:eastAsia="ru-RU"/>
              </w:rPr>
              <w:t>;</w:t>
            </w:r>
          </w:p>
          <w:p w14:paraId="44D0C10A" w14:textId="30822F8B" w:rsidR="00672AEA" w:rsidRPr="00BF1623" w:rsidRDefault="00672AEA" w:rsidP="00D41ACA">
            <w:pPr>
              <w:tabs>
                <w:tab w:val="left" w:pos="2728"/>
                <w:tab w:val="left" w:pos="2847"/>
              </w:tabs>
              <w:ind w:firstLine="0"/>
              <w:rPr>
                <w:bCs/>
                <w:lang w:eastAsia="ru-RU"/>
              </w:rPr>
            </w:pPr>
            <w:r w:rsidRPr="00BF1623">
              <w:rPr>
                <w:bCs/>
                <w:lang w:eastAsia="ru-RU"/>
              </w:rPr>
              <w:t>Материал бака - н</w:t>
            </w:r>
            <w:r w:rsidRPr="00C23D25">
              <w:rPr>
                <w:bCs/>
                <w:lang w:eastAsia="ru-RU"/>
              </w:rPr>
              <w:t>ержавеющая сталь</w:t>
            </w:r>
            <w:r w:rsidRPr="00BF1623">
              <w:rPr>
                <w:bCs/>
                <w:lang w:eastAsia="ru-RU"/>
              </w:rPr>
              <w:t xml:space="preserve">; </w:t>
            </w:r>
          </w:p>
          <w:p w14:paraId="178A664A" w14:textId="371A1430" w:rsidR="00672AEA" w:rsidRPr="00BF1623" w:rsidRDefault="00672AEA" w:rsidP="00D41ACA">
            <w:pPr>
              <w:tabs>
                <w:tab w:val="left" w:pos="2728"/>
                <w:tab w:val="left" w:pos="2847"/>
              </w:tabs>
              <w:ind w:firstLine="0"/>
              <w:rPr>
                <w:bCs/>
                <w:lang w:eastAsia="ru-RU"/>
              </w:rPr>
            </w:pPr>
            <w:r w:rsidRPr="00BF1623">
              <w:rPr>
                <w:bCs/>
                <w:lang w:eastAsia="ru-RU"/>
              </w:rPr>
              <w:t xml:space="preserve">Наличие встроенной розетки для электроинструмента - </w:t>
            </w:r>
            <w:r>
              <w:rPr>
                <w:bCs/>
                <w:lang w:eastAsia="ru-RU"/>
              </w:rPr>
              <w:t>о</w:t>
            </w:r>
            <w:r w:rsidRPr="00C23D25">
              <w:rPr>
                <w:bCs/>
                <w:lang w:eastAsia="ru-RU"/>
              </w:rPr>
              <w:t>бязательно (с функцией синхронного старта)</w:t>
            </w:r>
            <w:r w:rsidRPr="00BF1623">
              <w:rPr>
                <w:bCs/>
                <w:lang w:eastAsia="ru-RU"/>
              </w:rPr>
              <w:t>;</w:t>
            </w:r>
          </w:p>
          <w:p w14:paraId="3382ED90" w14:textId="64CADE8A" w:rsidR="00672AEA" w:rsidRPr="00BF1623" w:rsidRDefault="00422F4B" w:rsidP="00D41ACA">
            <w:pPr>
              <w:tabs>
                <w:tab w:val="left" w:pos="2728"/>
                <w:tab w:val="left" w:pos="2847"/>
              </w:tabs>
              <w:ind w:firstLine="0"/>
              <w:rPr>
                <w:bCs/>
                <w:lang w:eastAsia="ru-RU"/>
              </w:rPr>
            </w:pPr>
            <w:r>
              <w:rPr>
                <w:bCs/>
                <w:lang w:eastAsia="ru-RU"/>
              </w:rPr>
              <w:t xml:space="preserve">Наличие функции </w:t>
            </w:r>
            <w:proofErr w:type="spellStart"/>
            <w:r>
              <w:rPr>
                <w:bCs/>
                <w:lang w:eastAsia="ru-RU"/>
              </w:rPr>
              <w:t>выдува</w:t>
            </w:r>
            <w:proofErr w:type="spellEnd"/>
            <w:r>
              <w:rPr>
                <w:bCs/>
                <w:lang w:eastAsia="ru-RU"/>
              </w:rPr>
              <w:t xml:space="preserve"> воздуха </w:t>
            </w:r>
          </w:p>
          <w:p w14:paraId="7BD81F2A" w14:textId="4351D116" w:rsidR="00672AEA" w:rsidRPr="0058019A" w:rsidRDefault="00672AEA" w:rsidP="00422F4B">
            <w:pPr>
              <w:keepNext/>
              <w:suppressAutoHyphens w:val="0"/>
              <w:ind w:firstLine="0"/>
              <w:jc w:val="left"/>
              <w:rPr>
                <w:kern w:val="0"/>
                <w:sz w:val="22"/>
                <w:szCs w:val="22"/>
                <w:lang w:eastAsia="ru-RU"/>
              </w:rPr>
            </w:pPr>
            <w:r w:rsidRPr="00BF1623">
              <w:rPr>
                <w:bCs/>
                <w:lang w:eastAsia="ru-RU"/>
              </w:rPr>
              <w:t xml:space="preserve">Система фильтрации- </w:t>
            </w:r>
            <w:r>
              <w:rPr>
                <w:bCs/>
                <w:lang w:eastAsia="ru-RU"/>
              </w:rPr>
              <w:t>н</w:t>
            </w:r>
            <w:r w:rsidRPr="00C23D25">
              <w:rPr>
                <w:bCs/>
                <w:lang w:eastAsia="ru-RU"/>
              </w:rPr>
              <w:t>аличие фильтра тонкой очистки (типа HEPA)</w:t>
            </w:r>
            <w:r w:rsidRPr="00BF1623">
              <w:rPr>
                <w:bCs/>
                <w:lang w:eastAsia="ru-RU"/>
              </w:rPr>
              <w:t xml:space="preserve"> </w:t>
            </w:r>
          </w:p>
        </w:tc>
        <w:tc>
          <w:tcPr>
            <w:tcW w:w="566" w:type="pct"/>
          </w:tcPr>
          <w:p w14:paraId="2D308CE3" w14:textId="766EBCE4" w:rsidR="00672AEA" w:rsidRPr="0058019A" w:rsidRDefault="00672AEA" w:rsidP="00672AEA">
            <w:pPr>
              <w:keepNext/>
              <w:suppressAutoHyphens w:val="0"/>
              <w:ind w:firstLine="0"/>
              <w:jc w:val="left"/>
              <w:rPr>
                <w:kern w:val="0"/>
                <w:sz w:val="22"/>
                <w:szCs w:val="22"/>
                <w:lang w:eastAsia="ru-RU"/>
              </w:rPr>
            </w:pPr>
            <w:r w:rsidRPr="00AB3597">
              <w:rPr>
                <w:color w:val="000000"/>
                <w:lang w:eastAsia="ru-RU"/>
              </w:rPr>
              <w:lastRenderedPageBreak/>
              <w:t>27.51.21.111</w:t>
            </w:r>
          </w:p>
        </w:tc>
        <w:tc>
          <w:tcPr>
            <w:tcW w:w="411" w:type="pct"/>
          </w:tcPr>
          <w:p w14:paraId="3A99B968" w14:textId="11516859" w:rsidR="00672AEA" w:rsidRPr="0058019A" w:rsidRDefault="00672AEA" w:rsidP="00672AEA">
            <w:pPr>
              <w:keepNext/>
              <w:suppressAutoHyphens w:val="0"/>
              <w:ind w:firstLine="0"/>
              <w:jc w:val="left"/>
              <w:rPr>
                <w:kern w:val="0"/>
                <w:sz w:val="22"/>
                <w:szCs w:val="22"/>
                <w:lang w:eastAsia="ru-RU"/>
              </w:rPr>
            </w:pPr>
            <w:r w:rsidRPr="008A3513">
              <w:t>шт</w:t>
            </w:r>
          </w:p>
        </w:tc>
        <w:tc>
          <w:tcPr>
            <w:tcW w:w="411" w:type="pct"/>
          </w:tcPr>
          <w:p w14:paraId="366A9590" w14:textId="7B1CD8FF" w:rsidR="00672AEA" w:rsidRPr="00AC00A1" w:rsidRDefault="00672AEA" w:rsidP="00672AEA">
            <w:pPr>
              <w:keepNext/>
              <w:suppressAutoHyphens w:val="0"/>
              <w:ind w:firstLine="0"/>
              <w:jc w:val="left"/>
              <w:rPr>
                <w:sz w:val="22"/>
                <w:szCs w:val="22"/>
                <w:lang w:eastAsia="ru-RU"/>
              </w:rPr>
            </w:pPr>
            <w:r>
              <w:t>2</w:t>
            </w:r>
          </w:p>
        </w:tc>
      </w:tr>
    </w:tbl>
    <w:tbl>
      <w:tblPr>
        <w:tblpPr w:leftFromText="180" w:rightFromText="180" w:vertAnchor="text" w:tblpY="-9198"/>
        <w:tblW w:w="5000" w:type="pct"/>
        <w:tblLook w:val="0000" w:firstRow="0" w:lastRow="0" w:firstColumn="0" w:lastColumn="0" w:noHBand="0" w:noVBand="0"/>
      </w:tblPr>
      <w:tblGrid>
        <w:gridCol w:w="14905"/>
      </w:tblGrid>
      <w:tr w:rsidR="007071ED" w:rsidRPr="0058019A" w14:paraId="3C4A90AE"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57D8F" w14:textId="77777777" w:rsidR="007071ED" w:rsidRPr="0058019A" w:rsidRDefault="007071ED" w:rsidP="007071ED">
            <w:pPr>
              <w:pStyle w:val="af1"/>
              <w:numPr>
                <w:ilvl w:val="0"/>
                <w:numId w:val="20"/>
              </w:numPr>
              <w:ind w:left="0" w:firstLine="0"/>
              <w:contextualSpacing w:val="0"/>
              <w:rPr>
                <w:bCs/>
                <w:szCs w:val="24"/>
                <w:lang w:eastAsia="zh-CN"/>
              </w:rPr>
            </w:pPr>
            <w:r w:rsidRPr="0058019A">
              <w:rPr>
                <w:bCs/>
                <w:szCs w:val="24"/>
                <w:lang w:eastAsia="zh-CN"/>
              </w:rPr>
              <w:lastRenderedPageBreak/>
              <w:t>Требования к срокам и объемам:</w:t>
            </w:r>
          </w:p>
          <w:p w14:paraId="2ABEAB2C" w14:textId="48B0D252" w:rsidR="007071ED" w:rsidRPr="0058019A" w:rsidRDefault="007071ED" w:rsidP="007071ED">
            <w:pPr>
              <w:widowControl w:val="0"/>
              <w:tabs>
                <w:tab w:val="left" w:pos="432"/>
                <w:tab w:val="left" w:pos="567"/>
                <w:tab w:val="left" w:pos="6765"/>
                <w:tab w:val="right" w:pos="9807"/>
              </w:tabs>
              <w:autoSpaceDE w:val="0"/>
              <w:ind w:firstLine="0"/>
              <w:rPr>
                <w:kern w:val="0"/>
                <w:szCs w:val="24"/>
              </w:rPr>
            </w:pPr>
            <w:r w:rsidRPr="0058019A">
              <w:rPr>
                <w:kern w:val="0"/>
                <w:szCs w:val="24"/>
              </w:rPr>
              <w:t xml:space="preserve">Срок поставки: </w:t>
            </w:r>
            <w:r w:rsidR="00B401FC">
              <w:t>в течение 10 календарных дней</w:t>
            </w:r>
            <w:bookmarkStart w:id="0" w:name="_GoBack"/>
            <w:bookmarkEnd w:id="0"/>
            <w:r w:rsidRPr="0058019A">
              <w:t xml:space="preserve"> с даты </w:t>
            </w:r>
            <w:r w:rsidR="00446231">
              <w:t>заключения контракта.</w:t>
            </w:r>
          </w:p>
          <w:p w14:paraId="6FB970C0" w14:textId="566F0B64" w:rsidR="007071ED" w:rsidRPr="0058019A" w:rsidRDefault="007071ED" w:rsidP="007071ED">
            <w:pPr>
              <w:widowControl w:val="0"/>
              <w:tabs>
                <w:tab w:val="left" w:pos="432"/>
                <w:tab w:val="left" w:pos="567"/>
                <w:tab w:val="left" w:pos="6765"/>
                <w:tab w:val="right" w:pos="9807"/>
              </w:tabs>
              <w:autoSpaceDE w:val="0"/>
              <w:ind w:firstLine="0"/>
              <w:rPr>
                <w:kern w:val="0"/>
                <w:szCs w:val="24"/>
              </w:rPr>
            </w:pPr>
            <w:r w:rsidRPr="0058019A">
              <w:rPr>
                <w:szCs w:val="24"/>
              </w:rPr>
              <w:t>Место поставки товара</w:t>
            </w:r>
            <w:r w:rsidRPr="0058019A">
              <w:rPr>
                <w:rStyle w:val="21"/>
                <w:color w:val="auto"/>
              </w:rPr>
              <w:t xml:space="preserve">: </w:t>
            </w:r>
            <w:r w:rsidRPr="0058019A">
              <w:t xml:space="preserve">г. Санкт-Петербург, </w:t>
            </w:r>
            <w:r w:rsidR="00D2240A">
              <w:t xml:space="preserve">ул. Лоцманская, </w:t>
            </w:r>
            <w:r w:rsidR="00446231">
              <w:t xml:space="preserve">д. </w:t>
            </w:r>
            <w:r w:rsidR="00D2240A">
              <w:t>3,</w:t>
            </w:r>
            <w:r w:rsidR="00446231">
              <w:t xml:space="preserve"> </w:t>
            </w:r>
            <w:r w:rsidR="00D2240A">
              <w:t>к. 405</w:t>
            </w:r>
          </w:p>
          <w:p w14:paraId="382777AD" w14:textId="77777777" w:rsidR="007071ED" w:rsidRPr="0058019A" w:rsidRDefault="007071ED" w:rsidP="007071ED">
            <w:pPr>
              <w:ind w:firstLine="0"/>
              <w:rPr>
                <w:szCs w:val="24"/>
                <w:lang w:eastAsia="zh-CN"/>
              </w:rPr>
            </w:pPr>
            <w:r w:rsidRPr="0058019A">
              <w:rPr>
                <w:szCs w:val="24"/>
                <w:lang w:eastAsia="zh-CN"/>
              </w:rPr>
              <w:t>Поставка товаров должна быть выполнена в срок и в полном объеме.</w:t>
            </w:r>
          </w:p>
          <w:p w14:paraId="5D27007D" w14:textId="77777777" w:rsidR="007071ED" w:rsidRPr="0058019A" w:rsidRDefault="007071ED" w:rsidP="007071ED">
            <w:pPr>
              <w:ind w:firstLine="0"/>
              <w:rPr>
                <w:bCs/>
                <w:szCs w:val="24"/>
                <w:lang w:eastAsia="zh-CN"/>
              </w:rPr>
            </w:pPr>
            <w:r w:rsidRPr="0058019A">
              <w:rPr>
                <w:szCs w:val="24"/>
              </w:rPr>
              <w:t>Поставка товара осуществляется: единовременно</w:t>
            </w:r>
          </w:p>
        </w:tc>
      </w:tr>
      <w:tr w:rsidR="007071ED" w:rsidRPr="0058019A" w14:paraId="02CD097C"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D31D0" w14:textId="77777777" w:rsidR="007071ED" w:rsidRPr="0058019A" w:rsidRDefault="007071ED" w:rsidP="007071ED">
            <w:pPr>
              <w:pStyle w:val="af1"/>
              <w:numPr>
                <w:ilvl w:val="0"/>
                <w:numId w:val="20"/>
              </w:numPr>
              <w:ind w:left="0" w:firstLine="0"/>
              <w:contextualSpacing w:val="0"/>
              <w:rPr>
                <w:szCs w:val="24"/>
                <w:lang w:eastAsia="zh-CN"/>
              </w:rPr>
            </w:pPr>
            <w:r w:rsidRPr="0058019A">
              <w:rPr>
                <w:bCs/>
                <w:szCs w:val="24"/>
                <w:lang w:eastAsia="zh-CN"/>
              </w:rPr>
              <w:t>Требования к качеству поставляемого товара:</w:t>
            </w:r>
          </w:p>
          <w:p w14:paraId="108CC0CC" w14:textId="77777777" w:rsidR="007071ED" w:rsidRPr="0058019A" w:rsidRDefault="007071ED" w:rsidP="007071ED">
            <w:pPr>
              <w:ind w:firstLine="0"/>
              <w:rPr>
                <w:szCs w:val="24"/>
                <w:lang w:eastAsia="zh-CN"/>
              </w:rPr>
            </w:pPr>
            <w:r w:rsidRPr="0058019A">
              <w:rPr>
                <w:szCs w:val="24"/>
                <w:lang w:eastAsia="zh-CN"/>
              </w:rPr>
              <w:t xml:space="preserve">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территории Российской Федерации, </w:t>
            </w:r>
            <w:r w:rsidRPr="0058019A">
              <w:rPr>
                <w:szCs w:val="24"/>
              </w:rPr>
              <w:t>соответствовать требованиям действующего законодательства, государственным стандартам, сертификации, санитарным нормам и правилам.</w:t>
            </w:r>
          </w:p>
        </w:tc>
      </w:tr>
      <w:tr w:rsidR="007071ED" w:rsidRPr="0058019A" w14:paraId="6A0BAA2C"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F19671" w14:textId="77777777" w:rsidR="007071ED" w:rsidRPr="0058019A" w:rsidRDefault="007071ED" w:rsidP="007071ED">
            <w:pPr>
              <w:ind w:firstLine="0"/>
              <w:rPr>
                <w:szCs w:val="24"/>
                <w:lang w:eastAsia="zh-CN"/>
              </w:rPr>
            </w:pPr>
            <w:r w:rsidRPr="0058019A">
              <w:rPr>
                <w:szCs w:val="24"/>
                <w:lang w:eastAsia="zh-CN"/>
              </w:rPr>
              <w:t xml:space="preserve">3. Поставщик обязан своими силами и за свой счет осуществить сопутствующие поставке мероприятия, включенные в предмет поставки и в цену поставляемого товара: </w:t>
            </w:r>
          </w:p>
          <w:p w14:paraId="65252FF6" w14:textId="77777777" w:rsidR="007071ED" w:rsidRPr="0058019A" w:rsidRDefault="007071ED" w:rsidP="007071ED">
            <w:pPr>
              <w:ind w:firstLine="0"/>
              <w:rPr>
                <w:szCs w:val="24"/>
                <w:lang w:eastAsia="zh-CN"/>
              </w:rPr>
            </w:pPr>
            <w:r w:rsidRPr="0058019A">
              <w:rPr>
                <w:szCs w:val="24"/>
                <w:lang w:eastAsia="zh-CN"/>
              </w:rPr>
              <w:t>- осуществить доставку товара до места поставки;</w:t>
            </w:r>
          </w:p>
          <w:p w14:paraId="5EADE913" w14:textId="77777777" w:rsidR="007071ED" w:rsidRPr="0058019A" w:rsidRDefault="007071ED" w:rsidP="007071ED">
            <w:pPr>
              <w:ind w:firstLine="0"/>
              <w:rPr>
                <w:szCs w:val="24"/>
                <w:lang w:eastAsia="zh-CN"/>
              </w:rPr>
            </w:pPr>
            <w:r w:rsidRPr="0058019A">
              <w:rPr>
                <w:szCs w:val="24"/>
                <w:lang w:eastAsia="zh-CN"/>
              </w:rPr>
              <w:t>-- осуществить подъем товара на этаж и перемещение его в помещения Заказчика по его указанию (лифт отсутствует);</w:t>
            </w:r>
          </w:p>
          <w:p w14:paraId="50D36FA5" w14:textId="77777777" w:rsidR="007071ED" w:rsidRPr="0058019A" w:rsidRDefault="007071ED" w:rsidP="007071ED">
            <w:pPr>
              <w:ind w:firstLine="0"/>
              <w:rPr>
                <w:szCs w:val="24"/>
                <w:lang w:eastAsia="zh-CN"/>
              </w:rPr>
            </w:pPr>
            <w:r w:rsidRPr="0058019A">
              <w:rPr>
                <w:szCs w:val="24"/>
                <w:lang w:eastAsia="zh-CN"/>
              </w:rPr>
              <w:t>- распаковать товар, произвести проверку всех компонентов;</w:t>
            </w:r>
          </w:p>
          <w:p w14:paraId="5A6EDC70" w14:textId="77777777" w:rsidR="007071ED" w:rsidRPr="0058019A" w:rsidRDefault="007071ED" w:rsidP="007071ED">
            <w:pPr>
              <w:ind w:firstLine="0"/>
              <w:rPr>
                <w:szCs w:val="24"/>
              </w:rPr>
            </w:pPr>
            <w:r w:rsidRPr="0058019A">
              <w:rPr>
                <w:szCs w:val="24"/>
                <w:lang w:eastAsia="zh-CN"/>
              </w:rPr>
              <w:t>- проверить функционирование каждой единицы товара;</w:t>
            </w:r>
          </w:p>
        </w:tc>
      </w:tr>
      <w:tr w:rsidR="007071ED" w:rsidRPr="0058019A" w14:paraId="7E05170E"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8C52FE" w14:textId="77777777" w:rsidR="007071ED" w:rsidRPr="0058019A" w:rsidRDefault="007071ED" w:rsidP="007071ED">
            <w:pPr>
              <w:pStyle w:val="af1"/>
              <w:numPr>
                <w:ilvl w:val="0"/>
                <w:numId w:val="26"/>
              </w:numPr>
              <w:suppressAutoHyphens w:val="0"/>
              <w:ind w:left="0" w:firstLine="0"/>
              <w:contextualSpacing w:val="0"/>
              <w:rPr>
                <w:szCs w:val="24"/>
              </w:rPr>
            </w:pPr>
            <w:r w:rsidRPr="0058019A">
              <w:rPr>
                <w:szCs w:val="24"/>
              </w:rPr>
              <w:t>Требования к таре и упаковке товара: расходы на маркировку, упаковку, затаривание входит в стоимость товара, тара (упаковка) невозвратная.</w:t>
            </w:r>
          </w:p>
          <w:p w14:paraId="0E58C187" w14:textId="77777777" w:rsidR="007071ED" w:rsidRPr="0058019A" w:rsidRDefault="007071ED" w:rsidP="007071ED">
            <w:pPr>
              <w:suppressAutoHyphens w:val="0"/>
              <w:ind w:firstLine="0"/>
              <w:rPr>
                <w:szCs w:val="24"/>
                <w:lang w:eastAsia="zh-CN"/>
              </w:rPr>
            </w:pPr>
            <w:r w:rsidRPr="0058019A">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 товара на этаж, перемещение в помещение по указанию Заказчика, осуществляются силами и за счет Поставщика.</w:t>
            </w:r>
          </w:p>
        </w:tc>
      </w:tr>
      <w:tr w:rsidR="007071ED" w:rsidRPr="0058019A" w14:paraId="3AD15AF2"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26B13" w14:textId="77777777" w:rsidR="007071ED" w:rsidRPr="0058019A" w:rsidRDefault="007071ED" w:rsidP="007071ED">
            <w:pPr>
              <w:pStyle w:val="af1"/>
              <w:numPr>
                <w:ilvl w:val="0"/>
                <w:numId w:val="26"/>
              </w:numPr>
              <w:suppressAutoHyphens w:val="0"/>
              <w:ind w:left="0" w:firstLine="0"/>
              <w:contextualSpacing w:val="0"/>
              <w:rPr>
                <w:szCs w:val="24"/>
              </w:rPr>
            </w:pPr>
            <w:r w:rsidRPr="0058019A">
              <w:rPr>
                <w:szCs w:val="24"/>
              </w:rPr>
              <w:t xml:space="preserve">Приемка товара: </w:t>
            </w:r>
            <w:r w:rsidRPr="0058019A">
              <w:t>Приёмка</w:t>
            </w:r>
            <w:r w:rsidRPr="0058019A">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58019A">
              <w:t xml:space="preserve"> </w:t>
            </w:r>
            <w:r w:rsidRPr="0058019A">
              <w:rPr>
                <w:szCs w:val="24"/>
              </w:rPr>
              <w:t>учетной политике по бухгалтерскому учету Заказчика, Контрактом и Приложением (-ями) к нему.</w:t>
            </w:r>
          </w:p>
          <w:p w14:paraId="08E27C77" w14:textId="77777777" w:rsidR="007071ED" w:rsidRPr="0058019A" w:rsidRDefault="007071ED" w:rsidP="007071ED">
            <w:pPr>
              <w:pStyle w:val="af1"/>
              <w:ind w:left="0" w:firstLine="0"/>
              <w:contextualSpacing w:val="0"/>
              <w:rPr>
                <w:bCs/>
                <w:szCs w:val="24"/>
              </w:rPr>
            </w:pPr>
            <w:r w:rsidRPr="0058019A">
              <w:rPr>
                <w:bCs/>
                <w:szCs w:val="24"/>
              </w:rPr>
              <w:t>Поставщик обязан предварительно письменно уведомить Заказчика о готовности к передаче товара.</w:t>
            </w:r>
            <w:r w:rsidRPr="0058019A">
              <w:t xml:space="preserve"> </w:t>
            </w:r>
            <w:r w:rsidRPr="0058019A">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73CD9C6C" w14:textId="77777777" w:rsidR="007071ED" w:rsidRPr="0058019A" w:rsidRDefault="007071ED" w:rsidP="007071ED">
            <w:pPr>
              <w:pStyle w:val="af1"/>
              <w:ind w:left="0" w:firstLine="0"/>
              <w:contextualSpacing w:val="0"/>
              <w:rPr>
                <w:bCs/>
                <w:szCs w:val="24"/>
              </w:rPr>
            </w:pPr>
            <w:r w:rsidRPr="0058019A">
              <w:rPr>
                <w:bCs/>
                <w:szCs w:val="24"/>
              </w:rPr>
              <w:t xml:space="preserve">Заказчик при условии отсутствия замечаний к поставленному товару и к документам, </w:t>
            </w:r>
            <w:r w:rsidRPr="0058019A">
              <w:t>подтверждающим</w:t>
            </w:r>
            <w:r w:rsidRPr="0058019A">
              <w:rPr>
                <w:bCs/>
                <w:szCs w:val="24"/>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31F6C81B" w14:textId="77777777" w:rsidR="007071ED" w:rsidRPr="0058019A" w:rsidRDefault="007071ED" w:rsidP="007071ED">
            <w:pPr>
              <w:pStyle w:val="af1"/>
              <w:ind w:left="0" w:firstLine="0"/>
              <w:contextualSpacing w:val="0"/>
              <w:rPr>
                <w:bCs/>
                <w:szCs w:val="24"/>
              </w:rPr>
            </w:pPr>
            <w:r w:rsidRPr="0058019A">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63678ACC" w14:textId="77777777" w:rsidR="007071ED" w:rsidRPr="0058019A" w:rsidRDefault="007071ED" w:rsidP="007071ED">
            <w:pPr>
              <w:pStyle w:val="af1"/>
              <w:ind w:left="0" w:firstLine="0"/>
              <w:contextualSpacing w:val="0"/>
              <w:rPr>
                <w:bCs/>
                <w:szCs w:val="24"/>
              </w:rPr>
            </w:pPr>
            <w:r w:rsidRPr="0058019A">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44AFE5" w14:textId="77777777" w:rsidR="007071ED" w:rsidRPr="0058019A" w:rsidRDefault="007071ED" w:rsidP="007071ED">
            <w:pPr>
              <w:pStyle w:val="af1"/>
              <w:ind w:left="0" w:firstLine="0"/>
              <w:contextualSpacing w:val="0"/>
              <w:rPr>
                <w:bCs/>
                <w:szCs w:val="24"/>
              </w:rPr>
            </w:pPr>
            <w:r w:rsidRPr="0058019A">
              <w:rPr>
                <w:bCs/>
                <w:szCs w:val="24"/>
              </w:rPr>
              <w:t xml:space="preserve">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w:t>
            </w:r>
            <w:r w:rsidRPr="0058019A">
              <w:rPr>
                <w:bCs/>
                <w:szCs w:val="24"/>
              </w:rPr>
              <w:lastRenderedPageBreak/>
              <w:t>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641C9A5D" w14:textId="77777777" w:rsidR="007071ED" w:rsidRPr="0058019A" w:rsidRDefault="007071ED" w:rsidP="007071ED">
            <w:pPr>
              <w:pStyle w:val="af1"/>
              <w:ind w:left="0" w:firstLine="0"/>
              <w:contextualSpacing w:val="0"/>
              <w:rPr>
                <w:bCs/>
                <w:szCs w:val="24"/>
              </w:rPr>
            </w:pPr>
            <w:r w:rsidRPr="0058019A">
              <w:rPr>
                <w:bCs/>
                <w:szCs w:val="24"/>
              </w:rPr>
              <w:t>Выявленные недостатки устраняются силами Поставщика за его счет.</w:t>
            </w:r>
          </w:p>
          <w:p w14:paraId="385AC823" w14:textId="77777777" w:rsidR="007071ED" w:rsidRPr="0058019A" w:rsidRDefault="007071ED" w:rsidP="007071ED">
            <w:pPr>
              <w:pStyle w:val="af1"/>
              <w:ind w:left="0" w:firstLine="0"/>
              <w:contextualSpacing w:val="0"/>
              <w:rPr>
                <w:bCs/>
                <w:szCs w:val="24"/>
              </w:rPr>
            </w:pPr>
            <w:r w:rsidRPr="0058019A">
              <w:rPr>
                <w:bCs/>
                <w:szCs w:val="24"/>
              </w:rPr>
              <w:t xml:space="preserve">После устранения недостатков, послуживших основанием для отказа от приемки, Заказчик подписывает </w:t>
            </w:r>
            <w:r w:rsidRPr="0058019A">
              <w:t>Акт</w:t>
            </w:r>
            <w:r w:rsidRPr="0058019A">
              <w:rPr>
                <w:bCs/>
                <w:szCs w:val="24"/>
              </w:rPr>
              <w:t xml:space="preserve"> приемки ТРУ по форме ОКУД 0510452 в срок не позднее 20 рабочих дней.</w:t>
            </w:r>
          </w:p>
          <w:p w14:paraId="0DBCC534" w14:textId="77777777" w:rsidR="007071ED" w:rsidRPr="0058019A" w:rsidRDefault="007071ED" w:rsidP="007071ED">
            <w:pPr>
              <w:pStyle w:val="af1"/>
              <w:ind w:left="0" w:firstLine="0"/>
              <w:contextualSpacing w:val="0"/>
              <w:rPr>
                <w:bCs/>
                <w:szCs w:val="24"/>
              </w:rPr>
            </w:pPr>
            <w:r w:rsidRPr="0058019A">
              <w:rPr>
                <w:bCs/>
                <w:szCs w:val="24"/>
              </w:rPr>
              <w:t>Обнаружение недостатков, препятствующих приемке товара являются существенным нарушением Контракта.</w:t>
            </w:r>
          </w:p>
          <w:p w14:paraId="1DE6113E" w14:textId="77777777" w:rsidR="007071ED" w:rsidRPr="0058019A" w:rsidRDefault="007071ED" w:rsidP="007071ED">
            <w:pPr>
              <w:pStyle w:val="af1"/>
              <w:ind w:left="0" w:firstLine="0"/>
              <w:contextualSpacing w:val="0"/>
              <w:rPr>
                <w:bCs/>
                <w:szCs w:val="24"/>
              </w:rPr>
            </w:pPr>
            <w:r w:rsidRPr="0058019A">
              <w:rPr>
                <w:bCs/>
                <w:szCs w:val="24"/>
              </w:rPr>
              <w:t>Товар считается принятым после утверждения Заказчиком Акта приемки ТРУ по форме ОКУД 0510452.</w:t>
            </w:r>
          </w:p>
          <w:p w14:paraId="1E303797" w14:textId="77777777" w:rsidR="007071ED" w:rsidRPr="0058019A" w:rsidRDefault="007071ED" w:rsidP="007071ED">
            <w:pPr>
              <w:pStyle w:val="af1"/>
              <w:suppressAutoHyphens w:val="0"/>
              <w:ind w:left="0" w:firstLine="0"/>
              <w:contextualSpacing w:val="0"/>
              <w:rPr>
                <w:szCs w:val="24"/>
                <w:lang w:eastAsia="zh-CN"/>
              </w:rPr>
            </w:pPr>
            <w:r w:rsidRPr="0058019A">
              <w:rPr>
                <w:bCs/>
                <w:szCs w:val="24"/>
              </w:rPr>
              <w:t xml:space="preserve">Право собственности и риск случайной гибели или порчи товара переходит к Заказчику с момента подписания (утверждения) Заказчиком </w:t>
            </w:r>
            <w:r w:rsidRPr="0058019A">
              <w:t>Акта</w:t>
            </w:r>
            <w:r w:rsidRPr="0058019A">
              <w:rPr>
                <w:bCs/>
                <w:szCs w:val="24"/>
              </w:rPr>
              <w:t xml:space="preserve"> приемки ТРУ по форме ОКУД 0510452. Гарантийный срок на товар начинает течь с момента подписания (утверждения) Заказчиком </w:t>
            </w:r>
            <w:r w:rsidRPr="0058019A">
              <w:t>Акта</w:t>
            </w:r>
            <w:r w:rsidRPr="0058019A">
              <w:rPr>
                <w:bCs/>
                <w:szCs w:val="24"/>
              </w:rPr>
              <w:t xml:space="preserve"> приемки ТРУ по форме ОКУД 0510452.</w:t>
            </w:r>
          </w:p>
        </w:tc>
      </w:tr>
      <w:tr w:rsidR="007071ED" w:rsidRPr="0058019A" w14:paraId="29CAB4AB"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ACD82" w14:textId="7D14EDAA" w:rsidR="007071ED" w:rsidRPr="0058019A" w:rsidRDefault="007071ED" w:rsidP="007071ED">
            <w:pPr>
              <w:pStyle w:val="af1"/>
              <w:numPr>
                <w:ilvl w:val="0"/>
                <w:numId w:val="26"/>
              </w:numPr>
              <w:suppressAutoHyphens w:val="0"/>
              <w:ind w:left="0" w:firstLine="0"/>
              <w:contextualSpacing w:val="0"/>
              <w:rPr>
                <w:szCs w:val="24"/>
                <w:lang w:eastAsia="zh-CN"/>
              </w:rPr>
            </w:pPr>
            <w:r w:rsidRPr="0058019A">
              <w:rPr>
                <w:szCs w:val="24"/>
              </w:rPr>
              <w:lastRenderedPageBreak/>
              <w:t>Требования по гарантийному сроку и гарантийным обязательствам: Поставщик предоставляет гарантию качества товара на срок 12 месяцев</w:t>
            </w:r>
            <w:r w:rsidR="00446231">
              <w:rPr>
                <w:szCs w:val="24"/>
              </w:rPr>
              <w:t>.</w:t>
            </w:r>
            <w:r w:rsidRPr="0058019A">
              <w:rPr>
                <w:szCs w:val="24"/>
              </w:rPr>
              <w:t xml:space="preserve">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Требования по гарантийному и послегарантийному обслуживанию: аналогично обязательствам производителя.</w:t>
            </w:r>
          </w:p>
        </w:tc>
      </w:tr>
      <w:tr w:rsidR="007071ED" w:rsidRPr="0058019A" w14:paraId="6CA3AC49"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81BFB0" w14:textId="77777777" w:rsidR="007071ED" w:rsidRPr="0058019A" w:rsidRDefault="007071ED" w:rsidP="007071ED">
            <w:pPr>
              <w:pStyle w:val="af1"/>
              <w:numPr>
                <w:ilvl w:val="0"/>
                <w:numId w:val="26"/>
              </w:numPr>
              <w:suppressAutoHyphens w:val="0"/>
              <w:ind w:left="0" w:firstLine="0"/>
              <w:contextualSpacing w:val="0"/>
              <w:rPr>
                <w:szCs w:val="24"/>
              </w:rPr>
            </w:pPr>
            <w:bookmarkStart w:id="1" w:name="_ref_1253343"/>
            <w:r w:rsidRPr="0058019A">
              <w:rPr>
                <w:szCs w:val="24"/>
              </w:rPr>
              <w:t xml:space="preserve">Оплата товара </w:t>
            </w:r>
            <w:r w:rsidRPr="0058019A">
              <w:rPr>
                <w:bCs/>
                <w:szCs w:val="24"/>
              </w:rPr>
              <w:t xml:space="preserve">производится: </w:t>
            </w:r>
            <w:r w:rsidRPr="0058019A">
              <w:rPr>
                <w:szCs w:val="24"/>
              </w:rPr>
              <w:t xml:space="preserve">безналичным путем, </w:t>
            </w:r>
            <w:r w:rsidRPr="0058019A">
              <w:rPr>
                <w:bCs/>
                <w:szCs w:val="24"/>
              </w:rPr>
              <w:t xml:space="preserve">по факту поставки, в размере стоимости фактически поставленного Товара в срок не более 7 (семи) рабочих дней </w:t>
            </w:r>
            <w:r w:rsidRPr="0058019A">
              <w:t>с</w:t>
            </w:r>
            <w:r w:rsidRPr="0058019A">
              <w:rPr>
                <w:bCs/>
                <w:szCs w:val="24"/>
              </w:rPr>
              <w:t xml:space="preserve"> даты утверждения Заказчиком Акта приемки ТРУ по форме ОКУД 0510452</w:t>
            </w:r>
            <w:bookmarkEnd w:id="1"/>
            <w:r w:rsidRPr="0058019A">
              <w:rPr>
                <w:bCs/>
                <w:szCs w:val="24"/>
              </w:rPr>
              <w:t>.</w:t>
            </w:r>
          </w:p>
        </w:tc>
      </w:tr>
      <w:tr w:rsidR="007071ED" w:rsidRPr="0058019A" w14:paraId="73722F8F"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155531" w14:textId="77777777" w:rsidR="007071ED" w:rsidRPr="0058019A" w:rsidRDefault="007071ED" w:rsidP="007071ED">
            <w:pPr>
              <w:pStyle w:val="af1"/>
              <w:numPr>
                <w:ilvl w:val="0"/>
                <w:numId w:val="26"/>
              </w:numPr>
              <w:suppressAutoHyphens w:val="0"/>
              <w:ind w:left="0" w:firstLine="0"/>
              <w:contextualSpacing w:val="0"/>
              <w:rPr>
                <w:szCs w:val="24"/>
              </w:rPr>
            </w:pPr>
            <w:r w:rsidRPr="0058019A">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7071ED" w:rsidRPr="0058019A" w14:paraId="14AFED70"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77D54" w14:textId="77777777" w:rsidR="007071ED" w:rsidRPr="0058019A" w:rsidRDefault="007071ED" w:rsidP="007071ED">
            <w:pPr>
              <w:pStyle w:val="af1"/>
              <w:numPr>
                <w:ilvl w:val="0"/>
                <w:numId w:val="26"/>
              </w:numPr>
              <w:suppressAutoHyphens w:val="0"/>
              <w:ind w:left="0" w:firstLine="0"/>
              <w:contextualSpacing w:val="0"/>
              <w:rPr>
                <w:szCs w:val="24"/>
              </w:rPr>
            </w:pPr>
            <w:r w:rsidRPr="0058019A">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7071ED" w:rsidRPr="0058019A" w14:paraId="4AFD1EE4"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34A726" w14:textId="77777777" w:rsidR="007071ED" w:rsidRPr="0058019A" w:rsidRDefault="007071ED" w:rsidP="007071ED">
            <w:pPr>
              <w:pStyle w:val="af1"/>
              <w:numPr>
                <w:ilvl w:val="0"/>
                <w:numId w:val="26"/>
              </w:numPr>
              <w:suppressAutoHyphens w:val="0"/>
              <w:ind w:left="0" w:firstLine="0"/>
              <w:contextualSpacing w:val="0"/>
              <w:rPr>
                <w:szCs w:val="24"/>
              </w:rPr>
            </w:pPr>
            <w:r w:rsidRPr="0058019A">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58019A">
              <w:rPr>
                <w:szCs w:val="24"/>
              </w:rPr>
              <w:t xml:space="preserve"> </w:t>
            </w:r>
            <w:r w:rsidRPr="0058019A">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58019A">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tc>
      </w:tr>
      <w:tr w:rsidR="007071ED" w:rsidRPr="0058019A" w14:paraId="18E62616"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96F29B" w14:textId="77777777" w:rsidR="007071ED" w:rsidRPr="0058019A" w:rsidRDefault="007071ED" w:rsidP="007071ED">
            <w:pPr>
              <w:pStyle w:val="af1"/>
              <w:numPr>
                <w:ilvl w:val="0"/>
                <w:numId w:val="26"/>
              </w:numPr>
              <w:suppressAutoHyphens w:val="0"/>
              <w:ind w:left="0" w:firstLine="0"/>
              <w:contextualSpacing w:val="0"/>
              <w:rPr>
                <w:bCs/>
                <w:szCs w:val="24"/>
              </w:rPr>
            </w:pPr>
            <w:r w:rsidRPr="0058019A">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tc>
      </w:tr>
      <w:tr w:rsidR="007071ED" w:rsidRPr="0058019A" w14:paraId="23FF9E6F"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4FE48C" w14:textId="77777777" w:rsidR="007071ED" w:rsidRPr="0058019A" w:rsidRDefault="007071ED" w:rsidP="007071ED">
            <w:pPr>
              <w:pStyle w:val="af1"/>
              <w:numPr>
                <w:ilvl w:val="0"/>
                <w:numId w:val="26"/>
              </w:numPr>
              <w:suppressAutoHyphens w:val="0"/>
              <w:ind w:left="0" w:firstLine="0"/>
              <w:contextualSpacing w:val="0"/>
              <w:rPr>
                <w:bCs/>
                <w:szCs w:val="24"/>
              </w:rPr>
            </w:pPr>
            <w:r w:rsidRPr="0058019A">
              <w:rPr>
                <w:bCs/>
                <w:szCs w:val="24"/>
              </w:rPr>
              <w:t xml:space="preserve">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w:t>
            </w:r>
            <w:r w:rsidRPr="0058019A">
              <w:rPr>
                <w:bCs/>
                <w:szCs w:val="24"/>
              </w:rPr>
              <w:lastRenderedPageBreak/>
              <w:t>Федеральным законом от 25.12.2008 № 273-ФЗ «О противодействии коррупции» и локальными актами СПбГМТУ в области противодействия коррупции.</w:t>
            </w:r>
          </w:p>
        </w:tc>
      </w:tr>
      <w:tr w:rsidR="007071ED" w:rsidRPr="0058019A" w14:paraId="24DFE359"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DDE6B" w14:textId="77777777" w:rsidR="007071ED" w:rsidRPr="0058019A" w:rsidRDefault="007071ED" w:rsidP="007071ED">
            <w:pPr>
              <w:pStyle w:val="af1"/>
              <w:numPr>
                <w:ilvl w:val="0"/>
                <w:numId w:val="26"/>
              </w:numPr>
              <w:suppressAutoHyphens w:val="0"/>
              <w:ind w:left="0" w:firstLine="29"/>
              <w:contextualSpacing w:val="0"/>
              <w:rPr>
                <w:szCs w:val="24"/>
              </w:rPr>
            </w:pPr>
            <w:r w:rsidRPr="0058019A">
              <w:rPr>
                <w:szCs w:val="24"/>
              </w:rPr>
              <w:lastRenderedPageBreak/>
              <w:t>Требования к сопроводительной документации, отчетные документы (документы, подтверждающие поставку (сдачу) товара Заказчику:</w:t>
            </w:r>
          </w:p>
          <w:p w14:paraId="31FA7D66" w14:textId="77777777" w:rsidR="007071ED" w:rsidRPr="0058019A" w:rsidRDefault="007071ED" w:rsidP="007071ED">
            <w:pPr>
              <w:ind w:firstLine="0"/>
              <w:rPr>
                <w:bCs/>
                <w:szCs w:val="24"/>
              </w:rPr>
            </w:pPr>
            <w:r w:rsidRPr="0058019A">
              <w:rPr>
                <w:szCs w:val="24"/>
              </w:rPr>
              <w:t>Поставщик обязан передать Заказчику документы об оценке соответствия, предусмотренных правом</w:t>
            </w:r>
            <w:r w:rsidRPr="0058019A">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Pr="0058019A">
              <w:rPr>
                <w:bCs/>
                <w:szCs w:val="24"/>
                <w:u w:val="single"/>
              </w:rPr>
              <w:t xml:space="preserve">в зависимости от вида товара </w:t>
            </w:r>
          </w:p>
          <w:p w14:paraId="71A97351" w14:textId="77777777" w:rsidR="007071ED" w:rsidRPr="0058019A" w:rsidRDefault="007071ED" w:rsidP="007071ED">
            <w:pPr>
              <w:ind w:firstLine="0"/>
              <w:rPr>
                <w:szCs w:val="24"/>
                <w:lang w:eastAsia="x-none"/>
              </w:rPr>
            </w:pPr>
            <w:r w:rsidRPr="0058019A">
              <w:rPr>
                <w:szCs w:val="24"/>
                <w:lang w:eastAsia="x-none"/>
              </w:rPr>
              <w:t>- техническая документация (технический паспорт и т.п.) производителя на русском языке с указанием заводских (серийных) номеров товара в количестве не менее 1 (одного) комплекта для каждого вида (наименования) товара;</w:t>
            </w:r>
          </w:p>
          <w:p w14:paraId="0CB9CC49" w14:textId="77777777" w:rsidR="007071ED" w:rsidRPr="0058019A" w:rsidRDefault="007071ED" w:rsidP="007071ED">
            <w:pPr>
              <w:ind w:firstLine="0"/>
              <w:rPr>
                <w:szCs w:val="24"/>
                <w:lang w:eastAsia="x-none"/>
              </w:rPr>
            </w:pPr>
            <w:r w:rsidRPr="0058019A">
              <w:rPr>
                <w:szCs w:val="24"/>
                <w:lang w:eastAsia="x-none"/>
              </w:rPr>
              <w:t>- эксплуатационная документация (инструкция, руководство и т.п.) производителя на русском языке в количестве не менее 1 (одного) комплекта для каждого вида (наименования) товара;</w:t>
            </w:r>
          </w:p>
          <w:p w14:paraId="4EDEC8B0" w14:textId="77777777" w:rsidR="007071ED" w:rsidRPr="0058019A" w:rsidRDefault="007071ED" w:rsidP="007071ED">
            <w:pPr>
              <w:ind w:firstLine="0"/>
              <w:rPr>
                <w:szCs w:val="24"/>
                <w:lang w:eastAsia="x-none"/>
              </w:rPr>
            </w:pPr>
            <w:r w:rsidRPr="0058019A">
              <w:rPr>
                <w:szCs w:val="24"/>
                <w:lang w:eastAsia="x-none"/>
              </w:rPr>
              <w:t xml:space="preserve">- документы, подтверждающие качество товара и его соответствие обязательным требованиям законодательства в области технического регулирования, санитарно-эпидемиологическим и иным обязательным для данного вида товара требованиям на территории Российской Федерации в количестве 1 (одного) оригинала/копии для каждого вида документа; </w:t>
            </w:r>
          </w:p>
          <w:p w14:paraId="53C5DC4E" w14:textId="77777777" w:rsidR="007071ED" w:rsidRPr="0058019A" w:rsidRDefault="007071ED" w:rsidP="007071ED">
            <w:pPr>
              <w:ind w:firstLine="0"/>
              <w:rPr>
                <w:szCs w:val="24"/>
                <w:lang w:eastAsia="x-none"/>
              </w:rPr>
            </w:pPr>
            <w:r w:rsidRPr="0058019A">
              <w:rPr>
                <w:szCs w:val="24"/>
                <w:lang w:eastAsia="x-none"/>
              </w:rPr>
              <w:t>- ГТД (грузовых таможенной декларации) по каждому виду товара прошедшего таможенное оформление, а также копии самих ГТД со штампом таможенной службы «выпуск разрешен» (в случае поставки товаров иностранного производства);</w:t>
            </w:r>
          </w:p>
          <w:p w14:paraId="68A18A67" w14:textId="77777777" w:rsidR="007071ED" w:rsidRPr="0058019A" w:rsidRDefault="007071ED" w:rsidP="007071ED">
            <w:pPr>
              <w:ind w:firstLine="0"/>
              <w:rPr>
                <w:szCs w:val="24"/>
                <w:lang w:eastAsia="x-none"/>
              </w:rPr>
            </w:pPr>
            <w:r w:rsidRPr="0058019A">
              <w:rPr>
                <w:szCs w:val="24"/>
                <w:lang w:eastAsia="x-none"/>
              </w:rPr>
              <w:t>- документы, подтверждающие долю вторичного сырья в товаре (если таковое требование установлено);</w:t>
            </w:r>
          </w:p>
          <w:p w14:paraId="18478B1B" w14:textId="77777777" w:rsidR="007071ED" w:rsidRPr="0058019A" w:rsidRDefault="007071ED" w:rsidP="007071ED">
            <w:pPr>
              <w:ind w:firstLine="0"/>
              <w:rPr>
                <w:szCs w:val="24"/>
                <w:lang w:eastAsia="x-none"/>
              </w:rPr>
            </w:pPr>
            <w:r w:rsidRPr="0058019A">
              <w:rPr>
                <w:szCs w:val="24"/>
                <w:lang w:eastAsia="x-none"/>
              </w:rPr>
              <w:t>-  гарантийный талон либо иные гарантийные документы в 1 экземпляре;</w:t>
            </w:r>
          </w:p>
          <w:p w14:paraId="0BB03DB0" w14:textId="77777777" w:rsidR="007071ED" w:rsidRPr="0058019A" w:rsidRDefault="007071ED" w:rsidP="007071ED">
            <w:pPr>
              <w:ind w:firstLine="0"/>
              <w:rPr>
                <w:szCs w:val="24"/>
                <w:lang w:eastAsia="x-none"/>
              </w:rPr>
            </w:pPr>
            <w:r w:rsidRPr="0058019A">
              <w:rPr>
                <w:szCs w:val="24"/>
                <w:lang w:eastAsia="x-none"/>
              </w:rPr>
              <w:t>- документы об обеспечении гарантийных обязательств (если такое требование установлено);</w:t>
            </w:r>
          </w:p>
          <w:p w14:paraId="033B493B" w14:textId="77777777" w:rsidR="007071ED" w:rsidRPr="0058019A" w:rsidRDefault="007071ED" w:rsidP="007071ED">
            <w:pPr>
              <w:ind w:firstLine="0"/>
              <w:rPr>
                <w:szCs w:val="24"/>
                <w:lang w:eastAsia="x-none"/>
              </w:rPr>
            </w:pPr>
            <w:r w:rsidRPr="0058019A">
              <w:rPr>
                <w:szCs w:val="24"/>
                <w:lang w:eastAsia="x-none"/>
              </w:rPr>
              <w:t>- счет на оплату, подписанный Поставщиком - в количестве 1 (одного) экземпляра;</w:t>
            </w:r>
          </w:p>
          <w:p w14:paraId="14750A11" w14:textId="77777777" w:rsidR="007071ED" w:rsidRPr="0058019A" w:rsidRDefault="007071ED" w:rsidP="007071ED">
            <w:pPr>
              <w:ind w:firstLine="0"/>
              <w:rPr>
                <w:szCs w:val="24"/>
                <w:lang w:eastAsia="x-none"/>
              </w:rPr>
            </w:pPr>
            <w:r w:rsidRPr="0058019A">
              <w:rPr>
                <w:szCs w:val="24"/>
                <w:lang w:eastAsia="x-none"/>
              </w:rPr>
              <w:t>- товарно-транспортную или транспортную накладную в 2экз. (в обязательном порядке; для каждой партии товара);</w:t>
            </w:r>
          </w:p>
          <w:p w14:paraId="690FF967" w14:textId="77777777" w:rsidR="007071ED" w:rsidRPr="0058019A" w:rsidRDefault="007071ED" w:rsidP="007071ED">
            <w:pPr>
              <w:ind w:firstLine="0"/>
              <w:rPr>
                <w:szCs w:val="24"/>
                <w:lang w:eastAsia="x-none"/>
              </w:rPr>
            </w:pPr>
            <w:r>
              <w:rPr>
                <w:szCs w:val="24"/>
                <w:lang w:eastAsia="x-none"/>
              </w:rPr>
              <w:t>- иные документы,</w:t>
            </w:r>
            <w:r w:rsidRPr="0058019A">
              <w:rPr>
                <w:szCs w:val="24"/>
                <w:lang w:eastAsia="x-none"/>
              </w:rPr>
              <w:t xml:space="preserve"> предусмотренные требованиями действующего законодательства.</w:t>
            </w:r>
          </w:p>
        </w:tc>
      </w:tr>
      <w:tr w:rsidR="007071ED" w:rsidRPr="0058019A" w14:paraId="705C6892"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19BA2" w14:textId="77777777" w:rsidR="007071ED" w:rsidRPr="0058019A" w:rsidRDefault="007071ED" w:rsidP="007071ED">
            <w:pPr>
              <w:pStyle w:val="af1"/>
              <w:numPr>
                <w:ilvl w:val="0"/>
                <w:numId w:val="26"/>
              </w:numPr>
              <w:suppressAutoHyphens w:val="0"/>
              <w:ind w:left="0" w:firstLine="0"/>
              <w:contextualSpacing w:val="0"/>
              <w:rPr>
                <w:szCs w:val="24"/>
              </w:rPr>
            </w:pPr>
            <w:r w:rsidRPr="0058019A">
              <w:rPr>
                <w:szCs w:val="24"/>
              </w:rPr>
              <w:t xml:space="preserve">Соответствие Поставщика требованиям, устанавливаемым в соответствии с законодательством Российской Федерации: </w:t>
            </w:r>
            <w:proofErr w:type="gramStart"/>
            <w:r w:rsidRPr="0058019A">
              <w:rPr>
                <w:rStyle w:val="22"/>
                <w:color w:val="auto"/>
              </w:rPr>
              <w:t>требования</w:t>
            </w:r>
            <w:proofErr w:type="gramEnd"/>
            <w:r w:rsidRPr="0058019A">
              <w:rPr>
                <w:rStyle w:val="22"/>
                <w:color w:val="auto"/>
              </w:rPr>
              <w:t xml:space="preserve"> не предъявляются</w:t>
            </w:r>
          </w:p>
        </w:tc>
      </w:tr>
      <w:tr w:rsidR="007071ED" w:rsidRPr="0058019A" w14:paraId="2ACBA04F"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49743" w14:textId="77777777" w:rsidR="007071ED" w:rsidRPr="0058019A" w:rsidRDefault="007071ED" w:rsidP="007071ED">
            <w:pPr>
              <w:pStyle w:val="af1"/>
              <w:numPr>
                <w:ilvl w:val="0"/>
                <w:numId w:val="26"/>
              </w:numPr>
              <w:suppressAutoHyphens w:val="0"/>
              <w:ind w:left="0" w:firstLine="0"/>
              <w:contextualSpacing w:val="0"/>
              <w:rPr>
                <w:bCs/>
                <w:kern w:val="0"/>
                <w:szCs w:val="24"/>
                <w:lang w:eastAsia="ru-RU"/>
              </w:rPr>
            </w:pPr>
            <w:r w:rsidRPr="0058019A">
              <w:rPr>
                <w:bCs/>
                <w:kern w:val="0"/>
                <w:szCs w:val="24"/>
                <w:lang w:eastAsia="ru-RU"/>
              </w:rPr>
              <w:t xml:space="preserve">Договор вступает в силу со дня его заключения Сторонами и действует до 31.12.2026 г., но не ранее полного исполнения Сторонами своих обязательств по Договору. </w:t>
            </w:r>
          </w:p>
        </w:tc>
      </w:tr>
      <w:tr w:rsidR="007071ED" w:rsidRPr="0058019A" w14:paraId="6BF23309" w14:textId="77777777" w:rsidTr="007071ED">
        <w:trPr>
          <w:trHeight w:val="216"/>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1CEAA" w14:textId="77777777" w:rsidR="007071ED" w:rsidRPr="0058019A" w:rsidRDefault="007071ED" w:rsidP="007071ED">
            <w:pPr>
              <w:pStyle w:val="af1"/>
              <w:numPr>
                <w:ilvl w:val="0"/>
                <w:numId w:val="26"/>
              </w:numPr>
              <w:suppressAutoHyphens w:val="0"/>
              <w:ind w:left="0" w:firstLine="0"/>
              <w:contextualSpacing w:val="0"/>
              <w:rPr>
                <w:bCs/>
                <w:kern w:val="0"/>
                <w:szCs w:val="24"/>
                <w:lang w:eastAsia="ru-RU"/>
              </w:rPr>
            </w:pPr>
            <w:r w:rsidRPr="0058019A">
              <w:rPr>
                <w:bCs/>
                <w:szCs w:val="24"/>
              </w:rPr>
              <w:t>Дополнительные условия Заказчика</w:t>
            </w:r>
            <w:r w:rsidRPr="0058019A">
              <w:rPr>
                <w:bCs/>
                <w:kern w:val="0"/>
                <w:szCs w:val="24"/>
                <w:lang w:eastAsia="ru-RU"/>
              </w:rPr>
              <w:t xml:space="preserve">: </w:t>
            </w:r>
          </w:p>
        </w:tc>
      </w:tr>
      <w:tr w:rsidR="007071ED" w:rsidRPr="0058019A" w14:paraId="646BC1DC" w14:textId="77777777" w:rsidTr="007071ED">
        <w:trPr>
          <w:trHeight w:val="1835"/>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9CD3F5" w14:textId="3D64440E" w:rsidR="007071ED" w:rsidRPr="0058019A" w:rsidRDefault="007071ED" w:rsidP="007071ED">
            <w:pPr>
              <w:pStyle w:val="af1"/>
              <w:numPr>
                <w:ilvl w:val="0"/>
                <w:numId w:val="26"/>
              </w:numPr>
              <w:ind w:left="0" w:firstLine="0"/>
              <w:contextualSpacing w:val="0"/>
              <w:rPr>
                <w:szCs w:val="24"/>
              </w:rPr>
            </w:pPr>
            <w:r w:rsidRPr="0058019A">
              <w:rPr>
                <w:bCs/>
                <w:szCs w:val="24"/>
              </w:rPr>
              <w:t xml:space="preserve">Реквизиты Заказчика: </w:t>
            </w:r>
            <w:r w:rsidRPr="0058019A">
              <w:rPr>
                <w:szCs w:val="24"/>
              </w:rPr>
              <w:t>Федеральное государственное бюджетное образовательное учреждение высшего образования «Санкт-Петербургский государственный м</w:t>
            </w:r>
            <w:r w:rsidR="0002175E">
              <w:rPr>
                <w:szCs w:val="24"/>
              </w:rPr>
              <w:t>орской технический университет»</w:t>
            </w:r>
            <w:r w:rsidRPr="007D4C8E">
              <w:rPr>
                <w:szCs w:val="24"/>
              </w:rPr>
              <w:t xml:space="preserve"> </w:t>
            </w:r>
            <w:r>
              <w:rPr>
                <w:szCs w:val="24"/>
              </w:rPr>
              <w:t>(</w:t>
            </w:r>
            <w:r w:rsidRPr="007D4C8E">
              <w:rPr>
                <w:szCs w:val="24"/>
              </w:rPr>
              <w:t>СПбГМТУ, ФГБОУ ВО «Санкт-Петербургский государственный морской технический университет», Санкт-Петербургский государственный морской технический университет</w:t>
            </w:r>
            <w:r>
              <w:rPr>
                <w:szCs w:val="24"/>
              </w:rPr>
              <w:t>)</w:t>
            </w:r>
          </w:p>
          <w:p w14:paraId="77B302C4" w14:textId="297E1968" w:rsidR="007071ED" w:rsidRDefault="007071ED" w:rsidP="007071ED">
            <w:pPr>
              <w:ind w:firstLine="0"/>
              <w:rPr>
                <w:szCs w:val="24"/>
              </w:rPr>
            </w:pPr>
            <w:r w:rsidRPr="0058019A">
              <w:rPr>
                <w:szCs w:val="24"/>
              </w:rPr>
              <w:t>190121, Санкт-Петербург, Лоцманская ул., д. 3 литера А ИНН 7812043522 КПП 783901001 ОГРН 1027810221548 ОКТМО: 40301000</w:t>
            </w:r>
          </w:p>
          <w:p w14:paraId="4A8ED41A" w14:textId="38F87114" w:rsidR="007071ED" w:rsidRPr="0058019A" w:rsidRDefault="007071ED" w:rsidP="0002175E">
            <w:pPr>
              <w:ind w:firstLine="0"/>
              <w:rPr>
                <w:szCs w:val="24"/>
              </w:rPr>
            </w:pPr>
            <w:r w:rsidRPr="0058019A">
              <w:rPr>
                <w:szCs w:val="24"/>
              </w:rPr>
              <w:t>Банковские реквизиты:</w:t>
            </w:r>
            <w:r>
              <w:rPr>
                <w:szCs w:val="24"/>
              </w:rPr>
              <w:t xml:space="preserve"> </w:t>
            </w:r>
            <w:r w:rsidRPr="007D4C8E">
              <w:rPr>
                <w:szCs w:val="24"/>
                <w:u w:val="single"/>
              </w:rPr>
              <w:t>Банк получателя</w:t>
            </w:r>
            <w:r w:rsidRPr="007D4C8E">
              <w:rPr>
                <w:szCs w:val="24"/>
              </w:rPr>
              <w:t>: ОКЦ №1 ВОЛГО-ВЯТСКОЕ ГУ БАНКА РОССИИ//УФК по Нижегородской области</w:t>
            </w:r>
            <w:r>
              <w:rPr>
                <w:szCs w:val="24"/>
              </w:rPr>
              <w:t xml:space="preserve"> </w:t>
            </w:r>
            <w:r w:rsidRPr="007D4C8E">
              <w:rPr>
                <w:szCs w:val="24"/>
              </w:rPr>
              <w:t>г. Нижний Новгород</w:t>
            </w:r>
            <w:r>
              <w:rPr>
                <w:szCs w:val="24"/>
              </w:rPr>
              <w:t xml:space="preserve"> </w:t>
            </w:r>
            <w:r w:rsidRPr="007D4C8E">
              <w:rPr>
                <w:szCs w:val="24"/>
                <w:u w:val="single"/>
              </w:rPr>
              <w:t>Счет в составе ЕКС</w:t>
            </w:r>
            <w:r w:rsidRPr="007D4C8E">
              <w:rPr>
                <w:szCs w:val="24"/>
              </w:rPr>
              <w:t xml:space="preserve">: </w:t>
            </w:r>
            <w:r w:rsidRPr="007D4C8E">
              <w:rPr>
                <w:rFonts w:eastAsia="Calibri"/>
                <w:sz w:val="26"/>
                <w:szCs w:val="26"/>
                <w:lang w:eastAsia="en-US"/>
              </w:rPr>
              <w:t>40102810745370000024</w:t>
            </w:r>
            <w:r>
              <w:rPr>
                <w:rFonts w:eastAsia="Calibri"/>
                <w:sz w:val="26"/>
                <w:szCs w:val="26"/>
                <w:lang w:eastAsia="en-US"/>
              </w:rPr>
              <w:t xml:space="preserve"> </w:t>
            </w:r>
            <w:r w:rsidRPr="007D4C8E">
              <w:rPr>
                <w:szCs w:val="24"/>
                <w:u w:val="single"/>
              </w:rPr>
              <w:t>БИК</w:t>
            </w:r>
            <w:r w:rsidRPr="007D4C8E">
              <w:rPr>
                <w:szCs w:val="24"/>
              </w:rPr>
              <w:t>: 012202102</w:t>
            </w:r>
            <w:r>
              <w:rPr>
                <w:szCs w:val="24"/>
              </w:rPr>
              <w:t xml:space="preserve"> </w:t>
            </w:r>
            <w:r w:rsidRPr="007D4C8E">
              <w:rPr>
                <w:szCs w:val="24"/>
                <w:u w:val="single"/>
              </w:rPr>
              <w:t>Казначейский счет:</w:t>
            </w:r>
            <w:r w:rsidRPr="007D4C8E">
              <w:rPr>
                <w:szCs w:val="24"/>
              </w:rPr>
              <w:t xml:space="preserve"> </w:t>
            </w:r>
            <w:r w:rsidRPr="00075E96">
              <w:rPr>
                <w:szCs w:val="24"/>
              </w:rPr>
              <w:t>03215</w:t>
            </w:r>
            <w:r w:rsidRPr="007D4C8E">
              <w:rPr>
                <w:szCs w:val="24"/>
              </w:rPr>
              <w:t>643000000013200</w:t>
            </w:r>
            <w:r>
              <w:rPr>
                <w:szCs w:val="24"/>
              </w:rPr>
              <w:t xml:space="preserve"> </w:t>
            </w:r>
            <w:r w:rsidRPr="007D4C8E">
              <w:rPr>
                <w:szCs w:val="24"/>
                <w:u w:val="single"/>
              </w:rPr>
              <w:t>Получатель</w:t>
            </w:r>
            <w:r w:rsidRPr="007D4C8E">
              <w:rPr>
                <w:szCs w:val="24"/>
              </w:rPr>
              <w:t>: УФК по Нижегородской области (СПбГМТУ, л/</w:t>
            </w:r>
            <w:proofErr w:type="spellStart"/>
            <w:r w:rsidRPr="007D4C8E">
              <w:rPr>
                <w:szCs w:val="24"/>
              </w:rPr>
              <w:t>сч</w:t>
            </w:r>
            <w:proofErr w:type="spellEnd"/>
            <w:r w:rsidRPr="007D4C8E">
              <w:rPr>
                <w:szCs w:val="24"/>
              </w:rPr>
              <w:t xml:space="preserve"> 711Х6017001)</w:t>
            </w:r>
            <w:r>
              <w:rPr>
                <w:szCs w:val="24"/>
              </w:rPr>
              <w:t xml:space="preserve"> </w:t>
            </w:r>
          </w:p>
        </w:tc>
      </w:tr>
      <w:tr w:rsidR="007071ED" w:rsidRPr="0058019A" w14:paraId="2EDAEA45" w14:textId="77777777" w:rsidTr="007071ED">
        <w:trPr>
          <w:trHeight w:val="318"/>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F8FBA7" w14:textId="10BD13BD" w:rsidR="007071ED" w:rsidRPr="0058019A" w:rsidRDefault="007071ED" w:rsidP="007071ED">
            <w:pPr>
              <w:pStyle w:val="af1"/>
              <w:numPr>
                <w:ilvl w:val="0"/>
                <w:numId w:val="26"/>
              </w:numPr>
              <w:ind w:left="0" w:firstLine="0"/>
              <w:contextualSpacing w:val="0"/>
              <w:rPr>
                <w:bCs/>
                <w:szCs w:val="24"/>
              </w:rPr>
            </w:pPr>
            <w:r w:rsidRPr="0058019A">
              <w:rPr>
                <w:rStyle w:val="2Exact"/>
              </w:rPr>
              <w:t xml:space="preserve">Захарьева О.В., начальник </w:t>
            </w:r>
            <w:proofErr w:type="spellStart"/>
            <w:r w:rsidRPr="0058019A">
              <w:rPr>
                <w:rStyle w:val="2Exact"/>
              </w:rPr>
              <w:t>ОЛиС</w:t>
            </w:r>
            <w:proofErr w:type="spellEnd"/>
            <w:r w:rsidRPr="0058019A">
              <w:rPr>
                <w:rStyle w:val="2Exact"/>
              </w:rPr>
              <w:t xml:space="preserve"> +79213253678 </w:t>
            </w:r>
            <w:hyperlink r:id="rId8" w:history="1">
              <w:r w:rsidRPr="0058019A">
                <w:rPr>
                  <w:rStyle w:val="af4"/>
                  <w:bCs/>
                  <w:color w:val="auto"/>
                  <w:szCs w:val="24"/>
                  <w:lang w:val="en-US"/>
                </w:rPr>
                <w:t>science</w:t>
              </w:r>
              <w:r w:rsidRPr="0058019A">
                <w:rPr>
                  <w:rStyle w:val="af4"/>
                  <w:bCs/>
                  <w:color w:val="auto"/>
                  <w:szCs w:val="24"/>
                </w:rPr>
                <w:t>@</w:t>
              </w:r>
              <w:proofErr w:type="spellStart"/>
              <w:r w:rsidRPr="0058019A">
                <w:rPr>
                  <w:rStyle w:val="af4"/>
                  <w:bCs/>
                  <w:color w:val="auto"/>
                  <w:szCs w:val="24"/>
                  <w:lang w:val="en-US"/>
                </w:rPr>
                <w:t>smtu</w:t>
              </w:r>
              <w:proofErr w:type="spellEnd"/>
              <w:r w:rsidRPr="0058019A">
                <w:rPr>
                  <w:rStyle w:val="af4"/>
                  <w:bCs/>
                  <w:color w:val="auto"/>
                  <w:szCs w:val="24"/>
                </w:rPr>
                <w:t>.</w:t>
              </w:r>
              <w:proofErr w:type="spellStart"/>
              <w:r w:rsidRPr="0058019A">
                <w:rPr>
                  <w:rStyle w:val="af4"/>
                  <w:bCs/>
                  <w:color w:val="auto"/>
                  <w:szCs w:val="24"/>
                  <w:lang w:val="en-US"/>
                </w:rPr>
                <w:t>ru</w:t>
              </w:r>
              <w:proofErr w:type="spellEnd"/>
            </w:hyperlink>
            <w:r>
              <w:rPr>
                <w:bCs/>
                <w:szCs w:val="24"/>
              </w:rPr>
              <w:t xml:space="preserve"> </w:t>
            </w:r>
          </w:p>
        </w:tc>
      </w:tr>
    </w:tbl>
    <w:p w14:paraId="7E703223" w14:textId="77777777" w:rsidR="000D75A2" w:rsidRPr="0058019A" w:rsidRDefault="000D75A2" w:rsidP="007071ED">
      <w:pPr>
        <w:tabs>
          <w:tab w:val="left" w:pos="6000"/>
        </w:tabs>
        <w:ind w:firstLine="0"/>
        <w:rPr>
          <w:kern w:val="0"/>
          <w:szCs w:val="24"/>
          <w:lang w:eastAsia="zh-CN"/>
        </w:rPr>
      </w:pPr>
    </w:p>
    <w:sectPr w:rsidR="000D75A2" w:rsidRPr="0058019A" w:rsidSect="00C34790">
      <w:footerReference w:type="default" r:id="rId9"/>
      <w:pgSz w:w="15840" w:h="12240" w:orient="landscape"/>
      <w:pgMar w:top="851" w:right="568" w:bottom="760" w:left="357"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E2756" w14:textId="77777777" w:rsidR="00CF453E" w:rsidRDefault="00CF453E">
      <w:r>
        <w:separator/>
      </w:r>
    </w:p>
  </w:endnote>
  <w:endnote w:type="continuationSeparator" w:id="0">
    <w:p w14:paraId="6F5E5D3F" w14:textId="77777777" w:rsidR="00CF453E" w:rsidRDefault="00CF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22294" w14:textId="77777777" w:rsidR="00CF453E" w:rsidRDefault="00CF453E">
      <w:r>
        <w:separator/>
      </w:r>
    </w:p>
  </w:footnote>
  <w:footnote w:type="continuationSeparator" w:id="0">
    <w:p w14:paraId="25FBC022" w14:textId="77777777" w:rsidR="00CF453E" w:rsidRDefault="00CF45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175E"/>
    <w:rsid w:val="00023104"/>
    <w:rsid w:val="0004311D"/>
    <w:rsid w:val="000458FA"/>
    <w:rsid w:val="00051FD6"/>
    <w:rsid w:val="00060C9E"/>
    <w:rsid w:val="00064035"/>
    <w:rsid w:val="00066AA1"/>
    <w:rsid w:val="000866FB"/>
    <w:rsid w:val="00087A4A"/>
    <w:rsid w:val="000944D3"/>
    <w:rsid w:val="00095564"/>
    <w:rsid w:val="000D75A2"/>
    <w:rsid w:val="00101826"/>
    <w:rsid w:val="00103895"/>
    <w:rsid w:val="001245E4"/>
    <w:rsid w:val="00130A49"/>
    <w:rsid w:val="00130D8B"/>
    <w:rsid w:val="00132BC3"/>
    <w:rsid w:val="00135873"/>
    <w:rsid w:val="00137BA5"/>
    <w:rsid w:val="00137DFF"/>
    <w:rsid w:val="00147487"/>
    <w:rsid w:val="001512F8"/>
    <w:rsid w:val="0017176E"/>
    <w:rsid w:val="00174869"/>
    <w:rsid w:val="001800C5"/>
    <w:rsid w:val="001800E1"/>
    <w:rsid w:val="00184297"/>
    <w:rsid w:val="00185954"/>
    <w:rsid w:val="001879F6"/>
    <w:rsid w:val="001A5386"/>
    <w:rsid w:val="001B4169"/>
    <w:rsid w:val="001B4611"/>
    <w:rsid w:val="001B5DC3"/>
    <w:rsid w:val="001B6237"/>
    <w:rsid w:val="001B7A2F"/>
    <w:rsid w:val="001C5503"/>
    <w:rsid w:val="001C644F"/>
    <w:rsid w:val="001D1A72"/>
    <w:rsid w:val="001F280B"/>
    <w:rsid w:val="001F5865"/>
    <w:rsid w:val="00201095"/>
    <w:rsid w:val="00202026"/>
    <w:rsid w:val="00216D14"/>
    <w:rsid w:val="002170C6"/>
    <w:rsid w:val="002177D9"/>
    <w:rsid w:val="00230F94"/>
    <w:rsid w:val="00241DFB"/>
    <w:rsid w:val="00254563"/>
    <w:rsid w:val="00255752"/>
    <w:rsid w:val="00255C57"/>
    <w:rsid w:val="00261511"/>
    <w:rsid w:val="002705EE"/>
    <w:rsid w:val="00271FC1"/>
    <w:rsid w:val="00280839"/>
    <w:rsid w:val="002817F5"/>
    <w:rsid w:val="00281CEA"/>
    <w:rsid w:val="00283CE0"/>
    <w:rsid w:val="00287781"/>
    <w:rsid w:val="00294A6C"/>
    <w:rsid w:val="00295A20"/>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1599C"/>
    <w:rsid w:val="00317886"/>
    <w:rsid w:val="0035655E"/>
    <w:rsid w:val="00362C04"/>
    <w:rsid w:val="0036595E"/>
    <w:rsid w:val="00367C5A"/>
    <w:rsid w:val="0037385B"/>
    <w:rsid w:val="00374817"/>
    <w:rsid w:val="00384775"/>
    <w:rsid w:val="00387AC5"/>
    <w:rsid w:val="00396C81"/>
    <w:rsid w:val="003A4475"/>
    <w:rsid w:val="003C5977"/>
    <w:rsid w:val="003D0D30"/>
    <w:rsid w:val="003D58A3"/>
    <w:rsid w:val="003E78AF"/>
    <w:rsid w:val="003F4C2E"/>
    <w:rsid w:val="003F6F08"/>
    <w:rsid w:val="003F7641"/>
    <w:rsid w:val="00410DF2"/>
    <w:rsid w:val="00422F4B"/>
    <w:rsid w:val="00423AAD"/>
    <w:rsid w:val="0042714B"/>
    <w:rsid w:val="00427A28"/>
    <w:rsid w:val="00434259"/>
    <w:rsid w:val="00446231"/>
    <w:rsid w:val="00463B70"/>
    <w:rsid w:val="00464F98"/>
    <w:rsid w:val="00466647"/>
    <w:rsid w:val="0047207F"/>
    <w:rsid w:val="00491CF4"/>
    <w:rsid w:val="00494598"/>
    <w:rsid w:val="004A0584"/>
    <w:rsid w:val="004B1767"/>
    <w:rsid w:val="004B4CE3"/>
    <w:rsid w:val="004C5F91"/>
    <w:rsid w:val="004C68C9"/>
    <w:rsid w:val="00517C67"/>
    <w:rsid w:val="005200AD"/>
    <w:rsid w:val="00522B51"/>
    <w:rsid w:val="00524516"/>
    <w:rsid w:val="00535128"/>
    <w:rsid w:val="00537D13"/>
    <w:rsid w:val="00540798"/>
    <w:rsid w:val="00561596"/>
    <w:rsid w:val="00561E56"/>
    <w:rsid w:val="0058019A"/>
    <w:rsid w:val="00584BFF"/>
    <w:rsid w:val="005865D4"/>
    <w:rsid w:val="0058682B"/>
    <w:rsid w:val="005A462F"/>
    <w:rsid w:val="005A4D5B"/>
    <w:rsid w:val="005A649D"/>
    <w:rsid w:val="005A6ACB"/>
    <w:rsid w:val="005C5E59"/>
    <w:rsid w:val="005C75CE"/>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72AEA"/>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071ED"/>
    <w:rsid w:val="007119F2"/>
    <w:rsid w:val="00713C3E"/>
    <w:rsid w:val="00721A63"/>
    <w:rsid w:val="0072406A"/>
    <w:rsid w:val="00733062"/>
    <w:rsid w:val="00733C21"/>
    <w:rsid w:val="00736F4D"/>
    <w:rsid w:val="007374C2"/>
    <w:rsid w:val="007378BE"/>
    <w:rsid w:val="00747822"/>
    <w:rsid w:val="007552F7"/>
    <w:rsid w:val="00761D75"/>
    <w:rsid w:val="00764714"/>
    <w:rsid w:val="007A05C6"/>
    <w:rsid w:val="007A13A8"/>
    <w:rsid w:val="007A706E"/>
    <w:rsid w:val="007C3EBE"/>
    <w:rsid w:val="007C7305"/>
    <w:rsid w:val="007E2575"/>
    <w:rsid w:val="007E2BDC"/>
    <w:rsid w:val="007F7103"/>
    <w:rsid w:val="008002C7"/>
    <w:rsid w:val="00804E1C"/>
    <w:rsid w:val="00805F4E"/>
    <w:rsid w:val="0080610D"/>
    <w:rsid w:val="0081602D"/>
    <w:rsid w:val="008205D6"/>
    <w:rsid w:val="00820D6B"/>
    <w:rsid w:val="008469FB"/>
    <w:rsid w:val="00850807"/>
    <w:rsid w:val="0085576A"/>
    <w:rsid w:val="00860110"/>
    <w:rsid w:val="00865587"/>
    <w:rsid w:val="0086730C"/>
    <w:rsid w:val="008764FA"/>
    <w:rsid w:val="0088332B"/>
    <w:rsid w:val="0089090C"/>
    <w:rsid w:val="00890F8F"/>
    <w:rsid w:val="008A155C"/>
    <w:rsid w:val="008A42A7"/>
    <w:rsid w:val="008A5F70"/>
    <w:rsid w:val="008C31EF"/>
    <w:rsid w:val="008E62DD"/>
    <w:rsid w:val="008F4977"/>
    <w:rsid w:val="00904271"/>
    <w:rsid w:val="00915A5E"/>
    <w:rsid w:val="00917BA5"/>
    <w:rsid w:val="00921B6E"/>
    <w:rsid w:val="00933B0E"/>
    <w:rsid w:val="0094129D"/>
    <w:rsid w:val="00953FC5"/>
    <w:rsid w:val="00966E46"/>
    <w:rsid w:val="00984E5B"/>
    <w:rsid w:val="00991308"/>
    <w:rsid w:val="00992CA0"/>
    <w:rsid w:val="009969AE"/>
    <w:rsid w:val="009A1D70"/>
    <w:rsid w:val="009B02C4"/>
    <w:rsid w:val="009C1885"/>
    <w:rsid w:val="009C1D42"/>
    <w:rsid w:val="009D2D24"/>
    <w:rsid w:val="009E3F2B"/>
    <w:rsid w:val="009E7E40"/>
    <w:rsid w:val="00A03153"/>
    <w:rsid w:val="00A0441C"/>
    <w:rsid w:val="00A11974"/>
    <w:rsid w:val="00A13EBE"/>
    <w:rsid w:val="00A14395"/>
    <w:rsid w:val="00A16257"/>
    <w:rsid w:val="00A25488"/>
    <w:rsid w:val="00A260CA"/>
    <w:rsid w:val="00A273CF"/>
    <w:rsid w:val="00A306FC"/>
    <w:rsid w:val="00A33D09"/>
    <w:rsid w:val="00A3579E"/>
    <w:rsid w:val="00A442AE"/>
    <w:rsid w:val="00A45DB0"/>
    <w:rsid w:val="00A51A66"/>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401FC"/>
    <w:rsid w:val="00B53034"/>
    <w:rsid w:val="00B55037"/>
    <w:rsid w:val="00B62667"/>
    <w:rsid w:val="00B71AB3"/>
    <w:rsid w:val="00B93E9D"/>
    <w:rsid w:val="00B9444A"/>
    <w:rsid w:val="00BA1AA1"/>
    <w:rsid w:val="00BA3C5A"/>
    <w:rsid w:val="00BA7400"/>
    <w:rsid w:val="00BB1EF6"/>
    <w:rsid w:val="00BD201A"/>
    <w:rsid w:val="00BF1434"/>
    <w:rsid w:val="00C02AFB"/>
    <w:rsid w:val="00C036D4"/>
    <w:rsid w:val="00C05E4B"/>
    <w:rsid w:val="00C063AB"/>
    <w:rsid w:val="00C1231E"/>
    <w:rsid w:val="00C2437F"/>
    <w:rsid w:val="00C34790"/>
    <w:rsid w:val="00C352A7"/>
    <w:rsid w:val="00C377AF"/>
    <w:rsid w:val="00C52A42"/>
    <w:rsid w:val="00C834F5"/>
    <w:rsid w:val="00CB46BC"/>
    <w:rsid w:val="00CC7218"/>
    <w:rsid w:val="00CE23CA"/>
    <w:rsid w:val="00CF453E"/>
    <w:rsid w:val="00D10DF4"/>
    <w:rsid w:val="00D2240A"/>
    <w:rsid w:val="00D41ACA"/>
    <w:rsid w:val="00D51B6B"/>
    <w:rsid w:val="00D80ABF"/>
    <w:rsid w:val="00D825CA"/>
    <w:rsid w:val="00D838E6"/>
    <w:rsid w:val="00DA7046"/>
    <w:rsid w:val="00DC105B"/>
    <w:rsid w:val="00E00C37"/>
    <w:rsid w:val="00E107EE"/>
    <w:rsid w:val="00E16CE5"/>
    <w:rsid w:val="00E23CE6"/>
    <w:rsid w:val="00E26716"/>
    <w:rsid w:val="00E30690"/>
    <w:rsid w:val="00E5321B"/>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386"/>
    <w:rsid w:val="00F35D4F"/>
    <w:rsid w:val="00F45727"/>
    <w:rsid w:val="00F543CC"/>
    <w:rsid w:val="00F722F2"/>
    <w:rsid w:val="00F730AD"/>
    <w:rsid w:val="00F748CD"/>
    <w:rsid w:val="00F8241A"/>
    <w:rsid w:val="00F82B19"/>
    <w:rsid w:val="00F86DE9"/>
    <w:rsid w:val="00F90E48"/>
    <w:rsid w:val="00F93F4A"/>
    <w:rsid w:val="00F9422D"/>
    <w:rsid w:val="00FA212C"/>
    <w:rsid w:val="00FB429E"/>
    <w:rsid w:val="00FB740D"/>
    <w:rsid w:val="00FB7FE2"/>
    <w:rsid w:val="00FD081E"/>
    <w:rsid w:val="00FD42AC"/>
    <w:rsid w:val="00FE65C3"/>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34"/>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1"/>
    <w:qFormat/>
    <w:rsid w:val="002C5434"/>
    <w:rPr>
      <w:kern w:val="1"/>
      <w:sz w:val="24"/>
      <w:lang w:eastAsia="ar-SA"/>
    </w:rPr>
  </w:style>
  <w:style w:type="paragraph" w:customStyle="1" w:styleId="ConsNormal">
    <w:name w:val="ConsNormal"/>
    <w:rsid w:val="009D2D24"/>
    <w:pPr>
      <w:autoSpaceDE w:val="0"/>
      <w:autoSpaceDN w:val="0"/>
      <w:adjustRightInd w:val="0"/>
      <w:jc w:val="both"/>
    </w:pPr>
    <w:rPr>
      <w:rFonts w:ascii="Courier New" w:hAnsi="Courier New" w:cs="Courier New"/>
    </w:rPr>
  </w:style>
  <w:style w:type="character" w:customStyle="1" w:styleId="21">
    <w:name w:val="Основной текст (2) + Полужирный"/>
    <w:basedOn w:val="a0"/>
    <w:rsid w:val="00A16257"/>
    <w:rPr>
      <w:rFonts w:ascii="Times New Roman" w:eastAsia="Times New Roman" w:hAnsi="Times New Roman"/>
      <w:b/>
      <w:bCs/>
      <w:color w:val="000000"/>
      <w:spacing w:val="0"/>
      <w:w w:val="100"/>
      <w:position w:val="0"/>
      <w:sz w:val="22"/>
      <w:szCs w:val="22"/>
      <w:shd w:val="clear" w:color="auto" w:fill="FFFFFF"/>
      <w:lang w:val="ru-RU" w:eastAsia="ru-RU" w:bidi="ru-RU"/>
    </w:rPr>
  </w:style>
  <w:style w:type="character" w:customStyle="1" w:styleId="2Exact">
    <w:name w:val="Основной текст (2) Exact"/>
    <w:basedOn w:val="a0"/>
    <w:rsid w:val="00F35386"/>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 Курсив"/>
    <w:basedOn w:val="a0"/>
    <w:rsid w:val="00F35386"/>
    <w:rPr>
      <w:rFonts w:ascii="Times New Roman" w:eastAsia="Times New Roman" w:hAnsi="Times New Roman"/>
      <w:i/>
      <w:iCs/>
      <w:color w:val="000000"/>
      <w:spacing w:val="0"/>
      <w:w w:val="100"/>
      <w:position w:val="0"/>
      <w:sz w:val="22"/>
      <w:szCs w:val="22"/>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35362">
      <w:bodyDiv w:val="1"/>
      <w:marLeft w:val="0"/>
      <w:marRight w:val="0"/>
      <w:marTop w:val="0"/>
      <w:marBottom w:val="0"/>
      <w:divBdr>
        <w:top w:val="none" w:sz="0" w:space="0" w:color="auto"/>
        <w:left w:val="none" w:sz="0" w:space="0" w:color="auto"/>
        <w:bottom w:val="none" w:sz="0" w:space="0" w:color="auto"/>
        <w:right w:val="none" w:sz="0" w:space="0" w:color="auto"/>
      </w:divBdr>
      <w:divsChild>
        <w:div w:id="598953446">
          <w:marLeft w:val="0"/>
          <w:marRight w:val="0"/>
          <w:marTop w:val="0"/>
          <w:marBottom w:val="0"/>
          <w:divBdr>
            <w:top w:val="none" w:sz="0" w:space="0" w:color="auto"/>
            <w:left w:val="none" w:sz="0" w:space="0" w:color="auto"/>
            <w:bottom w:val="none" w:sz="0" w:space="0" w:color="auto"/>
            <w:right w:val="none" w:sz="0" w:space="0" w:color="auto"/>
          </w:divBdr>
          <w:divsChild>
            <w:div w:id="2016105399">
              <w:marLeft w:val="0"/>
              <w:marRight w:val="0"/>
              <w:marTop w:val="0"/>
              <w:marBottom w:val="0"/>
              <w:divBdr>
                <w:top w:val="none" w:sz="0" w:space="0" w:color="auto"/>
                <w:left w:val="none" w:sz="0" w:space="0" w:color="auto"/>
                <w:bottom w:val="none" w:sz="0" w:space="0" w:color="auto"/>
                <w:right w:val="none" w:sz="0" w:space="0" w:color="auto"/>
              </w:divBdr>
              <w:divsChild>
                <w:div w:id="1112047142">
                  <w:marLeft w:val="0"/>
                  <w:marRight w:val="0"/>
                  <w:marTop w:val="360"/>
                  <w:marBottom w:val="180"/>
                  <w:divBdr>
                    <w:top w:val="none" w:sz="0" w:space="0" w:color="auto"/>
                    <w:left w:val="none" w:sz="0" w:space="0" w:color="auto"/>
                    <w:bottom w:val="none" w:sz="0" w:space="0" w:color="auto"/>
                    <w:right w:val="none" w:sz="0" w:space="0" w:color="auto"/>
                  </w:divBdr>
                </w:div>
                <w:div w:id="3629330">
                  <w:marLeft w:val="0"/>
                  <w:marRight w:val="0"/>
                  <w:marTop w:val="60"/>
                  <w:marBottom w:val="180"/>
                  <w:divBdr>
                    <w:top w:val="none" w:sz="0" w:space="0" w:color="auto"/>
                    <w:left w:val="none" w:sz="0" w:space="0" w:color="auto"/>
                    <w:bottom w:val="none" w:sz="0" w:space="0" w:color="auto"/>
                    <w:right w:val="none" w:sz="0" w:space="0" w:color="auto"/>
                  </w:divBdr>
                </w:div>
                <w:div w:id="654838671">
                  <w:marLeft w:val="0"/>
                  <w:marRight w:val="0"/>
                  <w:marTop w:val="180"/>
                  <w:marBottom w:val="240"/>
                  <w:divBdr>
                    <w:top w:val="none" w:sz="0" w:space="0" w:color="auto"/>
                    <w:left w:val="none" w:sz="0" w:space="0" w:color="auto"/>
                    <w:bottom w:val="none" w:sz="0" w:space="0" w:color="auto"/>
                    <w:right w:val="none" w:sz="0" w:space="0" w:color="auto"/>
                  </w:divBdr>
                </w:div>
                <w:div w:id="2111243336">
                  <w:marLeft w:val="0"/>
                  <w:marRight w:val="0"/>
                  <w:marTop w:val="360"/>
                  <w:marBottom w:val="180"/>
                  <w:divBdr>
                    <w:top w:val="none" w:sz="0" w:space="0" w:color="auto"/>
                    <w:left w:val="none" w:sz="0" w:space="0" w:color="auto"/>
                    <w:bottom w:val="none" w:sz="0" w:space="0" w:color="auto"/>
                    <w:right w:val="none" w:sz="0" w:space="0" w:color="auto"/>
                  </w:divBdr>
                </w:div>
                <w:div w:id="1599680651">
                  <w:marLeft w:val="0"/>
                  <w:marRight w:val="0"/>
                  <w:marTop w:val="360"/>
                  <w:marBottom w:val="180"/>
                  <w:divBdr>
                    <w:top w:val="none" w:sz="0" w:space="0" w:color="auto"/>
                    <w:left w:val="none" w:sz="0" w:space="0" w:color="auto"/>
                    <w:bottom w:val="none" w:sz="0" w:space="0" w:color="auto"/>
                    <w:right w:val="none" w:sz="0" w:space="0" w:color="auto"/>
                  </w:divBdr>
                </w:div>
                <w:div w:id="1252933470">
                  <w:marLeft w:val="0"/>
                  <w:marRight w:val="0"/>
                  <w:marTop w:val="360"/>
                  <w:marBottom w:val="180"/>
                  <w:divBdr>
                    <w:top w:val="none" w:sz="0" w:space="0" w:color="auto"/>
                    <w:left w:val="none" w:sz="0" w:space="0" w:color="auto"/>
                    <w:bottom w:val="none" w:sz="0" w:space="0" w:color="auto"/>
                    <w:right w:val="none" w:sz="0" w:space="0" w:color="auto"/>
                  </w:divBdr>
                </w:div>
                <w:div w:id="1767653283">
                  <w:marLeft w:val="0"/>
                  <w:marRight w:val="0"/>
                  <w:marTop w:val="0"/>
                  <w:marBottom w:val="0"/>
                  <w:divBdr>
                    <w:top w:val="none" w:sz="0" w:space="0" w:color="auto"/>
                    <w:left w:val="none" w:sz="0" w:space="0" w:color="auto"/>
                    <w:bottom w:val="none" w:sz="0" w:space="0" w:color="auto"/>
                    <w:right w:val="none" w:sz="0" w:space="0" w:color="auto"/>
                  </w:divBdr>
                  <w:divsChild>
                    <w:div w:id="458111540">
                      <w:marLeft w:val="0"/>
                      <w:marRight w:val="0"/>
                      <w:marTop w:val="180"/>
                      <w:marBottom w:val="240"/>
                      <w:divBdr>
                        <w:top w:val="none" w:sz="0" w:space="0" w:color="auto"/>
                        <w:left w:val="none" w:sz="0" w:space="0" w:color="auto"/>
                        <w:bottom w:val="none" w:sz="0" w:space="0" w:color="auto"/>
                        <w:right w:val="none" w:sz="0" w:space="0" w:color="auto"/>
                      </w:divBdr>
                    </w:div>
                  </w:divsChild>
                </w:div>
                <w:div w:id="1831016649">
                  <w:marLeft w:val="0"/>
                  <w:marRight w:val="0"/>
                  <w:marTop w:val="0"/>
                  <w:marBottom w:val="0"/>
                  <w:divBdr>
                    <w:top w:val="none" w:sz="0" w:space="0" w:color="auto"/>
                    <w:left w:val="none" w:sz="0" w:space="0" w:color="auto"/>
                    <w:bottom w:val="none" w:sz="0" w:space="0" w:color="auto"/>
                    <w:right w:val="none" w:sz="0" w:space="0" w:color="auto"/>
                  </w:divBdr>
                  <w:divsChild>
                    <w:div w:id="554856772">
                      <w:marLeft w:val="0"/>
                      <w:marRight w:val="0"/>
                      <w:marTop w:val="60"/>
                      <w:marBottom w:val="0"/>
                      <w:divBdr>
                        <w:top w:val="none" w:sz="0" w:space="0" w:color="auto"/>
                        <w:left w:val="none" w:sz="0" w:space="0" w:color="auto"/>
                        <w:bottom w:val="none" w:sz="0" w:space="0" w:color="auto"/>
                        <w:right w:val="none" w:sz="0" w:space="0" w:color="auto"/>
                      </w:divBdr>
                      <w:divsChild>
                        <w:div w:id="727529643">
                          <w:marLeft w:val="0"/>
                          <w:marRight w:val="0"/>
                          <w:marTop w:val="0"/>
                          <w:marBottom w:val="0"/>
                          <w:divBdr>
                            <w:top w:val="none" w:sz="0" w:space="0" w:color="auto"/>
                            <w:left w:val="none" w:sz="0" w:space="0" w:color="auto"/>
                            <w:bottom w:val="none" w:sz="0" w:space="0" w:color="auto"/>
                            <w:right w:val="none" w:sz="0" w:space="0" w:color="auto"/>
                          </w:divBdr>
                          <w:divsChild>
                            <w:div w:id="1681469338">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464351174">
      <w:bodyDiv w:val="1"/>
      <w:marLeft w:val="0"/>
      <w:marRight w:val="0"/>
      <w:marTop w:val="0"/>
      <w:marBottom w:val="0"/>
      <w:divBdr>
        <w:top w:val="none" w:sz="0" w:space="0" w:color="auto"/>
        <w:left w:val="none" w:sz="0" w:space="0" w:color="auto"/>
        <w:bottom w:val="none" w:sz="0" w:space="0" w:color="auto"/>
        <w:right w:val="none" w:sz="0" w:space="0" w:color="auto"/>
      </w:divBdr>
      <w:divsChild>
        <w:div w:id="346055954">
          <w:marLeft w:val="0"/>
          <w:marRight w:val="0"/>
          <w:marTop w:val="0"/>
          <w:marBottom w:val="0"/>
          <w:divBdr>
            <w:top w:val="none" w:sz="0" w:space="0" w:color="auto"/>
            <w:left w:val="none" w:sz="0" w:space="0" w:color="auto"/>
            <w:bottom w:val="none" w:sz="0" w:space="0" w:color="auto"/>
            <w:right w:val="none" w:sz="0" w:space="0" w:color="auto"/>
          </w:divBdr>
          <w:divsChild>
            <w:div w:id="249236454">
              <w:marLeft w:val="0"/>
              <w:marRight w:val="0"/>
              <w:marTop w:val="0"/>
              <w:marBottom w:val="0"/>
              <w:divBdr>
                <w:top w:val="none" w:sz="0" w:space="0" w:color="auto"/>
                <w:left w:val="none" w:sz="0" w:space="0" w:color="auto"/>
                <w:bottom w:val="none" w:sz="0" w:space="0" w:color="auto"/>
                <w:right w:val="none" w:sz="0" w:space="0" w:color="auto"/>
              </w:divBdr>
              <w:divsChild>
                <w:div w:id="716511683">
                  <w:marLeft w:val="0"/>
                  <w:marRight w:val="0"/>
                  <w:marTop w:val="360"/>
                  <w:marBottom w:val="180"/>
                  <w:divBdr>
                    <w:top w:val="none" w:sz="0" w:space="0" w:color="auto"/>
                    <w:left w:val="none" w:sz="0" w:space="0" w:color="auto"/>
                    <w:bottom w:val="none" w:sz="0" w:space="0" w:color="auto"/>
                    <w:right w:val="none" w:sz="0" w:space="0" w:color="auto"/>
                  </w:divBdr>
                </w:div>
                <w:div w:id="1546409627">
                  <w:marLeft w:val="0"/>
                  <w:marRight w:val="0"/>
                  <w:marTop w:val="60"/>
                  <w:marBottom w:val="180"/>
                  <w:divBdr>
                    <w:top w:val="none" w:sz="0" w:space="0" w:color="auto"/>
                    <w:left w:val="none" w:sz="0" w:space="0" w:color="auto"/>
                    <w:bottom w:val="none" w:sz="0" w:space="0" w:color="auto"/>
                    <w:right w:val="none" w:sz="0" w:space="0" w:color="auto"/>
                  </w:divBdr>
                </w:div>
                <w:div w:id="220411047">
                  <w:marLeft w:val="0"/>
                  <w:marRight w:val="0"/>
                  <w:marTop w:val="180"/>
                  <w:marBottom w:val="240"/>
                  <w:divBdr>
                    <w:top w:val="none" w:sz="0" w:space="0" w:color="auto"/>
                    <w:left w:val="none" w:sz="0" w:space="0" w:color="auto"/>
                    <w:bottom w:val="none" w:sz="0" w:space="0" w:color="auto"/>
                    <w:right w:val="none" w:sz="0" w:space="0" w:color="auto"/>
                  </w:divBdr>
                </w:div>
                <w:div w:id="239951905">
                  <w:marLeft w:val="0"/>
                  <w:marRight w:val="0"/>
                  <w:marTop w:val="360"/>
                  <w:marBottom w:val="180"/>
                  <w:divBdr>
                    <w:top w:val="none" w:sz="0" w:space="0" w:color="auto"/>
                    <w:left w:val="none" w:sz="0" w:space="0" w:color="auto"/>
                    <w:bottom w:val="none" w:sz="0" w:space="0" w:color="auto"/>
                    <w:right w:val="none" w:sz="0" w:space="0" w:color="auto"/>
                  </w:divBdr>
                </w:div>
                <w:div w:id="453670700">
                  <w:marLeft w:val="0"/>
                  <w:marRight w:val="0"/>
                  <w:marTop w:val="360"/>
                  <w:marBottom w:val="180"/>
                  <w:divBdr>
                    <w:top w:val="none" w:sz="0" w:space="0" w:color="auto"/>
                    <w:left w:val="none" w:sz="0" w:space="0" w:color="auto"/>
                    <w:bottom w:val="none" w:sz="0" w:space="0" w:color="auto"/>
                    <w:right w:val="none" w:sz="0" w:space="0" w:color="auto"/>
                  </w:divBdr>
                </w:div>
                <w:div w:id="1077634355">
                  <w:marLeft w:val="0"/>
                  <w:marRight w:val="0"/>
                  <w:marTop w:val="360"/>
                  <w:marBottom w:val="180"/>
                  <w:divBdr>
                    <w:top w:val="none" w:sz="0" w:space="0" w:color="auto"/>
                    <w:left w:val="none" w:sz="0" w:space="0" w:color="auto"/>
                    <w:bottom w:val="none" w:sz="0" w:space="0" w:color="auto"/>
                    <w:right w:val="none" w:sz="0" w:space="0" w:color="auto"/>
                  </w:divBdr>
                </w:div>
                <w:div w:id="1170098842">
                  <w:marLeft w:val="0"/>
                  <w:marRight w:val="0"/>
                  <w:marTop w:val="0"/>
                  <w:marBottom w:val="0"/>
                  <w:divBdr>
                    <w:top w:val="none" w:sz="0" w:space="0" w:color="auto"/>
                    <w:left w:val="none" w:sz="0" w:space="0" w:color="auto"/>
                    <w:bottom w:val="none" w:sz="0" w:space="0" w:color="auto"/>
                    <w:right w:val="none" w:sz="0" w:space="0" w:color="auto"/>
                  </w:divBdr>
                  <w:divsChild>
                    <w:div w:id="1267616458">
                      <w:marLeft w:val="0"/>
                      <w:marRight w:val="0"/>
                      <w:marTop w:val="180"/>
                      <w:marBottom w:val="240"/>
                      <w:divBdr>
                        <w:top w:val="none" w:sz="0" w:space="0" w:color="auto"/>
                        <w:left w:val="none" w:sz="0" w:space="0" w:color="auto"/>
                        <w:bottom w:val="none" w:sz="0" w:space="0" w:color="auto"/>
                        <w:right w:val="none" w:sz="0" w:space="0" w:color="auto"/>
                      </w:divBdr>
                    </w:div>
                  </w:divsChild>
                </w:div>
                <w:div w:id="137695594">
                  <w:marLeft w:val="0"/>
                  <w:marRight w:val="0"/>
                  <w:marTop w:val="0"/>
                  <w:marBottom w:val="0"/>
                  <w:divBdr>
                    <w:top w:val="none" w:sz="0" w:space="0" w:color="auto"/>
                    <w:left w:val="none" w:sz="0" w:space="0" w:color="auto"/>
                    <w:bottom w:val="none" w:sz="0" w:space="0" w:color="auto"/>
                    <w:right w:val="none" w:sz="0" w:space="0" w:color="auto"/>
                  </w:divBdr>
                  <w:divsChild>
                    <w:div w:id="1246692983">
                      <w:marLeft w:val="0"/>
                      <w:marRight w:val="0"/>
                      <w:marTop w:val="60"/>
                      <w:marBottom w:val="0"/>
                      <w:divBdr>
                        <w:top w:val="none" w:sz="0" w:space="0" w:color="auto"/>
                        <w:left w:val="none" w:sz="0" w:space="0" w:color="auto"/>
                        <w:bottom w:val="none" w:sz="0" w:space="0" w:color="auto"/>
                        <w:right w:val="none" w:sz="0" w:space="0" w:color="auto"/>
                      </w:divBdr>
                      <w:divsChild>
                        <w:div w:id="360937606">
                          <w:marLeft w:val="0"/>
                          <w:marRight w:val="0"/>
                          <w:marTop w:val="0"/>
                          <w:marBottom w:val="0"/>
                          <w:divBdr>
                            <w:top w:val="none" w:sz="0" w:space="0" w:color="auto"/>
                            <w:left w:val="none" w:sz="0" w:space="0" w:color="auto"/>
                            <w:bottom w:val="none" w:sz="0" w:space="0" w:color="auto"/>
                            <w:right w:val="none" w:sz="0" w:space="0" w:color="auto"/>
                          </w:divBdr>
                          <w:divsChild>
                            <w:div w:id="28928645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426447">
      <w:bodyDiv w:val="1"/>
      <w:marLeft w:val="0"/>
      <w:marRight w:val="0"/>
      <w:marTop w:val="0"/>
      <w:marBottom w:val="0"/>
      <w:divBdr>
        <w:top w:val="none" w:sz="0" w:space="0" w:color="auto"/>
        <w:left w:val="none" w:sz="0" w:space="0" w:color="auto"/>
        <w:bottom w:val="none" w:sz="0" w:space="0" w:color="auto"/>
        <w:right w:val="none" w:sz="0" w:space="0" w:color="auto"/>
      </w:divBdr>
      <w:divsChild>
        <w:div w:id="1482312877">
          <w:marLeft w:val="0"/>
          <w:marRight w:val="0"/>
          <w:marTop w:val="0"/>
          <w:marBottom w:val="0"/>
          <w:divBdr>
            <w:top w:val="none" w:sz="0" w:space="0" w:color="auto"/>
            <w:left w:val="none" w:sz="0" w:space="0" w:color="auto"/>
            <w:bottom w:val="none" w:sz="0" w:space="0" w:color="auto"/>
            <w:right w:val="none" w:sz="0" w:space="0" w:color="auto"/>
          </w:divBdr>
          <w:divsChild>
            <w:div w:id="1914123216">
              <w:marLeft w:val="0"/>
              <w:marRight w:val="0"/>
              <w:marTop w:val="0"/>
              <w:marBottom w:val="0"/>
              <w:divBdr>
                <w:top w:val="none" w:sz="0" w:space="0" w:color="auto"/>
                <w:left w:val="none" w:sz="0" w:space="0" w:color="auto"/>
                <w:bottom w:val="none" w:sz="0" w:space="0" w:color="auto"/>
                <w:right w:val="none" w:sz="0" w:space="0" w:color="auto"/>
              </w:divBdr>
              <w:divsChild>
                <w:div w:id="1259945888">
                  <w:marLeft w:val="0"/>
                  <w:marRight w:val="0"/>
                  <w:marTop w:val="360"/>
                  <w:marBottom w:val="180"/>
                  <w:divBdr>
                    <w:top w:val="none" w:sz="0" w:space="0" w:color="auto"/>
                    <w:left w:val="none" w:sz="0" w:space="0" w:color="auto"/>
                    <w:bottom w:val="none" w:sz="0" w:space="0" w:color="auto"/>
                    <w:right w:val="none" w:sz="0" w:space="0" w:color="auto"/>
                  </w:divBdr>
                </w:div>
                <w:div w:id="139004316">
                  <w:marLeft w:val="0"/>
                  <w:marRight w:val="0"/>
                  <w:marTop w:val="60"/>
                  <w:marBottom w:val="180"/>
                  <w:divBdr>
                    <w:top w:val="none" w:sz="0" w:space="0" w:color="auto"/>
                    <w:left w:val="none" w:sz="0" w:space="0" w:color="auto"/>
                    <w:bottom w:val="none" w:sz="0" w:space="0" w:color="auto"/>
                    <w:right w:val="none" w:sz="0" w:space="0" w:color="auto"/>
                  </w:divBdr>
                </w:div>
                <w:div w:id="652834935">
                  <w:marLeft w:val="0"/>
                  <w:marRight w:val="0"/>
                  <w:marTop w:val="180"/>
                  <w:marBottom w:val="240"/>
                  <w:divBdr>
                    <w:top w:val="none" w:sz="0" w:space="0" w:color="auto"/>
                    <w:left w:val="none" w:sz="0" w:space="0" w:color="auto"/>
                    <w:bottom w:val="none" w:sz="0" w:space="0" w:color="auto"/>
                    <w:right w:val="none" w:sz="0" w:space="0" w:color="auto"/>
                  </w:divBdr>
                </w:div>
                <w:div w:id="274482674">
                  <w:marLeft w:val="0"/>
                  <w:marRight w:val="0"/>
                  <w:marTop w:val="360"/>
                  <w:marBottom w:val="180"/>
                  <w:divBdr>
                    <w:top w:val="none" w:sz="0" w:space="0" w:color="auto"/>
                    <w:left w:val="none" w:sz="0" w:space="0" w:color="auto"/>
                    <w:bottom w:val="none" w:sz="0" w:space="0" w:color="auto"/>
                    <w:right w:val="none" w:sz="0" w:space="0" w:color="auto"/>
                  </w:divBdr>
                </w:div>
                <w:div w:id="855146098">
                  <w:marLeft w:val="0"/>
                  <w:marRight w:val="0"/>
                  <w:marTop w:val="360"/>
                  <w:marBottom w:val="180"/>
                  <w:divBdr>
                    <w:top w:val="none" w:sz="0" w:space="0" w:color="auto"/>
                    <w:left w:val="none" w:sz="0" w:space="0" w:color="auto"/>
                    <w:bottom w:val="none" w:sz="0" w:space="0" w:color="auto"/>
                    <w:right w:val="none" w:sz="0" w:space="0" w:color="auto"/>
                  </w:divBdr>
                </w:div>
                <w:div w:id="2043286664">
                  <w:marLeft w:val="0"/>
                  <w:marRight w:val="0"/>
                  <w:marTop w:val="360"/>
                  <w:marBottom w:val="180"/>
                  <w:divBdr>
                    <w:top w:val="none" w:sz="0" w:space="0" w:color="auto"/>
                    <w:left w:val="none" w:sz="0" w:space="0" w:color="auto"/>
                    <w:bottom w:val="none" w:sz="0" w:space="0" w:color="auto"/>
                    <w:right w:val="none" w:sz="0" w:space="0" w:color="auto"/>
                  </w:divBdr>
                </w:div>
                <w:div w:id="193277561">
                  <w:marLeft w:val="0"/>
                  <w:marRight w:val="0"/>
                  <w:marTop w:val="0"/>
                  <w:marBottom w:val="0"/>
                  <w:divBdr>
                    <w:top w:val="none" w:sz="0" w:space="0" w:color="auto"/>
                    <w:left w:val="none" w:sz="0" w:space="0" w:color="auto"/>
                    <w:bottom w:val="none" w:sz="0" w:space="0" w:color="auto"/>
                    <w:right w:val="none" w:sz="0" w:space="0" w:color="auto"/>
                  </w:divBdr>
                  <w:divsChild>
                    <w:div w:id="1272010465">
                      <w:marLeft w:val="0"/>
                      <w:marRight w:val="0"/>
                      <w:marTop w:val="180"/>
                      <w:marBottom w:val="240"/>
                      <w:divBdr>
                        <w:top w:val="none" w:sz="0" w:space="0" w:color="auto"/>
                        <w:left w:val="none" w:sz="0" w:space="0" w:color="auto"/>
                        <w:bottom w:val="none" w:sz="0" w:space="0" w:color="auto"/>
                        <w:right w:val="none" w:sz="0" w:space="0" w:color="auto"/>
                      </w:divBdr>
                    </w:div>
                  </w:divsChild>
                </w:div>
                <w:div w:id="192886264">
                  <w:marLeft w:val="0"/>
                  <w:marRight w:val="0"/>
                  <w:marTop w:val="0"/>
                  <w:marBottom w:val="0"/>
                  <w:divBdr>
                    <w:top w:val="none" w:sz="0" w:space="0" w:color="auto"/>
                    <w:left w:val="none" w:sz="0" w:space="0" w:color="auto"/>
                    <w:bottom w:val="none" w:sz="0" w:space="0" w:color="auto"/>
                    <w:right w:val="none" w:sz="0" w:space="0" w:color="auto"/>
                  </w:divBdr>
                  <w:divsChild>
                    <w:div w:id="1697194417">
                      <w:marLeft w:val="0"/>
                      <w:marRight w:val="0"/>
                      <w:marTop w:val="60"/>
                      <w:marBottom w:val="0"/>
                      <w:divBdr>
                        <w:top w:val="none" w:sz="0" w:space="0" w:color="auto"/>
                        <w:left w:val="none" w:sz="0" w:space="0" w:color="auto"/>
                        <w:bottom w:val="none" w:sz="0" w:space="0" w:color="auto"/>
                        <w:right w:val="none" w:sz="0" w:space="0" w:color="auto"/>
                      </w:divBdr>
                      <w:divsChild>
                        <w:div w:id="78724353">
                          <w:marLeft w:val="0"/>
                          <w:marRight w:val="0"/>
                          <w:marTop w:val="0"/>
                          <w:marBottom w:val="0"/>
                          <w:divBdr>
                            <w:top w:val="none" w:sz="0" w:space="0" w:color="auto"/>
                            <w:left w:val="none" w:sz="0" w:space="0" w:color="auto"/>
                            <w:bottom w:val="none" w:sz="0" w:space="0" w:color="auto"/>
                            <w:right w:val="none" w:sz="0" w:space="0" w:color="auto"/>
                          </w:divBdr>
                          <w:divsChild>
                            <w:div w:id="169850865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ence@sm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FA009-6FBC-47D8-9266-B13AC1C10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1957</Words>
  <Characters>11158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3</cp:revision>
  <cp:lastPrinted>2025-02-12T13:41:00Z</cp:lastPrinted>
  <dcterms:created xsi:type="dcterms:W3CDTF">2026-10-28T10:20:00Z</dcterms:created>
  <dcterms:modified xsi:type="dcterms:W3CDTF">2026-10-28T10:30:00Z</dcterms:modified>
</cp:coreProperties>
</file>